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F4" w:rsidRPr="009E5152" w:rsidRDefault="006502F4" w:rsidP="006502F4">
      <w:pPr>
        <w:suppressAutoHyphens/>
        <w:spacing w:after="0"/>
        <w:ind w:hanging="600"/>
        <w:jc w:val="center"/>
        <w:rPr>
          <w:rFonts w:ascii="Times New Roman" w:hAnsi="Times New Roman" w:cs="Times New Roman"/>
          <w:b/>
          <w:sz w:val="32"/>
          <w:szCs w:val="20"/>
          <w:lang w:val="ro-RO" w:eastAsia="ar-SA"/>
        </w:rPr>
      </w:pPr>
      <w:r w:rsidRPr="009E515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B5A3E40" wp14:editId="6012ED7F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2F4" w:rsidRDefault="006502F4" w:rsidP="006502F4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72E9A3E" wp14:editId="51E02546">
                                  <wp:extent cx="714375" cy="704850"/>
                                  <wp:effectExtent l="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35.6pt;margin-top:4.15pt;width:51.9pt;height:5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" stroked="f">
                <v:fill opacity="0"/>
                <v:textbox inset="0,0,0,0">
                  <w:txbxContent>
                    <w:p w:rsidR="006502F4" w:rsidRDefault="006502F4" w:rsidP="006502F4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72E9A3E" wp14:editId="51E02546">
                            <wp:extent cx="714375" cy="704850"/>
                            <wp:effectExtent l="0" t="0" r="952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E515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12E0F95" wp14:editId="6F1896ED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2F4" w:rsidRDefault="006502F4" w:rsidP="006502F4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6DD4E0" wp14:editId="388C7F8D">
                                  <wp:extent cx="695325" cy="66675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left:0;text-align:left;margin-left:399.7pt;margin-top:6.45pt;width:50.9pt;height:48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" stroked="f">
                <v:fill opacity="0"/>
                <v:textbox inset="0,0,0,0">
                  <w:txbxContent>
                    <w:p w:rsidR="006502F4" w:rsidRDefault="006502F4" w:rsidP="006502F4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6DD4E0" wp14:editId="388C7F8D">
                            <wp:extent cx="695325" cy="666750"/>
                            <wp:effectExtent l="0" t="0" r="952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E5152">
        <w:rPr>
          <w:rFonts w:ascii="Times New Roman" w:hAnsi="Times New Roman" w:cs="Times New Roman"/>
          <w:b/>
          <w:sz w:val="32"/>
          <w:szCs w:val="20"/>
          <w:lang w:val="ro-RO" w:eastAsia="ar-SA"/>
        </w:rPr>
        <w:t>REPUBLICA</w:t>
      </w:r>
      <w:r w:rsidRPr="009E5152">
        <w:rPr>
          <w:rFonts w:ascii="Times New Roman" w:hAnsi="Times New Roman" w:cs="Times New Roman"/>
          <w:b/>
          <w:sz w:val="32"/>
          <w:szCs w:val="20"/>
          <w:lang w:eastAsia="ar-SA"/>
        </w:rPr>
        <w:t xml:space="preserve">  </w:t>
      </w:r>
      <w:r w:rsidRPr="009E5152">
        <w:rPr>
          <w:rFonts w:ascii="Times New Roman" w:hAnsi="Times New Roman" w:cs="Times New Roman"/>
          <w:b/>
          <w:sz w:val="32"/>
          <w:szCs w:val="20"/>
          <w:lang w:val="ro-RO" w:eastAsia="ar-SA"/>
        </w:rPr>
        <w:t xml:space="preserve"> MOLDOVA</w:t>
      </w:r>
    </w:p>
    <w:p w:rsidR="006502F4" w:rsidRPr="009E5152" w:rsidRDefault="006502F4" w:rsidP="006502F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9E5152">
        <w:rPr>
          <w:rFonts w:ascii="Times New Roman" w:hAnsi="Times New Roman" w:cs="Times New Roman"/>
          <w:b/>
          <w:sz w:val="28"/>
          <w:lang w:val="en-US" w:eastAsia="ar-SA"/>
        </w:rPr>
        <w:t>GAGAUZ</w:t>
      </w:r>
      <w:r w:rsidRPr="009E5152">
        <w:rPr>
          <w:rFonts w:ascii="Times New Roman" w:hAnsi="Times New Roman" w:cs="Times New Roman"/>
          <w:b/>
          <w:sz w:val="28"/>
          <w:lang w:eastAsia="ar-SA"/>
        </w:rPr>
        <w:t xml:space="preserve">   </w:t>
      </w:r>
      <w:r w:rsidRPr="009E5152">
        <w:rPr>
          <w:rFonts w:ascii="Times New Roman" w:hAnsi="Times New Roman" w:cs="Times New Roman"/>
          <w:b/>
          <w:sz w:val="28"/>
          <w:lang w:val="en-US" w:eastAsia="ar-SA"/>
        </w:rPr>
        <w:t>YERI</w:t>
      </w:r>
    </w:p>
    <w:p w:rsidR="006502F4" w:rsidRPr="009E5152" w:rsidRDefault="006502F4" w:rsidP="006502F4">
      <w:pPr>
        <w:suppressAutoHyphens/>
        <w:spacing w:after="0"/>
        <w:jc w:val="center"/>
        <w:rPr>
          <w:rFonts w:ascii="Times New Roman" w:hAnsi="Times New Roman" w:cs="Times New Roman"/>
          <w:b/>
          <w:sz w:val="36"/>
          <w:szCs w:val="20"/>
          <w:lang w:val="ro-RO" w:eastAsia="ar-SA"/>
        </w:rPr>
      </w:pPr>
      <w:r w:rsidRPr="009E5152">
        <w:rPr>
          <w:rFonts w:ascii="Times New Roman" w:hAnsi="Times New Roman" w:cs="Times New Roman"/>
          <w:b/>
          <w:sz w:val="36"/>
          <w:szCs w:val="20"/>
          <w:lang w:val="ro-RO" w:eastAsia="ar-SA"/>
        </w:rPr>
        <w:t>ГАГАУЗИЯ</w:t>
      </w:r>
    </w:p>
    <w:p w:rsidR="006502F4" w:rsidRPr="009E5152" w:rsidRDefault="006502F4" w:rsidP="006502F4">
      <w:pPr>
        <w:suppressAutoHyphens/>
        <w:spacing w:after="0"/>
        <w:jc w:val="center"/>
        <w:rPr>
          <w:rFonts w:ascii="Times New Roman" w:hAnsi="Times New Roman" w:cs="Times New Roman"/>
          <w:lang w:eastAsia="ar-SA"/>
        </w:rPr>
      </w:pPr>
      <w:r w:rsidRPr="009E515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В У Л К А Н Е </w:t>
      </w:r>
      <w:proofErr w:type="gramStart"/>
      <w:r w:rsidRPr="009E5152">
        <w:rPr>
          <w:rFonts w:ascii="Times New Roman" w:hAnsi="Times New Roman" w:cs="Times New Roman"/>
          <w:b/>
          <w:sz w:val="28"/>
          <w:szCs w:val="28"/>
          <w:lang w:eastAsia="ar-SA"/>
        </w:rPr>
        <w:t>Ш</w:t>
      </w:r>
      <w:proofErr w:type="gramEnd"/>
      <w:r w:rsidRPr="009E515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6502F4" w:rsidRPr="009E5152" w:rsidRDefault="006502F4" w:rsidP="006502F4">
      <w:pPr>
        <w:spacing w:after="0"/>
        <w:jc w:val="both"/>
        <w:rPr>
          <w:rFonts w:ascii="Times New Roman" w:eastAsia="Times New Roman" w:hAnsi="Times New Roman" w:cs="Times New Roman"/>
          <w:sz w:val="16"/>
          <w:lang w:val="en-US"/>
        </w:rPr>
      </w:pPr>
      <w:proofErr w:type="spellStart"/>
      <w:r w:rsidRPr="009E5152">
        <w:rPr>
          <w:rFonts w:ascii="Times New Roman" w:eastAsia="Times New Roman" w:hAnsi="Times New Roman" w:cs="Times New Roman"/>
          <w:sz w:val="16"/>
          <w:lang w:val="en-US"/>
        </w:rPr>
        <w:t>Republica</w:t>
      </w:r>
      <w:proofErr w:type="spellEnd"/>
      <w:r w:rsidRPr="009E5152">
        <w:rPr>
          <w:rFonts w:ascii="Times New Roman" w:eastAsia="Times New Roman" w:hAnsi="Times New Roman" w:cs="Times New Roman"/>
          <w:sz w:val="16"/>
          <w:lang w:val="en-US"/>
        </w:rPr>
        <w:t xml:space="preserve"> Moldova                                                      </w:t>
      </w:r>
      <w:proofErr w:type="spellStart"/>
      <w:r w:rsidRPr="009E5152">
        <w:rPr>
          <w:rFonts w:ascii="Times New Roman" w:eastAsia="Times New Roman" w:hAnsi="Times New Roman" w:cs="Times New Roman"/>
          <w:sz w:val="16"/>
          <w:lang w:val="en-US"/>
        </w:rPr>
        <w:t>Moldova</w:t>
      </w:r>
      <w:proofErr w:type="spellEnd"/>
      <w:r w:rsidRPr="009E5152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proofErr w:type="spellStart"/>
      <w:r w:rsidRPr="009E5152">
        <w:rPr>
          <w:rFonts w:ascii="Times New Roman" w:eastAsia="Times New Roman" w:hAnsi="Times New Roman" w:cs="Times New Roman"/>
          <w:sz w:val="16"/>
          <w:lang w:val="en-US"/>
        </w:rPr>
        <w:t>Respublicasi</w:t>
      </w:r>
      <w:proofErr w:type="spellEnd"/>
      <w:r w:rsidRPr="009E5152">
        <w:rPr>
          <w:rFonts w:ascii="Times New Roman" w:eastAsia="Times New Roman" w:hAnsi="Times New Roman" w:cs="Times New Roman"/>
          <w:sz w:val="16"/>
          <w:lang w:val="en-US"/>
        </w:rPr>
        <w:t xml:space="preserve">                                         </w:t>
      </w:r>
      <w:r w:rsidRPr="009E5152">
        <w:rPr>
          <w:rFonts w:ascii="Times New Roman" w:eastAsia="Times New Roman" w:hAnsi="Times New Roman" w:cs="Times New Roman"/>
          <w:sz w:val="16"/>
        </w:rPr>
        <w:t>Республика</w:t>
      </w:r>
      <w:r w:rsidRPr="009E5152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 w:rsidRPr="009E5152">
        <w:rPr>
          <w:rFonts w:ascii="Times New Roman" w:eastAsia="Times New Roman" w:hAnsi="Times New Roman" w:cs="Times New Roman"/>
          <w:sz w:val="16"/>
        </w:rPr>
        <w:t>Молдова</w:t>
      </w:r>
    </w:p>
    <w:p w:rsidR="006502F4" w:rsidRPr="009E5152" w:rsidRDefault="006502F4" w:rsidP="006502F4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lang w:val="en-US"/>
        </w:rPr>
      </w:pP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Gagauzia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Gagauz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Yeri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)                                             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Gagauzi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</w:rPr>
        <w:t>у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anin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Gagauz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Eri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)                                  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</w:rPr>
        <w:t>Гагаузия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r w:rsidRPr="009E5152">
        <w:rPr>
          <w:rFonts w:ascii="Times New Roman" w:eastAsia="Times New Roman" w:hAnsi="Times New Roman" w:cs="Times New Roman"/>
          <w:b/>
          <w:sz w:val="16"/>
        </w:rPr>
        <w:t>Гагауз</w:t>
      </w:r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-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</w:rPr>
        <w:t>Ери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)</w:t>
      </w:r>
    </w:p>
    <w:p w:rsidR="006502F4" w:rsidRPr="009E5152" w:rsidRDefault="006502F4" w:rsidP="006502F4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lang w:val="en-US"/>
        </w:rPr>
      </w:pPr>
      <w:proofErr w:type="spellStart"/>
      <w:proofErr w:type="gram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or.Vulcănesti</w:t>
      </w:r>
      <w:proofErr w:type="spellEnd"/>
      <w:proofErr w:type="gram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                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Valcanes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kasabasi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</w:t>
      </w:r>
      <w:r w:rsidRPr="009E5152">
        <w:rPr>
          <w:rFonts w:ascii="Times New Roman" w:eastAsia="Times New Roman" w:hAnsi="Times New Roman" w:cs="Times New Roman"/>
          <w:b/>
          <w:sz w:val="16"/>
        </w:rPr>
        <w:t>г</w:t>
      </w:r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</w:rPr>
        <w:t>Вулкэнешть</w:t>
      </w:r>
      <w:proofErr w:type="spellEnd"/>
    </w:p>
    <w:p w:rsidR="006502F4" w:rsidRPr="009E5152" w:rsidRDefault="006502F4" w:rsidP="006502F4">
      <w:pPr>
        <w:spacing w:after="0"/>
        <w:jc w:val="both"/>
        <w:rPr>
          <w:rFonts w:ascii="Times New Roman" w:eastAsia="Times New Roman" w:hAnsi="Times New Roman" w:cs="Times New Roman"/>
          <w:b/>
          <w:sz w:val="16"/>
        </w:rPr>
      </w:pPr>
      <w:proofErr w:type="gram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str</w:t>
      </w:r>
      <w:proofErr w:type="gram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Lenina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75                                                                         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Lenina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sokaa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, 75                                                 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</w:rPr>
        <w:t>ул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r w:rsidRPr="009E5152">
        <w:rPr>
          <w:rFonts w:ascii="Times New Roman" w:eastAsia="Times New Roman" w:hAnsi="Times New Roman" w:cs="Times New Roman"/>
          <w:b/>
          <w:sz w:val="16"/>
        </w:rPr>
        <w:t>Ленина 75</w:t>
      </w:r>
      <w:r w:rsidRPr="009E5152">
        <w:rPr>
          <w:rFonts w:ascii="Times New Roman" w:eastAsia="Times New Roman" w:hAnsi="Times New Roman" w:cs="Times New Roman"/>
          <w:b/>
          <w:sz w:val="16"/>
        </w:rPr>
        <w:tab/>
      </w:r>
    </w:p>
    <w:p w:rsidR="006502F4" w:rsidRPr="00F4633A" w:rsidRDefault="006502F4" w:rsidP="006502F4">
      <w:pPr>
        <w:spacing w:after="0"/>
        <w:jc w:val="both"/>
        <w:rPr>
          <w:rFonts w:ascii="Times New Roman" w:eastAsia="Times New Roman" w:hAnsi="Times New Roman" w:cs="Times New Roman"/>
          <w:sz w:val="16"/>
          <w:lang w:val="en-US"/>
        </w:rPr>
      </w:pPr>
      <w:r w:rsidRPr="009E5152">
        <w:rPr>
          <w:rFonts w:ascii="Times New Roman" w:eastAsia="Times New Roman" w:hAnsi="Times New Roman" w:cs="Times New Roman"/>
          <w:b/>
          <w:sz w:val="16"/>
        </w:rPr>
        <w:t xml:space="preserve">        </w:t>
      </w:r>
      <w:proofErr w:type="spellStart"/>
      <w:proofErr w:type="gram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tel</w:t>
      </w:r>
      <w:proofErr w:type="spellEnd"/>
      <w:r w:rsidRPr="00F4633A">
        <w:rPr>
          <w:rFonts w:ascii="Times New Roman" w:eastAsia="Times New Roman" w:hAnsi="Times New Roman" w:cs="Times New Roman"/>
          <w:b/>
          <w:sz w:val="16"/>
          <w:lang w:val="en-US"/>
        </w:rPr>
        <w:t>/</w:t>
      </w:r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proofErr w:type="gramEnd"/>
      <w:r w:rsidRPr="00F4633A">
        <w:rPr>
          <w:rFonts w:ascii="Times New Roman" w:eastAsia="Times New Roman" w:hAnsi="Times New Roman" w:cs="Times New Roman"/>
          <w:b/>
          <w:sz w:val="16"/>
          <w:lang w:val="en-US"/>
        </w:rPr>
        <w:t xml:space="preserve">:  2-18.80                                                             </w:t>
      </w:r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t</w:t>
      </w:r>
      <w:r w:rsidRPr="00F4633A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el</w:t>
      </w:r>
      <w:r w:rsidRPr="00F4633A">
        <w:rPr>
          <w:rFonts w:ascii="Times New Roman" w:eastAsia="Times New Roman" w:hAnsi="Times New Roman" w:cs="Times New Roman"/>
          <w:b/>
          <w:sz w:val="16"/>
          <w:lang w:val="en-US"/>
        </w:rPr>
        <w:t>/</w:t>
      </w:r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r w:rsidRPr="00F4633A">
        <w:rPr>
          <w:rFonts w:ascii="Times New Roman" w:eastAsia="Times New Roman" w:hAnsi="Times New Roman" w:cs="Times New Roman"/>
          <w:b/>
          <w:sz w:val="16"/>
          <w:lang w:val="en-US"/>
        </w:rPr>
        <w:t xml:space="preserve">:   2-18 80  </w:t>
      </w:r>
      <w:r w:rsidRPr="00F4633A">
        <w:rPr>
          <w:rFonts w:ascii="Times New Roman" w:eastAsia="Times New Roman" w:hAnsi="Times New Roman" w:cs="Times New Roman"/>
          <w:sz w:val="16"/>
          <w:lang w:val="en-US"/>
        </w:rPr>
        <w:t xml:space="preserve">                                                                  2 18 80</w:t>
      </w:r>
    </w:p>
    <w:p w:rsidR="006502F4" w:rsidRPr="00F4633A" w:rsidRDefault="006502F4" w:rsidP="006502F4">
      <w:pPr>
        <w:jc w:val="both"/>
        <w:rPr>
          <w:rFonts w:ascii="Times New Roman" w:eastAsia="Segoe UI Symbol" w:hAnsi="Times New Roman" w:cs="Times New Roman"/>
          <w:b/>
          <w:sz w:val="28"/>
          <w:lang w:val="en-US"/>
        </w:rPr>
      </w:pPr>
    </w:p>
    <w:p w:rsidR="006502F4" w:rsidRPr="0083191F" w:rsidRDefault="006502F4" w:rsidP="006502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91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83191F">
        <w:rPr>
          <w:rFonts w:ascii="Times New Roman" w:eastAsia="Times New Roman" w:hAnsi="Times New Roman" w:cs="Times New Roman"/>
          <w:b/>
          <w:sz w:val="24"/>
          <w:szCs w:val="24"/>
        </w:rPr>
        <w:t xml:space="preserve"> 4 от 06.07.2022г.</w:t>
      </w:r>
    </w:p>
    <w:p w:rsidR="006502F4" w:rsidRPr="00B934DD" w:rsidRDefault="006502F4" w:rsidP="006502F4">
      <w:pPr>
        <w:tabs>
          <w:tab w:val="left" w:pos="990"/>
          <w:tab w:val="center" w:pos="503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8319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191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83191F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 w:rsidR="00F4633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934D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</w:t>
      </w:r>
    </w:p>
    <w:p w:rsidR="006502F4" w:rsidRPr="0083191F" w:rsidRDefault="006502F4" w:rsidP="006502F4">
      <w:pPr>
        <w:tabs>
          <w:tab w:val="left" w:pos="990"/>
          <w:tab w:val="center" w:pos="503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2F4" w:rsidRPr="0083191F" w:rsidRDefault="006502F4" w:rsidP="006502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91F">
        <w:rPr>
          <w:rFonts w:ascii="Times New Roman" w:eastAsia="Times New Roman" w:hAnsi="Times New Roman" w:cs="Times New Roman"/>
          <w:b/>
          <w:sz w:val="24"/>
          <w:szCs w:val="24"/>
        </w:rPr>
        <w:t xml:space="preserve">От 06.07.2022г.                                                                                     </w:t>
      </w:r>
      <w:proofErr w:type="spellStart"/>
      <w:r w:rsidRPr="0083191F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Pr="0083191F">
        <w:rPr>
          <w:rFonts w:ascii="Times New Roman" w:eastAsia="Times New Roman" w:hAnsi="Times New Roman" w:cs="Times New Roman"/>
          <w:b/>
          <w:sz w:val="24"/>
          <w:szCs w:val="24"/>
        </w:rPr>
        <w:t>.В</w:t>
      </w:r>
      <w:proofErr w:type="gramEnd"/>
      <w:r w:rsidRPr="0083191F">
        <w:rPr>
          <w:rFonts w:ascii="Times New Roman" w:eastAsia="Times New Roman" w:hAnsi="Times New Roman" w:cs="Times New Roman"/>
          <w:b/>
          <w:sz w:val="24"/>
          <w:szCs w:val="24"/>
        </w:rPr>
        <w:t>улканешты</w:t>
      </w:r>
      <w:proofErr w:type="spellEnd"/>
    </w:p>
    <w:p w:rsidR="006502F4" w:rsidRPr="00F4633A" w:rsidRDefault="006502F4" w:rsidP="00650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4DD" w:rsidRDefault="00B934DD" w:rsidP="00B934DD">
      <w:pPr>
        <w:pStyle w:val="22"/>
        <w:ind w:left="0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4/16.</w:t>
      </w:r>
      <w:r w:rsidRPr="006B03C6">
        <w:rPr>
          <w:b/>
          <w:bCs/>
          <w:color w:val="000000"/>
          <w:sz w:val="24"/>
          <w:szCs w:val="24"/>
          <w:lang w:eastAsia="ru-RU" w:bidi="ru-RU"/>
        </w:rPr>
        <w:t xml:space="preserve">Об утверждении налоговых ставок на </w:t>
      </w:r>
      <w:proofErr w:type="gramStart"/>
      <w:r w:rsidRPr="006B03C6">
        <w:rPr>
          <w:b/>
          <w:bCs/>
          <w:color w:val="000000"/>
          <w:sz w:val="24"/>
          <w:szCs w:val="24"/>
          <w:lang w:eastAsia="ru-RU" w:bidi="ru-RU"/>
        </w:rPr>
        <w:t>недвижимое</w:t>
      </w:r>
      <w:proofErr w:type="gramEnd"/>
      <w:r w:rsidRPr="006B03C6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B934DD" w:rsidRDefault="00B934DD" w:rsidP="00B934DD">
      <w:pPr>
        <w:pStyle w:val="22"/>
        <w:ind w:left="0"/>
        <w:rPr>
          <w:b/>
          <w:bCs/>
          <w:color w:val="000000"/>
          <w:sz w:val="24"/>
          <w:szCs w:val="24"/>
          <w:lang w:eastAsia="ru-RU" w:bidi="ru-RU"/>
        </w:rPr>
      </w:pPr>
      <w:r w:rsidRPr="006B03C6">
        <w:rPr>
          <w:b/>
          <w:bCs/>
          <w:color w:val="000000"/>
          <w:sz w:val="24"/>
          <w:szCs w:val="24"/>
          <w:lang w:eastAsia="ru-RU" w:bidi="ru-RU"/>
        </w:rPr>
        <w:t xml:space="preserve">имущество и земельный налог 2022 год </w:t>
      </w:r>
      <w:proofErr w:type="spellStart"/>
      <w:r w:rsidRPr="006B03C6">
        <w:rPr>
          <w:b/>
          <w:bCs/>
          <w:color w:val="000000"/>
          <w:sz w:val="24"/>
          <w:szCs w:val="24"/>
          <w:lang w:eastAsia="ru-RU" w:bidi="ru-RU"/>
        </w:rPr>
        <w:t>примарии</w:t>
      </w:r>
      <w:proofErr w:type="spellEnd"/>
    </w:p>
    <w:p w:rsidR="00B934DD" w:rsidRDefault="00B934DD" w:rsidP="00B934DD">
      <w:pPr>
        <w:pStyle w:val="22"/>
        <w:ind w:left="0"/>
        <w:rPr>
          <w:color w:val="000000"/>
          <w:sz w:val="24"/>
          <w:szCs w:val="24"/>
          <w:lang w:eastAsia="ru-RU" w:bidi="ru-RU"/>
        </w:rPr>
      </w:pPr>
      <w:r w:rsidRPr="006B03C6">
        <w:rPr>
          <w:b/>
          <w:bCs/>
          <w:color w:val="000000"/>
          <w:sz w:val="24"/>
          <w:szCs w:val="24"/>
          <w:lang w:eastAsia="ru-RU" w:bidi="ru-RU"/>
        </w:rPr>
        <w:t xml:space="preserve"> г. Вулканешт </w:t>
      </w:r>
      <w:r w:rsidRPr="006B03C6">
        <w:rPr>
          <w:color w:val="000000"/>
          <w:sz w:val="24"/>
          <w:szCs w:val="24"/>
          <w:lang w:eastAsia="ru-RU" w:bidi="ru-RU"/>
        </w:rPr>
        <w:t>(в первом и втором чтении)</w:t>
      </w:r>
    </w:p>
    <w:p w:rsidR="00B934DD" w:rsidRPr="008E710B" w:rsidRDefault="00B934DD" w:rsidP="00B934DD">
      <w:pPr>
        <w:pStyle w:val="1"/>
        <w:tabs>
          <w:tab w:val="left" w:pos="4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E710B">
        <w:rPr>
          <w:rFonts w:ascii="Times New Roman" w:hAnsi="Times New Roman" w:cs="Times New Roman"/>
          <w:i/>
          <w:sz w:val="24"/>
          <w:szCs w:val="24"/>
        </w:rPr>
        <w:t>(Протокол специализированной комиссии по экономике, бюджету, финансам и развитию предпринимательства, торговле, бытовому обслуживанию №4 от 08.06.2022г.)</w:t>
      </w:r>
    </w:p>
    <w:p w:rsidR="00B934DD" w:rsidRPr="006B03C6" w:rsidRDefault="00B934DD" w:rsidP="00B934DD">
      <w:pPr>
        <w:pStyle w:val="22"/>
        <w:jc w:val="right"/>
        <w:rPr>
          <w:color w:val="000000"/>
          <w:sz w:val="24"/>
          <w:szCs w:val="24"/>
          <w:lang w:eastAsia="ru-RU" w:bidi="ru-RU"/>
        </w:rPr>
      </w:pPr>
    </w:p>
    <w:p w:rsidR="00B934DD" w:rsidRPr="006B03C6" w:rsidRDefault="00B934DD" w:rsidP="00B934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C6">
        <w:rPr>
          <w:rFonts w:ascii="Times New Roman" w:eastAsia="Calibri" w:hAnsi="Times New Roman" w:cs="Times New Roman"/>
          <w:sz w:val="24"/>
          <w:szCs w:val="24"/>
        </w:rPr>
        <w:t xml:space="preserve">      В соответствии с разделом VI Налогового кодекса, утверждённого Законом </w:t>
      </w:r>
      <w:r w:rsidRPr="006B03C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B03C6">
        <w:rPr>
          <w:rFonts w:ascii="Times New Roman" w:eastAsia="Calibri" w:hAnsi="Times New Roman" w:cs="Times New Roman"/>
          <w:sz w:val="24"/>
          <w:szCs w:val="24"/>
        </w:rPr>
        <w:t xml:space="preserve">1163-XIII от 24.04.1997г.; Законом о введении в действие раздела VI Налогового кодекса </w:t>
      </w:r>
      <w:r w:rsidRPr="006B03C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B03C6">
        <w:rPr>
          <w:rFonts w:ascii="Times New Roman" w:eastAsia="Calibri" w:hAnsi="Times New Roman" w:cs="Times New Roman"/>
          <w:sz w:val="24"/>
          <w:szCs w:val="24"/>
        </w:rPr>
        <w:t xml:space="preserve">1056-XIV от 16.06.2000г., с последующими изменениями и дополнениями; </w:t>
      </w:r>
      <w:proofErr w:type="gramStart"/>
      <w:r w:rsidRPr="006B03C6">
        <w:rPr>
          <w:rFonts w:ascii="Times New Roman" w:eastAsia="Calibri" w:hAnsi="Times New Roman" w:cs="Times New Roman"/>
          <w:sz w:val="24"/>
          <w:szCs w:val="24"/>
        </w:rPr>
        <w:t xml:space="preserve">Законом о местном публичном управлении </w:t>
      </w:r>
      <w:r w:rsidRPr="006B03C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B03C6">
        <w:rPr>
          <w:rFonts w:ascii="Times New Roman" w:eastAsia="Calibri" w:hAnsi="Times New Roman" w:cs="Times New Roman"/>
          <w:sz w:val="24"/>
          <w:szCs w:val="24"/>
        </w:rPr>
        <w:t xml:space="preserve">436-XVI от 28.12.2006г.; Законом о публичных финансах и бюджетно-налоговой ответственности </w:t>
      </w:r>
      <w:r w:rsidRPr="006B03C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B03C6">
        <w:rPr>
          <w:rFonts w:ascii="Times New Roman" w:eastAsia="Calibri" w:hAnsi="Times New Roman" w:cs="Times New Roman"/>
          <w:sz w:val="24"/>
          <w:szCs w:val="24"/>
        </w:rPr>
        <w:t xml:space="preserve">181 от 25.07.2014г.; Законом о местных публичных финансах </w:t>
      </w:r>
      <w:r w:rsidRPr="006B03C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B03C6">
        <w:rPr>
          <w:rFonts w:ascii="Times New Roman" w:eastAsia="Calibri" w:hAnsi="Times New Roman" w:cs="Times New Roman"/>
          <w:sz w:val="24"/>
          <w:szCs w:val="24"/>
        </w:rPr>
        <w:t xml:space="preserve">397-XVот 16.10.2003г.; Законом о долге публичного сектора, государственных гарантиях и государственном </w:t>
      </w:r>
      <w:proofErr w:type="spellStart"/>
      <w:r w:rsidRPr="006B03C6">
        <w:rPr>
          <w:rFonts w:ascii="Times New Roman" w:eastAsia="Calibri" w:hAnsi="Times New Roman" w:cs="Times New Roman"/>
          <w:sz w:val="24"/>
          <w:szCs w:val="24"/>
        </w:rPr>
        <w:t>рекредитовании</w:t>
      </w:r>
      <w:proofErr w:type="spellEnd"/>
      <w:r w:rsidRPr="006B0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03C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B03C6">
        <w:rPr>
          <w:rFonts w:ascii="Times New Roman" w:eastAsia="Calibri" w:hAnsi="Times New Roman" w:cs="Times New Roman"/>
          <w:sz w:val="24"/>
          <w:szCs w:val="24"/>
        </w:rPr>
        <w:t xml:space="preserve">419-XVI от 22.12.2006г., </w:t>
      </w:r>
      <w:proofErr w:type="spellStart"/>
      <w:r w:rsidRPr="006B03C6">
        <w:rPr>
          <w:rFonts w:ascii="Times New Roman" w:eastAsia="Calibri" w:hAnsi="Times New Roman" w:cs="Times New Roman"/>
          <w:sz w:val="24"/>
          <w:szCs w:val="24"/>
        </w:rPr>
        <w:t>Городкой</w:t>
      </w:r>
      <w:proofErr w:type="spellEnd"/>
      <w:r w:rsidRPr="006B03C6">
        <w:rPr>
          <w:rFonts w:ascii="Times New Roman" w:eastAsia="Calibri" w:hAnsi="Times New Roman" w:cs="Times New Roman"/>
          <w:sz w:val="24"/>
          <w:szCs w:val="24"/>
        </w:rPr>
        <w:t xml:space="preserve"> Совет г. Вулканешты утверждает конкретные ставки на налог на недвижимое имущество и земельный налог на 2022 год</w:t>
      </w:r>
      <w:proofErr w:type="gramEnd"/>
      <w:r w:rsidRPr="006B03C6">
        <w:rPr>
          <w:rFonts w:ascii="Times New Roman" w:eastAsia="Calibri" w:hAnsi="Times New Roman" w:cs="Times New Roman"/>
          <w:sz w:val="24"/>
          <w:szCs w:val="24"/>
        </w:rPr>
        <w:t>, следующим образом:</w:t>
      </w:r>
    </w:p>
    <w:p w:rsidR="00B934DD" w:rsidRPr="006B03C6" w:rsidRDefault="00B934DD" w:rsidP="00B934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6393"/>
        <w:gridCol w:w="2279"/>
      </w:tblGrid>
      <w:tr w:rsidR="00B934DD" w:rsidRPr="006B03C6" w:rsidTr="008D3A2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Объекты налогообложения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Конкретные ставки</w:t>
            </w:r>
          </w:p>
        </w:tc>
      </w:tr>
      <w:tr w:rsidR="00B934DD" w:rsidRPr="006B03C6" w:rsidTr="008D3A2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Конкретные ставки налога на недвижимое имущество,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для недвижимого имущества,</w:t>
            </w: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оценённого</w:t>
            </w: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кадастровыми органами в целях          налогообложения (</w:t>
            </w:r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согласно ст.280 раздела VI Налогового кодекса</w:t>
            </w: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B934DD" w:rsidRPr="006B03C6" w:rsidTr="008D3A2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Недвижимое имущество, в том числе: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предназначенного для жилья (квартиры и индивидуальные жилые дома, прилегающие земельные участки);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0,1%</w:t>
            </w:r>
          </w:p>
        </w:tc>
      </w:tr>
      <w:tr w:rsidR="00B934DD" w:rsidRPr="006B03C6" w:rsidTr="008D3A2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гаражей и земельных участков, на которых они расположены;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0,2%</w:t>
            </w:r>
          </w:p>
        </w:tc>
      </w:tr>
      <w:tr w:rsidR="00B934DD" w:rsidRPr="006B03C6" w:rsidTr="008D3A2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земель садоводческих товариществ с расположенными на них строениями или без них.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0,2%</w:t>
            </w:r>
          </w:p>
        </w:tc>
      </w:tr>
      <w:tr w:rsidR="00B934DD" w:rsidRPr="006B03C6" w:rsidTr="008D3A2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сельскохозяйственных земель с расположенными на них строениями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0,3%</w:t>
            </w:r>
          </w:p>
        </w:tc>
      </w:tr>
      <w:tr w:rsidR="00B934DD" w:rsidRPr="006B03C6" w:rsidTr="008D3A2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недвижимое имущество, назначение которого отлично от жилищного или сельскохозяйственного, в том числе </w:t>
            </w: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исключением</w:t>
            </w: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гаражей и земельных участков, на которых они расположены, и земель садоводческих товариществ с расположенными на них строениями или без них </w:t>
            </w:r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(коммерческое)</w:t>
            </w: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0,3%</w:t>
            </w:r>
          </w:p>
        </w:tc>
      </w:tr>
      <w:tr w:rsidR="00B934DD" w:rsidRPr="006B03C6" w:rsidTr="008D3A2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Конкретные ставки на земельный налог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для земельных участков, </w:t>
            </w: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не оценённых </w:t>
            </w: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кадастровыми органами в целях           налогообложения (</w:t>
            </w:r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согласно Приложения </w:t>
            </w:r>
            <w:r w:rsidRPr="006B03C6">
              <w:rPr>
                <w:rFonts w:ascii="Times New Roman" w:eastAsia="Segoe UI Symbol" w:hAnsi="Times New Roman" w:cs="Times New Roman"/>
                <w:i/>
                <w:sz w:val="24"/>
                <w:szCs w:val="24"/>
              </w:rPr>
              <w:t>№</w:t>
            </w:r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 к Закону о введении в действие      </w:t>
            </w:r>
            <w:proofErr w:type="spellStart"/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раздела</w:t>
            </w:r>
            <w:proofErr w:type="gramStart"/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VI</w:t>
            </w:r>
            <w:proofErr w:type="spellEnd"/>
            <w:proofErr w:type="gramEnd"/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Налогового кодекса </w:t>
            </w:r>
            <w:r w:rsidRPr="006B03C6">
              <w:rPr>
                <w:rFonts w:ascii="Times New Roman" w:eastAsia="Segoe UI Symbol" w:hAnsi="Times New Roman" w:cs="Times New Roman"/>
                <w:i/>
                <w:sz w:val="24"/>
                <w:szCs w:val="24"/>
              </w:rPr>
              <w:t>№</w:t>
            </w:r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1056-XIVот 16.06.2000г.)</w:t>
            </w:r>
          </w:p>
        </w:tc>
      </w:tr>
      <w:tr w:rsidR="00B934DD" w:rsidRPr="006B03C6" w:rsidTr="008D3A2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Земли сельскохозяйственного назначения: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1)все земли, кроме сенокосов и пастбищ: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кадастровую оценку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б) не имеющие кадастровой оценки</w:t>
            </w:r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1,5 лея за 1 б/</w:t>
            </w:r>
            <w:proofErr w:type="gramStart"/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110 леев за 1га</w:t>
            </w:r>
          </w:p>
        </w:tc>
      </w:tr>
      <w:tr w:rsidR="00B934DD" w:rsidRPr="006B03C6" w:rsidTr="008D3A2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2) земли, отведённые для сенокосов и пастбищ: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кадастровую оценку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б) не имеющие кадастровой оценки</w:t>
            </w:r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0,375 леев за 1га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27,5 леев за 1га</w:t>
            </w:r>
          </w:p>
        </w:tc>
      </w:tr>
      <w:tr w:rsidR="00B934DD" w:rsidRPr="006B03C6" w:rsidTr="008D3A2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3) Участки земли, занятые водными объектами (озёра, пруды и др.)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115 лей за 1га                        зеркальной площади</w:t>
            </w:r>
          </w:p>
        </w:tc>
      </w:tr>
      <w:tr w:rsidR="00B934DD" w:rsidRPr="006B03C6" w:rsidTr="008D3A2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Земли в черте населённых пунктов, в том числе: 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1)Земли, занятые жилищным фондом, приусадебными участками по месту жительства (включая земли под приусадебные участки по месту жительства, выделенные органом местного публичного управления за чертой населённого пункта из-за отсутствия достаточном количестве земель в черте населённого пункта);</w:t>
            </w:r>
            <w:proofErr w:type="gramEnd"/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- ст. Вулканешты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1 лей за 100 </w:t>
            </w:r>
            <w:proofErr w:type="spellStart"/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B934DD" w:rsidRPr="006B03C6" w:rsidTr="008D3A2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2) земли под приусадебные участки по месту жительства, выделенные органом местного публичного управления за чертой населённого пункта из-за отсутствия в достаточном количестве земель в черте населённого пункта, не оценённые территориальными кадастровыми органами по их оценённой стоимости: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- город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2 лея за 100 </w:t>
            </w:r>
            <w:proofErr w:type="spellStart"/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B934DD" w:rsidRPr="006B03C6" w:rsidTr="008D3A2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3) земли сельскохозяйственных предприятий, другие земли, не оценённые территориальными кадастровыми органами по оценённой стоимости.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10 леев за 100 </w:t>
            </w:r>
            <w:proofErr w:type="spellStart"/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B934DD" w:rsidRPr="006B03C6" w:rsidTr="008D3A2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Земли за чертой населённых пунктов, в том числе: 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1) земли, на которых расположены здания и сооружения, карьеры и земли, нарушенные производственной деятельностью, не оценённые территориальными кадастровыми органами по оценённой стоимости;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350 лей за 1га</w:t>
            </w:r>
          </w:p>
        </w:tc>
      </w:tr>
      <w:tr w:rsidR="00B934DD" w:rsidRPr="006B03C6" w:rsidTr="008D3A2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земли, 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  <w:proofErr w:type="gramEnd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указанные в ч.1), не оценённые территориальными кадастровыми органами по оценённой стоимости.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70 лей за 1га</w:t>
            </w:r>
          </w:p>
        </w:tc>
      </w:tr>
      <w:tr w:rsidR="00B934DD" w:rsidRPr="006B03C6" w:rsidTr="008D3A2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Конкретные ставки налога на недвижимое имущество                                         для зданий, сооружений, индивидуальных жилых домов, квартир и других изолированных помещений, в том числе находящихся в стадии завершения строительства (50% и более) и их строительство не завершено в течение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трёх лет с его начала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</w:t>
            </w:r>
            <w:proofErr w:type="gramStart"/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не оценённых</w:t>
            </w: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кадастровыми органами в целях налогообложения</w:t>
            </w:r>
            <w:proofErr w:type="gramEnd"/>
          </w:p>
          <w:p w:rsidR="00B934DD" w:rsidRPr="006B03C6" w:rsidRDefault="00B934DD" w:rsidP="008D3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согласно Приложения</w:t>
            </w:r>
            <w:proofErr w:type="gramEnd"/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B03C6">
              <w:rPr>
                <w:rFonts w:ascii="Times New Roman" w:eastAsia="Segoe UI Symbol" w:hAnsi="Times New Roman" w:cs="Times New Roman"/>
                <w:i/>
                <w:sz w:val="24"/>
                <w:szCs w:val="24"/>
              </w:rPr>
              <w:t>№</w:t>
            </w:r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к Закону о введении в действие</w:t>
            </w: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раздела VI   Налогового                  кодекса </w:t>
            </w:r>
            <w:r w:rsidRPr="006B03C6">
              <w:rPr>
                <w:rFonts w:ascii="Times New Roman" w:eastAsia="Segoe UI Symbol" w:hAnsi="Times New Roman" w:cs="Times New Roman"/>
                <w:i/>
                <w:sz w:val="24"/>
                <w:szCs w:val="24"/>
              </w:rPr>
              <w:t>№</w:t>
            </w:r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1056-XIVот 16.06.2000г.)</w:t>
            </w:r>
          </w:p>
        </w:tc>
      </w:tr>
      <w:tr w:rsidR="00B934DD" w:rsidRPr="006B03C6" w:rsidTr="008D3A2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Для зданий и сооружений сельскохозяйственного назначения, гаражей, сооружений, расположенных на землях садоводческих товариществ, не оценённых территориальными кадастровыми органами по оценённой стоимости, в том числе: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а) для юридических и физических лиц, осуществляющих предпринимательскую деятельность;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для физических лиц, иных, чем 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указанные</w:t>
            </w:r>
            <w:proofErr w:type="gramEnd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пункте а).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0,1% от балансовой стоимости за налоговый период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0,1% от стоимости недвижимого имущества</w:t>
            </w:r>
          </w:p>
        </w:tc>
      </w:tr>
      <w:tr w:rsidR="00B934DD" w:rsidRPr="006B03C6" w:rsidTr="008D3A2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недвижимого имущества, 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иного</w:t>
            </w:r>
            <w:proofErr w:type="gramEnd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указанное в п.9 и п.11, неоценённых территориальными кадастровыми органами по оценённой стоимости, (коммерческое) в том числе: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а) для юридических и физических лиц, осуществляющих предпринимательскую деятельность;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для физических лиц, иных, чем 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указанные</w:t>
            </w:r>
            <w:proofErr w:type="gramEnd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пункте а)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0,3% от балансовой стоимости за </w:t>
            </w:r>
            <w:proofErr w:type="gramStart"/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налоговый</w:t>
            </w:r>
            <w:proofErr w:type="gramEnd"/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0,3% от стоимости недвижимого имущества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Недвижимого имущества предназначенного для жилья (квартиры и индивидуальные жилые дома) расположенного: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.В</w:t>
            </w:r>
            <w:proofErr w:type="gramEnd"/>
            <w:r w:rsidRPr="006B03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улканешты</w:t>
            </w:r>
            <w:proofErr w:type="spellEnd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устанавливается в размере: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.В</w:t>
            </w:r>
            <w:proofErr w:type="gramEnd"/>
            <w:r w:rsidRPr="006B03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улканешты</w:t>
            </w:r>
            <w:proofErr w:type="spellEnd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устанавливается в размере: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а) для юридических и физических лиц, осуществляющих предпринимательскую деятельность;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для физических лиц, иных, чем 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указанные</w:t>
            </w:r>
            <w:proofErr w:type="gramEnd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п. а).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0,1% от стоимости недвижимого имущества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0,1% от стоимости недвижимого имущества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0,1% от балансовой стоимости за налоговый период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0,1% от стоимости недвижимого имущества</w:t>
            </w:r>
          </w:p>
        </w:tc>
      </w:tr>
      <w:tr w:rsidR="00B934DD" w:rsidRPr="006B03C6" w:rsidTr="008D3A26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Примечание: В случаях, когда общая площадь жилых помещений и основных строений, принадлежащих физическим лицам, которые не занимаются предпринимательской деятельностью, зарегистрированных на праве собственности, превышает 100 </w:t>
            </w:r>
            <w:proofErr w:type="spellStart"/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включительно, установленные конкретные ставки налога на недвижимое имущество увеличиваются в зависимости от общей площади в следующем порядке: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от 100 до 150 </w:t>
            </w:r>
            <w:proofErr w:type="spellStart"/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включительно – в1,5 раза;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от 150 до 200 </w:t>
            </w:r>
            <w:proofErr w:type="spellStart"/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включительно – в 2 раза;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от 200 до 300 </w:t>
            </w:r>
            <w:proofErr w:type="spellStart"/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включительно – в 10 раз;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свыше 300 </w:t>
            </w:r>
            <w:proofErr w:type="spellStart"/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.м</w:t>
            </w:r>
            <w:proofErr w:type="spellEnd"/>
            <w:proofErr w:type="gramEnd"/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- в 15 раз.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Основное строение  - это строение, зарегистрированное с правом собственности физического лица, предназначенное для жилья и не используемое в предпринимательской деятельности. </w:t>
            </w:r>
          </w:p>
        </w:tc>
      </w:tr>
    </w:tbl>
    <w:p w:rsidR="00F4633A" w:rsidRPr="00B934DD" w:rsidRDefault="00F4633A" w:rsidP="0090714B">
      <w:pPr>
        <w:spacing w:after="0"/>
        <w:jc w:val="both"/>
        <w:rPr>
          <w:rFonts w:ascii="Times New Roman" w:hAnsi="Times New Roman" w:cs="Times New Roman"/>
          <w:b/>
        </w:rPr>
      </w:pPr>
    </w:p>
    <w:p w:rsidR="00F4633A" w:rsidRPr="00B934DD" w:rsidRDefault="00F4633A" w:rsidP="0090714B">
      <w:pPr>
        <w:spacing w:after="0"/>
        <w:jc w:val="both"/>
        <w:rPr>
          <w:rFonts w:ascii="Times New Roman" w:hAnsi="Times New Roman" w:cs="Times New Roman"/>
          <w:b/>
        </w:rPr>
      </w:pPr>
    </w:p>
    <w:p w:rsidR="0051380A" w:rsidRPr="0090714B" w:rsidRDefault="0051380A" w:rsidP="0090714B">
      <w:pPr>
        <w:spacing w:after="0"/>
        <w:jc w:val="both"/>
        <w:rPr>
          <w:rFonts w:ascii="Times New Roman" w:hAnsi="Times New Roman" w:cs="Times New Roman"/>
          <w:b/>
        </w:rPr>
      </w:pPr>
      <w:r w:rsidRPr="0090714B">
        <w:rPr>
          <w:rFonts w:ascii="Times New Roman" w:hAnsi="Times New Roman" w:cs="Times New Roman"/>
          <w:b/>
        </w:rPr>
        <w:t xml:space="preserve">Председатель городского Совета    (подпись)       </w:t>
      </w:r>
      <w:proofErr w:type="spellStart"/>
      <w:r w:rsidRPr="0090714B">
        <w:rPr>
          <w:rFonts w:ascii="Times New Roman" w:hAnsi="Times New Roman" w:cs="Times New Roman"/>
          <w:b/>
        </w:rPr>
        <w:t>Копущулу</w:t>
      </w:r>
      <w:proofErr w:type="spellEnd"/>
      <w:r w:rsidRPr="0090714B">
        <w:rPr>
          <w:rFonts w:ascii="Times New Roman" w:hAnsi="Times New Roman" w:cs="Times New Roman"/>
          <w:b/>
        </w:rPr>
        <w:t xml:space="preserve"> Г.И.</w:t>
      </w:r>
    </w:p>
    <w:p w:rsidR="0051380A" w:rsidRPr="0090714B" w:rsidRDefault="0051380A" w:rsidP="0090714B">
      <w:pPr>
        <w:spacing w:after="0"/>
        <w:jc w:val="both"/>
        <w:rPr>
          <w:rFonts w:ascii="Times New Roman" w:hAnsi="Times New Roman" w:cs="Times New Roman"/>
          <w:b/>
        </w:rPr>
      </w:pPr>
      <w:r w:rsidRPr="0090714B">
        <w:rPr>
          <w:rFonts w:ascii="Times New Roman" w:hAnsi="Times New Roman" w:cs="Times New Roman"/>
          <w:b/>
        </w:rPr>
        <w:t>Секретарь городского Совета             (подпись)        Чернева М.А.</w:t>
      </w:r>
    </w:p>
    <w:p w:rsidR="0051380A" w:rsidRPr="0090714B" w:rsidRDefault="0051380A" w:rsidP="0090714B">
      <w:pPr>
        <w:spacing w:after="0"/>
        <w:jc w:val="both"/>
        <w:rPr>
          <w:rFonts w:ascii="Times New Roman" w:hAnsi="Times New Roman" w:cs="Times New Roman"/>
          <w:b/>
        </w:rPr>
      </w:pPr>
      <w:r w:rsidRPr="0090714B">
        <w:rPr>
          <w:rFonts w:ascii="Times New Roman" w:hAnsi="Times New Roman" w:cs="Times New Roman"/>
          <w:b/>
        </w:rPr>
        <w:t>Выписка верна:</w:t>
      </w:r>
    </w:p>
    <w:p w:rsidR="006F721B" w:rsidRDefault="0051380A" w:rsidP="0090714B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90714B">
        <w:rPr>
          <w:rFonts w:ascii="Times New Roman" w:hAnsi="Times New Roman" w:cs="Times New Roman"/>
          <w:b/>
        </w:rPr>
        <w:t>Секретарь городского Совета                                                            Чернева М.А.</w:t>
      </w:r>
    </w:p>
    <w:p w:rsidR="00B934DD" w:rsidRDefault="00B934DD" w:rsidP="0090714B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B934DD" w:rsidRDefault="00B934DD" w:rsidP="0090714B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B934DD" w:rsidRDefault="00B934DD" w:rsidP="0090714B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B934DD" w:rsidRDefault="00B934DD" w:rsidP="0090714B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B934DD" w:rsidRDefault="00B934DD" w:rsidP="0090714B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B934DD" w:rsidRDefault="00B934DD" w:rsidP="0090714B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B934DD" w:rsidRDefault="00B934DD" w:rsidP="0090714B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B934DD" w:rsidRDefault="00B934DD" w:rsidP="0090714B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B934DD" w:rsidRDefault="00B934DD" w:rsidP="0090714B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B934DD" w:rsidRDefault="00B934DD" w:rsidP="0090714B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B934DD" w:rsidRPr="009E5152" w:rsidRDefault="00B934DD" w:rsidP="00B934DD">
      <w:pPr>
        <w:suppressAutoHyphens/>
        <w:spacing w:after="0"/>
        <w:ind w:hanging="600"/>
        <w:jc w:val="center"/>
        <w:rPr>
          <w:rFonts w:ascii="Times New Roman" w:hAnsi="Times New Roman" w:cs="Times New Roman"/>
          <w:b/>
          <w:sz w:val="32"/>
          <w:szCs w:val="20"/>
          <w:lang w:val="ro-RO" w:eastAsia="ar-SA"/>
        </w:rPr>
      </w:pPr>
      <w:r w:rsidRPr="009E5152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027DD09" wp14:editId="445782ED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DD" w:rsidRDefault="00B934DD" w:rsidP="00B934D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DB2D6EC" wp14:editId="30EC115F">
                                  <wp:extent cx="714375" cy="704850"/>
                                  <wp:effectExtent l="0" t="0" r="952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35.6pt;margin-top:4.15pt;width:51.9pt;height:50.9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" stroked="f">
                <v:fill opacity="0"/>
                <v:textbox inset="0,0,0,0">
                  <w:txbxContent>
                    <w:p w:rsidR="00B934DD" w:rsidRDefault="00B934DD" w:rsidP="00B934D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DB2D6EC" wp14:editId="30EC115F">
                            <wp:extent cx="714375" cy="704850"/>
                            <wp:effectExtent l="0" t="0" r="952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E515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C46A439" wp14:editId="6D170EA6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DD" w:rsidRDefault="00B934DD" w:rsidP="00B934D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B1E59BA" wp14:editId="36651AB3">
                                  <wp:extent cx="695325" cy="666750"/>
                                  <wp:effectExtent l="0" t="0" r="9525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399.7pt;margin-top:6.45pt;width:50.9pt;height:48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" stroked="f">
                <v:fill opacity="0"/>
                <v:textbox inset="0,0,0,0">
                  <w:txbxContent>
                    <w:p w:rsidR="00B934DD" w:rsidRDefault="00B934DD" w:rsidP="00B934D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B1E59BA" wp14:editId="36651AB3">
                            <wp:extent cx="695325" cy="666750"/>
                            <wp:effectExtent l="0" t="0" r="9525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E5152">
        <w:rPr>
          <w:rFonts w:ascii="Times New Roman" w:hAnsi="Times New Roman" w:cs="Times New Roman"/>
          <w:b/>
          <w:sz w:val="32"/>
          <w:szCs w:val="20"/>
          <w:lang w:val="ro-RO" w:eastAsia="ar-SA"/>
        </w:rPr>
        <w:t>REPUBLICA</w:t>
      </w:r>
      <w:r w:rsidRPr="009E5152">
        <w:rPr>
          <w:rFonts w:ascii="Times New Roman" w:hAnsi="Times New Roman" w:cs="Times New Roman"/>
          <w:b/>
          <w:sz w:val="32"/>
          <w:szCs w:val="20"/>
          <w:lang w:eastAsia="ar-SA"/>
        </w:rPr>
        <w:t xml:space="preserve">  </w:t>
      </w:r>
      <w:r w:rsidRPr="009E5152">
        <w:rPr>
          <w:rFonts w:ascii="Times New Roman" w:hAnsi="Times New Roman" w:cs="Times New Roman"/>
          <w:b/>
          <w:sz w:val="32"/>
          <w:szCs w:val="20"/>
          <w:lang w:val="ro-RO" w:eastAsia="ar-SA"/>
        </w:rPr>
        <w:t xml:space="preserve"> MOLDOVA</w:t>
      </w:r>
    </w:p>
    <w:p w:rsidR="00B934DD" w:rsidRPr="009E5152" w:rsidRDefault="00B934DD" w:rsidP="00B934D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9E5152">
        <w:rPr>
          <w:rFonts w:ascii="Times New Roman" w:hAnsi="Times New Roman" w:cs="Times New Roman"/>
          <w:b/>
          <w:sz w:val="28"/>
          <w:lang w:val="en-US" w:eastAsia="ar-SA"/>
        </w:rPr>
        <w:t>GAGAUZ</w:t>
      </w:r>
      <w:r w:rsidRPr="009E5152">
        <w:rPr>
          <w:rFonts w:ascii="Times New Roman" w:hAnsi="Times New Roman" w:cs="Times New Roman"/>
          <w:b/>
          <w:sz w:val="28"/>
          <w:lang w:eastAsia="ar-SA"/>
        </w:rPr>
        <w:t xml:space="preserve">   </w:t>
      </w:r>
      <w:r w:rsidRPr="009E5152">
        <w:rPr>
          <w:rFonts w:ascii="Times New Roman" w:hAnsi="Times New Roman" w:cs="Times New Roman"/>
          <w:b/>
          <w:sz w:val="28"/>
          <w:lang w:val="en-US" w:eastAsia="ar-SA"/>
        </w:rPr>
        <w:t>YERI</w:t>
      </w:r>
    </w:p>
    <w:p w:rsidR="00B934DD" w:rsidRPr="009E5152" w:rsidRDefault="00B934DD" w:rsidP="00B934DD">
      <w:pPr>
        <w:suppressAutoHyphens/>
        <w:spacing w:after="0"/>
        <w:jc w:val="center"/>
        <w:rPr>
          <w:rFonts w:ascii="Times New Roman" w:hAnsi="Times New Roman" w:cs="Times New Roman"/>
          <w:b/>
          <w:sz w:val="36"/>
          <w:szCs w:val="20"/>
          <w:lang w:val="ro-RO" w:eastAsia="ar-SA"/>
        </w:rPr>
      </w:pPr>
      <w:r w:rsidRPr="009E5152">
        <w:rPr>
          <w:rFonts w:ascii="Times New Roman" w:hAnsi="Times New Roman" w:cs="Times New Roman"/>
          <w:b/>
          <w:sz w:val="36"/>
          <w:szCs w:val="20"/>
          <w:lang w:val="ro-RO" w:eastAsia="ar-SA"/>
        </w:rPr>
        <w:t>ГАГАУЗИЯ</w:t>
      </w:r>
    </w:p>
    <w:p w:rsidR="00B934DD" w:rsidRPr="009E5152" w:rsidRDefault="00B934DD" w:rsidP="00B934DD">
      <w:pPr>
        <w:suppressAutoHyphens/>
        <w:spacing w:after="0"/>
        <w:jc w:val="center"/>
        <w:rPr>
          <w:rFonts w:ascii="Times New Roman" w:hAnsi="Times New Roman" w:cs="Times New Roman"/>
          <w:lang w:eastAsia="ar-SA"/>
        </w:rPr>
      </w:pPr>
      <w:r w:rsidRPr="009E515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В У Л К А Н Е </w:t>
      </w:r>
      <w:proofErr w:type="gramStart"/>
      <w:r w:rsidRPr="009E5152">
        <w:rPr>
          <w:rFonts w:ascii="Times New Roman" w:hAnsi="Times New Roman" w:cs="Times New Roman"/>
          <w:b/>
          <w:sz w:val="28"/>
          <w:szCs w:val="28"/>
          <w:lang w:eastAsia="ar-SA"/>
        </w:rPr>
        <w:t>Ш</w:t>
      </w:r>
      <w:proofErr w:type="gramEnd"/>
      <w:r w:rsidRPr="009E515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B934DD" w:rsidRPr="009E5152" w:rsidRDefault="00B934DD" w:rsidP="00B934DD">
      <w:pPr>
        <w:spacing w:after="0"/>
        <w:jc w:val="both"/>
        <w:rPr>
          <w:rFonts w:ascii="Times New Roman" w:eastAsia="Times New Roman" w:hAnsi="Times New Roman" w:cs="Times New Roman"/>
          <w:sz w:val="16"/>
          <w:lang w:val="en-US"/>
        </w:rPr>
      </w:pPr>
      <w:proofErr w:type="spellStart"/>
      <w:r w:rsidRPr="009E5152">
        <w:rPr>
          <w:rFonts w:ascii="Times New Roman" w:eastAsia="Times New Roman" w:hAnsi="Times New Roman" w:cs="Times New Roman"/>
          <w:sz w:val="16"/>
          <w:lang w:val="en-US"/>
        </w:rPr>
        <w:t>Republica</w:t>
      </w:r>
      <w:proofErr w:type="spellEnd"/>
      <w:r w:rsidRPr="009E5152">
        <w:rPr>
          <w:rFonts w:ascii="Times New Roman" w:eastAsia="Times New Roman" w:hAnsi="Times New Roman" w:cs="Times New Roman"/>
          <w:sz w:val="16"/>
          <w:lang w:val="en-US"/>
        </w:rPr>
        <w:t xml:space="preserve"> Moldova                                                      </w:t>
      </w:r>
      <w:proofErr w:type="spellStart"/>
      <w:r w:rsidRPr="009E5152">
        <w:rPr>
          <w:rFonts w:ascii="Times New Roman" w:eastAsia="Times New Roman" w:hAnsi="Times New Roman" w:cs="Times New Roman"/>
          <w:sz w:val="16"/>
          <w:lang w:val="en-US"/>
        </w:rPr>
        <w:t>Moldova</w:t>
      </w:r>
      <w:proofErr w:type="spellEnd"/>
      <w:r w:rsidRPr="009E5152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proofErr w:type="spellStart"/>
      <w:r w:rsidRPr="009E5152">
        <w:rPr>
          <w:rFonts w:ascii="Times New Roman" w:eastAsia="Times New Roman" w:hAnsi="Times New Roman" w:cs="Times New Roman"/>
          <w:sz w:val="16"/>
          <w:lang w:val="en-US"/>
        </w:rPr>
        <w:t>Respublicasi</w:t>
      </w:r>
      <w:proofErr w:type="spellEnd"/>
      <w:r w:rsidRPr="009E5152">
        <w:rPr>
          <w:rFonts w:ascii="Times New Roman" w:eastAsia="Times New Roman" w:hAnsi="Times New Roman" w:cs="Times New Roman"/>
          <w:sz w:val="16"/>
          <w:lang w:val="en-US"/>
        </w:rPr>
        <w:t xml:space="preserve">                                         </w:t>
      </w:r>
      <w:r w:rsidRPr="009E5152">
        <w:rPr>
          <w:rFonts w:ascii="Times New Roman" w:eastAsia="Times New Roman" w:hAnsi="Times New Roman" w:cs="Times New Roman"/>
          <w:sz w:val="16"/>
        </w:rPr>
        <w:t>Республика</w:t>
      </w:r>
      <w:r w:rsidRPr="009E5152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 w:rsidRPr="009E5152">
        <w:rPr>
          <w:rFonts w:ascii="Times New Roman" w:eastAsia="Times New Roman" w:hAnsi="Times New Roman" w:cs="Times New Roman"/>
          <w:sz w:val="16"/>
        </w:rPr>
        <w:t>Молдова</w:t>
      </w:r>
    </w:p>
    <w:p w:rsidR="00B934DD" w:rsidRPr="009E5152" w:rsidRDefault="00B934DD" w:rsidP="00B934DD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lang w:val="en-US"/>
        </w:rPr>
      </w:pP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Gagauzia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Gagauz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Yeri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)                                             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Gagauzi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</w:rPr>
        <w:t>у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anin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Gagauz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Eri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)                                  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</w:rPr>
        <w:t>Гагаузия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r w:rsidRPr="009E5152">
        <w:rPr>
          <w:rFonts w:ascii="Times New Roman" w:eastAsia="Times New Roman" w:hAnsi="Times New Roman" w:cs="Times New Roman"/>
          <w:b/>
          <w:sz w:val="16"/>
        </w:rPr>
        <w:t>Гагауз</w:t>
      </w:r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-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</w:rPr>
        <w:t>Ери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)</w:t>
      </w:r>
    </w:p>
    <w:p w:rsidR="00B934DD" w:rsidRPr="009E5152" w:rsidRDefault="00B934DD" w:rsidP="00B934DD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lang w:val="en-US"/>
        </w:rPr>
      </w:pPr>
      <w:proofErr w:type="spellStart"/>
      <w:proofErr w:type="gram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or.Vulcănesti</w:t>
      </w:r>
      <w:proofErr w:type="spellEnd"/>
      <w:proofErr w:type="gram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                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Valcanes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kasabasi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</w:t>
      </w:r>
      <w:r w:rsidRPr="009E5152">
        <w:rPr>
          <w:rFonts w:ascii="Times New Roman" w:eastAsia="Times New Roman" w:hAnsi="Times New Roman" w:cs="Times New Roman"/>
          <w:b/>
          <w:sz w:val="16"/>
        </w:rPr>
        <w:t>г</w:t>
      </w:r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</w:rPr>
        <w:t>Вулкэнешть</w:t>
      </w:r>
      <w:proofErr w:type="spellEnd"/>
    </w:p>
    <w:p w:rsidR="00B934DD" w:rsidRPr="009E5152" w:rsidRDefault="00B934DD" w:rsidP="00B934DD">
      <w:pPr>
        <w:spacing w:after="0"/>
        <w:jc w:val="both"/>
        <w:rPr>
          <w:rFonts w:ascii="Times New Roman" w:eastAsia="Times New Roman" w:hAnsi="Times New Roman" w:cs="Times New Roman"/>
          <w:b/>
          <w:sz w:val="16"/>
        </w:rPr>
      </w:pPr>
      <w:proofErr w:type="gram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str</w:t>
      </w:r>
      <w:proofErr w:type="gram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Lenina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75                                                                         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Lenina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sokaa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, 75                                                 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</w:rPr>
        <w:t>ул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r w:rsidRPr="009E5152">
        <w:rPr>
          <w:rFonts w:ascii="Times New Roman" w:eastAsia="Times New Roman" w:hAnsi="Times New Roman" w:cs="Times New Roman"/>
          <w:b/>
          <w:sz w:val="16"/>
        </w:rPr>
        <w:t>Ленина 75</w:t>
      </w:r>
      <w:r w:rsidRPr="009E5152">
        <w:rPr>
          <w:rFonts w:ascii="Times New Roman" w:eastAsia="Times New Roman" w:hAnsi="Times New Roman" w:cs="Times New Roman"/>
          <w:b/>
          <w:sz w:val="16"/>
        </w:rPr>
        <w:tab/>
      </w:r>
    </w:p>
    <w:p w:rsidR="00B934DD" w:rsidRPr="00B934DD" w:rsidRDefault="00B934DD" w:rsidP="00B934DD">
      <w:pPr>
        <w:spacing w:after="0"/>
        <w:jc w:val="both"/>
        <w:rPr>
          <w:rFonts w:ascii="Times New Roman" w:eastAsia="Times New Roman" w:hAnsi="Times New Roman" w:cs="Times New Roman"/>
          <w:sz w:val="16"/>
        </w:rPr>
      </w:pPr>
      <w:r w:rsidRPr="009E5152">
        <w:rPr>
          <w:rFonts w:ascii="Times New Roman" w:eastAsia="Times New Roman" w:hAnsi="Times New Roman" w:cs="Times New Roman"/>
          <w:b/>
          <w:sz w:val="16"/>
        </w:rPr>
        <w:t xml:space="preserve">        </w:t>
      </w:r>
      <w:proofErr w:type="spellStart"/>
      <w:proofErr w:type="gram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tel</w:t>
      </w:r>
      <w:proofErr w:type="spellEnd"/>
      <w:r w:rsidRPr="00B934DD">
        <w:rPr>
          <w:rFonts w:ascii="Times New Roman" w:eastAsia="Times New Roman" w:hAnsi="Times New Roman" w:cs="Times New Roman"/>
          <w:b/>
          <w:sz w:val="16"/>
        </w:rPr>
        <w:t>/</w:t>
      </w:r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proofErr w:type="gramEnd"/>
      <w:r w:rsidRPr="00B934DD">
        <w:rPr>
          <w:rFonts w:ascii="Times New Roman" w:eastAsia="Times New Roman" w:hAnsi="Times New Roman" w:cs="Times New Roman"/>
          <w:b/>
          <w:sz w:val="16"/>
        </w:rPr>
        <w:t xml:space="preserve">:  2-18.80                                                             </w:t>
      </w:r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t</w:t>
      </w:r>
      <w:r w:rsidRPr="00B934DD"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el</w:t>
      </w:r>
      <w:r w:rsidRPr="00B934DD">
        <w:rPr>
          <w:rFonts w:ascii="Times New Roman" w:eastAsia="Times New Roman" w:hAnsi="Times New Roman" w:cs="Times New Roman"/>
          <w:b/>
          <w:sz w:val="16"/>
        </w:rPr>
        <w:t>/</w:t>
      </w:r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r w:rsidRPr="00B934DD">
        <w:rPr>
          <w:rFonts w:ascii="Times New Roman" w:eastAsia="Times New Roman" w:hAnsi="Times New Roman" w:cs="Times New Roman"/>
          <w:b/>
          <w:sz w:val="16"/>
        </w:rPr>
        <w:t xml:space="preserve">:   2-18 80  </w:t>
      </w:r>
      <w:r w:rsidRPr="00B934DD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2 18 80</w:t>
      </w:r>
    </w:p>
    <w:p w:rsidR="00B934DD" w:rsidRPr="00B934DD" w:rsidRDefault="00B934DD" w:rsidP="00B934DD">
      <w:pPr>
        <w:jc w:val="both"/>
        <w:rPr>
          <w:rFonts w:ascii="Times New Roman" w:eastAsia="Segoe UI Symbol" w:hAnsi="Times New Roman" w:cs="Times New Roman"/>
          <w:b/>
          <w:sz w:val="28"/>
        </w:rPr>
      </w:pPr>
    </w:p>
    <w:p w:rsidR="00B934DD" w:rsidRPr="0083191F" w:rsidRDefault="00B934DD" w:rsidP="00B934D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91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83191F">
        <w:rPr>
          <w:rFonts w:ascii="Times New Roman" w:eastAsia="Times New Roman" w:hAnsi="Times New Roman" w:cs="Times New Roman"/>
          <w:b/>
          <w:sz w:val="24"/>
          <w:szCs w:val="24"/>
        </w:rPr>
        <w:t xml:space="preserve"> 4 от 06.07.2022г.</w:t>
      </w:r>
    </w:p>
    <w:p w:rsidR="00B934DD" w:rsidRPr="00B934DD" w:rsidRDefault="00B934DD" w:rsidP="00B934DD">
      <w:pPr>
        <w:tabs>
          <w:tab w:val="left" w:pos="990"/>
          <w:tab w:val="center" w:pos="503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8319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191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83191F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</w:p>
    <w:p w:rsidR="00B934DD" w:rsidRPr="0083191F" w:rsidRDefault="00B934DD" w:rsidP="00B934DD">
      <w:pPr>
        <w:tabs>
          <w:tab w:val="left" w:pos="990"/>
          <w:tab w:val="center" w:pos="503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4DD" w:rsidRPr="0083191F" w:rsidRDefault="00B934DD" w:rsidP="00B934D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91F">
        <w:rPr>
          <w:rFonts w:ascii="Times New Roman" w:eastAsia="Times New Roman" w:hAnsi="Times New Roman" w:cs="Times New Roman"/>
          <w:b/>
          <w:sz w:val="24"/>
          <w:szCs w:val="24"/>
        </w:rPr>
        <w:t xml:space="preserve">От 06.07.2022г.                                                                                     </w:t>
      </w:r>
      <w:proofErr w:type="spellStart"/>
      <w:r w:rsidRPr="0083191F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Pr="0083191F">
        <w:rPr>
          <w:rFonts w:ascii="Times New Roman" w:eastAsia="Times New Roman" w:hAnsi="Times New Roman" w:cs="Times New Roman"/>
          <w:b/>
          <w:sz w:val="24"/>
          <w:szCs w:val="24"/>
        </w:rPr>
        <w:t>.В</w:t>
      </w:r>
      <w:proofErr w:type="gramEnd"/>
      <w:r w:rsidRPr="0083191F">
        <w:rPr>
          <w:rFonts w:ascii="Times New Roman" w:eastAsia="Times New Roman" w:hAnsi="Times New Roman" w:cs="Times New Roman"/>
          <w:b/>
          <w:sz w:val="24"/>
          <w:szCs w:val="24"/>
        </w:rPr>
        <w:t>улканешты</w:t>
      </w:r>
      <w:proofErr w:type="spellEnd"/>
    </w:p>
    <w:p w:rsidR="00B934DD" w:rsidRDefault="00B934DD" w:rsidP="00B934DD">
      <w:pPr>
        <w:pStyle w:val="11"/>
        <w:keepNext/>
        <w:keepLines/>
        <w:spacing w:after="0" w:line="254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B934DD" w:rsidRPr="00B934DD" w:rsidRDefault="00B934DD" w:rsidP="00B934DD">
      <w:pPr>
        <w:pStyle w:val="11"/>
        <w:keepNext/>
        <w:keepLines/>
        <w:spacing w:after="0" w:line="254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934D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4/17.Об утверждении и внедрении местных</w:t>
      </w:r>
    </w:p>
    <w:p w:rsidR="00B934DD" w:rsidRPr="00B934DD" w:rsidRDefault="00B934DD" w:rsidP="00B934DD">
      <w:pPr>
        <w:pStyle w:val="11"/>
        <w:keepNext/>
        <w:keepLines/>
        <w:spacing w:after="0" w:line="254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934D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сборов на 2022 го</w:t>
      </w:r>
      <w:proofErr w:type="gramStart"/>
      <w:r w:rsidRPr="00B934D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д(</w:t>
      </w:r>
      <w:proofErr w:type="gramEnd"/>
      <w:r w:rsidRPr="00B934D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 первом и втором чтении)</w:t>
      </w:r>
    </w:p>
    <w:p w:rsidR="00B934DD" w:rsidRPr="008E710B" w:rsidRDefault="00B934DD" w:rsidP="00B934DD">
      <w:pPr>
        <w:pStyle w:val="1"/>
        <w:tabs>
          <w:tab w:val="left" w:pos="4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E710B">
        <w:rPr>
          <w:rFonts w:ascii="Times New Roman" w:hAnsi="Times New Roman" w:cs="Times New Roman"/>
          <w:i/>
          <w:sz w:val="24"/>
          <w:szCs w:val="24"/>
        </w:rPr>
        <w:t>(Протокол специализированной комиссии по экономике, бюджету, финансам и развитию предпринимательства, торговле, бытовому обслуживанию №4 от 08.06.2022г.)</w:t>
      </w:r>
    </w:p>
    <w:p w:rsidR="00B934DD" w:rsidRPr="008E710B" w:rsidRDefault="00B934DD" w:rsidP="00B934DD">
      <w:pPr>
        <w:pStyle w:val="11"/>
        <w:keepNext/>
        <w:keepLines/>
        <w:spacing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4DD" w:rsidRPr="006B03C6" w:rsidRDefault="00B934DD" w:rsidP="00B934DD">
      <w:pPr>
        <w:pStyle w:val="1"/>
        <w:ind w:firstLine="260"/>
        <w:rPr>
          <w:rFonts w:ascii="Times New Roman" w:hAnsi="Times New Roman" w:cs="Times New Roman"/>
          <w:sz w:val="24"/>
          <w:szCs w:val="24"/>
        </w:rPr>
      </w:pPr>
      <w:proofErr w:type="gramStart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Разделом VII Налогового кодекса, утвержденного Законом №1163- XIII от 24.04.1997г.; Законом о местном публичном управлении </w:t>
      </w:r>
      <w:r w:rsidRPr="006B03C6">
        <w:rPr>
          <w:rFonts w:ascii="Times New Roman" w:hAnsi="Times New Roman" w:cs="Times New Roman"/>
          <w:color w:val="000000"/>
          <w:sz w:val="24"/>
          <w:szCs w:val="24"/>
          <w:lang w:bidi="en-US"/>
        </w:rPr>
        <w:t>№436-</w:t>
      </w:r>
      <w:r w:rsidRPr="006B03C6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XVI</w:t>
      </w:r>
      <w:r w:rsidRPr="006B03C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 28.12.20016г; Законом о местных публичных финансах </w:t>
      </w:r>
      <w:r w:rsidRPr="006B03C6">
        <w:rPr>
          <w:rFonts w:ascii="Times New Roman" w:hAnsi="Times New Roman" w:cs="Times New Roman"/>
          <w:color w:val="000000"/>
          <w:sz w:val="24"/>
          <w:szCs w:val="24"/>
          <w:lang w:bidi="en-US"/>
        </w:rPr>
        <w:t>№397-</w:t>
      </w:r>
      <w:r w:rsidRPr="006B03C6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XV</w:t>
      </w:r>
      <w:r w:rsidRPr="006B03C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 16.10.2003г.; Законом о публичных финансах и бюджетно-налоговой ответственности №181 от 25.07.2014г; Законом </w:t>
      </w:r>
      <w:r w:rsidRPr="006B03C6">
        <w:rPr>
          <w:rFonts w:ascii="Times New Roman" w:hAnsi="Times New Roman" w:cs="Times New Roman"/>
          <w:smallCaps/>
          <w:color w:val="000000"/>
          <w:sz w:val="24"/>
          <w:szCs w:val="24"/>
          <w:lang w:bidi="en-US"/>
        </w:rPr>
        <w:t>№235-</w:t>
      </w:r>
      <w:proofErr w:type="spellStart"/>
      <w:r w:rsidRPr="006B03C6">
        <w:rPr>
          <w:rFonts w:ascii="Times New Roman" w:hAnsi="Times New Roman" w:cs="Times New Roman"/>
          <w:smallCaps/>
          <w:color w:val="000000"/>
          <w:sz w:val="24"/>
          <w:szCs w:val="24"/>
          <w:lang w:val="en-US" w:bidi="en-US"/>
        </w:rPr>
        <w:t>XVIot</w:t>
      </w:r>
      <w:proofErr w:type="spellEnd"/>
      <w:r w:rsidRPr="006B03C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20.07.2006г. об основных принципах регулирования предпринимательской деятельности;</w:t>
      </w:r>
      <w:proofErr w:type="gramEnd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Законом о регулировании предпринимательской деятельности путём разрешения №160 от 22.07.2011г.; Законом о рекламе №1227-ХШ от 27.06.1997г.; Законом о внутренней торговле №231 от 23.09.2010г.; Постановлением Правительства об осуществлении розничной торговли №931 от 08.12.2011г.;</w:t>
      </w:r>
    </w:p>
    <w:p w:rsidR="00B934DD" w:rsidRPr="006B03C6" w:rsidRDefault="00B934DD" w:rsidP="00B934DD">
      <w:pPr>
        <w:pStyle w:val="1"/>
        <w:spacing w:after="260"/>
        <w:rPr>
          <w:rFonts w:ascii="Times New Roman" w:hAnsi="Times New Roman" w:cs="Times New Roman"/>
          <w:sz w:val="24"/>
          <w:szCs w:val="24"/>
        </w:rPr>
      </w:pPr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Правительства №1209 от 08. И .2007г. о предоставлении услуг общественного питания; Постановлением Правительства №643 от 27.05.2003г. об утверждении Методологических норм и критериев классификации структур по туристическому приёму с функциями размещения и питания; Постановлением Правительства о платных автостоянках на территории Республики Молдова №672 от 19.06.98г.;</w:t>
      </w:r>
    </w:p>
    <w:p w:rsidR="00B934DD" w:rsidRPr="006B03C6" w:rsidRDefault="00B934DD" w:rsidP="00B934DD">
      <w:pPr>
        <w:pStyle w:val="1"/>
        <w:spacing w:line="24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  <w:r w:rsidRPr="006B03C6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Совет решил</w:t>
      </w:r>
      <w:proofErr w:type="gramStart"/>
      <w:r w:rsidRPr="006B03C6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:</w:t>
      </w:r>
      <w:proofErr w:type="gramEnd"/>
    </w:p>
    <w:p w:rsidR="00B934DD" w:rsidRPr="006B03C6" w:rsidRDefault="00B934DD" w:rsidP="00B934DD">
      <w:pPr>
        <w:pStyle w:val="1"/>
        <w:numPr>
          <w:ilvl w:val="0"/>
          <w:numId w:val="26"/>
        </w:numPr>
        <w:tabs>
          <w:tab w:val="left" w:pos="462"/>
        </w:tabs>
        <w:spacing w:after="0" w:line="262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.Установить местные сборы на территории </w:t>
      </w:r>
      <w:proofErr w:type="spellStart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примарии</w:t>
      </w:r>
      <w:proofErr w:type="spellEnd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Start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</w:t>
      </w:r>
      <w:proofErr w:type="spellEnd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2022 год согласно раздела VII Налогового кодекса, </w:t>
      </w:r>
      <w:r w:rsidRPr="006B03C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за исключением сбора за объекты торговли и/или объекты по оказанию услуг</w:t>
      </w:r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их ставки, согласно приложению №1;</w:t>
      </w:r>
    </w:p>
    <w:p w:rsidR="00B934DD" w:rsidRPr="006B03C6" w:rsidRDefault="00B934DD" w:rsidP="00B934DD">
      <w:pPr>
        <w:pStyle w:val="1"/>
        <w:numPr>
          <w:ilvl w:val="0"/>
          <w:numId w:val="26"/>
        </w:numPr>
        <w:tabs>
          <w:tab w:val="left" w:pos="486"/>
        </w:tabs>
        <w:spacing w:after="120" w:line="262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.Установить сбор за объекты торговли и/или объекты по оказанию услуг его ставки на территории </w:t>
      </w:r>
      <w:proofErr w:type="spellStart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примарии</w:t>
      </w:r>
      <w:proofErr w:type="spellEnd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Start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</w:t>
      </w:r>
      <w:proofErr w:type="spellEnd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согласно приложения №2.</w:t>
      </w:r>
    </w:p>
    <w:p w:rsidR="00B934DD" w:rsidRPr="006B03C6" w:rsidRDefault="00B934DD" w:rsidP="00B934DD">
      <w:pPr>
        <w:pStyle w:val="1"/>
        <w:numPr>
          <w:ilvl w:val="0"/>
          <w:numId w:val="26"/>
        </w:numPr>
        <w:tabs>
          <w:tab w:val="left" w:pos="471"/>
        </w:tabs>
        <w:spacing w:after="0" w:line="257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.Субъекты налогообложения, налогооблагаемая база объектов налогообложения, порядок исчисления, сроки уплаты и предоставления отчёта установленных местных сборов, </w:t>
      </w:r>
      <w:proofErr w:type="gramStart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согласно раздела</w:t>
      </w:r>
      <w:proofErr w:type="gramEnd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VII Налогового кодекса.</w:t>
      </w:r>
    </w:p>
    <w:p w:rsidR="00B934DD" w:rsidRPr="006B03C6" w:rsidRDefault="00B934DD" w:rsidP="00B934DD">
      <w:pPr>
        <w:pStyle w:val="1"/>
        <w:spacing w:line="257" w:lineRule="auto"/>
        <w:ind w:left="240" w:firstLine="760"/>
        <w:rPr>
          <w:rFonts w:ascii="Times New Roman" w:hAnsi="Times New Roman" w:cs="Times New Roman"/>
          <w:sz w:val="24"/>
          <w:szCs w:val="24"/>
        </w:rPr>
      </w:pPr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сроки уплаты сбора на санитарную очистку - ежеквартально, до 25 числа месяца, следующего за отчётным кварталом.</w:t>
      </w:r>
    </w:p>
    <w:p w:rsidR="00B934DD" w:rsidRPr="006B03C6" w:rsidRDefault="00B934DD" w:rsidP="00B934DD">
      <w:pPr>
        <w:pStyle w:val="1"/>
        <w:numPr>
          <w:ilvl w:val="0"/>
          <w:numId w:val="26"/>
        </w:numPr>
        <w:tabs>
          <w:tab w:val="left" w:pos="486"/>
        </w:tabs>
        <w:spacing w:after="0" w:line="257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.Настоящее решение в срок не позднее 10 дней с момента принятия, должно быть доведено до сведения налогоплательщиков и представлено в Управление налогового обслуживания </w:t>
      </w:r>
      <w:proofErr w:type="spellStart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Start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</w:t>
      </w:r>
      <w:proofErr w:type="spellEnd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934DD" w:rsidRPr="006B03C6" w:rsidRDefault="00B934DD" w:rsidP="00B934DD">
      <w:pPr>
        <w:pStyle w:val="1"/>
        <w:numPr>
          <w:ilvl w:val="0"/>
          <w:numId w:val="26"/>
        </w:numPr>
        <w:tabs>
          <w:tab w:val="left" w:pos="481"/>
        </w:tabs>
        <w:spacing w:after="260" w:line="257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.Заместителю </w:t>
      </w:r>
      <w:proofErr w:type="spellStart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примара</w:t>
      </w:r>
      <w:proofErr w:type="spellEnd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обеспечить </w:t>
      </w:r>
      <w:proofErr w:type="gramStart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исполнением требований настоящего решения.</w:t>
      </w:r>
    </w:p>
    <w:p w:rsidR="00B934DD" w:rsidRPr="006B03C6" w:rsidRDefault="00B934DD" w:rsidP="00B934DD">
      <w:pPr>
        <w:pStyle w:val="1"/>
        <w:spacing w:after="260" w:line="240" w:lineRule="auto"/>
        <w:ind w:left="6200"/>
        <w:jc w:val="right"/>
        <w:rPr>
          <w:rFonts w:ascii="Times New Roman" w:hAnsi="Times New Roman" w:cs="Times New Roman"/>
          <w:sz w:val="24"/>
          <w:szCs w:val="24"/>
        </w:rPr>
      </w:pPr>
      <w:r w:rsidRPr="00F41559">
        <w:rPr>
          <w:rFonts w:ascii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>Приложение №1 к решению Совета №_____ от__________ 2022г</w:t>
      </w:r>
      <w:r w:rsidRPr="006B03C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.</w:t>
      </w:r>
    </w:p>
    <w:p w:rsidR="00B934DD" w:rsidRPr="006B03C6" w:rsidRDefault="00B934DD" w:rsidP="00B934DD">
      <w:pPr>
        <w:pStyle w:val="1"/>
        <w:spacing w:after="160" w:line="240" w:lineRule="auto"/>
        <w:ind w:left="3040" w:hanging="1940"/>
        <w:rPr>
          <w:rFonts w:ascii="Times New Roman" w:hAnsi="Times New Roman" w:cs="Times New Roman"/>
          <w:sz w:val="24"/>
          <w:szCs w:val="24"/>
        </w:rPr>
      </w:pPr>
      <w:r w:rsidRPr="006B03C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Местные сборы, ставки и налоговые льготы, которые внедрены на 2022 год на территории </w:t>
      </w:r>
      <w:proofErr w:type="spellStart"/>
      <w:r w:rsidRPr="006B03C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примарии</w:t>
      </w:r>
      <w:proofErr w:type="spellEnd"/>
      <w:r w:rsidRPr="006B03C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6B03C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</w:t>
      </w:r>
      <w:proofErr w:type="gramStart"/>
      <w:r w:rsidRPr="006B03C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.В</w:t>
      </w:r>
      <w:proofErr w:type="gramEnd"/>
      <w:r w:rsidRPr="006B03C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улканешты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093"/>
        <w:gridCol w:w="1862"/>
        <w:gridCol w:w="1253"/>
        <w:gridCol w:w="1234"/>
        <w:gridCol w:w="1219"/>
        <w:gridCol w:w="1339"/>
      </w:tblGrid>
      <w:tr w:rsidR="00B934DD" w:rsidRPr="006B03C6" w:rsidTr="008D3A26">
        <w:trPr>
          <w:trHeight w:hRule="exact" w:val="168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6B03C6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6B03C6">
              <w:rPr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spacing w:line="233" w:lineRule="auto"/>
              <w:rPr>
                <w:sz w:val="24"/>
                <w:szCs w:val="24"/>
              </w:rPr>
            </w:pPr>
            <w:r w:rsidRPr="006B03C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сборов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Ставка основного Сбора (в леях/% на календарный год)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Коэффициент для места расположения (только в случае рыночного сбора и сбора за рекламные устройства)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Коэффициент для вида рынка (только в случае рыночного сбора)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Коэффициент для режима деятельности рынка (только в случае рыночного сбора)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 xml:space="preserve">Налоговые льготы согласно ст.296 Налогового кодекса, дополнительно </w:t>
            </w:r>
            <w:proofErr w:type="gramStart"/>
            <w:r w:rsidRPr="006B03C6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6B03C6">
              <w:rPr>
                <w:color w:val="000000"/>
                <w:sz w:val="24"/>
                <w:szCs w:val="24"/>
                <w:lang w:eastAsia="ru-RU" w:bidi="ru-RU"/>
              </w:rPr>
              <w:t xml:space="preserve"> установленным статьей 295</w:t>
            </w:r>
          </w:p>
        </w:tc>
      </w:tr>
      <w:tr w:rsidR="00B934DD" w:rsidRPr="006B03C6" w:rsidTr="008D3A26">
        <w:trPr>
          <w:trHeight w:hRule="exact" w:val="277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spacing w:after="240"/>
              <w:rPr>
                <w:sz w:val="24"/>
                <w:szCs w:val="24"/>
              </w:rPr>
            </w:pPr>
            <w:r w:rsidRPr="006B03C6">
              <w:rPr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Сбор на благоустройство территорий</w:t>
            </w:r>
          </w:p>
          <w:p w:rsidR="00B934DD" w:rsidRPr="006B03C6" w:rsidRDefault="00B934DD" w:rsidP="008D3A26">
            <w:pPr>
              <w:pStyle w:val="a7"/>
              <w:ind w:firstLine="280"/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150 </w:t>
            </w: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леев в год за одного работника и/или учредителя индивидуального предприятия, крестьянского (фермерского) хозяйства, а так же членов такого хозяйства и/или за каждое лицо, осуществляющее профессиональную деятельность в сфере правосудия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hRule="exact" w:val="124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 xml:space="preserve">Сбор за организацию аукционов и лотерей в пределах административно- территориальной </w:t>
            </w:r>
            <w:r w:rsidRPr="006B03C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единицы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0,1% </w:t>
            </w: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от дохода от продаж, заявленных на аукционы товаров или сумма, на которую выпускаются лотерейные билеты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hRule="exact" w:val="38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Сбор за размещение рекламы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5,0% </w:t>
            </w: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от дохода от продаж услуг по размещению и/или распространению рекламы через кин</w:t>
            </w:r>
            <w:proofErr w:type="gramStart"/>
            <w:r w:rsidRPr="006B03C6">
              <w:rPr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6B03C6">
              <w:rPr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6B03C6">
              <w:rPr>
                <w:color w:val="000000"/>
                <w:sz w:val="24"/>
                <w:szCs w:val="24"/>
                <w:lang w:eastAsia="ru-RU" w:bidi="ru-RU"/>
              </w:rPr>
              <w:t>видеообслуживание</w:t>
            </w:r>
            <w:proofErr w:type="spellEnd"/>
            <w:r w:rsidRPr="006B03C6">
              <w:rPr>
                <w:color w:val="000000"/>
                <w:sz w:val="24"/>
                <w:szCs w:val="24"/>
                <w:lang w:eastAsia="ru-RU" w:bidi="ru-RU"/>
              </w:rPr>
              <w:t>, телефонные, телеграфные и телексные линии, посредством транспортных средств, при помощи других средств(кроме' телевидения, Интернета, радио, периодической печати ,или иной печатной продукции),и за исключением размещения наружной рекламы.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4DD" w:rsidRPr="006B03C6" w:rsidRDefault="00B934DD" w:rsidP="00B934DD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093"/>
        <w:gridCol w:w="1862"/>
        <w:gridCol w:w="1258"/>
        <w:gridCol w:w="1229"/>
        <w:gridCol w:w="1224"/>
        <w:gridCol w:w="1349"/>
      </w:tblGrid>
      <w:tr w:rsidR="00B934DD" w:rsidRPr="006B03C6" w:rsidTr="008D3A26">
        <w:trPr>
          <w:trHeight w:hRule="exact" w:val="119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Сбор за использование местной символики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0,1% дохода от продажи продукции, производимой с использованием местной символики.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hRule="exact" w:val="166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Рыночный сбор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 xml:space="preserve">10,0 лея в год за каждый </w:t>
            </w:r>
            <w:proofErr w:type="spellStart"/>
            <w:r w:rsidRPr="006B03C6">
              <w:rPr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6B03C6">
              <w:rPr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  <w:r w:rsidRPr="006B03C6">
              <w:rPr>
                <w:color w:val="000000"/>
                <w:sz w:val="24"/>
                <w:szCs w:val="24"/>
                <w:lang w:eastAsia="ru-RU" w:bidi="ru-RU"/>
              </w:rPr>
              <w:t xml:space="preserve"> земельного участка под рынком и зданиями, сооружениями, перемещение которых без ущерба их назначению</w:t>
            </w:r>
          </w:p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невозможно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hRule="exact" w:val="19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Сбор за временное проживание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5,0% от дохода от продажи услуг по временному проживанию, предоставляемых структурами, занимающимися размещением приезжающих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hRule="exact" w:val="51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934DD" w:rsidRPr="006B03C6" w:rsidRDefault="00B934DD" w:rsidP="008D3A26">
            <w:pPr>
              <w:pStyle w:val="a7"/>
              <w:spacing w:line="233" w:lineRule="auto"/>
              <w:rPr>
                <w:sz w:val="24"/>
                <w:szCs w:val="24"/>
              </w:rPr>
            </w:pPr>
            <w:r w:rsidRPr="006B03C6">
              <w:rPr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 xml:space="preserve">Сбор за парковку </w:t>
            </w:r>
            <w:r w:rsidRPr="006B03C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автотранспорта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934DD" w:rsidRPr="006B03C6" w:rsidRDefault="00B934DD" w:rsidP="008D3A26">
            <w:pPr>
              <w:pStyle w:val="a7"/>
              <w:spacing w:line="233" w:lineRule="auto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5.0 лея в год за каждый квадратный метр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hRule="exact" w:val="41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Сбор на санитарную очистку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9,0 лея в месяц за каждого проживающего по соответствующему адресу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Освобождаются.</w:t>
            </w:r>
          </w:p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6B03C6">
              <w:rPr>
                <w:color w:val="000000"/>
                <w:sz w:val="24"/>
                <w:szCs w:val="24"/>
                <w:lang w:eastAsia="ru-RU" w:bidi="ru-RU"/>
              </w:rPr>
              <w:t>инвДгр</w:t>
            </w:r>
            <w:proofErr w:type="spellEnd"/>
            <w:r w:rsidRPr="006B03C6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 xml:space="preserve">-дети до 14 лет в многодетных семьях (трое и более) -студенты обучающиеся за пределами </w:t>
            </w:r>
            <w:proofErr w:type="spellStart"/>
            <w:r w:rsidRPr="006B03C6">
              <w:rPr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Start"/>
            <w:r w:rsidRPr="006B03C6">
              <w:rPr>
                <w:color w:val="000000"/>
                <w:sz w:val="24"/>
                <w:szCs w:val="24"/>
                <w:lang w:eastAsia="ru-RU" w:bidi="ru-RU"/>
              </w:rPr>
              <w:t>.В</w:t>
            </w:r>
            <w:proofErr w:type="gramEnd"/>
            <w:r w:rsidRPr="006B03C6">
              <w:rPr>
                <w:color w:val="000000"/>
                <w:sz w:val="24"/>
                <w:szCs w:val="24"/>
                <w:lang w:eastAsia="ru-RU" w:bidi="ru-RU"/>
              </w:rPr>
              <w:t>улканешты</w:t>
            </w:r>
            <w:proofErr w:type="spellEnd"/>
            <w:r w:rsidRPr="006B03C6">
              <w:rPr>
                <w:color w:val="000000"/>
                <w:sz w:val="24"/>
                <w:szCs w:val="24"/>
                <w:lang w:eastAsia="ru-RU" w:bidi="ru-RU"/>
              </w:rPr>
              <w:t xml:space="preserve"> с 01.09-31.05 (на основании справки с места обучения) -военнослужащие срочной службы (по предъявлении справки с ВАО </w:t>
            </w:r>
            <w:proofErr w:type="spellStart"/>
            <w:r w:rsidRPr="006B03C6">
              <w:rPr>
                <w:color w:val="000000"/>
                <w:sz w:val="24"/>
                <w:szCs w:val="24"/>
                <w:lang w:eastAsia="ru-RU" w:bidi="ru-RU"/>
              </w:rPr>
              <w:t>г.Вулканешты</w:t>
            </w:r>
            <w:proofErr w:type="spellEnd"/>
            <w:r w:rsidRPr="006B03C6">
              <w:rPr>
                <w:color w:val="000000"/>
                <w:sz w:val="24"/>
                <w:szCs w:val="24"/>
                <w:lang w:eastAsia="ru-RU" w:bidi="ru-RU"/>
              </w:rPr>
              <w:t xml:space="preserve">) Осуждённые, отбывающие наказание в местах лишения свободы (при предъявлении справки о временной регистрации по месту нахождения с указанием периода) -граждане, находящиеся в приюте престарелых </w:t>
            </w:r>
            <w:proofErr w:type="spellStart"/>
            <w:r w:rsidRPr="006B03C6">
              <w:rPr>
                <w:color w:val="000000"/>
                <w:sz w:val="24"/>
                <w:szCs w:val="24"/>
                <w:lang w:eastAsia="ru-RU" w:bidi="ru-RU"/>
              </w:rPr>
              <w:t>г.Вулканешты</w:t>
            </w:r>
            <w:proofErr w:type="spellEnd"/>
          </w:p>
        </w:tc>
      </w:tr>
      <w:tr w:rsidR="00B934DD" w:rsidRPr="006B03C6" w:rsidTr="008D3A26">
        <w:trPr>
          <w:trHeight w:hRule="exact" w:val="22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9.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Сбор за рекламные устройства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 xml:space="preserve">Для рекламных устройств с площадью поверхности: до 10 </w:t>
            </w:r>
            <w:r w:rsidRPr="006B03C6">
              <w:rPr>
                <w:smallCaps/>
                <w:color w:val="000000"/>
                <w:sz w:val="24"/>
                <w:szCs w:val="24"/>
                <w:lang w:eastAsia="ru-RU" w:bidi="ru-RU"/>
              </w:rPr>
              <w:t>м</w:t>
            </w:r>
            <w:r w:rsidRPr="006B03C6">
              <w:rPr>
                <w:smallCaps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6B03C6">
              <w:rPr>
                <w:smallCaps/>
                <w:color w:val="000000"/>
                <w:sz w:val="24"/>
                <w:szCs w:val="24"/>
                <w:lang w:eastAsia="ru-RU" w:bidi="ru-RU"/>
              </w:rPr>
              <w:t>-200</w:t>
            </w:r>
            <w:r w:rsidRPr="006B03C6">
              <w:rPr>
                <w:color w:val="000000"/>
                <w:sz w:val="24"/>
                <w:szCs w:val="24"/>
                <w:lang w:eastAsia="ru-RU" w:bidi="ru-RU"/>
              </w:rPr>
              <w:t xml:space="preserve"> лейм</w:t>
            </w:r>
            <w:proofErr w:type="gramStart"/>
            <w:r w:rsidRPr="006B03C6"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proofErr w:type="gramEnd"/>
            <w:r w:rsidRPr="006B03C6"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 </w:t>
            </w: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от 10,1-до 50,0 м</w:t>
            </w:r>
            <w:r w:rsidRPr="006B03C6"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- 150 лей м</w:t>
            </w:r>
            <w:r w:rsidRPr="006B03C6"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2 </w:t>
            </w: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от 50,1-до 150 м</w:t>
            </w:r>
            <w:r w:rsidRPr="006B03C6"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-100 лей м</w:t>
            </w:r>
            <w:r w:rsidRPr="006B03C6"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</w:p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При размещении политической рекламы сумма сбора увеличивается на 25%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Освобождаются распространители социальной рекламы</w:t>
            </w:r>
          </w:p>
        </w:tc>
      </w:tr>
      <w:tr w:rsidR="00B934DD" w:rsidRPr="006B03C6" w:rsidTr="008D3A26">
        <w:trPr>
          <w:trHeight w:hRule="exact" w:val="286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spacing w:after="200"/>
              <w:rPr>
                <w:sz w:val="24"/>
                <w:szCs w:val="24"/>
              </w:rPr>
            </w:pPr>
            <w:r w:rsidRPr="006B03C6">
              <w:rPr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 xml:space="preserve">Сбор за предоставление услуг по автомобильной перевозке пассажиров на территории города. В режиме такси: </w:t>
            </w:r>
            <w:r w:rsidRPr="006B03C6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Транспортные средства вместимостью до 7 мест (включая водителя)</w:t>
            </w:r>
          </w:p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Автобусы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Количество транспортных единиц (за каждую транспортную единицу)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34DD" w:rsidRPr="006B03C6" w:rsidRDefault="00B934DD" w:rsidP="008D3A26">
            <w:pPr>
              <w:pStyle w:val="a7"/>
              <w:spacing w:after="600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1000 леев в год</w:t>
            </w:r>
          </w:p>
          <w:p w:rsidR="00B934DD" w:rsidRPr="006B03C6" w:rsidRDefault="00B934DD" w:rsidP="008D3A26">
            <w:pPr>
              <w:pStyle w:val="a7"/>
              <w:rPr>
                <w:sz w:val="24"/>
                <w:szCs w:val="24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1200 леев в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hRule="exact" w:val="286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spacing w:after="200"/>
              <w:rPr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6B03C6">
              <w:rPr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вместимостью:</w:t>
            </w:r>
          </w:p>
          <w:p w:rsidR="00B934DD" w:rsidRPr="006B03C6" w:rsidRDefault="00B934DD" w:rsidP="00B934DD">
            <w:pPr>
              <w:pStyle w:val="a7"/>
              <w:numPr>
                <w:ilvl w:val="0"/>
                <w:numId w:val="27"/>
              </w:numPr>
              <w:tabs>
                <w:tab w:val="left" w:pos="101"/>
              </w:tabs>
              <w:spacing w:after="200" w:line="233" w:lineRule="auto"/>
              <w:rPr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6B03C6">
              <w:rPr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до 11 мест (включительно)</w:t>
            </w:r>
          </w:p>
          <w:p w:rsidR="00B934DD" w:rsidRPr="006B03C6" w:rsidRDefault="00B934DD" w:rsidP="00B934DD">
            <w:pPr>
              <w:pStyle w:val="a7"/>
              <w:numPr>
                <w:ilvl w:val="0"/>
                <w:numId w:val="27"/>
              </w:numPr>
              <w:tabs>
                <w:tab w:val="left" w:pos="101"/>
              </w:tabs>
              <w:spacing w:after="200"/>
              <w:rPr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6B03C6">
              <w:rPr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от 12 до 16 мест (включительно)</w:t>
            </w:r>
          </w:p>
          <w:p w:rsidR="00B934DD" w:rsidRPr="006B03C6" w:rsidRDefault="00B934DD" w:rsidP="00B934DD">
            <w:pPr>
              <w:pStyle w:val="a7"/>
              <w:numPr>
                <w:ilvl w:val="0"/>
                <w:numId w:val="27"/>
              </w:numPr>
              <w:tabs>
                <w:tab w:val="left" w:pos="101"/>
              </w:tabs>
              <w:spacing w:after="200"/>
              <w:rPr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6B03C6">
              <w:rPr>
                <w:b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от 17 до 24 мест (включительно)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34DD" w:rsidRPr="006B03C6" w:rsidRDefault="00B934DD" w:rsidP="008D3A26">
            <w:pPr>
              <w:pStyle w:val="a7"/>
              <w:spacing w:after="600"/>
              <w:rPr>
                <w:color w:val="000000"/>
                <w:sz w:val="24"/>
                <w:szCs w:val="24"/>
                <w:lang w:eastAsia="ru-RU" w:bidi="ru-RU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1500 леев в год</w:t>
            </w:r>
          </w:p>
          <w:p w:rsidR="00B934DD" w:rsidRPr="006B03C6" w:rsidRDefault="00B934DD" w:rsidP="008D3A26">
            <w:pPr>
              <w:pStyle w:val="a7"/>
              <w:spacing w:after="600"/>
              <w:rPr>
                <w:color w:val="000000"/>
                <w:sz w:val="24"/>
                <w:szCs w:val="24"/>
                <w:lang w:eastAsia="ru-RU" w:bidi="ru-RU"/>
              </w:rPr>
            </w:pPr>
            <w:r w:rsidRPr="006B03C6">
              <w:rPr>
                <w:color w:val="000000"/>
                <w:sz w:val="24"/>
                <w:szCs w:val="24"/>
                <w:lang w:eastAsia="ru-RU" w:bidi="ru-RU"/>
              </w:rPr>
              <w:t>2000 леев в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DD" w:rsidRPr="006B03C6" w:rsidRDefault="00B934DD" w:rsidP="008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4DD" w:rsidRPr="006B03C6" w:rsidRDefault="00B934DD" w:rsidP="00B934DD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B934DD" w:rsidRPr="00974688" w:rsidRDefault="00B934DD" w:rsidP="00B934DD">
      <w:pPr>
        <w:pStyle w:val="1"/>
        <w:tabs>
          <w:tab w:val="left" w:pos="509"/>
        </w:tabs>
        <w:spacing w:after="0"/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</w:pPr>
      <w:r w:rsidRPr="00974688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Проголосовали в первом и втором чтении:</w:t>
      </w:r>
    </w:p>
    <w:p w:rsidR="00B934DD" w:rsidRDefault="00B934DD" w:rsidP="00B934DD">
      <w:pPr>
        <w:pStyle w:val="1"/>
        <w:tabs>
          <w:tab w:val="left" w:pos="44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00A13">
        <w:rPr>
          <w:rFonts w:ascii="Times New Roman" w:hAnsi="Times New Roman" w:cs="Times New Roman"/>
          <w:sz w:val="18"/>
          <w:szCs w:val="18"/>
        </w:rPr>
        <w:t>За</w:t>
      </w:r>
      <w:r>
        <w:rPr>
          <w:rFonts w:ascii="Times New Roman" w:hAnsi="Times New Roman" w:cs="Times New Roman"/>
          <w:sz w:val="18"/>
          <w:szCs w:val="18"/>
        </w:rPr>
        <w:t>»- 20 советников (единогласно)</w:t>
      </w:r>
    </w:p>
    <w:p w:rsidR="00B934DD" w:rsidRPr="006B03C6" w:rsidRDefault="00B934DD" w:rsidP="00B934DD">
      <w:pPr>
        <w:pStyle w:val="1"/>
        <w:spacing w:after="240" w:line="240" w:lineRule="auto"/>
        <w:ind w:left="620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B934DD" w:rsidRPr="00F41559" w:rsidRDefault="00B934DD" w:rsidP="00B934DD">
      <w:pPr>
        <w:pStyle w:val="1"/>
        <w:spacing w:after="240" w:line="240" w:lineRule="auto"/>
        <w:ind w:left="6200"/>
        <w:jc w:val="right"/>
        <w:rPr>
          <w:rFonts w:ascii="Times New Roman" w:hAnsi="Times New Roman" w:cs="Times New Roman"/>
          <w:sz w:val="18"/>
          <w:szCs w:val="18"/>
        </w:rPr>
      </w:pPr>
      <w:r w:rsidRPr="00F41559">
        <w:rPr>
          <w:rFonts w:ascii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>Приложение №2 к решению Совета №_____ от________ 2022г.</w:t>
      </w:r>
    </w:p>
    <w:p w:rsidR="00B934DD" w:rsidRPr="006B03C6" w:rsidRDefault="00B934DD" w:rsidP="00B934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3C6">
        <w:rPr>
          <w:rFonts w:ascii="Times New Roman" w:eastAsia="Calibri" w:hAnsi="Times New Roman" w:cs="Times New Roman"/>
          <w:b/>
          <w:sz w:val="24"/>
          <w:szCs w:val="24"/>
        </w:rPr>
        <w:t xml:space="preserve">Ставки сбора за объекты торговли и/или объекты по оказанию услуг на территории         </w:t>
      </w:r>
      <w:proofErr w:type="spellStart"/>
      <w:r w:rsidRPr="006B03C6">
        <w:rPr>
          <w:rFonts w:ascii="Times New Roman" w:eastAsia="Calibri" w:hAnsi="Times New Roman" w:cs="Times New Roman"/>
          <w:b/>
          <w:sz w:val="24"/>
          <w:szCs w:val="24"/>
        </w:rPr>
        <w:t>примэрии</w:t>
      </w:r>
      <w:proofErr w:type="spellEnd"/>
      <w:r w:rsidRPr="006B03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B03C6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Pr="006B03C6">
        <w:rPr>
          <w:rFonts w:ascii="Times New Roman" w:eastAsia="Calibri" w:hAnsi="Times New Roman" w:cs="Times New Roman"/>
          <w:b/>
          <w:sz w:val="24"/>
          <w:szCs w:val="24"/>
        </w:rPr>
        <w:t>.В</w:t>
      </w:r>
      <w:proofErr w:type="gramEnd"/>
      <w:r w:rsidRPr="006B03C6">
        <w:rPr>
          <w:rFonts w:ascii="Times New Roman" w:eastAsia="Calibri" w:hAnsi="Times New Roman" w:cs="Times New Roman"/>
          <w:b/>
          <w:sz w:val="24"/>
          <w:szCs w:val="24"/>
        </w:rPr>
        <w:t>улканешты</w:t>
      </w:r>
      <w:proofErr w:type="spellEnd"/>
      <w:r w:rsidRPr="006B03C6">
        <w:rPr>
          <w:rFonts w:ascii="Times New Roman" w:eastAsia="Calibri" w:hAnsi="Times New Roman" w:cs="Times New Roman"/>
          <w:b/>
          <w:sz w:val="24"/>
          <w:szCs w:val="24"/>
        </w:rPr>
        <w:t xml:space="preserve"> на 2022 год</w:t>
      </w:r>
    </w:p>
    <w:p w:rsidR="00B934DD" w:rsidRPr="006B03C6" w:rsidRDefault="00B934DD" w:rsidP="00B934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2343"/>
        <w:gridCol w:w="1403"/>
        <w:gridCol w:w="1395"/>
        <w:gridCol w:w="223"/>
        <w:gridCol w:w="1702"/>
        <w:gridCol w:w="1547"/>
      </w:tblGrid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 и</w:t>
            </w: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КЭДМ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объекта торговли и/или объекта по оказанию услуг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Ставка основного сбора за объект торговли и/или объект по оказанию услуг </w:t>
            </w: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(в леях на календарный год)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Коэффициент для места расположения</w:t>
            </w: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(в % ставки основного сбора)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Коэффициент для вида или категории реализованных товаров и оказанных услуг</w:t>
            </w: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(в % ставки основного сбора)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Коэффициент для графика работы в режиме </w:t>
            </w:r>
            <w:proofErr w:type="spellStart"/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non-stop</w:t>
            </w:r>
            <w:proofErr w:type="spellEnd"/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(в % ставки основного сбора)</w:t>
            </w:r>
          </w:p>
        </w:tc>
      </w:tr>
      <w:tr w:rsidR="00B934DD" w:rsidRPr="006B03C6" w:rsidTr="008D3A2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1.                                      Торговые единицы розничной торговли (согласно ПП </w:t>
            </w:r>
            <w:r w:rsidRPr="006B03C6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931 от 08.12.2011г.)</w:t>
            </w:r>
          </w:p>
        </w:tc>
      </w:tr>
      <w:tr w:rsidR="00B934DD" w:rsidRPr="006B03C6" w:rsidTr="008D3A2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45.3                                  Торговля автомобильными деталями, узлами и принадлежностями</w:t>
            </w: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45.32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запасными частями и принадлежностями для автомобилей в магазинах площадью: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4950-00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20,1 до 50,0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5700-00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50,1 до 100,0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8250-00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100,1 до 200,0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9600-00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45.4         Торговля мотоциклами и запасными частями и комплектующими к ним, техническое обслуживание и ремонт  </w:t>
            </w:r>
          </w:p>
          <w:p w:rsidR="00B934DD" w:rsidRPr="006B03C6" w:rsidRDefault="00B934DD" w:rsidP="008D3A2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мотоциклов</w:t>
            </w:r>
          </w:p>
          <w:p w:rsidR="00B934DD" w:rsidRPr="006B03C6" w:rsidRDefault="00B934DD" w:rsidP="008D3A2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45.40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Торговля мотоциклами и запасными частями и комплектующими к ним, техническое обслуживание и ремонт мотоциклов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20,1 до 50,0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4550-00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47.1                                          Розничная торговля в неспециализированных магазинах: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в магазинах, предназначенных для реализации преимущественно пищевых продуктов, включая напитки и табачные изделия</w:t>
            </w:r>
          </w:p>
          <w:p w:rsidR="00B934DD" w:rsidRPr="006B03C6" w:rsidRDefault="00B934DD" w:rsidP="008D3A26">
            <w:pPr>
              <w:tabs>
                <w:tab w:val="left" w:pos="666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4000-00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От20,1 до 50,0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5000-00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50,1 до 100,0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6000-00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100,1 до 200,0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8500-00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200,1 до 400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11500-00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Свыше 400,0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14000-00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Прочая розничная торговля в неспециализированных магазинах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От20,1 до 50,0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4050-00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50,1 до 100,0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5300-00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100,1 до 200,0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7800-00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200,1 до 400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10500-00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400,1 до 1000,0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15000-00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Свыше 1000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20000-00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47.2         Розничная </w:t>
            </w:r>
            <w:proofErr w:type="gramStart"/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торговля</w:t>
            </w:r>
            <w:proofErr w:type="gramEnd"/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продуктами питания, включая напитки и табачными изделиями в специализированных     </w:t>
            </w: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proofErr w:type="gramStart"/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магазинах</w:t>
            </w:r>
            <w:proofErr w:type="gramEnd"/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47.21</w:t>
            </w: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свежими фруктами и овощами в специализированных магазинах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20,1 до 50,0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50,1 до 100,0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47.22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мясом и мясными продуктами в специализированных магазинах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размещении объекта торговли на окраине </w:t>
            </w: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20,1 до 50,0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50,1 до 100,0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5300-00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47.24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хлебобулочными, мучными и сахаристыми кондитерскими изделиями в специализированных магазинах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20,1 до 50,0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47.25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напитками в специализированных магазинах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1500-00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20,1 до 50,0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2000-00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50,1 до 100,0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2500-00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47.29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Прочие виды розничной торговли продуктами питания в специализированных магазинах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20,1 до 50,0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50,1 до 100,0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47.3                               Розничная торговля автомобильным топливом в специализированных магазинах</w:t>
            </w: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47.30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автомобильным топливом в специализированных магазинах (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фиксиров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умма</w:t>
            </w:r>
            <w:proofErr w:type="spellEnd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B934DD" w:rsidRPr="006B03C6" w:rsidRDefault="00B934DD" w:rsidP="008D3A26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35000-00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47.4            Розничная торговля информационным и коммуникационным оборудованием в специализированных магазинах</w:t>
            </w: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47.41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компьютерами, периферийным оборудованием и программным обеспечением в специализированных магазинах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20,1 до 50,0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5000-00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50,1 до 100,0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7000-00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47.43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аудио- и видеотехникой в специализированных магазинах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20,1 до 50,0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50,1 до 100,0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47.5                     Розничная торговля прочим бытовым оборудованием в специализированных магазинах</w:t>
            </w: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47.51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текстильными изделиями в специализированных магазинах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tabs>
                <w:tab w:val="left" w:pos="666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размещении объекта торговли на окраине города ставка </w:t>
            </w: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20,1 до 50,0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50,1 до 100,0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47.52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скобяными изделиями, лакокрасочными материалами и стеклом в специализированных магазинах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20,1 до 50,0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50,1 до 100,0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47.53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коврами, ковровыми изделиями, а также настенными и напольными покрытиями в специализированных магазинах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20,1 до 50,0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50,1 до 100,0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47.54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электрическими бытовыми приборами в специализированных магазинах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20,1 до 50,0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4700-00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50,1 до 100,0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6600-00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Свыше100,0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8500-00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47.59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Розничная торговля </w:t>
            </w: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мебелью, осветительным оборудованием и прочими бытовыми принадлежностями в специализированных магазинах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</w:t>
            </w: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20,1 до 50,0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4200-00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50,1 до 100,0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5700-00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От 100,1 до 200,0кв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7200-00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Свыше 200,0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10000-00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47.6         Розничная торговля товарами культурно-развлекательного характера в специализированных магазинах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47.61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книгами в специализированных магазинах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30,1 до 50,0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5000-00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50,1 до 100,0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5500-00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Свыше 100,0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6000-00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47.62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газетами и канцелярскими товарами в специализированных магазинах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30,1 до 50,0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50,1 до 100,0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Свыше 100,0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5500-00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47.65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Розничная торговля играми и игрушками в </w:t>
            </w: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специализированных магазинах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размещении объекта </w:t>
            </w: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30,1 до 50,0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50,1 до 100,0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Свыше 100,0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5000-00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47.7                                           Розничная торговля прочими товарами в специализированных магазинах</w:t>
            </w:r>
          </w:p>
          <w:p w:rsidR="00B934DD" w:rsidRPr="006B03C6" w:rsidRDefault="00B934DD" w:rsidP="008D3A26">
            <w:pPr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47.71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одеждой в специализированных магазинах</w:t>
            </w: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20,1 до 50,0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50,1 до 100,0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5500-00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47.72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обувью и кожаными изделиями в специализированных магазинах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20,1 до 50,0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50,1 до 100,0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5500-00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фармацевтическими товарами в специализированных магазинах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размещении объекта торговли на окраине города ставка основного сбора уменьшается </w:t>
            </w: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продлении графика работы после 23:00 – ставка основного сбора увеличивает</w:t>
            </w: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ся на 50%</w:t>
            </w: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20,1 до 50,0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Свыше 50,0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11000-00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47.74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Розничная торговля медицинскими и ортопедическими товарами в специализированных магазинах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47.75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косметическими товарами и предметами гигиены в специализированных магазинах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20,1 до 50,0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50,1 до 100,0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Свыше 100,0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5500-00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47.76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цветами, комнатными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20,1 до 50,0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47.78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прочими новыми товарами в специализированных магазинах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размещении объекта торговли на окраине города ставка основного сбора </w:t>
            </w: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 реализации мобильных телефонов и аксессуаров к ним ставка основного сбора </w:t>
            </w: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увеличивается на 30%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20,1 до 50,0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50,1 до 100,0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6000-00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Свыше 100,0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8500-00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47.79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 подержанными товарами в магазинах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20,1 до 50,0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3800-00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50,1 до 100,0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4300-00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47.9                                                   Розничная торговля не в магазинах, палатках или на рынках  </w:t>
            </w: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47.91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Розничная торговля через фирмы, выполняющие заказы по почте и через Интернет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47.99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Другие виды розничной торговли вне магазинов, торговых палаток или рынков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Киоск табачный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5000-00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размещении объекта торговли на окраине города ставка основного сбора </w:t>
            </w: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Киоск, реализующий продукты питания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2500-00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Киоск, реализующий промышленные товары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2500-00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Лоток, прилавок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20-00 леев в день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20-00 леев в день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50-00 леев в день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Прицеп, холодильник, бочка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800-00 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2.                                                          Торговые единицы оптовой торговли</w:t>
            </w: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46                                 Оптовая торговля, за исключением автомобилей и мотоциклов</w:t>
            </w: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46.19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-деятельность агентов по торговле товарами широкого ассортимента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46.21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-оптовая торговля зерном, семенами, необработанным табаком и кормами для животных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10000-00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46.23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-оптовая торговля живыми животными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10000-00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46.32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-оптовая торговля мясом и мясными продуктами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10000-00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размещении объекта торговли на окраине города ставка основного сбора </w:t>
            </w: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46.39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-оптовая торговля продуктами питания, напитками и табачными изделиями в помещениях площадью: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1000,0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10000-00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Свыше 1000,0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20000-00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46.73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Оптовая торговля лесоматериалами, строительными материалами и сантехническим оборудованием в помещениях площадью: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6000-00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100,1 до 200,0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9000-00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200,1 до 400,0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12000-00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Свыше 400,0 </w:t>
            </w:r>
            <w:proofErr w:type="spell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15000-00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46.77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Оптовая торговля отходами и ломом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3.                            Предприятия общественного питания (согласно ПП </w:t>
            </w:r>
            <w:r w:rsidRPr="006B03C6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1209 от 08.11.2007г)</w:t>
            </w:r>
          </w:p>
        </w:tc>
      </w:tr>
      <w:tr w:rsidR="00B934DD" w:rsidRPr="006B03C6" w:rsidTr="008D3A2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                                                 Услуги по предоставлению продуктов питания и напитков</w:t>
            </w: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Рестораны и услуги по доставке продуктов питания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размещении объекта торговли на окраине города ставка основного </w:t>
            </w: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 реализации объектами торговли  табачных изделий и алкогольной </w:t>
            </w: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продукции ставка основного сбора увеличивается на 50%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 продлении графика работы после 23:00 – ставка основного </w:t>
            </w: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сбора увеличивается на 50%</w:t>
            </w: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50-ти мест 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5400-00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51 и более мест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7000-00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Кафе-бар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50-ти мест                                                                  </w:t>
            </w:r>
          </w:p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51 и более мест                                                        </w:t>
            </w:r>
          </w:p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4000-00</w:t>
            </w: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10000-00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56.2                                      Обслуживание мероприятий и прочие услуги по предоставлению питания</w:t>
            </w: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56.21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Зал для официальных мероприятий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10000-00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виды организации питания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6000-00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56.30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Бары и другая деятельность по обеспечению </w:t>
            </w: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напитками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размещении объекта </w:t>
            </w: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торговли на окраине города ставка основного сбора уменьшается на 20%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 реализации объектами торговли  </w:t>
            </w: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табачных изделий и алкогольной продукции ставка основного сбора увеличивается на 50%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 продлении графика </w:t>
            </w: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 после 23:00 – ставка основного сбора увеличивается на 50%</w:t>
            </w: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35-ти мест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5400-00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36-ти до 100 мест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7000-00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101  и более мест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9000-00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диско-бар   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10000-00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Буфет             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3000-00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uppressAutoHyphens/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Летние кафе и террасы</w:t>
            </w:r>
          </w:p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25-ти мест 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3000-00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от26-ти до 50-ти мест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4500-00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51 места и  более  мест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7500-00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4. </w:t>
            </w:r>
            <w:proofErr w:type="gramStart"/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Объекты по оказанию услуг (секций G (45.2) I,L,M,N,R и S, разделы, группы и класс, согласно приложению </w:t>
            </w:r>
            <w:r w:rsidRPr="006B03C6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 Закону</w:t>
            </w:r>
            <w:proofErr w:type="gramEnd"/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proofErr w:type="gramStart"/>
            <w:r w:rsidRPr="006B03C6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6B0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231 от 23.09.2010г.)                                                     </w:t>
            </w:r>
            <w:proofErr w:type="gramEnd"/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45.2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50 кв. м    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7000-00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свыше 50 кв. м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9000-00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шин и ремонт или замена внутренних камер           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2500-00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Мойка, полировка и т.п.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55.10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Гостиницы и другие аналогичные учреждения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50-ти  мест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5000-00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свыше 50-ти мест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7000-00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74.20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фотографии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2000-00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74.30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Переводческое (устное и письменное) дело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2000-00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79.11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туристических агентств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79.12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туроператоров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79.90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услуги по бронированию и сопутствующая деятельность 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82.19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Копировальные </w:t>
            </w: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работы, подготовка документации и прочие виды специализированных офисных услуг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93.11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93.13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фитне</w:t>
            </w:r>
            <w:proofErr w:type="gramStart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93.19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Прочая деятельность в области спорта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95.11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компьютеров и периферийного оборудования   </w:t>
            </w:r>
          </w:p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95.22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бытовых приборов, домашнего и садового оборудования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3000-00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4DD" w:rsidRPr="006B03C6" w:rsidTr="008D3A26">
        <w:trPr>
          <w:trHeight w:val="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96.09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прочих индивидуальных услуг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3C6">
              <w:rPr>
                <w:rFonts w:ascii="Times New Roman" w:eastAsia="Calibri" w:hAnsi="Times New Roman" w:cs="Times New Roman"/>
                <w:sz w:val="24"/>
                <w:szCs w:val="24"/>
              </w:rPr>
              <w:t>2500-00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4DD" w:rsidRPr="006B03C6" w:rsidRDefault="00B934DD" w:rsidP="008D3A26">
            <w:pPr>
              <w:tabs>
                <w:tab w:val="left" w:pos="177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34DD" w:rsidRPr="006B03C6" w:rsidRDefault="00B934DD" w:rsidP="00B934DD">
      <w:pPr>
        <w:rPr>
          <w:rFonts w:ascii="Times New Roman" w:eastAsia="Calibri" w:hAnsi="Times New Roman" w:cs="Times New Roman"/>
          <w:sz w:val="24"/>
          <w:szCs w:val="24"/>
        </w:rPr>
      </w:pPr>
    </w:p>
    <w:p w:rsidR="00B934DD" w:rsidRPr="00B934DD" w:rsidRDefault="00B934DD" w:rsidP="00B934DD">
      <w:pPr>
        <w:spacing w:after="0"/>
        <w:rPr>
          <w:rFonts w:ascii="Times New Roman" w:eastAsia="Calibri" w:hAnsi="Times New Roman" w:cs="Times New Roman"/>
        </w:rPr>
      </w:pPr>
      <w:r w:rsidRPr="00B934DD">
        <w:rPr>
          <w:rFonts w:ascii="Times New Roman" w:eastAsia="Calibri" w:hAnsi="Times New Roman" w:cs="Times New Roman"/>
        </w:rPr>
        <w:t>Примечания:</w:t>
      </w:r>
    </w:p>
    <w:p w:rsidR="00B934DD" w:rsidRPr="00B934DD" w:rsidRDefault="00B934DD" w:rsidP="00B934DD">
      <w:pPr>
        <w:spacing w:after="0"/>
        <w:rPr>
          <w:rFonts w:ascii="Times New Roman" w:eastAsia="Calibri" w:hAnsi="Times New Roman" w:cs="Times New Roman"/>
        </w:rPr>
      </w:pPr>
      <w:r w:rsidRPr="00B934DD">
        <w:rPr>
          <w:rFonts w:ascii="Times New Roman" w:eastAsia="Calibri" w:hAnsi="Times New Roman" w:cs="Times New Roman"/>
        </w:rPr>
        <w:t>*Сбор за объекты торговли и /или объекты по оказанию услуг применяется:</w:t>
      </w:r>
    </w:p>
    <w:p w:rsidR="00B934DD" w:rsidRPr="00B934DD" w:rsidRDefault="00B934DD" w:rsidP="00B934DD">
      <w:pPr>
        <w:spacing w:after="0"/>
        <w:rPr>
          <w:rFonts w:ascii="Times New Roman" w:eastAsia="Calibri" w:hAnsi="Times New Roman" w:cs="Times New Roman"/>
        </w:rPr>
      </w:pPr>
      <w:r w:rsidRPr="00B934DD">
        <w:rPr>
          <w:rFonts w:ascii="Times New Roman" w:eastAsia="Calibri" w:hAnsi="Times New Roman" w:cs="Times New Roman"/>
          <w:b/>
        </w:rPr>
        <w:t xml:space="preserve">- В случае торговых единиц розничной торговли, </w:t>
      </w:r>
      <w:r w:rsidRPr="00B934DD">
        <w:rPr>
          <w:rFonts w:ascii="Times New Roman" w:eastAsia="Calibri" w:hAnsi="Times New Roman" w:cs="Times New Roman"/>
        </w:rPr>
        <w:t>в зависимости от: вида объектов; торговой площади и/ или для одной торговой единицы; места расположения торговой единицы; вида или категории реализуемых товаров; программы деятельности;</w:t>
      </w:r>
    </w:p>
    <w:p w:rsidR="00B934DD" w:rsidRPr="00B934DD" w:rsidRDefault="00B934DD" w:rsidP="00B934DD">
      <w:pPr>
        <w:spacing w:after="0"/>
        <w:rPr>
          <w:rFonts w:ascii="Times New Roman" w:eastAsia="Calibri" w:hAnsi="Times New Roman" w:cs="Times New Roman"/>
        </w:rPr>
      </w:pPr>
      <w:r w:rsidRPr="00B934DD">
        <w:rPr>
          <w:rFonts w:ascii="Times New Roman" w:eastAsia="Calibri" w:hAnsi="Times New Roman" w:cs="Times New Roman"/>
          <w:b/>
        </w:rPr>
        <w:t>- В случае торговых единиц оптовой торговли,</w:t>
      </w:r>
      <w:r w:rsidRPr="00B934DD">
        <w:rPr>
          <w:rFonts w:ascii="Times New Roman" w:eastAsia="Calibri" w:hAnsi="Times New Roman" w:cs="Times New Roman"/>
        </w:rPr>
        <w:t xml:space="preserve"> в зависимости от: общей площади помещения по складированию; места расположения торговой единицы; вида или категории реализуемых товаров; программы деятельности;</w:t>
      </w:r>
    </w:p>
    <w:p w:rsidR="00B934DD" w:rsidRPr="00B934DD" w:rsidRDefault="00B934DD" w:rsidP="00B934DD">
      <w:pPr>
        <w:spacing w:after="0"/>
        <w:rPr>
          <w:rFonts w:ascii="Times New Roman" w:eastAsia="Calibri" w:hAnsi="Times New Roman" w:cs="Times New Roman"/>
        </w:rPr>
      </w:pPr>
      <w:r w:rsidRPr="00B934DD">
        <w:rPr>
          <w:rFonts w:ascii="Times New Roman" w:eastAsia="Calibri" w:hAnsi="Times New Roman" w:cs="Times New Roman"/>
          <w:b/>
        </w:rPr>
        <w:t>- В случае предприятий общественного питания,</w:t>
      </w:r>
      <w:r w:rsidRPr="00B934DD">
        <w:rPr>
          <w:rFonts w:ascii="Times New Roman" w:eastAsia="Calibri" w:hAnsi="Times New Roman" w:cs="Times New Roman"/>
        </w:rPr>
        <w:t xml:space="preserve"> в зависимости от: вида объектов; количества мест/ торговой площади/ для одной торговой единицы; места расположения; программы деятельности;</w:t>
      </w:r>
    </w:p>
    <w:p w:rsidR="00B934DD" w:rsidRPr="00B934DD" w:rsidRDefault="00B934DD" w:rsidP="00B934DD">
      <w:pPr>
        <w:spacing w:after="0"/>
        <w:rPr>
          <w:rFonts w:ascii="Times New Roman" w:eastAsia="Calibri" w:hAnsi="Times New Roman" w:cs="Times New Roman"/>
        </w:rPr>
      </w:pPr>
      <w:r w:rsidRPr="00B934DD">
        <w:rPr>
          <w:rFonts w:ascii="Times New Roman" w:eastAsia="Calibri" w:hAnsi="Times New Roman" w:cs="Times New Roman"/>
          <w:b/>
        </w:rPr>
        <w:t>- В случае объектов по оказанию услуг,</w:t>
      </w:r>
      <w:r w:rsidRPr="00B934DD">
        <w:rPr>
          <w:rFonts w:ascii="Times New Roman" w:eastAsia="Calibri" w:hAnsi="Times New Roman" w:cs="Times New Roman"/>
        </w:rPr>
        <w:t xml:space="preserve"> в зависимости от: вида объектов; общей площади и/или для одной торговой единицы; места расположения объекта; вида оказанных услуг; программы деятельности;</w:t>
      </w:r>
    </w:p>
    <w:p w:rsidR="00B934DD" w:rsidRPr="00B934DD" w:rsidRDefault="00B934DD" w:rsidP="00B934DD">
      <w:pPr>
        <w:spacing w:after="0"/>
        <w:rPr>
          <w:rFonts w:ascii="Times New Roman" w:eastAsia="Calibri" w:hAnsi="Times New Roman" w:cs="Times New Roman"/>
        </w:rPr>
      </w:pPr>
      <w:r w:rsidRPr="00B934DD">
        <w:rPr>
          <w:rFonts w:ascii="Times New Roman" w:eastAsia="Calibri" w:hAnsi="Times New Roman" w:cs="Times New Roman"/>
          <w:b/>
        </w:rPr>
        <w:t xml:space="preserve">- В случае торговых единиц розничной торговли, в случае предприятий общественного питания, </w:t>
      </w:r>
      <w:r w:rsidRPr="00B934DD">
        <w:rPr>
          <w:rFonts w:ascii="Times New Roman" w:eastAsia="Calibri" w:hAnsi="Times New Roman" w:cs="Times New Roman"/>
        </w:rPr>
        <w:t>за использование открытых площадок (террас) с 01 апреля по 01 октября взымается дополнительная сумма сбора в зависимости от площади:</w:t>
      </w:r>
    </w:p>
    <w:p w:rsidR="00B934DD" w:rsidRPr="00B934DD" w:rsidRDefault="00B934DD" w:rsidP="00B934DD">
      <w:pPr>
        <w:spacing w:after="0" w:line="240" w:lineRule="auto"/>
        <w:ind w:left="636"/>
        <w:rPr>
          <w:rFonts w:ascii="Times New Roman" w:eastAsia="Calibri" w:hAnsi="Times New Roman" w:cs="Times New Roman"/>
        </w:rPr>
      </w:pPr>
      <w:r w:rsidRPr="00B934DD">
        <w:rPr>
          <w:rFonts w:ascii="Times New Roman" w:eastAsia="Calibri" w:hAnsi="Times New Roman" w:cs="Times New Roman"/>
        </w:rPr>
        <w:t xml:space="preserve">                  - до 10,0 </w:t>
      </w:r>
      <w:proofErr w:type="spellStart"/>
      <w:r w:rsidRPr="00B934DD">
        <w:rPr>
          <w:rFonts w:ascii="Times New Roman" w:eastAsia="Calibri" w:hAnsi="Times New Roman" w:cs="Times New Roman"/>
        </w:rPr>
        <w:t>кв</w:t>
      </w:r>
      <w:proofErr w:type="gramStart"/>
      <w:r w:rsidRPr="00B934DD">
        <w:rPr>
          <w:rFonts w:ascii="Times New Roman" w:eastAsia="Calibri" w:hAnsi="Times New Roman" w:cs="Times New Roman"/>
        </w:rPr>
        <w:t>.м</w:t>
      </w:r>
      <w:proofErr w:type="spellEnd"/>
      <w:proofErr w:type="gramEnd"/>
      <w:r w:rsidRPr="00B934DD">
        <w:rPr>
          <w:rFonts w:ascii="Times New Roman" w:eastAsia="Calibri" w:hAnsi="Times New Roman" w:cs="Times New Roman"/>
        </w:rPr>
        <w:t xml:space="preserve">               -10-00 лей в месяц</w:t>
      </w:r>
    </w:p>
    <w:p w:rsidR="00B934DD" w:rsidRPr="00B934DD" w:rsidRDefault="00B934DD" w:rsidP="00B934DD">
      <w:pPr>
        <w:spacing w:after="0" w:line="240" w:lineRule="auto"/>
        <w:ind w:left="636"/>
        <w:rPr>
          <w:rFonts w:ascii="Times New Roman" w:eastAsia="Calibri" w:hAnsi="Times New Roman" w:cs="Times New Roman"/>
        </w:rPr>
      </w:pPr>
      <w:r w:rsidRPr="00B934DD">
        <w:rPr>
          <w:rFonts w:ascii="Times New Roman" w:eastAsia="Calibri" w:hAnsi="Times New Roman" w:cs="Times New Roman"/>
        </w:rPr>
        <w:t xml:space="preserve">                  - от 10,1 до 20,0 </w:t>
      </w:r>
      <w:proofErr w:type="spellStart"/>
      <w:r w:rsidRPr="00B934DD">
        <w:rPr>
          <w:rFonts w:ascii="Times New Roman" w:eastAsia="Calibri" w:hAnsi="Times New Roman" w:cs="Times New Roman"/>
        </w:rPr>
        <w:t>кв</w:t>
      </w:r>
      <w:proofErr w:type="gramStart"/>
      <w:r w:rsidRPr="00B934DD">
        <w:rPr>
          <w:rFonts w:ascii="Times New Roman" w:eastAsia="Calibri" w:hAnsi="Times New Roman" w:cs="Times New Roman"/>
        </w:rPr>
        <w:t>.м</w:t>
      </w:r>
      <w:proofErr w:type="spellEnd"/>
      <w:proofErr w:type="gramEnd"/>
      <w:r w:rsidRPr="00B934DD">
        <w:rPr>
          <w:rFonts w:ascii="Times New Roman" w:eastAsia="Calibri" w:hAnsi="Times New Roman" w:cs="Times New Roman"/>
        </w:rPr>
        <w:t xml:space="preserve"> -15-00 лей в месяц</w:t>
      </w:r>
    </w:p>
    <w:p w:rsidR="00B934DD" w:rsidRPr="00B934DD" w:rsidRDefault="00B934DD" w:rsidP="00B934DD">
      <w:pPr>
        <w:spacing w:after="0" w:line="240" w:lineRule="auto"/>
        <w:ind w:left="636"/>
        <w:rPr>
          <w:rFonts w:ascii="Times New Roman" w:eastAsia="Calibri" w:hAnsi="Times New Roman" w:cs="Times New Roman"/>
        </w:rPr>
      </w:pPr>
      <w:r w:rsidRPr="00B934DD">
        <w:rPr>
          <w:rFonts w:ascii="Times New Roman" w:eastAsia="Calibri" w:hAnsi="Times New Roman" w:cs="Times New Roman"/>
        </w:rPr>
        <w:t xml:space="preserve">                  - от 20,1 до 50,0 </w:t>
      </w:r>
      <w:proofErr w:type="spellStart"/>
      <w:r w:rsidRPr="00B934DD">
        <w:rPr>
          <w:rFonts w:ascii="Times New Roman" w:eastAsia="Calibri" w:hAnsi="Times New Roman" w:cs="Times New Roman"/>
        </w:rPr>
        <w:t>кв</w:t>
      </w:r>
      <w:proofErr w:type="gramStart"/>
      <w:r w:rsidRPr="00B934DD">
        <w:rPr>
          <w:rFonts w:ascii="Times New Roman" w:eastAsia="Calibri" w:hAnsi="Times New Roman" w:cs="Times New Roman"/>
        </w:rPr>
        <w:t>.м</w:t>
      </w:r>
      <w:proofErr w:type="spellEnd"/>
      <w:proofErr w:type="gramEnd"/>
      <w:r w:rsidRPr="00B934DD">
        <w:rPr>
          <w:rFonts w:ascii="Times New Roman" w:eastAsia="Calibri" w:hAnsi="Times New Roman" w:cs="Times New Roman"/>
        </w:rPr>
        <w:t xml:space="preserve"> - 45-00 лей в месяц</w:t>
      </w:r>
    </w:p>
    <w:p w:rsidR="00B934DD" w:rsidRPr="00B934DD" w:rsidRDefault="00B934DD" w:rsidP="00B934DD">
      <w:pPr>
        <w:spacing w:after="0" w:line="240" w:lineRule="auto"/>
        <w:ind w:left="636"/>
        <w:rPr>
          <w:rFonts w:ascii="Times New Roman" w:eastAsia="Calibri" w:hAnsi="Times New Roman" w:cs="Times New Roman"/>
          <w:lang w:val="en-US"/>
        </w:rPr>
      </w:pPr>
      <w:r w:rsidRPr="00B934DD">
        <w:rPr>
          <w:rFonts w:ascii="Times New Roman" w:eastAsia="Calibri" w:hAnsi="Times New Roman" w:cs="Times New Roman"/>
        </w:rPr>
        <w:t xml:space="preserve">                  - свыше 50,0 </w:t>
      </w:r>
      <w:proofErr w:type="spellStart"/>
      <w:r w:rsidRPr="00B934DD">
        <w:rPr>
          <w:rFonts w:ascii="Times New Roman" w:eastAsia="Calibri" w:hAnsi="Times New Roman" w:cs="Times New Roman"/>
        </w:rPr>
        <w:t>кв</w:t>
      </w:r>
      <w:proofErr w:type="gramStart"/>
      <w:r w:rsidRPr="00B934DD">
        <w:rPr>
          <w:rFonts w:ascii="Times New Roman" w:eastAsia="Calibri" w:hAnsi="Times New Roman" w:cs="Times New Roman"/>
        </w:rPr>
        <w:t>.м</w:t>
      </w:r>
      <w:proofErr w:type="spellEnd"/>
      <w:proofErr w:type="gramEnd"/>
      <w:r w:rsidRPr="00B934DD">
        <w:rPr>
          <w:rFonts w:ascii="Times New Roman" w:eastAsia="Calibri" w:hAnsi="Times New Roman" w:cs="Times New Roman"/>
        </w:rPr>
        <w:t xml:space="preserve">        -75-00 лей в месяц</w:t>
      </w:r>
    </w:p>
    <w:p w:rsidR="00B934DD" w:rsidRPr="00B934DD" w:rsidRDefault="00B934DD" w:rsidP="00B934DD">
      <w:pPr>
        <w:spacing w:after="0"/>
        <w:jc w:val="both"/>
        <w:rPr>
          <w:rFonts w:ascii="Times New Roman" w:hAnsi="Times New Roman" w:cs="Times New Roman"/>
          <w:b/>
        </w:rPr>
      </w:pPr>
      <w:r w:rsidRPr="00B934DD">
        <w:rPr>
          <w:rFonts w:ascii="Times New Roman" w:hAnsi="Times New Roman" w:cs="Times New Roman"/>
          <w:b/>
        </w:rPr>
        <w:t xml:space="preserve">Председатель городского Совета    (подпись)       </w:t>
      </w:r>
      <w:proofErr w:type="spellStart"/>
      <w:r w:rsidRPr="00B934DD">
        <w:rPr>
          <w:rFonts w:ascii="Times New Roman" w:hAnsi="Times New Roman" w:cs="Times New Roman"/>
          <w:b/>
        </w:rPr>
        <w:t>Копущулу</w:t>
      </w:r>
      <w:proofErr w:type="spellEnd"/>
      <w:r w:rsidRPr="00B934DD">
        <w:rPr>
          <w:rFonts w:ascii="Times New Roman" w:hAnsi="Times New Roman" w:cs="Times New Roman"/>
          <w:b/>
        </w:rPr>
        <w:t xml:space="preserve"> Г.И.</w:t>
      </w:r>
    </w:p>
    <w:p w:rsidR="00B934DD" w:rsidRPr="00B934DD" w:rsidRDefault="00B934DD" w:rsidP="00B934DD">
      <w:pPr>
        <w:spacing w:after="0"/>
        <w:jc w:val="both"/>
        <w:rPr>
          <w:rFonts w:ascii="Times New Roman" w:hAnsi="Times New Roman" w:cs="Times New Roman"/>
          <w:b/>
        </w:rPr>
      </w:pPr>
      <w:r w:rsidRPr="00B934DD">
        <w:rPr>
          <w:rFonts w:ascii="Times New Roman" w:hAnsi="Times New Roman" w:cs="Times New Roman"/>
          <w:b/>
        </w:rPr>
        <w:t>Секретарь городского Совета             (подпись)        Чернева М.А.</w:t>
      </w:r>
    </w:p>
    <w:p w:rsidR="00B934DD" w:rsidRDefault="00B934DD" w:rsidP="0090714B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B934DD">
        <w:rPr>
          <w:rFonts w:ascii="Times New Roman" w:hAnsi="Times New Roman" w:cs="Times New Roman"/>
          <w:b/>
        </w:rPr>
        <w:t xml:space="preserve">Выписка </w:t>
      </w:r>
      <w:proofErr w:type="spellStart"/>
      <w:r w:rsidRPr="00B934DD">
        <w:rPr>
          <w:rFonts w:ascii="Times New Roman" w:hAnsi="Times New Roman" w:cs="Times New Roman"/>
          <w:b/>
        </w:rPr>
        <w:t>верна</w:t>
      </w:r>
      <w:proofErr w:type="gramStart"/>
      <w:r w:rsidRPr="00B934DD">
        <w:rPr>
          <w:rFonts w:ascii="Times New Roman" w:hAnsi="Times New Roman" w:cs="Times New Roman"/>
          <w:b/>
        </w:rPr>
        <w:t>:С</w:t>
      </w:r>
      <w:proofErr w:type="gramEnd"/>
      <w:r w:rsidRPr="00B934DD">
        <w:rPr>
          <w:rFonts w:ascii="Times New Roman" w:hAnsi="Times New Roman" w:cs="Times New Roman"/>
          <w:b/>
        </w:rPr>
        <w:t>екретарь</w:t>
      </w:r>
      <w:proofErr w:type="spellEnd"/>
      <w:r w:rsidRPr="00B934DD">
        <w:rPr>
          <w:rFonts w:ascii="Times New Roman" w:hAnsi="Times New Roman" w:cs="Times New Roman"/>
          <w:b/>
        </w:rPr>
        <w:t xml:space="preserve"> городского Совета                                                            Чернева М.А.</w:t>
      </w:r>
    </w:p>
    <w:p w:rsidR="00B934DD" w:rsidRPr="009E5152" w:rsidRDefault="00B934DD" w:rsidP="00B934DD">
      <w:pPr>
        <w:suppressAutoHyphens/>
        <w:spacing w:after="0"/>
        <w:ind w:hanging="600"/>
        <w:jc w:val="center"/>
        <w:rPr>
          <w:rFonts w:ascii="Times New Roman" w:hAnsi="Times New Roman" w:cs="Times New Roman"/>
          <w:b/>
          <w:sz w:val="32"/>
          <w:szCs w:val="20"/>
          <w:lang w:val="ro-RO" w:eastAsia="ar-SA"/>
        </w:rPr>
      </w:pPr>
      <w:r w:rsidRPr="009E5152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9642941" wp14:editId="728F81EB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DD" w:rsidRDefault="00B934DD" w:rsidP="00B934D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6CD09DE" wp14:editId="23004020">
                                  <wp:extent cx="714375" cy="704850"/>
                                  <wp:effectExtent l="0" t="0" r="9525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35.6pt;margin-top:4.15pt;width:51.9pt;height:50.9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" stroked="f">
                <v:fill opacity="0"/>
                <v:textbox inset="0,0,0,0">
                  <w:txbxContent>
                    <w:p w:rsidR="00B934DD" w:rsidRDefault="00B934DD" w:rsidP="00B934D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6CD09DE" wp14:editId="23004020">
                            <wp:extent cx="714375" cy="704850"/>
                            <wp:effectExtent l="0" t="0" r="9525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E515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06781660" wp14:editId="47FF1A0C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DD" w:rsidRDefault="00B934DD" w:rsidP="00B934D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405B69F" wp14:editId="1A3BF557">
                                  <wp:extent cx="695325" cy="666750"/>
                                  <wp:effectExtent l="0" t="0" r="9525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399.7pt;margin-top:6.45pt;width:50.9pt;height:48.9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" stroked="f">
                <v:fill opacity="0"/>
                <v:textbox inset="0,0,0,0">
                  <w:txbxContent>
                    <w:p w:rsidR="00B934DD" w:rsidRDefault="00B934DD" w:rsidP="00B934D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405B69F" wp14:editId="1A3BF557">
                            <wp:extent cx="695325" cy="666750"/>
                            <wp:effectExtent l="0" t="0" r="9525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E5152">
        <w:rPr>
          <w:rFonts w:ascii="Times New Roman" w:hAnsi="Times New Roman" w:cs="Times New Roman"/>
          <w:b/>
          <w:sz w:val="32"/>
          <w:szCs w:val="20"/>
          <w:lang w:val="ro-RO" w:eastAsia="ar-SA"/>
        </w:rPr>
        <w:t>REPUBLICA</w:t>
      </w:r>
      <w:r w:rsidRPr="009E5152">
        <w:rPr>
          <w:rFonts w:ascii="Times New Roman" w:hAnsi="Times New Roman" w:cs="Times New Roman"/>
          <w:b/>
          <w:sz w:val="32"/>
          <w:szCs w:val="20"/>
          <w:lang w:eastAsia="ar-SA"/>
        </w:rPr>
        <w:t xml:space="preserve">  </w:t>
      </w:r>
      <w:r w:rsidRPr="009E5152">
        <w:rPr>
          <w:rFonts w:ascii="Times New Roman" w:hAnsi="Times New Roman" w:cs="Times New Roman"/>
          <w:b/>
          <w:sz w:val="32"/>
          <w:szCs w:val="20"/>
          <w:lang w:val="ro-RO" w:eastAsia="ar-SA"/>
        </w:rPr>
        <w:t xml:space="preserve"> MOLDOVA</w:t>
      </w:r>
    </w:p>
    <w:p w:rsidR="00B934DD" w:rsidRPr="009E5152" w:rsidRDefault="00B934DD" w:rsidP="00B934D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9E5152">
        <w:rPr>
          <w:rFonts w:ascii="Times New Roman" w:hAnsi="Times New Roman" w:cs="Times New Roman"/>
          <w:b/>
          <w:sz w:val="28"/>
          <w:lang w:val="en-US" w:eastAsia="ar-SA"/>
        </w:rPr>
        <w:t>GAGAUZ</w:t>
      </w:r>
      <w:r w:rsidRPr="009E5152">
        <w:rPr>
          <w:rFonts w:ascii="Times New Roman" w:hAnsi="Times New Roman" w:cs="Times New Roman"/>
          <w:b/>
          <w:sz w:val="28"/>
          <w:lang w:eastAsia="ar-SA"/>
        </w:rPr>
        <w:t xml:space="preserve">   </w:t>
      </w:r>
      <w:r w:rsidRPr="009E5152">
        <w:rPr>
          <w:rFonts w:ascii="Times New Roman" w:hAnsi="Times New Roman" w:cs="Times New Roman"/>
          <w:b/>
          <w:sz w:val="28"/>
          <w:lang w:val="en-US" w:eastAsia="ar-SA"/>
        </w:rPr>
        <w:t>YERI</w:t>
      </w:r>
    </w:p>
    <w:p w:rsidR="00B934DD" w:rsidRPr="009E5152" w:rsidRDefault="00B934DD" w:rsidP="00B934DD">
      <w:pPr>
        <w:suppressAutoHyphens/>
        <w:spacing w:after="0"/>
        <w:jc w:val="center"/>
        <w:rPr>
          <w:rFonts w:ascii="Times New Roman" w:hAnsi="Times New Roman" w:cs="Times New Roman"/>
          <w:b/>
          <w:sz w:val="36"/>
          <w:szCs w:val="20"/>
          <w:lang w:val="ro-RO" w:eastAsia="ar-SA"/>
        </w:rPr>
      </w:pPr>
      <w:r w:rsidRPr="009E5152">
        <w:rPr>
          <w:rFonts w:ascii="Times New Roman" w:hAnsi="Times New Roman" w:cs="Times New Roman"/>
          <w:b/>
          <w:sz w:val="36"/>
          <w:szCs w:val="20"/>
          <w:lang w:val="ro-RO" w:eastAsia="ar-SA"/>
        </w:rPr>
        <w:t>ГАГАУЗИЯ</w:t>
      </w:r>
    </w:p>
    <w:p w:rsidR="00B934DD" w:rsidRPr="009E5152" w:rsidRDefault="00B934DD" w:rsidP="00B934DD">
      <w:pPr>
        <w:suppressAutoHyphens/>
        <w:spacing w:after="0"/>
        <w:jc w:val="center"/>
        <w:rPr>
          <w:rFonts w:ascii="Times New Roman" w:hAnsi="Times New Roman" w:cs="Times New Roman"/>
          <w:lang w:eastAsia="ar-SA"/>
        </w:rPr>
      </w:pPr>
      <w:r w:rsidRPr="009E515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В У Л К А Н Е </w:t>
      </w:r>
      <w:proofErr w:type="gramStart"/>
      <w:r w:rsidRPr="009E5152">
        <w:rPr>
          <w:rFonts w:ascii="Times New Roman" w:hAnsi="Times New Roman" w:cs="Times New Roman"/>
          <w:b/>
          <w:sz w:val="28"/>
          <w:szCs w:val="28"/>
          <w:lang w:eastAsia="ar-SA"/>
        </w:rPr>
        <w:t>Ш</w:t>
      </w:r>
      <w:proofErr w:type="gramEnd"/>
      <w:r w:rsidRPr="009E515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B934DD" w:rsidRPr="009E5152" w:rsidRDefault="00B934DD" w:rsidP="00B934DD">
      <w:pPr>
        <w:spacing w:after="0"/>
        <w:jc w:val="both"/>
        <w:rPr>
          <w:rFonts w:ascii="Times New Roman" w:eastAsia="Times New Roman" w:hAnsi="Times New Roman" w:cs="Times New Roman"/>
          <w:sz w:val="16"/>
          <w:lang w:val="en-US"/>
        </w:rPr>
      </w:pPr>
      <w:proofErr w:type="spellStart"/>
      <w:r w:rsidRPr="009E5152">
        <w:rPr>
          <w:rFonts w:ascii="Times New Roman" w:eastAsia="Times New Roman" w:hAnsi="Times New Roman" w:cs="Times New Roman"/>
          <w:sz w:val="16"/>
          <w:lang w:val="en-US"/>
        </w:rPr>
        <w:t>Republica</w:t>
      </w:r>
      <w:proofErr w:type="spellEnd"/>
      <w:r w:rsidRPr="009E5152">
        <w:rPr>
          <w:rFonts w:ascii="Times New Roman" w:eastAsia="Times New Roman" w:hAnsi="Times New Roman" w:cs="Times New Roman"/>
          <w:sz w:val="16"/>
          <w:lang w:val="en-US"/>
        </w:rPr>
        <w:t xml:space="preserve"> Moldova                                                      </w:t>
      </w:r>
      <w:proofErr w:type="spellStart"/>
      <w:r w:rsidRPr="009E5152">
        <w:rPr>
          <w:rFonts w:ascii="Times New Roman" w:eastAsia="Times New Roman" w:hAnsi="Times New Roman" w:cs="Times New Roman"/>
          <w:sz w:val="16"/>
          <w:lang w:val="en-US"/>
        </w:rPr>
        <w:t>Moldova</w:t>
      </w:r>
      <w:proofErr w:type="spellEnd"/>
      <w:r w:rsidRPr="009E5152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proofErr w:type="spellStart"/>
      <w:r w:rsidRPr="009E5152">
        <w:rPr>
          <w:rFonts w:ascii="Times New Roman" w:eastAsia="Times New Roman" w:hAnsi="Times New Roman" w:cs="Times New Roman"/>
          <w:sz w:val="16"/>
          <w:lang w:val="en-US"/>
        </w:rPr>
        <w:t>Respublicasi</w:t>
      </w:r>
      <w:proofErr w:type="spellEnd"/>
      <w:r w:rsidRPr="009E5152">
        <w:rPr>
          <w:rFonts w:ascii="Times New Roman" w:eastAsia="Times New Roman" w:hAnsi="Times New Roman" w:cs="Times New Roman"/>
          <w:sz w:val="16"/>
          <w:lang w:val="en-US"/>
        </w:rPr>
        <w:t xml:space="preserve">                                         </w:t>
      </w:r>
      <w:r w:rsidRPr="009E5152">
        <w:rPr>
          <w:rFonts w:ascii="Times New Roman" w:eastAsia="Times New Roman" w:hAnsi="Times New Roman" w:cs="Times New Roman"/>
          <w:sz w:val="16"/>
        </w:rPr>
        <w:t>Республика</w:t>
      </w:r>
      <w:r w:rsidRPr="009E5152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 w:rsidRPr="009E5152">
        <w:rPr>
          <w:rFonts w:ascii="Times New Roman" w:eastAsia="Times New Roman" w:hAnsi="Times New Roman" w:cs="Times New Roman"/>
          <w:sz w:val="16"/>
        </w:rPr>
        <w:t>Молдова</w:t>
      </w:r>
    </w:p>
    <w:p w:rsidR="00B934DD" w:rsidRPr="009E5152" w:rsidRDefault="00B934DD" w:rsidP="00B934DD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lang w:val="en-US"/>
        </w:rPr>
      </w:pP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Gagauzia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Gagauz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Yeri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)                                             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Gagauzi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</w:rPr>
        <w:t>у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anin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Gagauz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Eri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)                                  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</w:rPr>
        <w:t>Гагаузия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r w:rsidRPr="009E5152">
        <w:rPr>
          <w:rFonts w:ascii="Times New Roman" w:eastAsia="Times New Roman" w:hAnsi="Times New Roman" w:cs="Times New Roman"/>
          <w:b/>
          <w:sz w:val="16"/>
        </w:rPr>
        <w:t>Гагауз</w:t>
      </w:r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-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</w:rPr>
        <w:t>Ери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)</w:t>
      </w:r>
    </w:p>
    <w:p w:rsidR="00B934DD" w:rsidRPr="009E5152" w:rsidRDefault="00B934DD" w:rsidP="00B934DD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lang w:val="en-US"/>
        </w:rPr>
      </w:pPr>
      <w:proofErr w:type="spellStart"/>
      <w:proofErr w:type="gram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or.Vulcănesti</w:t>
      </w:r>
      <w:proofErr w:type="spellEnd"/>
      <w:proofErr w:type="gram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                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Valcanes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kasabasi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</w:t>
      </w:r>
      <w:r w:rsidRPr="009E5152">
        <w:rPr>
          <w:rFonts w:ascii="Times New Roman" w:eastAsia="Times New Roman" w:hAnsi="Times New Roman" w:cs="Times New Roman"/>
          <w:b/>
          <w:sz w:val="16"/>
        </w:rPr>
        <w:t>г</w:t>
      </w:r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</w:rPr>
        <w:t>Вулкэнешть</w:t>
      </w:r>
      <w:proofErr w:type="spellEnd"/>
    </w:p>
    <w:p w:rsidR="00B934DD" w:rsidRPr="009E5152" w:rsidRDefault="00B934DD" w:rsidP="00B934DD">
      <w:pPr>
        <w:spacing w:after="0"/>
        <w:jc w:val="both"/>
        <w:rPr>
          <w:rFonts w:ascii="Times New Roman" w:eastAsia="Times New Roman" w:hAnsi="Times New Roman" w:cs="Times New Roman"/>
          <w:b/>
          <w:sz w:val="16"/>
        </w:rPr>
      </w:pPr>
      <w:proofErr w:type="gram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str</w:t>
      </w:r>
      <w:proofErr w:type="gram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Lenina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75                                                                         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Lenina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 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sokaa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, 75                                                  </w:t>
      </w:r>
      <w:proofErr w:type="spellStart"/>
      <w:r w:rsidRPr="009E5152">
        <w:rPr>
          <w:rFonts w:ascii="Times New Roman" w:eastAsia="Times New Roman" w:hAnsi="Times New Roman" w:cs="Times New Roman"/>
          <w:b/>
          <w:sz w:val="16"/>
        </w:rPr>
        <w:t>ул</w:t>
      </w:r>
      <w:proofErr w:type="spellEnd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r w:rsidRPr="009E5152">
        <w:rPr>
          <w:rFonts w:ascii="Times New Roman" w:eastAsia="Times New Roman" w:hAnsi="Times New Roman" w:cs="Times New Roman"/>
          <w:b/>
          <w:sz w:val="16"/>
        </w:rPr>
        <w:t>Ленина 75</w:t>
      </w:r>
      <w:r w:rsidRPr="009E5152">
        <w:rPr>
          <w:rFonts w:ascii="Times New Roman" w:eastAsia="Times New Roman" w:hAnsi="Times New Roman" w:cs="Times New Roman"/>
          <w:b/>
          <w:sz w:val="16"/>
        </w:rPr>
        <w:tab/>
      </w:r>
    </w:p>
    <w:p w:rsidR="00B934DD" w:rsidRPr="00B934DD" w:rsidRDefault="00B934DD" w:rsidP="00B934DD">
      <w:pPr>
        <w:spacing w:after="0"/>
        <w:jc w:val="both"/>
        <w:rPr>
          <w:rFonts w:ascii="Times New Roman" w:eastAsia="Times New Roman" w:hAnsi="Times New Roman" w:cs="Times New Roman"/>
          <w:sz w:val="16"/>
        </w:rPr>
      </w:pPr>
      <w:r w:rsidRPr="009E5152">
        <w:rPr>
          <w:rFonts w:ascii="Times New Roman" w:eastAsia="Times New Roman" w:hAnsi="Times New Roman" w:cs="Times New Roman"/>
          <w:b/>
          <w:sz w:val="16"/>
        </w:rPr>
        <w:t xml:space="preserve">        </w:t>
      </w:r>
      <w:proofErr w:type="spellStart"/>
      <w:proofErr w:type="gramStart"/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tel</w:t>
      </w:r>
      <w:proofErr w:type="spellEnd"/>
      <w:r w:rsidRPr="00B934DD">
        <w:rPr>
          <w:rFonts w:ascii="Times New Roman" w:eastAsia="Times New Roman" w:hAnsi="Times New Roman" w:cs="Times New Roman"/>
          <w:b/>
          <w:sz w:val="16"/>
        </w:rPr>
        <w:t>/</w:t>
      </w:r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proofErr w:type="gramEnd"/>
      <w:r w:rsidRPr="00B934DD">
        <w:rPr>
          <w:rFonts w:ascii="Times New Roman" w:eastAsia="Times New Roman" w:hAnsi="Times New Roman" w:cs="Times New Roman"/>
          <w:b/>
          <w:sz w:val="16"/>
        </w:rPr>
        <w:t xml:space="preserve">:  2-18.80                                                             </w:t>
      </w:r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t</w:t>
      </w:r>
      <w:r w:rsidRPr="00B934DD"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el</w:t>
      </w:r>
      <w:r w:rsidRPr="00B934DD">
        <w:rPr>
          <w:rFonts w:ascii="Times New Roman" w:eastAsia="Times New Roman" w:hAnsi="Times New Roman" w:cs="Times New Roman"/>
          <w:b/>
          <w:sz w:val="16"/>
        </w:rPr>
        <w:t>/</w:t>
      </w:r>
      <w:r w:rsidRPr="009E5152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r w:rsidRPr="00B934DD">
        <w:rPr>
          <w:rFonts w:ascii="Times New Roman" w:eastAsia="Times New Roman" w:hAnsi="Times New Roman" w:cs="Times New Roman"/>
          <w:b/>
          <w:sz w:val="16"/>
        </w:rPr>
        <w:t xml:space="preserve">:   2-18 80  </w:t>
      </w:r>
      <w:r w:rsidRPr="00B934DD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2 18 80</w:t>
      </w:r>
    </w:p>
    <w:p w:rsidR="00B934DD" w:rsidRPr="00B934DD" w:rsidRDefault="00B934DD" w:rsidP="00B934DD">
      <w:pPr>
        <w:jc w:val="both"/>
        <w:rPr>
          <w:rFonts w:ascii="Times New Roman" w:eastAsia="Segoe UI Symbol" w:hAnsi="Times New Roman" w:cs="Times New Roman"/>
          <w:b/>
          <w:sz w:val="28"/>
        </w:rPr>
      </w:pPr>
    </w:p>
    <w:p w:rsidR="00B934DD" w:rsidRPr="0083191F" w:rsidRDefault="00B934DD" w:rsidP="00B934D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91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83191F">
        <w:rPr>
          <w:rFonts w:ascii="Times New Roman" w:eastAsia="Times New Roman" w:hAnsi="Times New Roman" w:cs="Times New Roman"/>
          <w:b/>
          <w:sz w:val="24"/>
          <w:szCs w:val="24"/>
        </w:rPr>
        <w:t xml:space="preserve"> 4 от 06.07.2022г.</w:t>
      </w:r>
    </w:p>
    <w:p w:rsidR="00B934DD" w:rsidRPr="00B934DD" w:rsidRDefault="00B934DD" w:rsidP="00B934DD">
      <w:pPr>
        <w:tabs>
          <w:tab w:val="left" w:pos="990"/>
          <w:tab w:val="center" w:pos="503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8319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191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83191F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</w:p>
    <w:p w:rsidR="00B934DD" w:rsidRPr="0083191F" w:rsidRDefault="00B934DD" w:rsidP="00B934DD">
      <w:pPr>
        <w:tabs>
          <w:tab w:val="left" w:pos="990"/>
          <w:tab w:val="center" w:pos="503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4DD" w:rsidRPr="0083191F" w:rsidRDefault="00B934DD" w:rsidP="00B934D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91F">
        <w:rPr>
          <w:rFonts w:ascii="Times New Roman" w:eastAsia="Times New Roman" w:hAnsi="Times New Roman" w:cs="Times New Roman"/>
          <w:b/>
          <w:sz w:val="24"/>
          <w:szCs w:val="24"/>
        </w:rPr>
        <w:t xml:space="preserve">От 06.07.2022г.                                                                                     </w:t>
      </w:r>
      <w:proofErr w:type="spellStart"/>
      <w:r w:rsidRPr="0083191F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Pr="0083191F">
        <w:rPr>
          <w:rFonts w:ascii="Times New Roman" w:eastAsia="Times New Roman" w:hAnsi="Times New Roman" w:cs="Times New Roman"/>
          <w:b/>
          <w:sz w:val="24"/>
          <w:szCs w:val="24"/>
        </w:rPr>
        <w:t>.В</w:t>
      </w:r>
      <w:proofErr w:type="gramEnd"/>
      <w:r w:rsidRPr="0083191F">
        <w:rPr>
          <w:rFonts w:ascii="Times New Roman" w:eastAsia="Times New Roman" w:hAnsi="Times New Roman" w:cs="Times New Roman"/>
          <w:b/>
          <w:sz w:val="24"/>
          <w:szCs w:val="24"/>
        </w:rPr>
        <w:t>улканешты</w:t>
      </w:r>
      <w:proofErr w:type="spellEnd"/>
    </w:p>
    <w:p w:rsidR="00B934DD" w:rsidRDefault="00B934DD" w:rsidP="00B934DD">
      <w:pPr>
        <w:pStyle w:val="1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</w:pPr>
    </w:p>
    <w:p w:rsidR="00B934DD" w:rsidRDefault="00B934DD" w:rsidP="00B934DD">
      <w:pPr>
        <w:pStyle w:val="1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4155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4/18. Об  утверждении нормативных ставок </w:t>
      </w:r>
    </w:p>
    <w:p w:rsidR="00B934DD" w:rsidRDefault="00B934DD" w:rsidP="00B934DD">
      <w:pPr>
        <w:pStyle w:val="1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4155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для расчёта единого платежа на 2022г.</w:t>
      </w:r>
    </w:p>
    <w:p w:rsidR="00B934DD" w:rsidRPr="00F41559" w:rsidRDefault="00B934DD" w:rsidP="00B934DD">
      <w:pPr>
        <w:pStyle w:val="1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934DD" w:rsidRDefault="00B934DD" w:rsidP="00B934DD">
      <w:pPr>
        <w:pStyle w:val="11"/>
        <w:keepNext/>
        <w:keepLines/>
        <w:spacing w:after="0" w:line="226" w:lineRule="auto"/>
        <w:ind w:left="800" w:firstLine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9E2B01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Протокол специализированной </w:t>
      </w:r>
      <w:r w:rsidRPr="009E2B01">
        <w:rPr>
          <w:rFonts w:ascii="Times New Roman" w:hAnsi="Times New Roman" w:cs="Times New Roman"/>
          <w:i/>
          <w:sz w:val="24"/>
          <w:szCs w:val="24"/>
        </w:rPr>
        <w:t>комиссии по экономике, бюджету, финансам и развитию предпринимательства, торговле, бытовому обслуживанию</w:t>
      </w:r>
      <w:r>
        <w:rPr>
          <w:rFonts w:ascii="Times New Roman" w:hAnsi="Times New Roman" w:cs="Times New Roman"/>
          <w:i/>
          <w:sz w:val="24"/>
          <w:szCs w:val="24"/>
        </w:rPr>
        <w:t>№4  от 08.06.2022г.)</w:t>
      </w:r>
    </w:p>
    <w:p w:rsidR="00B934DD" w:rsidRPr="006B03C6" w:rsidRDefault="00B934DD" w:rsidP="00B934DD">
      <w:pPr>
        <w:pStyle w:val="1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</w:p>
    <w:p w:rsidR="00B934DD" w:rsidRPr="006B03C6" w:rsidRDefault="00B934DD" w:rsidP="00B934DD">
      <w:pPr>
        <w:pStyle w:val="1"/>
        <w:rPr>
          <w:rFonts w:ascii="Times New Roman" w:hAnsi="Times New Roman" w:cs="Times New Roman"/>
          <w:sz w:val="24"/>
          <w:szCs w:val="24"/>
        </w:rPr>
      </w:pPr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В соответствии с требованиями гл.IV,ст.12 </w:t>
      </w:r>
      <w:proofErr w:type="spellStart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Start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.З</w:t>
      </w:r>
      <w:proofErr w:type="spellEnd"/>
      <w:proofErr w:type="gramEnd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Закона АТО </w:t>
      </w:r>
      <w:proofErr w:type="spellStart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Гагаузия</w:t>
      </w:r>
      <w:proofErr w:type="spellEnd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01- </w:t>
      </w:r>
      <w:r w:rsidRPr="006B03C6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r w:rsidRPr="006B03C6">
        <w:rPr>
          <w:rFonts w:ascii="Times New Roman" w:hAnsi="Times New Roman" w:cs="Times New Roman"/>
          <w:color w:val="000000"/>
          <w:sz w:val="24"/>
          <w:szCs w:val="24"/>
          <w:lang w:bidi="en-US"/>
        </w:rPr>
        <w:t>/</w:t>
      </w:r>
      <w:r w:rsidRPr="006B03C6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VII</w:t>
      </w:r>
      <w:r w:rsidRPr="006B03C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09.03.2022г. « О едином платеже»</w:t>
      </w:r>
    </w:p>
    <w:p w:rsidR="00B934DD" w:rsidRPr="00A6598D" w:rsidRDefault="00B934DD" w:rsidP="00B934DD">
      <w:pPr>
        <w:pStyle w:val="11"/>
        <w:keepNext/>
        <w:keepLines/>
        <w:rPr>
          <w:rFonts w:ascii="Times New Roman" w:hAnsi="Times New Roman" w:cs="Times New Roman"/>
          <w:sz w:val="24"/>
          <w:szCs w:val="24"/>
        </w:rPr>
      </w:pPr>
      <w:r w:rsidRPr="00A659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Совет решил:</w:t>
      </w:r>
    </w:p>
    <w:p w:rsidR="00B934DD" w:rsidRPr="006B03C6" w:rsidRDefault="00B934DD" w:rsidP="00B934DD">
      <w:pPr>
        <w:pStyle w:val="1"/>
        <w:numPr>
          <w:ilvl w:val="0"/>
          <w:numId w:val="31"/>
        </w:numPr>
        <w:tabs>
          <w:tab w:val="left" w:pos="310"/>
        </w:tabs>
        <w:spacing w:after="0" w:line="262" w:lineRule="auto"/>
        <w:rPr>
          <w:rFonts w:ascii="Times New Roman" w:hAnsi="Times New Roman" w:cs="Times New Roman"/>
          <w:sz w:val="24"/>
          <w:szCs w:val="24"/>
        </w:rPr>
      </w:pPr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.Понятие «Конкретная ставка местного сбора» изменить </w:t>
      </w:r>
      <w:proofErr w:type="gramStart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proofErr w:type="gramStart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ставка</w:t>
      </w:r>
      <w:proofErr w:type="gramEnd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местного сбора»</w:t>
      </w:r>
    </w:p>
    <w:p w:rsidR="00B934DD" w:rsidRPr="006B03C6" w:rsidRDefault="00B934DD" w:rsidP="00B934DD">
      <w:pPr>
        <w:pStyle w:val="1"/>
        <w:numPr>
          <w:ilvl w:val="0"/>
          <w:numId w:val="31"/>
        </w:numPr>
        <w:tabs>
          <w:tab w:val="left" w:pos="315"/>
        </w:tabs>
        <w:spacing w:after="0" w:line="262" w:lineRule="auto"/>
        <w:rPr>
          <w:rFonts w:ascii="Times New Roman" w:hAnsi="Times New Roman" w:cs="Times New Roman"/>
          <w:sz w:val="24"/>
          <w:szCs w:val="24"/>
        </w:rPr>
      </w:pPr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.Утвердить нормативную ставку для расчёта единого платежа для розничных торговых предприятий, предприятий общественного питания:</w:t>
      </w:r>
    </w:p>
    <w:p w:rsidR="00B934DD" w:rsidRPr="006B03C6" w:rsidRDefault="00B934DD" w:rsidP="00B934DD">
      <w:pPr>
        <w:pStyle w:val="1"/>
        <w:ind w:firstLine="320"/>
        <w:rPr>
          <w:rFonts w:ascii="Times New Roman" w:hAnsi="Times New Roman" w:cs="Times New Roman"/>
          <w:sz w:val="24"/>
          <w:szCs w:val="24"/>
        </w:rPr>
      </w:pPr>
      <w:proofErr w:type="spellStart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Г.Вулканешты</w:t>
      </w:r>
      <w:proofErr w:type="spellEnd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- 25 леев за 1 </w:t>
      </w:r>
      <w:proofErr w:type="spellStart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кв</w:t>
      </w:r>
      <w:proofErr w:type="gramStart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.м</w:t>
      </w:r>
      <w:proofErr w:type="spellEnd"/>
      <w:proofErr w:type="gramEnd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торговой площади</w:t>
      </w:r>
    </w:p>
    <w:p w:rsidR="00B934DD" w:rsidRPr="006B03C6" w:rsidRDefault="00B934DD" w:rsidP="00B934DD">
      <w:pPr>
        <w:pStyle w:val="1"/>
        <w:ind w:firstLine="320"/>
        <w:rPr>
          <w:rFonts w:ascii="Times New Roman" w:hAnsi="Times New Roman" w:cs="Times New Roman"/>
          <w:sz w:val="24"/>
          <w:szCs w:val="24"/>
        </w:rPr>
      </w:pPr>
      <w:proofErr w:type="spellStart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</w:t>
      </w:r>
      <w:proofErr w:type="gramStart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</w:t>
      </w:r>
      <w:proofErr w:type="spellEnd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-15 леев за 1кв.м. торговой площади</w:t>
      </w:r>
    </w:p>
    <w:p w:rsidR="00B934DD" w:rsidRPr="006B03C6" w:rsidRDefault="00B934DD" w:rsidP="00B934DD">
      <w:pPr>
        <w:pStyle w:val="1"/>
        <w:numPr>
          <w:ilvl w:val="0"/>
          <w:numId w:val="31"/>
        </w:numPr>
        <w:tabs>
          <w:tab w:val="left" w:pos="315"/>
        </w:tabs>
        <w:spacing w:after="0" w:line="262" w:lineRule="auto"/>
        <w:rPr>
          <w:rFonts w:ascii="Times New Roman" w:hAnsi="Times New Roman" w:cs="Times New Roman"/>
          <w:sz w:val="24"/>
          <w:szCs w:val="24"/>
        </w:rPr>
      </w:pPr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 период с 01 апреля по 01 октября за использования открытых площадок (террас)</w:t>
      </w:r>
      <w:proofErr w:type="gramStart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,п</w:t>
      </w:r>
      <w:proofErr w:type="gramEnd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редназначенных для организации торговли или услуг общественного питания, взимается дополнительная сумма налога в размере:</w:t>
      </w:r>
    </w:p>
    <w:p w:rsidR="00B934DD" w:rsidRPr="006B03C6" w:rsidRDefault="00B934DD" w:rsidP="00B934DD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Г.Вулканешты</w:t>
      </w:r>
      <w:proofErr w:type="spellEnd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-25 леев за 1кв</w:t>
      </w:r>
      <w:proofErr w:type="gramStart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.м</w:t>
      </w:r>
      <w:proofErr w:type="gramEnd"/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торговой площади</w:t>
      </w:r>
    </w:p>
    <w:p w:rsidR="00B934DD" w:rsidRDefault="00B934DD" w:rsidP="00B934DD">
      <w:pPr>
        <w:pStyle w:val="1"/>
        <w:spacing w:after="0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улканешты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-15 леев за 1кв.</w:t>
      </w:r>
      <w:r w:rsidRPr="006B03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 торговой площади.</w:t>
      </w:r>
    </w:p>
    <w:p w:rsidR="00B934DD" w:rsidRPr="00B934DD" w:rsidRDefault="00B934DD" w:rsidP="00B934DD">
      <w:pPr>
        <w:spacing w:after="0"/>
        <w:jc w:val="both"/>
        <w:rPr>
          <w:rFonts w:ascii="Times New Roman" w:hAnsi="Times New Roman" w:cs="Times New Roman"/>
          <w:b/>
        </w:rPr>
      </w:pPr>
      <w:r w:rsidRPr="00B934DD">
        <w:rPr>
          <w:rFonts w:ascii="Times New Roman" w:hAnsi="Times New Roman" w:cs="Times New Roman"/>
          <w:b/>
        </w:rPr>
        <w:t xml:space="preserve">Председатель городского Совета    (подпись)       </w:t>
      </w:r>
      <w:proofErr w:type="spellStart"/>
      <w:r w:rsidRPr="00B934DD">
        <w:rPr>
          <w:rFonts w:ascii="Times New Roman" w:hAnsi="Times New Roman" w:cs="Times New Roman"/>
          <w:b/>
        </w:rPr>
        <w:t>Копущулу</w:t>
      </w:r>
      <w:proofErr w:type="spellEnd"/>
      <w:r w:rsidRPr="00B934DD">
        <w:rPr>
          <w:rFonts w:ascii="Times New Roman" w:hAnsi="Times New Roman" w:cs="Times New Roman"/>
          <w:b/>
        </w:rPr>
        <w:t xml:space="preserve"> Г.И.</w:t>
      </w:r>
    </w:p>
    <w:p w:rsidR="00B934DD" w:rsidRPr="00B934DD" w:rsidRDefault="00B934DD" w:rsidP="00B934DD">
      <w:pPr>
        <w:spacing w:after="0"/>
        <w:jc w:val="both"/>
        <w:rPr>
          <w:rFonts w:ascii="Times New Roman" w:hAnsi="Times New Roman" w:cs="Times New Roman"/>
          <w:b/>
        </w:rPr>
      </w:pPr>
      <w:r w:rsidRPr="00B934DD">
        <w:rPr>
          <w:rFonts w:ascii="Times New Roman" w:hAnsi="Times New Roman" w:cs="Times New Roman"/>
          <w:b/>
        </w:rPr>
        <w:t>Секретарь городского Совета             (подпись)        Чернева М.А.</w:t>
      </w:r>
    </w:p>
    <w:p w:rsidR="00B934DD" w:rsidRDefault="00B934DD" w:rsidP="00B934DD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B934DD">
        <w:rPr>
          <w:rFonts w:ascii="Times New Roman" w:hAnsi="Times New Roman" w:cs="Times New Roman"/>
          <w:b/>
        </w:rPr>
        <w:t>Выписка верна:</w:t>
      </w:r>
    </w:p>
    <w:p w:rsidR="00B934DD" w:rsidRPr="00B934DD" w:rsidRDefault="00B934DD" w:rsidP="0090714B">
      <w:pPr>
        <w:spacing w:after="0"/>
        <w:jc w:val="both"/>
        <w:rPr>
          <w:rFonts w:ascii="Times New Roman" w:hAnsi="Times New Roman" w:cs="Times New Roman"/>
          <w:b/>
        </w:rPr>
      </w:pPr>
      <w:r w:rsidRPr="00B934DD">
        <w:rPr>
          <w:rFonts w:ascii="Times New Roman" w:hAnsi="Times New Roman" w:cs="Times New Roman"/>
          <w:b/>
        </w:rPr>
        <w:t xml:space="preserve">Секретарь городского Совета                             </w:t>
      </w:r>
      <w:bookmarkStart w:id="0" w:name="_GoBack"/>
      <w:bookmarkEnd w:id="0"/>
      <w:r w:rsidRPr="00B934DD">
        <w:rPr>
          <w:rFonts w:ascii="Times New Roman" w:hAnsi="Times New Roman" w:cs="Times New Roman"/>
          <w:b/>
        </w:rPr>
        <w:t xml:space="preserve">                               Чернева М.А.</w:t>
      </w:r>
    </w:p>
    <w:sectPr w:rsidR="00B934DD" w:rsidRPr="00B9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179"/>
    <w:multiLevelType w:val="hybridMultilevel"/>
    <w:tmpl w:val="4400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2399"/>
    <w:multiLevelType w:val="multilevel"/>
    <w:tmpl w:val="B23E8E84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812840"/>
    <w:multiLevelType w:val="hybridMultilevel"/>
    <w:tmpl w:val="116EE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D3C6C"/>
    <w:multiLevelType w:val="hybridMultilevel"/>
    <w:tmpl w:val="35E6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9502D"/>
    <w:multiLevelType w:val="multilevel"/>
    <w:tmpl w:val="0DB65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CA494A"/>
    <w:multiLevelType w:val="multilevel"/>
    <w:tmpl w:val="BFA808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347330"/>
    <w:multiLevelType w:val="multilevel"/>
    <w:tmpl w:val="777C6E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EF6443"/>
    <w:multiLevelType w:val="multilevel"/>
    <w:tmpl w:val="E3FE4E3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D125FB"/>
    <w:multiLevelType w:val="multilevel"/>
    <w:tmpl w:val="7ECA71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D53A40"/>
    <w:multiLevelType w:val="hybridMultilevel"/>
    <w:tmpl w:val="578E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70F41"/>
    <w:multiLevelType w:val="multilevel"/>
    <w:tmpl w:val="A2F627D8"/>
    <w:lvl w:ilvl="0">
      <w:start w:val="1"/>
      <w:numFmt w:val="russianLow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1A7C1D"/>
    <w:multiLevelType w:val="hybridMultilevel"/>
    <w:tmpl w:val="DE12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43A24"/>
    <w:multiLevelType w:val="hybridMultilevel"/>
    <w:tmpl w:val="68144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561BC"/>
    <w:multiLevelType w:val="multilevel"/>
    <w:tmpl w:val="772436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AF0621"/>
    <w:multiLevelType w:val="hybridMultilevel"/>
    <w:tmpl w:val="F094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D09B7"/>
    <w:multiLevelType w:val="hybridMultilevel"/>
    <w:tmpl w:val="0FE6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B3830"/>
    <w:multiLevelType w:val="multilevel"/>
    <w:tmpl w:val="88A24F8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8D28B9"/>
    <w:multiLevelType w:val="multilevel"/>
    <w:tmpl w:val="DAB042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F84E4B"/>
    <w:multiLevelType w:val="multilevel"/>
    <w:tmpl w:val="D026D9EC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C82E68"/>
    <w:multiLevelType w:val="multilevel"/>
    <w:tmpl w:val="23A286EE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E37CEA"/>
    <w:multiLevelType w:val="hybridMultilevel"/>
    <w:tmpl w:val="8030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D1D2A"/>
    <w:multiLevelType w:val="multilevel"/>
    <w:tmpl w:val="0142B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C451F4"/>
    <w:multiLevelType w:val="multilevel"/>
    <w:tmpl w:val="8C3C746A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0D43FB"/>
    <w:multiLevelType w:val="multilevel"/>
    <w:tmpl w:val="60700E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A25A46"/>
    <w:multiLevelType w:val="multilevel"/>
    <w:tmpl w:val="120CA980"/>
    <w:lvl w:ilvl="0">
      <w:start w:val="8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F302ED"/>
    <w:multiLevelType w:val="multilevel"/>
    <w:tmpl w:val="C8D047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7F1AAB"/>
    <w:multiLevelType w:val="multilevel"/>
    <w:tmpl w:val="87C4E5B0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AF6848"/>
    <w:multiLevelType w:val="multilevel"/>
    <w:tmpl w:val="AB58FDB0"/>
    <w:lvl w:ilvl="0">
      <w:start w:val="2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5A5807"/>
    <w:multiLevelType w:val="multilevel"/>
    <w:tmpl w:val="9ED26E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1163C7"/>
    <w:multiLevelType w:val="multilevel"/>
    <w:tmpl w:val="1BDC4B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870CBB"/>
    <w:multiLevelType w:val="multilevel"/>
    <w:tmpl w:val="34FE3A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49069E"/>
    <w:multiLevelType w:val="multilevel"/>
    <w:tmpl w:val="10003658"/>
    <w:lvl w:ilvl="0">
      <w:start w:val="5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5B0FB4"/>
    <w:multiLevelType w:val="multilevel"/>
    <w:tmpl w:val="5EAAF9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7A05A7"/>
    <w:multiLevelType w:val="hybridMultilevel"/>
    <w:tmpl w:val="2B1A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D7635"/>
    <w:multiLevelType w:val="multilevel"/>
    <w:tmpl w:val="424EF5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87665A"/>
    <w:multiLevelType w:val="multilevel"/>
    <w:tmpl w:val="E3FE4E3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306F2C"/>
    <w:multiLevelType w:val="multilevel"/>
    <w:tmpl w:val="4EE4EA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E47F1F"/>
    <w:multiLevelType w:val="multilevel"/>
    <w:tmpl w:val="4DB6A1EE"/>
    <w:lvl w:ilvl="0">
      <w:start w:val="1"/>
      <w:numFmt w:val="decimal"/>
      <w:lvlText w:val="%1"/>
      <w:lvlJc w:val="left"/>
      <w:rPr>
        <w:rFonts w:ascii="Times New Roman" w:eastAsia="Cambri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AA0653"/>
    <w:multiLevelType w:val="hybridMultilevel"/>
    <w:tmpl w:val="0086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C6012"/>
    <w:multiLevelType w:val="multilevel"/>
    <w:tmpl w:val="BD1EC1F0"/>
    <w:lvl w:ilvl="0">
      <w:start w:val="10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842DD4"/>
    <w:multiLevelType w:val="multilevel"/>
    <w:tmpl w:val="94C6E2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462344"/>
    <w:multiLevelType w:val="hybridMultilevel"/>
    <w:tmpl w:val="E132F15A"/>
    <w:lvl w:ilvl="0" w:tplc="860CFA8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2">
    <w:nsid w:val="77D628AC"/>
    <w:multiLevelType w:val="hybridMultilevel"/>
    <w:tmpl w:val="2346AB32"/>
    <w:lvl w:ilvl="0" w:tplc="ADD4503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>
    <w:nsid w:val="79A57DCC"/>
    <w:multiLevelType w:val="multilevel"/>
    <w:tmpl w:val="7BFC0C1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246E94"/>
    <w:multiLevelType w:val="hybridMultilevel"/>
    <w:tmpl w:val="DF5C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B65832"/>
    <w:multiLevelType w:val="hybridMultilevel"/>
    <w:tmpl w:val="B68A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45"/>
  </w:num>
  <w:num w:numId="4">
    <w:abstractNumId w:val="37"/>
  </w:num>
  <w:num w:numId="5">
    <w:abstractNumId w:val="36"/>
  </w:num>
  <w:num w:numId="6">
    <w:abstractNumId w:val="41"/>
  </w:num>
  <w:num w:numId="7">
    <w:abstractNumId w:val="16"/>
  </w:num>
  <w:num w:numId="8">
    <w:abstractNumId w:val="9"/>
  </w:num>
  <w:num w:numId="9">
    <w:abstractNumId w:val="2"/>
  </w:num>
  <w:num w:numId="10">
    <w:abstractNumId w:val="38"/>
  </w:num>
  <w:num w:numId="11">
    <w:abstractNumId w:val="25"/>
  </w:num>
  <w:num w:numId="12">
    <w:abstractNumId w:val="43"/>
  </w:num>
  <w:num w:numId="13">
    <w:abstractNumId w:val="33"/>
  </w:num>
  <w:num w:numId="14">
    <w:abstractNumId w:val="32"/>
  </w:num>
  <w:num w:numId="15">
    <w:abstractNumId w:val="30"/>
  </w:num>
  <w:num w:numId="16">
    <w:abstractNumId w:val="29"/>
  </w:num>
  <w:num w:numId="17">
    <w:abstractNumId w:val="8"/>
  </w:num>
  <w:num w:numId="18">
    <w:abstractNumId w:val="13"/>
  </w:num>
  <w:num w:numId="19">
    <w:abstractNumId w:val="10"/>
  </w:num>
  <w:num w:numId="20">
    <w:abstractNumId w:val="40"/>
  </w:num>
  <w:num w:numId="21">
    <w:abstractNumId w:val="12"/>
  </w:num>
  <w:num w:numId="22">
    <w:abstractNumId w:val="34"/>
  </w:num>
  <w:num w:numId="23">
    <w:abstractNumId w:val="26"/>
  </w:num>
  <w:num w:numId="24">
    <w:abstractNumId w:val="5"/>
  </w:num>
  <w:num w:numId="25">
    <w:abstractNumId w:val="35"/>
  </w:num>
  <w:num w:numId="26">
    <w:abstractNumId w:val="17"/>
  </w:num>
  <w:num w:numId="27">
    <w:abstractNumId w:val="21"/>
  </w:num>
  <w:num w:numId="28">
    <w:abstractNumId w:val="7"/>
  </w:num>
  <w:num w:numId="29">
    <w:abstractNumId w:val="27"/>
  </w:num>
  <w:num w:numId="30">
    <w:abstractNumId w:val="4"/>
  </w:num>
  <w:num w:numId="31">
    <w:abstractNumId w:val="1"/>
  </w:num>
  <w:num w:numId="32">
    <w:abstractNumId w:val="19"/>
  </w:num>
  <w:num w:numId="33">
    <w:abstractNumId w:val="23"/>
  </w:num>
  <w:num w:numId="34">
    <w:abstractNumId w:val="42"/>
  </w:num>
  <w:num w:numId="35">
    <w:abstractNumId w:val="22"/>
  </w:num>
  <w:num w:numId="36">
    <w:abstractNumId w:val="28"/>
  </w:num>
  <w:num w:numId="37">
    <w:abstractNumId w:val="24"/>
  </w:num>
  <w:num w:numId="38">
    <w:abstractNumId w:val="39"/>
  </w:num>
  <w:num w:numId="39">
    <w:abstractNumId w:val="6"/>
  </w:num>
  <w:num w:numId="40">
    <w:abstractNumId w:val="44"/>
  </w:num>
  <w:num w:numId="41">
    <w:abstractNumId w:val="20"/>
  </w:num>
  <w:num w:numId="42">
    <w:abstractNumId w:val="15"/>
  </w:num>
  <w:num w:numId="43">
    <w:abstractNumId w:val="3"/>
  </w:num>
  <w:num w:numId="44">
    <w:abstractNumId w:val="11"/>
  </w:num>
  <w:num w:numId="45">
    <w:abstractNumId w:val="0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82"/>
    <w:rsid w:val="00010308"/>
    <w:rsid w:val="00033EB9"/>
    <w:rsid w:val="001028C0"/>
    <w:rsid w:val="00167774"/>
    <w:rsid w:val="001D75FE"/>
    <w:rsid w:val="001F1B11"/>
    <w:rsid w:val="002704F7"/>
    <w:rsid w:val="00284EC5"/>
    <w:rsid w:val="002E61FB"/>
    <w:rsid w:val="00312724"/>
    <w:rsid w:val="00324BC6"/>
    <w:rsid w:val="0051380A"/>
    <w:rsid w:val="0052178B"/>
    <w:rsid w:val="005845D6"/>
    <w:rsid w:val="005B5DA6"/>
    <w:rsid w:val="00647968"/>
    <w:rsid w:val="006502F4"/>
    <w:rsid w:val="006F721B"/>
    <w:rsid w:val="00777B5F"/>
    <w:rsid w:val="00802913"/>
    <w:rsid w:val="008462A4"/>
    <w:rsid w:val="008531DF"/>
    <w:rsid w:val="0088452C"/>
    <w:rsid w:val="0090714B"/>
    <w:rsid w:val="00963A67"/>
    <w:rsid w:val="009E777A"/>
    <w:rsid w:val="00B934DD"/>
    <w:rsid w:val="00BB1E82"/>
    <w:rsid w:val="00C17516"/>
    <w:rsid w:val="00F4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82"/>
  </w:style>
  <w:style w:type="paragraph" w:styleId="4">
    <w:name w:val="heading 4"/>
    <w:basedOn w:val="a"/>
    <w:link w:val="40"/>
    <w:uiPriority w:val="9"/>
    <w:qFormat/>
    <w:rsid w:val="00B934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B1E82"/>
    <w:rPr>
      <w:rFonts w:ascii="Cambria" w:eastAsia="Cambria" w:hAnsi="Cambria" w:cs="Cambria"/>
      <w:sz w:val="28"/>
      <w:szCs w:val="28"/>
    </w:rPr>
  </w:style>
  <w:style w:type="paragraph" w:customStyle="1" w:styleId="1">
    <w:name w:val="Основной текст1"/>
    <w:basedOn w:val="a"/>
    <w:link w:val="a3"/>
    <w:rsid w:val="00BB1E82"/>
    <w:pPr>
      <w:widowControl w:val="0"/>
    </w:pPr>
    <w:rPr>
      <w:rFonts w:ascii="Cambria" w:eastAsia="Cambria" w:hAnsi="Cambria" w:cs="Cambria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B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E82"/>
    <w:rPr>
      <w:rFonts w:ascii="Tahoma" w:hAnsi="Tahoma" w:cs="Tahoma"/>
      <w:sz w:val="16"/>
      <w:szCs w:val="16"/>
    </w:rPr>
  </w:style>
  <w:style w:type="character" w:customStyle="1" w:styleId="a6">
    <w:name w:val="Другое_"/>
    <w:basedOn w:val="a0"/>
    <w:link w:val="a7"/>
    <w:rsid w:val="00010308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01030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963A67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963A67"/>
    <w:rPr>
      <w:rFonts w:ascii="Cambria" w:eastAsia="Cambria" w:hAnsi="Cambria" w:cs="Cambria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963A67"/>
    <w:pPr>
      <w:widowControl w:val="0"/>
      <w:spacing w:after="0" w:line="360" w:lineRule="auto"/>
      <w:ind w:left="340"/>
      <w:outlineLvl w:val="2"/>
    </w:pPr>
    <w:rPr>
      <w:rFonts w:ascii="Cambria" w:eastAsia="Cambria" w:hAnsi="Cambria" w:cs="Cambria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033EB9"/>
    <w:rPr>
      <w:rFonts w:ascii="Calibri" w:eastAsia="Calibri" w:hAnsi="Calibri" w:cs="Calibri"/>
      <w:b/>
      <w:bCs/>
      <w:sz w:val="28"/>
      <w:szCs w:val="28"/>
    </w:rPr>
  </w:style>
  <w:style w:type="character" w:customStyle="1" w:styleId="41">
    <w:name w:val="Основной текст (4)_"/>
    <w:basedOn w:val="a0"/>
    <w:link w:val="42"/>
    <w:rsid w:val="00033EB9"/>
    <w:rPr>
      <w:rFonts w:ascii="Calibri" w:eastAsia="Calibri" w:hAnsi="Calibri" w:cs="Calibri"/>
      <w:sz w:val="28"/>
      <w:szCs w:val="28"/>
    </w:rPr>
  </w:style>
  <w:style w:type="paragraph" w:customStyle="1" w:styleId="20">
    <w:name w:val="Заголовок №2"/>
    <w:basedOn w:val="a"/>
    <w:link w:val="2"/>
    <w:rsid w:val="00033EB9"/>
    <w:pPr>
      <w:widowControl w:val="0"/>
      <w:spacing w:after="190" w:line="240" w:lineRule="auto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033EB9"/>
    <w:pPr>
      <w:widowControl w:val="0"/>
      <w:spacing w:after="24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21">
    <w:name w:val="Основной текст (2)_"/>
    <w:basedOn w:val="a0"/>
    <w:link w:val="22"/>
    <w:rsid w:val="00033EB9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033EB9"/>
    <w:pPr>
      <w:widowControl w:val="0"/>
      <w:spacing w:after="40" w:line="271" w:lineRule="auto"/>
      <w:ind w:left="600" w:firstLine="2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033EB9"/>
    <w:rPr>
      <w:rFonts w:ascii="Calibri" w:eastAsia="Calibri" w:hAnsi="Calibri" w:cs="Calibri"/>
      <w:sz w:val="32"/>
      <w:szCs w:val="32"/>
    </w:rPr>
  </w:style>
  <w:style w:type="paragraph" w:customStyle="1" w:styleId="11">
    <w:name w:val="Заголовок №1"/>
    <w:basedOn w:val="a"/>
    <w:link w:val="10"/>
    <w:rsid w:val="00033EB9"/>
    <w:pPr>
      <w:widowControl w:val="0"/>
      <w:spacing w:after="720" w:line="240" w:lineRule="auto"/>
      <w:ind w:firstLine="110"/>
      <w:outlineLvl w:val="0"/>
    </w:pPr>
    <w:rPr>
      <w:rFonts w:ascii="Calibri" w:eastAsia="Calibri" w:hAnsi="Calibri" w:cs="Calibri"/>
      <w:sz w:val="32"/>
      <w:szCs w:val="32"/>
    </w:rPr>
  </w:style>
  <w:style w:type="character" w:customStyle="1" w:styleId="a9">
    <w:name w:val="Подпись к таблице_"/>
    <w:basedOn w:val="a0"/>
    <w:link w:val="aa"/>
    <w:rsid w:val="00033EB9"/>
    <w:rPr>
      <w:rFonts w:ascii="Cambria" w:eastAsia="Cambria" w:hAnsi="Cambria" w:cs="Cambria"/>
      <w:sz w:val="28"/>
      <w:szCs w:val="28"/>
    </w:rPr>
  </w:style>
  <w:style w:type="paragraph" w:customStyle="1" w:styleId="aa">
    <w:name w:val="Подпись к таблице"/>
    <w:basedOn w:val="a"/>
    <w:link w:val="a9"/>
    <w:rsid w:val="00033EB9"/>
    <w:pPr>
      <w:widowControl w:val="0"/>
      <w:spacing w:after="0" w:line="240" w:lineRule="auto"/>
    </w:pPr>
    <w:rPr>
      <w:rFonts w:ascii="Cambria" w:eastAsia="Cambria" w:hAnsi="Cambria" w:cs="Cambria"/>
      <w:sz w:val="28"/>
      <w:szCs w:val="28"/>
    </w:rPr>
  </w:style>
  <w:style w:type="character" w:customStyle="1" w:styleId="31">
    <w:name w:val="Основной текст (3)_"/>
    <w:basedOn w:val="a0"/>
    <w:link w:val="32"/>
    <w:rsid w:val="008462A4"/>
    <w:rPr>
      <w:rFonts w:ascii="Calibri" w:eastAsia="Calibri" w:hAnsi="Calibri" w:cs="Calibri"/>
    </w:rPr>
  </w:style>
  <w:style w:type="paragraph" w:customStyle="1" w:styleId="32">
    <w:name w:val="Основной текст (3)"/>
    <w:basedOn w:val="a"/>
    <w:link w:val="31"/>
    <w:rsid w:val="008462A4"/>
    <w:pPr>
      <w:widowControl w:val="0"/>
      <w:spacing w:after="0" w:line="240" w:lineRule="auto"/>
      <w:ind w:firstLine="800"/>
    </w:pPr>
    <w:rPr>
      <w:rFonts w:ascii="Calibri" w:eastAsia="Calibri" w:hAnsi="Calibri" w:cs="Calibri"/>
    </w:rPr>
  </w:style>
  <w:style w:type="character" w:customStyle="1" w:styleId="40">
    <w:name w:val="Заголовок 4 Знак"/>
    <w:basedOn w:val="a0"/>
    <w:link w:val="4"/>
    <w:uiPriority w:val="9"/>
    <w:rsid w:val="00B934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Колонтитул (2)_"/>
    <w:basedOn w:val="a0"/>
    <w:link w:val="24"/>
    <w:rsid w:val="00B934DD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sid w:val="00B934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Подпись к картинке_"/>
    <w:basedOn w:val="a0"/>
    <w:link w:val="ac"/>
    <w:rsid w:val="00B934DD"/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пись к картинке"/>
    <w:basedOn w:val="a"/>
    <w:link w:val="ab"/>
    <w:rsid w:val="00B934DD"/>
    <w:pPr>
      <w:widowControl w:val="0"/>
      <w:spacing w:after="8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B93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934DD"/>
  </w:style>
  <w:style w:type="paragraph" w:styleId="af">
    <w:name w:val="footer"/>
    <w:basedOn w:val="a"/>
    <w:link w:val="af0"/>
    <w:uiPriority w:val="99"/>
    <w:unhideWhenUsed/>
    <w:rsid w:val="00B93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934DD"/>
  </w:style>
  <w:style w:type="table" w:styleId="af1">
    <w:name w:val="Table Grid"/>
    <w:basedOn w:val="a1"/>
    <w:uiPriority w:val="59"/>
    <w:rsid w:val="00B9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Без интервала Знак"/>
    <w:basedOn w:val="a0"/>
    <w:link w:val="af3"/>
    <w:uiPriority w:val="1"/>
    <w:locked/>
    <w:rsid w:val="00B934DD"/>
    <w:rPr>
      <w:rFonts w:ascii="Times New Roman" w:eastAsia="Times New Roman" w:hAnsi="Times New Roman" w:cs="Times New Roman"/>
      <w:sz w:val="24"/>
    </w:rPr>
  </w:style>
  <w:style w:type="paragraph" w:styleId="af3">
    <w:name w:val="No Spacing"/>
    <w:link w:val="af2"/>
    <w:uiPriority w:val="1"/>
    <w:qFormat/>
    <w:rsid w:val="00B934D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4">
    <w:name w:val="Strong"/>
    <w:basedOn w:val="a0"/>
    <w:uiPriority w:val="22"/>
    <w:qFormat/>
    <w:rsid w:val="00B934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82"/>
  </w:style>
  <w:style w:type="paragraph" w:styleId="4">
    <w:name w:val="heading 4"/>
    <w:basedOn w:val="a"/>
    <w:link w:val="40"/>
    <w:uiPriority w:val="9"/>
    <w:qFormat/>
    <w:rsid w:val="00B934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B1E82"/>
    <w:rPr>
      <w:rFonts w:ascii="Cambria" w:eastAsia="Cambria" w:hAnsi="Cambria" w:cs="Cambria"/>
      <w:sz w:val="28"/>
      <w:szCs w:val="28"/>
    </w:rPr>
  </w:style>
  <w:style w:type="paragraph" w:customStyle="1" w:styleId="1">
    <w:name w:val="Основной текст1"/>
    <w:basedOn w:val="a"/>
    <w:link w:val="a3"/>
    <w:rsid w:val="00BB1E82"/>
    <w:pPr>
      <w:widowControl w:val="0"/>
    </w:pPr>
    <w:rPr>
      <w:rFonts w:ascii="Cambria" w:eastAsia="Cambria" w:hAnsi="Cambria" w:cs="Cambria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B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E82"/>
    <w:rPr>
      <w:rFonts w:ascii="Tahoma" w:hAnsi="Tahoma" w:cs="Tahoma"/>
      <w:sz w:val="16"/>
      <w:szCs w:val="16"/>
    </w:rPr>
  </w:style>
  <w:style w:type="character" w:customStyle="1" w:styleId="a6">
    <w:name w:val="Другое_"/>
    <w:basedOn w:val="a0"/>
    <w:link w:val="a7"/>
    <w:rsid w:val="00010308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01030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963A67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963A67"/>
    <w:rPr>
      <w:rFonts w:ascii="Cambria" w:eastAsia="Cambria" w:hAnsi="Cambria" w:cs="Cambria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963A67"/>
    <w:pPr>
      <w:widowControl w:val="0"/>
      <w:spacing w:after="0" w:line="360" w:lineRule="auto"/>
      <w:ind w:left="340"/>
      <w:outlineLvl w:val="2"/>
    </w:pPr>
    <w:rPr>
      <w:rFonts w:ascii="Cambria" w:eastAsia="Cambria" w:hAnsi="Cambria" w:cs="Cambria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033EB9"/>
    <w:rPr>
      <w:rFonts w:ascii="Calibri" w:eastAsia="Calibri" w:hAnsi="Calibri" w:cs="Calibri"/>
      <w:b/>
      <w:bCs/>
      <w:sz w:val="28"/>
      <w:szCs w:val="28"/>
    </w:rPr>
  </w:style>
  <w:style w:type="character" w:customStyle="1" w:styleId="41">
    <w:name w:val="Основной текст (4)_"/>
    <w:basedOn w:val="a0"/>
    <w:link w:val="42"/>
    <w:rsid w:val="00033EB9"/>
    <w:rPr>
      <w:rFonts w:ascii="Calibri" w:eastAsia="Calibri" w:hAnsi="Calibri" w:cs="Calibri"/>
      <w:sz w:val="28"/>
      <w:szCs w:val="28"/>
    </w:rPr>
  </w:style>
  <w:style w:type="paragraph" w:customStyle="1" w:styleId="20">
    <w:name w:val="Заголовок №2"/>
    <w:basedOn w:val="a"/>
    <w:link w:val="2"/>
    <w:rsid w:val="00033EB9"/>
    <w:pPr>
      <w:widowControl w:val="0"/>
      <w:spacing w:after="190" w:line="240" w:lineRule="auto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033EB9"/>
    <w:pPr>
      <w:widowControl w:val="0"/>
      <w:spacing w:after="24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21">
    <w:name w:val="Основной текст (2)_"/>
    <w:basedOn w:val="a0"/>
    <w:link w:val="22"/>
    <w:rsid w:val="00033EB9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033EB9"/>
    <w:pPr>
      <w:widowControl w:val="0"/>
      <w:spacing w:after="40" w:line="271" w:lineRule="auto"/>
      <w:ind w:left="600" w:firstLine="2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033EB9"/>
    <w:rPr>
      <w:rFonts w:ascii="Calibri" w:eastAsia="Calibri" w:hAnsi="Calibri" w:cs="Calibri"/>
      <w:sz w:val="32"/>
      <w:szCs w:val="32"/>
    </w:rPr>
  </w:style>
  <w:style w:type="paragraph" w:customStyle="1" w:styleId="11">
    <w:name w:val="Заголовок №1"/>
    <w:basedOn w:val="a"/>
    <w:link w:val="10"/>
    <w:rsid w:val="00033EB9"/>
    <w:pPr>
      <w:widowControl w:val="0"/>
      <w:spacing w:after="720" w:line="240" w:lineRule="auto"/>
      <w:ind w:firstLine="110"/>
      <w:outlineLvl w:val="0"/>
    </w:pPr>
    <w:rPr>
      <w:rFonts w:ascii="Calibri" w:eastAsia="Calibri" w:hAnsi="Calibri" w:cs="Calibri"/>
      <w:sz w:val="32"/>
      <w:szCs w:val="32"/>
    </w:rPr>
  </w:style>
  <w:style w:type="character" w:customStyle="1" w:styleId="a9">
    <w:name w:val="Подпись к таблице_"/>
    <w:basedOn w:val="a0"/>
    <w:link w:val="aa"/>
    <w:rsid w:val="00033EB9"/>
    <w:rPr>
      <w:rFonts w:ascii="Cambria" w:eastAsia="Cambria" w:hAnsi="Cambria" w:cs="Cambria"/>
      <w:sz w:val="28"/>
      <w:szCs w:val="28"/>
    </w:rPr>
  </w:style>
  <w:style w:type="paragraph" w:customStyle="1" w:styleId="aa">
    <w:name w:val="Подпись к таблице"/>
    <w:basedOn w:val="a"/>
    <w:link w:val="a9"/>
    <w:rsid w:val="00033EB9"/>
    <w:pPr>
      <w:widowControl w:val="0"/>
      <w:spacing w:after="0" w:line="240" w:lineRule="auto"/>
    </w:pPr>
    <w:rPr>
      <w:rFonts w:ascii="Cambria" w:eastAsia="Cambria" w:hAnsi="Cambria" w:cs="Cambria"/>
      <w:sz w:val="28"/>
      <w:szCs w:val="28"/>
    </w:rPr>
  </w:style>
  <w:style w:type="character" w:customStyle="1" w:styleId="31">
    <w:name w:val="Основной текст (3)_"/>
    <w:basedOn w:val="a0"/>
    <w:link w:val="32"/>
    <w:rsid w:val="008462A4"/>
    <w:rPr>
      <w:rFonts w:ascii="Calibri" w:eastAsia="Calibri" w:hAnsi="Calibri" w:cs="Calibri"/>
    </w:rPr>
  </w:style>
  <w:style w:type="paragraph" w:customStyle="1" w:styleId="32">
    <w:name w:val="Основной текст (3)"/>
    <w:basedOn w:val="a"/>
    <w:link w:val="31"/>
    <w:rsid w:val="008462A4"/>
    <w:pPr>
      <w:widowControl w:val="0"/>
      <w:spacing w:after="0" w:line="240" w:lineRule="auto"/>
      <w:ind w:firstLine="800"/>
    </w:pPr>
    <w:rPr>
      <w:rFonts w:ascii="Calibri" w:eastAsia="Calibri" w:hAnsi="Calibri" w:cs="Calibri"/>
    </w:rPr>
  </w:style>
  <w:style w:type="character" w:customStyle="1" w:styleId="40">
    <w:name w:val="Заголовок 4 Знак"/>
    <w:basedOn w:val="a0"/>
    <w:link w:val="4"/>
    <w:uiPriority w:val="9"/>
    <w:rsid w:val="00B934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Колонтитул (2)_"/>
    <w:basedOn w:val="a0"/>
    <w:link w:val="24"/>
    <w:rsid w:val="00B934DD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sid w:val="00B934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Подпись к картинке_"/>
    <w:basedOn w:val="a0"/>
    <w:link w:val="ac"/>
    <w:rsid w:val="00B934DD"/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пись к картинке"/>
    <w:basedOn w:val="a"/>
    <w:link w:val="ab"/>
    <w:rsid w:val="00B934DD"/>
    <w:pPr>
      <w:widowControl w:val="0"/>
      <w:spacing w:after="8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B93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934DD"/>
  </w:style>
  <w:style w:type="paragraph" w:styleId="af">
    <w:name w:val="footer"/>
    <w:basedOn w:val="a"/>
    <w:link w:val="af0"/>
    <w:uiPriority w:val="99"/>
    <w:unhideWhenUsed/>
    <w:rsid w:val="00B93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934DD"/>
  </w:style>
  <w:style w:type="table" w:styleId="af1">
    <w:name w:val="Table Grid"/>
    <w:basedOn w:val="a1"/>
    <w:uiPriority w:val="59"/>
    <w:rsid w:val="00B9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Без интервала Знак"/>
    <w:basedOn w:val="a0"/>
    <w:link w:val="af3"/>
    <w:uiPriority w:val="1"/>
    <w:locked/>
    <w:rsid w:val="00B934DD"/>
    <w:rPr>
      <w:rFonts w:ascii="Times New Roman" w:eastAsia="Times New Roman" w:hAnsi="Times New Roman" w:cs="Times New Roman"/>
      <w:sz w:val="24"/>
    </w:rPr>
  </w:style>
  <w:style w:type="paragraph" w:styleId="af3">
    <w:name w:val="No Spacing"/>
    <w:link w:val="af2"/>
    <w:uiPriority w:val="1"/>
    <w:qFormat/>
    <w:rsid w:val="00B934D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4">
    <w:name w:val="Strong"/>
    <w:basedOn w:val="a0"/>
    <w:uiPriority w:val="22"/>
    <w:qFormat/>
    <w:rsid w:val="00B93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5968</Words>
  <Characters>34024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2022-08-08T06:53:00Z</cp:lastPrinted>
  <dcterms:created xsi:type="dcterms:W3CDTF">2022-08-08T06:54:00Z</dcterms:created>
  <dcterms:modified xsi:type="dcterms:W3CDTF">2022-08-08T06:54:00Z</dcterms:modified>
</cp:coreProperties>
</file>