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92" w:rsidRPr="009A5A05" w:rsidRDefault="007E6592" w:rsidP="007E6592">
      <w:pPr>
        <w:suppressAutoHyphens/>
        <w:spacing w:after="0" w:line="160" w:lineRule="atLeast"/>
        <w:ind w:hanging="600"/>
        <w:jc w:val="center"/>
        <w:rPr>
          <w:rFonts w:ascii="Times New Roman" w:hAnsi="Times New Roman" w:cs="Times New Roman"/>
          <w:b/>
          <w:sz w:val="32"/>
          <w:szCs w:val="20"/>
          <w:lang w:val="ro-RO" w:eastAsia="ar-SA"/>
        </w:rPr>
      </w:pPr>
      <w:r w:rsidRPr="009A5A05">
        <w:rPr>
          <w:rFonts w:ascii="Times New Roman" w:hAnsi="Times New Roman" w:cs="Times New Roman"/>
          <w:noProof/>
          <w:lang w:eastAsia="ru-RU"/>
        </w:rPr>
        <mc:AlternateContent>
          <mc:Choice Requires="wps">
            <w:drawing>
              <wp:anchor distT="0" distB="0" distL="114935" distR="114935" simplePos="0" relativeHeight="251659264" behindDoc="0" locked="0" layoutInCell="1" allowOverlap="1" wp14:anchorId="35E12E75" wp14:editId="1ABFFDAC">
                <wp:simplePos x="0" y="0"/>
                <wp:positionH relativeFrom="column">
                  <wp:posOffset>452120</wp:posOffset>
                </wp:positionH>
                <wp:positionV relativeFrom="paragraph">
                  <wp:posOffset>52705</wp:posOffset>
                </wp:positionV>
                <wp:extent cx="659130" cy="64643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08D" w:rsidRDefault="00C3108D" w:rsidP="007E6592">
                            <w:r>
                              <w:rPr>
                                <w:noProof/>
                                <w:lang w:eastAsia="ru-RU"/>
                              </w:rPr>
                              <w:drawing>
                                <wp:inline distT="0" distB="0" distL="0" distR="0" wp14:anchorId="2938242F" wp14:editId="69D0D58B">
                                  <wp:extent cx="714375" cy="704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" stroked="f">
                <v:fill opacity="0"/>
                <v:textbox inset="0,0,0,0">
                  <w:txbxContent>
                    <w:p w:rsidR="00C3108D" w:rsidRDefault="00C3108D" w:rsidP="007E6592">
                      <w:r>
                        <w:rPr>
                          <w:noProof/>
                          <w:lang w:eastAsia="ru-RU"/>
                        </w:rPr>
                        <w:drawing>
                          <wp:inline distT="0" distB="0" distL="0" distR="0" wp14:anchorId="2938242F" wp14:editId="69D0D58B">
                            <wp:extent cx="714375" cy="704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sidRPr="009A5A05">
        <w:rPr>
          <w:rFonts w:ascii="Times New Roman" w:hAnsi="Times New Roman" w:cs="Times New Roman"/>
          <w:noProof/>
          <w:lang w:eastAsia="ru-RU"/>
        </w:rPr>
        <mc:AlternateContent>
          <mc:Choice Requires="wps">
            <w:drawing>
              <wp:anchor distT="0" distB="0" distL="114935" distR="114935" simplePos="0" relativeHeight="251660288" behindDoc="0" locked="0" layoutInCell="1" allowOverlap="1" wp14:anchorId="527367AE" wp14:editId="305D60E5">
                <wp:simplePos x="0" y="0"/>
                <wp:positionH relativeFrom="column">
                  <wp:posOffset>5076190</wp:posOffset>
                </wp:positionH>
                <wp:positionV relativeFrom="paragraph">
                  <wp:posOffset>81915</wp:posOffset>
                </wp:positionV>
                <wp:extent cx="646430" cy="62103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08D" w:rsidRDefault="00C3108D" w:rsidP="007E6592">
                            <w:r>
                              <w:rPr>
                                <w:noProof/>
                                <w:lang w:eastAsia="ru-RU"/>
                              </w:rPr>
                              <w:drawing>
                                <wp:inline distT="0" distB="0" distL="0" distR="0" wp14:anchorId="35E30877" wp14:editId="61C89592">
                                  <wp:extent cx="695325" cy="666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" stroked="f">
                <v:fill opacity="0"/>
                <v:textbox inset="0,0,0,0">
                  <w:txbxContent>
                    <w:p w:rsidR="00C3108D" w:rsidRDefault="00C3108D" w:rsidP="007E6592">
                      <w:r>
                        <w:rPr>
                          <w:noProof/>
                          <w:lang w:eastAsia="ru-RU"/>
                        </w:rPr>
                        <w:drawing>
                          <wp:inline distT="0" distB="0" distL="0" distR="0" wp14:anchorId="35E30877" wp14:editId="61C89592">
                            <wp:extent cx="695325" cy="666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Pr="009A5A05">
        <w:rPr>
          <w:rFonts w:ascii="Times New Roman" w:hAnsi="Times New Roman" w:cs="Times New Roman"/>
          <w:b/>
          <w:sz w:val="32"/>
          <w:szCs w:val="20"/>
          <w:lang w:val="ro-RO" w:eastAsia="ar-SA"/>
        </w:rPr>
        <w:t>REPUBLICA</w:t>
      </w:r>
      <w:r w:rsidRPr="00C3108D">
        <w:rPr>
          <w:rFonts w:ascii="Times New Roman" w:hAnsi="Times New Roman" w:cs="Times New Roman"/>
          <w:b/>
          <w:sz w:val="32"/>
          <w:szCs w:val="20"/>
          <w:lang w:eastAsia="ar-SA"/>
        </w:rPr>
        <w:t xml:space="preserve">  </w:t>
      </w:r>
      <w:r w:rsidRPr="009A5A05">
        <w:rPr>
          <w:rFonts w:ascii="Times New Roman" w:hAnsi="Times New Roman" w:cs="Times New Roman"/>
          <w:b/>
          <w:sz w:val="32"/>
          <w:szCs w:val="20"/>
          <w:lang w:val="ro-RO" w:eastAsia="ar-SA"/>
        </w:rPr>
        <w:t xml:space="preserve"> MOLDOVA</w:t>
      </w:r>
    </w:p>
    <w:p w:rsidR="007E6592" w:rsidRPr="00C3108D" w:rsidRDefault="007E6592" w:rsidP="007E6592">
      <w:pPr>
        <w:suppressAutoHyphens/>
        <w:spacing w:after="0" w:line="160" w:lineRule="atLeast"/>
        <w:jc w:val="center"/>
        <w:rPr>
          <w:rFonts w:ascii="Times New Roman" w:hAnsi="Times New Roman" w:cs="Times New Roman"/>
          <w:b/>
          <w:sz w:val="28"/>
          <w:lang w:eastAsia="ar-SA"/>
        </w:rPr>
      </w:pPr>
      <w:r w:rsidRPr="009A5A05">
        <w:rPr>
          <w:rFonts w:ascii="Times New Roman" w:hAnsi="Times New Roman" w:cs="Times New Roman"/>
          <w:b/>
          <w:sz w:val="28"/>
          <w:lang w:val="en-US" w:eastAsia="ar-SA"/>
        </w:rPr>
        <w:t>GAGAUZ</w:t>
      </w:r>
      <w:r w:rsidRPr="00C3108D">
        <w:rPr>
          <w:rFonts w:ascii="Times New Roman" w:hAnsi="Times New Roman" w:cs="Times New Roman"/>
          <w:b/>
          <w:sz w:val="28"/>
          <w:lang w:eastAsia="ar-SA"/>
        </w:rPr>
        <w:t xml:space="preserve">   </w:t>
      </w:r>
      <w:r w:rsidRPr="009A5A05">
        <w:rPr>
          <w:rFonts w:ascii="Times New Roman" w:hAnsi="Times New Roman" w:cs="Times New Roman"/>
          <w:b/>
          <w:sz w:val="28"/>
          <w:lang w:val="en-US" w:eastAsia="ar-SA"/>
        </w:rPr>
        <w:t>YERI</w:t>
      </w:r>
    </w:p>
    <w:p w:rsidR="007E6592" w:rsidRPr="009A5A05" w:rsidRDefault="007E6592" w:rsidP="007E6592">
      <w:pPr>
        <w:tabs>
          <w:tab w:val="left" w:pos="3081"/>
          <w:tab w:val="center" w:pos="4873"/>
        </w:tabs>
        <w:suppressAutoHyphens/>
        <w:spacing w:after="0" w:line="160" w:lineRule="atLeast"/>
        <w:rPr>
          <w:rFonts w:ascii="Times New Roman" w:hAnsi="Times New Roman" w:cs="Times New Roman"/>
          <w:b/>
          <w:sz w:val="36"/>
          <w:szCs w:val="20"/>
          <w:lang w:val="ro-RO" w:eastAsia="ar-SA"/>
        </w:rPr>
      </w:pPr>
      <w:r w:rsidRPr="009A5A05">
        <w:rPr>
          <w:rFonts w:ascii="Times New Roman" w:hAnsi="Times New Roman" w:cs="Times New Roman"/>
          <w:b/>
          <w:sz w:val="36"/>
          <w:szCs w:val="20"/>
          <w:lang w:val="ro-RO" w:eastAsia="ar-SA"/>
        </w:rPr>
        <w:tab/>
      </w:r>
      <w:r w:rsidRPr="009A5A05">
        <w:rPr>
          <w:rFonts w:ascii="Times New Roman" w:hAnsi="Times New Roman" w:cs="Times New Roman"/>
          <w:b/>
          <w:sz w:val="36"/>
          <w:szCs w:val="20"/>
          <w:lang w:val="ro-RO" w:eastAsia="ar-SA"/>
        </w:rPr>
        <w:tab/>
        <w:t>ГАГАУЗИЯ</w:t>
      </w:r>
    </w:p>
    <w:p w:rsidR="007E6592" w:rsidRPr="009A5A05" w:rsidRDefault="007E6592" w:rsidP="007E6592">
      <w:pPr>
        <w:suppressAutoHyphens/>
        <w:spacing w:after="0" w:line="160" w:lineRule="atLeast"/>
        <w:jc w:val="center"/>
        <w:rPr>
          <w:rFonts w:ascii="Times New Roman" w:hAnsi="Times New Roman" w:cs="Times New Roman"/>
          <w:lang w:eastAsia="ar-SA"/>
        </w:rPr>
      </w:pPr>
      <w:r w:rsidRPr="00C3108D">
        <w:rPr>
          <w:rFonts w:ascii="Times New Roman" w:hAnsi="Times New Roman" w:cs="Times New Roman"/>
          <w:b/>
          <w:sz w:val="28"/>
          <w:szCs w:val="28"/>
          <w:lang w:eastAsia="ar-SA"/>
        </w:rPr>
        <w:t xml:space="preserve">    </w:t>
      </w:r>
      <w:r w:rsidRPr="009A5A05">
        <w:rPr>
          <w:rFonts w:ascii="Times New Roman" w:hAnsi="Times New Roman" w:cs="Times New Roman"/>
          <w:b/>
          <w:sz w:val="28"/>
          <w:szCs w:val="28"/>
          <w:lang w:eastAsia="ar-SA"/>
        </w:rPr>
        <w:t xml:space="preserve">В У Л К Э Н Е </w:t>
      </w:r>
      <w:proofErr w:type="gramStart"/>
      <w:r w:rsidRPr="009A5A05">
        <w:rPr>
          <w:rFonts w:ascii="Times New Roman" w:hAnsi="Times New Roman" w:cs="Times New Roman"/>
          <w:b/>
          <w:sz w:val="28"/>
          <w:szCs w:val="28"/>
          <w:lang w:eastAsia="ar-SA"/>
        </w:rPr>
        <w:t>Ш</w:t>
      </w:r>
      <w:proofErr w:type="gramEnd"/>
      <w:r w:rsidRPr="009A5A05">
        <w:rPr>
          <w:rFonts w:ascii="Times New Roman" w:hAnsi="Times New Roman" w:cs="Times New Roman"/>
          <w:b/>
          <w:sz w:val="28"/>
          <w:szCs w:val="28"/>
          <w:lang w:eastAsia="ar-SA"/>
        </w:rPr>
        <w:t xml:space="preserve"> Т С К И Й   Г О Р О Д С К О Й    С О В Е Т</w:t>
      </w:r>
    </w:p>
    <w:p w:rsidR="007E6592" w:rsidRPr="009A5A05" w:rsidRDefault="007E6592" w:rsidP="007E6592">
      <w:pPr>
        <w:spacing w:after="0" w:line="160" w:lineRule="atLeast"/>
        <w:jc w:val="both"/>
        <w:rPr>
          <w:rFonts w:ascii="Times New Roman" w:eastAsia="Times New Roman" w:hAnsi="Times New Roman" w:cs="Times New Roman"/>
          <w:sz w:val="16"/>
          <w:lang w:val="en-US"/>
        </w:rPr>
      </w:pPr>
      <w:r w:rsidRPr="009A5A05">
        <w:rPr>
          <w:rFonts w:ascii="Times New Roman" w:eastAsia="Times New Roman" w:hAnsi="Times New Roman" w:cs="Times New Roman"/>
          <w:sz w:val="16"/>
          <w:lang w:val="en-US"/>
        </w:rPr>
        <w:t xml:space="preserve">Republica Moldova                                                      Moldova Respublicasi                                         </w:t>
      </w:r>
      <w:r w:rsidRPr="009A5A05">
        <w:rPr>
          <w:rFonts w:ascii="Times New Roman" w:eastAsia="Times New Roman" w:hAnsi="Times New Roman" w:cs="Times New Roman"/>
          <w:sz w:val="16"/>
        </w:rPr>
        <w:t>Республика</w:t>
      </w:r>
      <w:r w:rsidRPr="009A5A05">
        <w:rPr>
          <w:rFonts w:ascii="Times New Roman" w:eastAsia="Times New Roman" w:hAnsi="Times New Roman" w:cs="Times New Roman"/>
          <w:sz w:val="16"/>
          <w:lang w:val="en-US"/>
        </w:rPr>
        <w:t xml:space="preserve"> </w:t>
      </w:r>
      <w:r w:rsidRPr="009A5A05">
        <w:rPr>
          <w:rFonts w:ascii="Times New Roman" w:eastAsia="Times New Roman" w:hAnsi="Times New Roman" w:cs="Times New Roman"/>
          <w:sz w:val="16"/>
        </w:rPr>
        <w:t>Молдова</w:t>
      </w:r>
    </w:p>
    <w:p w:rsidR="007E6592" w:rsidRPr="009A5A05" w:rsidRDefault="007E6592" w:rsidP="007E6592">
      <w:pPr>
        <w:spacing w:after="0" w:line="160" w:lineRule="atLeast"/>
        <w:jc w:val="both"/>
        <w:rPr>
          <w:rFonts w:ascii="Times New Roman" w:eastAsia="Times New Roman" w:hAnsi="Times New Roman" w:cs="Times New Roman"/>
          <w:b/>
          <w:sz w:val="16"/>
          <w:lang w:val="en-US"/>
        </w:rPr>
      </w:pPr>
      <w:r w:rsidRPr="009A5A05">
        <w:rPr>
          <w:rFonts w:ascii="Times New Roman" w:eastAsia="Times New Roman" w:hAnsi="Times New Roman" w:cs="Times New Roman"/>
          <w:b/>
          <w:sz w:val="16"/>
          <w:lang w:val="en-US"/>
        </w:rPr>
        <w:t>Gagauzia (Gagauz Yeri)                                              Gagauzi</w:t>
      </w:r>
      <w:r w:rsidRPr="009A5A05">
        <w:rPr>
          <w:rFonts w:ascii="Times New Roman" w:eastAsia="Times New Roman" w:hAnsi="Times New Roman" w:cs="Times New Roman"/>
          <w:b/>
          <w:sz w:val="16"/>
        </w:rPr>
        <w:t>у</w:t>
      </w:r>
      <w:r w:rsidRPr="009A5A05">
        <w:rPr>
          <w:rFonts w:ascii="Times New Roman" w:eastAsia="Times New Roman" w:hAnsi="Times New Roman" w:cs="Times New Roman"/>
          <w:b/>
          <w:sz w:val="16"/>
          <w:lang w:val="en-US"/>
        </w:rPr>
        <w:t xml:space="preserve">anin (Gagauz Eri)                                   </w:t>
      </w:r>
      <w:r w:rsidRPr="009A5A05">
        <w:rPr>
          <w:rFonts w:ascii="Times New Roman" w:eastAsia="Times New Roman" w:hAnsi="Times New Roman" w:cs="Times New Roman"/>
          <w:b/>
          <w:sz w:val="16"/>
        </w:rPr>
        <w:t>Гагаузия</w:t>
      </w:r>
      <w:r w:rsidRPr="009A5A05">
        <w:rPr>
          <w:rFonts w:ascii="Times New Roman" w:eastAsia="Times New Roman" w:hAnsi="Times New Roman" w:cs="Times New Roman"/>
          <w:b/>
          <w:sz w:val="16"/>
          <w:lang w:val="en-US"/>
        </w:rPr>
        <w:t xml:space="preserve"> (</w:t>
      </w:r>
      <w:r w:rsidRPr="009A5A05">
        <w:rPr>
          <w:rFonts w:ascii="Times New Roman" w:eastAsia="Times New Roman" w:hAnsi="Times New Roman" w:cs="Times New Roman"/>
          <w:b/>
          <w:sz w:val="16"/>
        </w:rPr>
        <w:t>Гагауз</w:t>
      </w:r>
      <w:r w:rsidRPr="009A5A05">
        <w:rPr>
          <w:rFonts w:ascii="Times New Roman" w:eastAsia="Times New Roman" w:hAnsi="Times New Roman" w:cs="Times New Roman"/>
          <w:b/>
          <w:sz w:val="16"/>
          <w:lang w:val="en-US"/>
        </w:rPr>
        <w:t>-</w:t>
      </w:r>
      <w:r w:rsidRPr="009A5A05">
        <w:rPr>
          <w:rFonts w:ascii="Times New Roman" w:eastAsia="Times New Roman" w:hAnsi="Times New Roman" w:cs="Times New Roman"/>
          <w:b/>
          <w:sz w:val="16"/>
        </w:rPr>
        <w:t>Ери</w:t>
      </w:r>
      <w:r w:rsidRPr="009A5A05">
        <w:rPr>
          <w:rFonts w:ascii="Times New Roman" w:eastAsia="Times New Roman" w:hAnsi="Times New Roman" w:cs="Times New Roman"/>
          <w:b/>
          <w:sz w:val="16"/>
          <w:lang w:val="en-US"/>
        </w:rPr>
        <w:t>)</w:t>
      </w:r>
    </w:p>
    <w:p w:rsidR="007E6592" w:rsidRPr="009A5A05" w:rsidRDefault="007E6592" w:rsidP="007E6592">
      <w:pPr>
        <w:spacing w:after="0" w:line="160" w:lineRule="atLeast"/>
        <w:jc w:val="both"/>
        <w:rPr>
          <w:rFonts w:ascii="Times New Roman" w:eastAsia="Times New Roman" w:hAnsi="Times New Roman" w:cs="Times New Roman"/>
          <w:b/>
          <w:sz w:val="16"/>
          <w:lang w:val="en-US"/>
        </w:rPr>
      </w:pPr>
      <w:proofErr w:type="gramStart"/>
      <w:r w:rsidRPr="009A5A05">
        <w:rPr>
          <w:rFonts w:ascii="Times New Roman" w:eastAsia="Times New Roman" w:hAnsi="Times New Roman" w:cs="Times New Roman"/>
          <w:b/>
          <w:sz w:val="16"/>
          <w:lang w:val="en-US"/>
        </w:rPr>
        <w:t>or.Vulcănesti</w:t>
      </w:r>
      <w:proofErr w:type="gramEnd"/>
      <w:r w:rsidRPr="009A5A05">
        <w:rPr>
          <w:rFonts w:ascii="Times New Roman" w:eastAsia="Times New Roman" w:hAnsi="Times New Roman" w:cs="Times New Roman"/>
          <w:b/>
          <w:sz w:val="16"/>
          <w:lang w:val="en-US"/>
        </w:rPr>
        <w:t xml:space="preserve">                                                                Valcanes kasabasi                                               </w:t>
      </w:r>
      <w:r w:rsidRPr="009A5A05">
        <w:rPr>
          <w:rFonts w:ascii="Times New Roman" w:eastAsia="Times New Roman" w:hAnsi="Times New Roman" w:cs="Times New Roman"/>
          <w:b/>
          <w:sz w:val="16"/>
        </w:rPr>
        <w:t>г</w:t>
      </w:r>
      <w:r w:rsidRPr="009A5A05">
        <w:rPr>
          <w:rFonts w:ascii="Times New Roman" w:eastAsia="Times New Roman" w:hAnsi="Times New Roman" w:cs="Times New Roman"/>
          <w:b/>
          <w:sz w:val="16"/>
          <w:lang w:val="en-US"/>
        </w:rPr>
        <w:t xml:space="preserve">. </w:t>
      </w:r>
      <w:r w:rsidRPr="009A5A05">
        <w:rPr>
          <w:rFonts w:ascii="Times New Roman" w:eastAsia="Times New Roman" w:hAnsi="Times New Roman" w:cs="Times New Roman"/>
          <w:b/>
          <w:sz w:val="16"/>
        </w:rPr>
        <w:t>Вулкэнешть</w:t>
      </w:r>
    </w:p>
    <w:p w:rsidR="007E6592" w:rsidRPr="009A5A05" w:rsidRDefault="007E6592" w:rsidP="007E6592">
      <w:pPr>
        <w:spacing w:after="0" w:line="160" w:lineRule="atLeast"/>
        <w:jc w:val="both"/>
        <w:rPr>
          <w:rFonts w:ascii="Times New Roman" w:eastAsia="Times New Roman" w:hAnsi="Times New Roman" w:cs="Times New Roman"/>
          <w:b/>
          <w:sz w:val="16"/>
        </w:rPr>
      </w:pPr>
      <w:proofErr w:type="gramStart"/>
      <w:r w:rsidRPr="009A5A05">
        <w:rPr>
          <w:rFonts w:ascii="Times New Roman" w:eastAsia="Times New Roman" w:hAnsi="Times New Roman" w:cs="Times New Roman"/>
          <w:b/>
          <w:sz w:val="16"/>
          <w:lang w:val="en-US"/>
        </w:rPr>
        <w:t>str</w:t>
      </w:r>
      <w:proofErr w:type="gramEnd"/>
      <w:r w:rsidRPr="009A5A05">
        <w:rPr>
          <w:rFonts w:ascii="Times New Roman" w:eastAsia="Times New Roman" w:hAnsi="Times New Roman" w:cs="Times New Roman"/>
          <w:b/>
          <w:sz w:val="16"/>
          <w:lang w:val="en-US"/>
        </w:rPr>
        <w:t xml:space="preserve">. Lenina 75                                                                          Lenina  sokaa, 75                                                  </w:t>
      </w:r>
      <w:r w:rsidRPr="009A5A05">
        <w:rPr>
          <w:rFonts w:ascii="Times New Roman" w:eastAsia="Times New Roman" w:hAnsi="Times New Roman" w:cs="Times New Roman"/>
          <w:b/>
          <w:sz w:val="16"/>
        </w:rPr>
        <w:t>ул</w:t>
      </w:r>
      <w:r w:rsidRPr="009A5A05">
        <w:rPr>
          <w:rFonts w:ascii="Times New Roman" w:eastAsia="Times New Roman" w:hAnsi="Times New Roman" w:cs="Times New Roman"/>
          <w:b/>
          <w:sz w:val="16"/>
          <w:lang w:val="en-US"/>
        </w:rPr>
        <w:t xml:space="preserve">. </w:t>
      </w:r>
      <w:r w:rsidRPr="009A5A05">
        <w:rPr>
          <w:rFonts w:ascii="Times New Roman" w:eastAsia="Times New Roman" w:hAnsi="Times New Roman" w:cs="Times New Roman"/>
          <w:b/>
          <w:sz w:val="16"/>
        </w:rPr>
        <w:t>Ленина 75</w:t>
      </w:r>
      <w:r w:rsidRPr="009A5A05">
        <w:rPr>
          <w:rFonts w:ascii="Times New Roman" w:eastAsia="Times New Roman" w:hAnsi="Times New Roman" w:cs="Times New Roman"/>
          <w:b/>
          <w:sz w:val="16"/>
        </w:rPr>
        <w:tab/>
      </w:r>
    </w:p>
    <w:p w:rsidR="007E6592" w:rsidRPr="00C3108D" w:rsidRDefault="007E6592" w:rsidP="007E6592">
      <w:pPr>
        <w:spacing w:after="0" w:line="160" w:lineRule="atLeast"/>
        <w:jc w:val="both"/>
        <w:rPr>
          <w:rFonts w:ascii="Times New Roman" w:eastAsia="Times New Roman" w:hAnsi="Times New Roman" w:cs="Times New Roman"/>
          <w:sz w:val="16"/>
        </w:rPr>
      </w:pPr>
      <w:r w:rsidRPr="00CE156D">
        <w:rPr>
          <w:rFonts w:ascii="Times New Roman" w:eastAsia="Times New Roman" w:hAnsi="Times New Roman" w:cs="Times New Roman"/>
          <w:b/>
          <w:sz w:val="16"/>
        </w:rPr>
        <w:t xml:space="preserve">        </w:t>
      </w:r>
      <w:proofErr w:type="gramStart"/>
      <w:r w:rsidRPr="009A5A05">
        <w:rPr>
          <w:rFonts w:ascii="Times New Roman" w:eastAsia="Times New Roman" w:hAnsi="Times New Roman" w:cs="Times New Roman"/>
          <w:b/>
          <w:sz w:val="16"/>
          <w:lang w:val="en-US"/>
        </w:rPr>
        <w:t>tel</w:t>
      </w:r>
      <w:r w:rsidRPr="00C3108D">
        <w:rPr>
          <w:rFonts w:ascii="Times New Roman" w:eastAsia="Times New Roman" w:hAnsi="Times New Roman" w:cs="Times New Roman"/>
          <w:b/>
          <w:sz w:val="16"/>
        </w:rPr>
        <w:t>/</w:t>
      </w:r>
      <w:r w:rsidRPr="009A5A05">
        <w:rPr>
          <w:rFonts w:ascii="Times New Roman" w:eastAsia="Times New Roman" w:hAnsi="Times New Roman" w:cs="Times New Roman"/>
          <w:b/>
          <w:sz w:val="16"/>
          <w:lang w:val="en-US"/>
        </w:rPr>
        <w:t>fax</w:t>
      </w:r>
      <w:proofErr w:type="gramEnd"/>
      <w:r w:rsidRPr="00C3108D">
        <w:rPr>
          <w:rFonts w:ascii="Times New Roman" w:eastAsia="Times New Roman" w:hAnsi="Times New Roman" w:cs="Times New Roman"/>
          <w:b/>
          <w:sz w:val="16"/>
        </w:rPr>
        <w:t xml:space="preserve">:  2-18.80                                                             </w:t>
      </w:r>
      <w:r w:rsidRPr="009A5A05">
        <w:rPr>
          <w:rFonts w:ascii="Times New Roman" w:eastAsia="Times New Roman" w:hAnsi="Times New Roman" w:cs="Times New Roman"/>
          <w:b/>
          <w:sz w:val="16"/>
          <w:lang w:val="en-US"/>
        </w:rPr>
        <w:t>t</w:t>
      </w:r>
      <w:r w:rsidRPr="00C3108D">
        <w:rPr>
          <w:rFonts w:ascii="Times New Roman" w:eastAsia="Times New Roman" w:hAnsi="Times New Roman" w:cs="Times New Roman"/>
          <w:b/>
          <w:sz w:val="16"/>
        </w:rPr>
        <w:t xml:space="preserve"> </w:t>
      </w:r>
      <w:r w:rsidRPr="009A5A05">
        <w:rPr>
          <w:rFonts w:ascii="Times New Roman" w:eastAsia="Times New Roman" w:hAnsi="Times New Roman" w:cs="Times New Roman"/>
          <w:b/>
          <w:sz w:val="16"/>
          <w:lang w:val="en-US"/>
        </w:rPr>
        <w:t>el</w:t>
      </w:r>
      <w:r w:rsidRPr="00C3108D">
        <w:rPr>
          <w:rFonts w:ascii="Times New Roman" w:eastAsia="Times New Roman" w:hAnsi="Times New Roman" w:cs="Times New Roman"/>
          <w:b/>
          <w:sz w:val="16"/>
        </w:rPr>
        <w:t>/</w:t>
      </w:r>
      <w:r w:rsidRPr="009A5A05">
        <w:rPr>
          <w:rFonts w:ascii="Times New Roman" w:eastAsia="Times New Roman" w:hAnsi="Times New Roman" w:cs="Times New Roman"/>
          <w:b/>
          <w:sz w:val="16"/>
          <w:lang w:val="en-US"/>
        </w:rPr>
        <w:t>fax</w:t>
      </w:r>
      <w:r w:rsidRPr="00C3108D">
        <w:rPr>
          <w:rFonts w:ascii="Times New Roman" w:eastAsia="Times New Roman" w:hAnsi="Times New Roman" w:cs="Times New Roman"/>
          <w:b/>
          <w:sz w:val="16"/>
        </w:rPr>
        <w:t xml:space="preserve">:   2-18 80  </w:t>
      </w:r>
      <w:r w:rsidRPr="00C3108D">
        <w:rPr>
          <w:rFonts w:ascii="Times New Roman" w:eastAsia="Times New Roman" w:hAnsi="Times New Roman" w:cs="Times New Roman"/>
          <w:sz w:val="16"/>
        </w:rPr>
        <w:t xml:space="preserve">                                                                  2 18 80</w:t>
      </w:r>
    </w:p>
    <w:p w:rsidR="007E6592" w:rsidRPr="00C3108D" w:rsidRDefault="007E6592" w:rsidP="007E6592">
      <w:pPr>
        <w:jc w:val="both"/>
        <w:rPr>
          <w:rFonts w:ascii="Times New Roman" w:eastAsia="Segoe UI Symbol" w:hAnsi="Times New Roman" w:cs="Times New Roman"/>
          <w:b/>
          <w:sz w:val="28"/>
        </w:rPr>
      </w:pPr>
    </w:p>
    <w:p w:rsidR="007E6592" w:rsidRPr="00A60C68" w:rsidRDefault="007E6592" w:rsidP="007E6592">
      <w:pPr>
        <w:jc w:val="both"/>
        <w:rPr>
          <w:rFonts w:ascii="Times New Roman" w:eastAsia="Times New Roman" w:hAnsi="Times New Roman" w:cs="Times New Roman"/>
          <w:b/>
          <w:sz w:val="24"/>
          <w:szCs w:val="24"/>
        </w:rPr>
      </w:pPr>
      <w:r w:rsidRPr="00A60C68">
        <w:rPr>
          <w:rFonts w:ascii="Times New Roman" w:eastAsia="Segoe UI Symbol" w:hAnsi="Times New Roman" w:cs="Times New Roman"/>
          <w:b/>
          <w:sz w:val="24"/>
          <w:szCs w:val="24"/>
        </w:rPr>
        <w:t>№</w:t>
      </w:r>
      <w:r w:rsidRPr="00A60C6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 от 27.0</w:t>
      </w:r>
      <w:r>
        <w:rPr>
          <w:rFonts w:ascii="Times New Roman" w:eastAsia="Times New Roman" w:hAnsi="Times New Roman" w:cs="Times New Roman"/>
          <w:b/>
          <w:sz w:val="24"/>
          <w:szCs w:val="24"/>
          <w:lang w:val="ro-RO"/>
        </w:rPr>
        <w:t>3</w:t>
      </w:r>
      <w:r w:rsidRPr="00A60C68">
        <w:rPr>
          <w:rFonts w:ascii="Times New Roman" w:eastAsia="Times New Roman" w:hAnsi="Times New Roman" w:cs="Times New Roman"/>
          <w:b/>
          <w:sz w:val="24"/>
          <w:szCs w:val="24"/>
        </w:rPr>
        <w:t>.2023г.</w:t>
      </w:r>
    </w:p>
    <w:p w:rsidR="007E6592" w:rsidRPr="007E6592" w:rsidRDefault="007E6592" w:rsidP="007E6592">
      <w:pPr>
        <w:tabs>
          <w:tab w:val="left" w:pos="990"/>
          <w:tab w:val="center" w:pos="5037"/>
        </w:tabs>
        <w:jc w:val="center"/>
        <w:rPr>
          <w:rFonts w:ascii="Times New Roman" w:eastAsia="Times New Roman" w:hAnsi="Times New Roman" w:cs="Times New Roman"/>
          <w:b/>
          <w:sz w:val="24"/>
          <w:szCs w:val="24"/>
          <w:lang w:val="ro-RO"/>
        </w:rPr>
      </w:pPr>
      <w:r w:rsidRPr="00A60C68">
        <w:rPr>
          <w:rFonts w:ascii="Times New Roman" w:eastAsia="Times New Roman" w:hAnsi="Times New Roman" w:cs="Times New Roman"/>
          <w:b/>
          <w:sz w:val="24"/>
          <w:szCs w:val="24"/>
        </w:rPr>
        <w:t xml:space="preserve">ПРОТОКОЛ </w:t>
      </w:r>
      <w:r w:rsidRPr="00A60C68">
        <w:rPr>
          <w:rFonts w:ascii="Times New Roman" w:eastAsia="Segoe UI Symbol"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o-RO"/>
        </w:rPr>
        <w:t>2</w:t>
      </w:r>
    </w:p>
    <w:p w:rsidR="007E6592" w:rsidRPr="00A60C68" w:rsidRDefault="007E6592" w:rsidP="007E6592">
      <w:pPr>
        <w:tabs>
          <w:tab w:val="left" w:pos="990"/>
          <w:tab w:val="center" w:pos="5037"/>
        </w:tabs>
        <w:jc w:val="both"/>
        <w:rPr>
          <w:rFonts w:ascii="Times New Roman" w:eastAsia="Times New Roman" w:hAnsi="Times New Roman" w:cs="Times New Roman"/>
          <w:b/>
          <w:sz w:val="24"/>
          <w:szCs w:val="24"/>
        </w:rPr>
      </w:pPr>
    </w:p>
    <w:p w:rsidR="007E6592" w:rsidRPr="00A60C68" w:rsidRDefault="007E6592" w:rsidP="007E6592">
      <w:pPr>
        <w:jc w:val="both"/>
        <w:rPr>
          <w:rFonts w:ascii="Times New Roman" w:eastAsia="Times New Roman" w:hAnsi="Times New Roman" w:cs="Times New Roman"/>
          <w:b/>
          <w:sz w:val="24"/>
          <w:szCs w:val="24"/>
        </w:rPr>
      </w:pPr>
      <w:r w:rsidRPr="00A60C68">
        <w:rPr>
          <w:rFonts w:ascii="Times New Roman" w:eastAsia="Times New Roman" w:hAnsi="Times New Roman" w:cs="Times New Roman"/>
          <w:b/>
          <w:sz w:val="24"/>
          <w:szCs w:val="24"/>
        </w:rPr>
        <w:t>От</w:t>
      </w:r>
      <w:r w:rsidRPr="001E053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27.0</w:t>
      </w:r>
      <w:r>
        <w:rPr>
          <w:rFonts w:ascii="Times New Roman" w:eastAsia="Times New Roman" w:hAnsi="Times New Roman" w:cs="Times New Roman"/>
          <w:b/>
          <w:sz w:val="24"/>
          <w:szCs w:val="24"/>
          <w:lang w:val="ro-RO"/>
        </w:rPr>
        <w:t>3</w:t>
      </w:r>
      <w:r w:rsidRPr="00A60C68">
        <w:rPr>
          <w:rFonts w:ascii="Times New Roman" w:eastAsia="Times New Roman" w:hAnsi="Times New Roman" w:cs="Times New Roman"/>
          <w:b/>
          <w:sz w:val="24"/>
          <w:szCs w:val="24"/>
        </w:rPr>
        <w:t>.2023г.                                                                                               г</w:t>
      </w:r>
      <w:proofErr w:type="gramStart"/>
      <w:r w:rsidRPr="00A60C68">
        <w:rPr>
          <w:rFonts w:ascii="Times New Roman" w:eastAsia="Times New Roman" w:hAnsi="Times New Roman" w:cs="Times New Roman"/>
          <w:b/>
          <w:sz w:val="24"/>
          <w:szCs w:val="24"/>
        </w:rPr>
        <w:t>.В</w:t>
      </w:r>
      <w:proofErr w:type="gramEnd"/>
      <w:r w:rsidRPr="00A60C68">
        <w:rPr>
          <w:rFonts w:ascii="Times New Roman" w:eastAsia="Times New Roman" w:hAnsi="Times New Roman" w:cs="Times New Roman"/>
          <w:b/>
          <w:sz w:val="24"/>
          <w:szCs w:val="24"/>
        </w:rPr>
        <w:t>улканешты</w:t>
      </w:r>
    </w:p>
    <w:p w:rsidR="007E6592" w:rsidRPr="00A60C68" w:rsidRDefault="007E6592" w:rsidP="007E6592">
      <w:pPr>
        <w:jc w:val="both"/>
        <w:rPr>
          <w:rFonts w:ascii="Times New Roman" w:eastAsia="Times New Roman" w:hAnsi="Times New Roman" w:cs="Times New Roman"/>
          <w:b/>
          <w:sz w:val="24"/>
          <w:szCs w:val="24"/>
        </w:rPr>
      </w:pPr>
      <w:r w:rsidRPr="00A60C68">
        <w:rPr>
          <w:rFonts w:ascii="Times New Roman" w:eastAsia="Times New Roman" w:hAnsi="Times New Roman" w:cs="Times New Roman"/>
          <w:b/>
          <w:sz w:val="24"/>
          <w:szCs w:val="24"/>
        </w:rPr>
        <w:t>Всего советников: 23</w:t>
      </w:r>
    </w:p>
    <w:p w:rsidR="007E6592" w:rsidRPr="007E6592" w:rsidRDefault="007E6592" w:rsidP="007E6592">
      <w:pPr>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rPr>
        <w:t>Присутствовали: 1</w:t>
      </w:r>
      <w:r>
        <w:rPr>
          <w:rFonts w:ascii="Times New Roman" w:eastAsia="Times New Roman" w:hAnsi="Times New Roman" w:cs="Times New Roman"/>
          <w:b/>
          <w:sz w:val="24"/>
          <w:szCs w:val="24"/>
          <w:lang w:val="ro-RO"/>
        </w:rPr>
        <w:t>8</w:t>
      </w:r>
    </w:p>
    <w:p w:rsidR="007E6592" w:rsidRDefault="007E6592" w:rsidP="007E6592">
      <w:pPr>
        <w:jc w:val="both"/>
        <w:rPr>
          <w:rFonts w:ascii="Times New Roman" w:eastAsia="Times New Roman" w:hAnsi="Times New Roman" w:cs="Times New Roman"/>
          <w:sz w:val="24"/>
          <w:szCs w:val="24"/>
        </w:rPr>
      </w:pPr>
      <w:r w:rsidRPr="00A60C68">
        <w:rPr>
          <w:rFonts w:ascii="Times New Roman" w:eastAsia="Times New Roman" w:hAnsi="Times New Roman" w:cs="Times New Roman"/>
          <w:b/>
          <w:sz w:val="24"/>
          <w:szCs w:val="24"/>
        </w:rPr>
        <w:t xml:space="preserve">Приглашенные: </w:t>
      </w:r>
      <w:r w:rsidRPr="00A60C68">
        <w:rPr>
          <w:rFonts w:ascii="Times New Roman" w:eastAsia="Times New Roman" w:hAnsi="Times New Roman" w:cs="Times New Roman"/>
          <w:sz w:val="24"/>
          <w:szCs w:val="24"/>
        </w:rPr>
        <w:t>Петриоглу В.Н.-.примар, гл</w:t>
      </w:r>
      <w:proofErr w:type="gramStart"/>
      <w:r w:rsidRPr="00A60C68">
        <w:rPr>
          <w:rFonts w:ascii="Times New Roman" w:eastAsia="Times New Roman" w:hAnsi="Times New Roman" w:cs="Times New Roman"/>
          <w:sz w:val="24"/>
          <w:szCs w:val="24"/>
        </w:rPr>
        <w:t>.с</w:t>
      </w:r>
      <w:proofErr w:type="gramEnd"/>
      <w:r w:rsidRPr="00A60C68">
        <w:rPr>
          <w:rFonts w:ascii="Times New Roman" w:eastAsia="Times New Roman" w:hAnsi="Times New Roman" w:cs="Times New Roman"/>
          <w:sz w:val="24"/>
          <w:szCs w:val="24"/>
        </w:rPr>
        <w:t>пециалист по планированию Чобан Н.И., Он</w:t>
      </w:r>
      <w:r w:rsidRPr="00A60C68">
        <w:rPr>
          <w:rFonts w:ascii="Times New Roman" w:eastAsia="Times New Roman" w:hAnsi="Times New Roman" w:cs="Times New Roman"/>
          <w:sz w:val="24"/>
          <w:szCs w:val="24"/>
        </w:rPr>
        <w:t>о</w:t>
      </w:r>
      <w:r w:rsidRPr="00A60C68">
        <w:rPr>
          <w:rFonts w:ascii="Times New Roman" w:eastAsia="Times New Roman" w:hAnsi="Times New Roman" w:cs="Times New Roman"/>
          <w:sz w:val="24"/>
          <w:szCs w:val="24"/>
        </w:rPr>
        <w:t xml:space="preserve">фрей Р.И.- главный  бухгалтер примэрии, Яников Ю.Д.-директор МП ЖКХ , </w:t>
      </w:r>
      <w:r>
        <w:rPr>
          <w:rFonts w:ascii="Times New Roman" w:eastAsia="Times New Roman" w:hAnsi="Times New Roman" w:cs="Times New Roman"/>
          <w:sz w:val="24"/>
          <w:szCs w:val="24"/>
        </w:rPr>
        <w:t>Малчев В.Д.- д</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ректор музея</w:t>
      </w:r>
      <w:r w:rsidRPr="00A60C68">
        <w:rPr>
          <w:rFonts w:ascii="Times New Roman" w:eastAsia="Times New Roman" w:hAnsi="Times New Roman" w:cs="Times New Roman"/>
          <w:sz w:val="24"/>
          <w:szCs w:val="24"/>
        </w:rPr>
        <w:t>, Георгиш ф.К.- глав.землеустроитель примэрии,</w:t>
      </w:r>
      <w:r>
        <w:rPr>
          <w:rFonts w:ascii="Times New Roman" w:eastAsia="Times New Roman" w:hAnsi="Times New Roman" w:cs="Times New Roman"/>
          <w:sz w:val="24"/>
          <w:szCs w:val="24"/>
        </w:rPr>
        <w:t xml:space="preserve"> работники примэрии.</w:t>
      </w:r>
      <w:r w:rsidRPr="00A60C68">
        <w:rPr>
          <w:rFonts w:ascii="Times New Roman" w:eastAsia="Times New Roman" w:hAnsi="Times New Roman" w:cs="Times New Roman"/>
          <w:sz w:val="24"/>
          <w:szCs w:val="24"/>
        </w:rPr>
        <w:t xml:space="preserve"> </w:t>
      </w:r>
    </w:p>
    <w:p w:rsidR="007E6592" w:rsidRPr="00A60C68" w:rsidRDefault="007E6592" w:rsidP="007E6592">
      <w:pPr>
        <w:jc w:val="both"/>
        <w:rPr>
          <w:rFonts w:ascii="Times New Roman" w:eastAsia="Times New Roman" w:hAnsi="Times New Roman" w:cs="Times New Roman"/>
          <w:sz w:val="24"/>
          <w:szCs w:val="24"/>
        </w:rPr>
      </w:pPr>
      <w:r w:rsidRPr="00A60C68">
        <w:rPr>
          <w:rFonts w:ascii="Times New Roman" w:eastAsia="Times New Roman" w:hAnsi="Times New Roman" w:cs="Times New Roman"/>
          <w:b/>
          <w:sz w:val="24"/>
          <w:szCs w:val="24"/>
        </w:rPr>
        <w:t>Отсутствовали:</w:t>
      </w:r>
      <w:r>
        <w:rPr>
          <w:rFonts w:ascii="Times New Roman" w:eastAsia="Times New Roman" w:hAnsi="Times New Roman" w:cs="Times New Roman"/>
          <w:sz w:val="24"/>
          <w:szCs w:val="24"/>
        </w:rPr>
        <w:t xml:space="preserve"> 5</w:t>
      </w:r>
      <w:r w:rsidRPr="00A60C68">
        <w:rPr>
          <w:rFonts w:ascii="Times New Roman" w:eastAsia="Times New Roman" w:hAnsi="Times New Roman" w:cs="Times New Roman"/>
          <w:sz w:val="24"/>
          <w:szCs w:val="24"/>
        </w:rPr>
        <w:t xml:space="preserve"> советников (Таушанжи Р.Ф., Чернев А.П., Алдя Ф.А. , Мухина О.Ф., </w:t>
      </w:r>
      <w:r>
        <w:rPr>
          <w:rFonts w:ascii="Times New Roman" w:eastAsia="Times New Roman" w:hAnsi="Times New Roman" w:cs="Times New Roman"/>
          <w:sz w:val="24"/>
          <w:szCs w:val="24"/>
        </w:rPr>
        <w:t>Туфар Д.И.</w:t>
      </w:r>
      <w:proofErr w:type="gramStart"/>
      <w:r w:rsidRPr="00A60C68">
        <w:rPr>
          <w:rFonts w:ascii="Times New Roman" w:eastAsia="Times New Roman" w:hAnsi="Times New Roman" w:cs="Times New Roman"/>
          <w:sz w:val="24"/>
          <w:szCs w:val="24"/>
        </w:rPr>
        <w:t xml:space="preserve"> )</w:t>
      </w:r>
      <w:proofErr w:type="gramEnd"/>
    </w:p>
    <w:p w:rsidR="007E6592" w:rsidRPr="00A60C68" w:rsidRDefault="007E6592" w:rsidP="007E6592">
      <w:pPr>
        <w:jc w:val="both"/>
        <w:rPr>
          <w:rFonts w:ascii="Times New Roman" w:eastAsia="Times New Roman" w:hAnsi="Times New Roman" w:cs="Times New Roman"/>
          <w:sz w:val="24"/>
          <w:szCs w:val="24"/>
        </w:rPr>
      </w:pPr>
      <w:r w:rsidRPr="00A60C68">
        <w:rPr>
          <w:rFonts w:ascii="Times New Roman" w:eastAsia="Times New Roman" w:hAnsi="Times New Roman" w:cs="Times New Roman"/>
          <w:b/>
          <w:sz w:val="24"/>
          <w:szCs w:val="24"/>
        </w:rPr>
        <w:t xml:space="preserve">Проголосовали за открытие сессии- </w:t>
      </w:r>
      <w:r>
        <w:rPr>
          <w:rFonts w:ascii="Times New Roman" w:eastAsia="Times New Roman" w:hAnsi="Times New Roman" w:cs="Times New Roman"/>
          <w:sz w:val="24"/>
          <w:szCs w:val="24"/>
        </w:rPr>
        <w:t>18</w:t>
      </w:r>
      <w:r w:rsidRPr="00A60C68">
        <w:rPr>
          <w:rFonts w:ascii="Times New Roman" w:eastAsia="Times New Roman" w:hAnsi="Times New Roman" w:cs="Times New Roman"/>
          <w:sz w:val="24"/>
          <w:szCs w:val="24"/>
        </w:rPr>
        <w:t xml:space="preserve"> советников (единогласно) </w:t>
      </w:r>
    </w:p>
    <w:p w:rsidR="007E6592" w:rsidRPr="00A60C68" w:rsidRDefault="007E6592" w:rsidP="007E6592">
      <w:pPr>
        <w:jc w:val="both"/>
        <w:rPr>
          <w:rFonts w:ascii="Times New Roman" w:eastAsia="Times New Roman" w:hAnsi="Times New Roman" w:cs="Times New Roman"/>
          <w:sz w:val="24"/>
          <w:szCs w:val="24"/>
        </w:rPr>
      </w:pPr>
    </w:p>
    <w:p w:rsidR="007E6592" w:rsidRPr="00A60C68" w:rsidRDefault="007E6592" w:rsidP="007E6592">
      <w:pPr>
        <w:jc w:val="both"/>
        <w:rPr>
          <w:rFonts w:ascii="Times New Roman" w:eastAsia="Times New Roman" w:hAnsi="Times New Roman" w:cs="Times New Roman"/>
          <w:b/>
          <w:sz w:val="24"/>
          <w:szCs w:val="24"/>
        </w:rPr>
      </w:pPr>
      <w:r w:rsidRPr="00A60C68">
        <w:rPr>
          <w:rFonts w:ascii="Times New Roman" w:eastAsia="Times New Roman" w:hAnsi="Times New Roman" w:cs="Times New Roman"/>
          <w:b/>
          <w:sz w:val="24"/>
          <w:szCs w:val="24"/>
        </w:rPr>
        <w:t>ПРИВЕТСТВИЕ ГОСУДАРСТВЕННОГО  ФЛАГА  и  ФЛАГА  АТО Гагаузия.</w:t>
      </w:r>
    </w:p>
    <w:p w:rsidR="007E6592" w:rsidRPr="009A5A05" w:rsidRDefault="007E6592" w:rsidP="007E6592">
      <w:pPr>
        <w:spacing w:line="180" w:lineRule="atLeast"/>
        <w:jc w:val="center"/>
        <w:rPr>
          <w:rFonts w:ascii="Times New Roman" w:hAnsi="Times New Roman" w:cs="Times New Roman"/>
        </w:rPr>
      </w:pPr>
    </w:p>
    <w:p w:rsidR="007E6592" w:rsidRPr="009A5A05" w:rsidRDefault="007E6592" w:rsidP="007E6592">
      <w:pPr>
        <w:spacing w:after="0"/>
        <w:jc w:val="center"/>
        <w:rPr>
          <w:rFonts w:ascii="Times New Roman" w:hAnsi="Times New Roman" w:cs="Times New Roman"/>
          <w:b/>
          <w:sz w:val="24"/>
          <w:szCs w:val="24"/>
        </w:rPr>
      </w:pPr>
      <w:r w:rsidRPr="009A5A05">
        <w:rPr>
          <w:rFonts w:ascii="Times New Roman" w:hAnsi="Times New Roman" w:cs="Times New Roman"/>
          <w:b/>
          <w:sz w:val="24"/>
          <w:szCs w:val="24"/>
        </w:rPr>
        <w:t>Повестка дня</w:t>
      </w:r>
    </w:p>
    <w:p w:rsidR="007E6592" w:rsidRDefault="007E6592" w:rsidP="007E6592">
      <w:pPr>
        <w:spacing w:after="0"/>
        <w:jc w:val="center"/>
        <w:rPr>
          <w:rFonts w:ascii="Times New Roman" w:hAnsi="Times New Roman" w:cs="Times New Roman"/>
          <w:b/>
          <w:sz w:val="24"/>
          <w:szCs w:val="24"/>
        </w:rPr>
      </w:pPr>
      <w:proofErr w:type="gramStart"/>
      <w:r w:rsidRPr="009A5A05">
        <w:rPr>
          <w:rFonts w:ascii="Times New Roman" w:hAnsi="Times New Roman" w:cs="Times New Roman"/>
          <w:b/>
          <w:sz w:val="24"/>
          <w:szCs w:val="24"/>
        </w:rPr>
        <w:t>Согласно распоряжения</w:t>
      </w:r>
      <w:proofErr w:type="gramEnd"/>
      <w:r w:rsidRPr="009A5A05">
        <w:rPr>
          <w:rFonts w:ascii="Times New Roman" w:hAnsi="Times New Roman" w:cs="Times New Roman"/>
          <w:b/>
          <w:sz w:val="24"/>
          <w:szCs w:val="24"/>
        </w:rPr>
        <w:t xml:space="preserve"> № </w:t>
      </w:r>
      <w:r>
        <w:rPr>
          <w:rFonts w:ascii="Times New Roman" w:hAnsi="Times New Roman" w:cs="Times New Roman"/>
          <w:b/>
          <w:sz w:val="24"/>
          <w:szCs w:val="24"/>
        </w:rPr>
        <w:t>71 от 22.03.2023</w:t>
      </w:r>
      <w:r w:rsidRPr="009A5A05">
        <w:rPr>
          <w:rFonts w:ascii="Times New Roman" w:hAnsi="Times New Roman" w:cs="Times New Roman"/>
          <w:b/>
          <w:sz w:val="24"/>
          <w:szCs w:val="24"/>
        </w:rPr>
        <w:t>г.:</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rFonts w:ascii="Times New Roman" w:hAnsi="Times New Roman" w:cs="Times New Roman"/>
          <w:color w:val="000000"/>
          <w:sz w:val="28"/>
          <w:szCs w:val="28"/>
          <w:lang w:eastAsia="ru-RU" w:bidi="ru-RU"/>
        </w:rPr>
        <w:t xml:space="preserve">   1.О распределении свободных бюджетных остатков по состоянию на 31.12.2022 года</w:t>
      </w:r>
      <w:proofErr w:type="gramStart"/>
      <w:r>
        <w:rPr>
          <w:rFonts w:ascii="Times New Roman" w:hAnsi="Times New Roman" w:cs="Times New Roman"/>
          <w:color w:val="000000"/>
          <w:sz w:val="28"/>
          <w:szCs w:val="28"/>
          <w:lang w:eastAsia="ru-RU" w:bidi="ru-RU"/>
        </w:rPr>
        <w:t>.</w:t>
      </w:r>
      <w:proofErr w:type="gramEnd"/>
      <w:r w:rsidRPr="00B10428">
        <w:rPr>
          <w:rFonts w:ascii="Times New Roman" w:hAnsi="Times New Roman" w:cs="Times New Roman"/>
          <w:color w:val="000000"/>
          <w:sz w:val="28"/>
          <w:szCs w:val="28"/>
          <w:lang w:eastAsia="ru-RU" w:bidi="ru-RU"/>
        </w:rPr>
        <w:t xml:space="preserve"> </w:t>
      </w:r>
      <w:r w:rsidRPr="00B10428">
        <w:rPr>
          <w:rFonts w:ascii="Times New Roman" w:hAnsi="Times New Roman" w:cs="Times New Roman"/>
          <w:i/>
          <w:color w:val="000000"/>
          <w:lang w:eastAsia="ru-RU" w:bidi="ru-RU"/>
        </w:rPr>
        <w:t>(</w:t>
      </w:r>
      <w:proofErr w:type="gramStart"/>
      <w:r w:rsidRPr="00B10428">
        <w:rPr>
          <w:rFonts w:ascii="Times New Roman" w:hAnsi="Times New Roman" w:cs="Times New Roman"/>
          <w:i/>
          <w:color w:val="000000"/>
          <w:lang w:eastAsia="ru-RU" w:bidi="ru-RU"/>
        </w:rPr>
        <w:t>д</w:t>
      </w:r>
      <w:proofErr w:type="gramEnd"/>
      <w:r w:rsidRPr="00B10428">
        <w:rPr>
          <w:rFonts w:ascii="Times New Roman" w:hAnsi="Times New Roman" w:cs="Times New Roman"/>
          <w:i/>
          <w:color w:val="000000"/>
          <w:lang w:eastAsia="ru-RU" w:bidi="ru-RU"/>
        </w:rPr>
        <w:t>окладчик Желез Б.М.)</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rFonts w:ascii="Times New Roman" w:hAnsi="Times New Roman" w:cs="Times New Roman"/>
          <w:sz w:val="28"/>
          <w:szCs w:val="28"/>
        </w:rPr>
        <w:t xml:space="preserve">   2.Об утверждении бюджета 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улканешты и структуры примэрии на 2023год (</w:t>
      </w:r>
      <w:r>
        <w:rPr>
          <w:rFonts w:ascii="Times New Roman" w:hAnsi="Times New Roman" w:cs="Times New Roman"/>
          <w:color w:val="000000"/>
          <w:sz w:val="28"/>
          <w:szCs w:val="28"/>
          <w:lang w:eastAsia="ru-RU" w:bidi="ru-RU"/>
        </w:rPr>
        <w:t xml:space="preserve">в первом и втором чтении с приложениями ). </w:t>
      </w:r>
      <w:r w:rsidRPr="00B10428">
        <w:rPr>
          <w:rFonts w:ascii="Times New Roman" w:hAnsi="Times New Roman" w:cs="Times New Roman"/>
          <w:i/>
          <w:color w:val="000000"/>
          <w:lang w:eastAsia="ru-RU" w:bidi="ru-RU"/>
        </w:rPr>
        <w:t>(докладчик Желез Б.М.)</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rFonts w:ascii="Times New Roman" w:hAnsi="Times New Roman" w:cs="Times New Roman"/>
          <w:color w:val="000000"/>
          <w:sz w:val="28"/>
          <w:szCs w:val="28"/>
          <w:lang w:eastAsia="ru-RU" w:bidi="ru-RU"/>
        </w:rPr>
        <w:t xml:space="preserve">    3.Об утверждении расчета по оплате проживающих в Доме Престарелых «Атырлык» за 2022год. </w:t>
      </w:r>
      <w:r w:rsidRPr="00B10428">
        <w:rPr>
          <w:rFonts w:ascii="Times New Roman" w:hAnsi="Times New Roman" w:cs="Times New Roman"/>
          <w:i/>
          <w:color w:val="000000"/>
          <w:lang w:eastAsia="ru-RU" w:bidi="ru-RU"/>
        </w:rPr>
        <w:t>(докладчик Желез Б.М.)</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rFonts w:ascii="Times New Roman" w:hAnsi="Times New Roman" w:cs="Times New Roman"/>
          <w:color w:val="000000"/>
          <w:sz w:val="28"/>
          <w:szCs w:val="28"/>
          <w:lang w:eastAsia="ru-RU" w:bidi="ru-RU"/>
        </w:rPr>
        <w:t xml:space="preserve">   4.Об увеличении доходной и расходной части нефинансовых активов бюдж</w:t>
      </w:r>
      <w:r>
        <w:rPr>
          <w:rFonts w:ascii="Times New Roman" w:hAnsi="Times New Roman" w:cs="Times New Roman"/>
          <w:color w:val="000000"/>
          <w:sz w:val="28"/>
          <w:szCs w:val="28"/>
          <w:lang w:eastAsia="ru-RU" w:bidi="ru-RU"/>
        </w:rPr>
        <w:t>е</w:t>
      </w:r>
      <w:r>
        <w:rPr>
          <w:rFonts w:ascii="Times New Roman" w:hAnsi="Times New Roman" w:cs="Times New Roman"/>
          <w:color w:val="000000"/>
          <w:sz w:val="28"/>
          <w:szCs w:val="28"/>
          <w:lang w:eastAsia="ru-RU" w:bidi="ru-RU"/>
        </w:rPr>
        <w:lastRenderedPageBreak/>
        <w:t>та</w:t>
      </w:r>
      <w:proofErr w:type="gramStart"/>
      <w:r>
        <w:rPr>
          <w:rFonts w:ascii="Times New Roman" w:hAnsi="Times New Roman" w:cs="Times New Roman"/>
          <w:color w:val="000000"/>
          <w:sz w:val="28"/>
          <w:szCs w:val="28"/>
          <w:lang w:eastAsia="ru-RU" w:bidi="ru-RU"/>
        </w:rPr>
        <w:t>.</w:t>
      </w:r>
      <w:proofErr w:type="gramEnd"/>
      <w:r w:rsidRPr="00B10428">
        <w:rPr>
          <w:rFonts w:ascii="Times New Roman" w:hAnsi="Times New Roman" w:cs="Times New Roman"/>
          <w:i/>
          <w:color w:val="000000"/>
          <w:lang w:eastAsia="ru-RU" w:bidi="ru-RU"/>
        </w:rPr>
        <w:t xml:space="preserve"> (</w:t>
      </w:r>
      <w:proofErr w:type="gramStart"/>
      <w:r w:rsidRPr="00B10428">
        <w:rPr>
          <w:rFonts w:ascii="Times New Roman" w:hAnsi="Times New Roman" w:cs="Times New Roman"/>
          <w:i/>
          <w:color w:val="000000"/>
          <w:lang w:eastAsia="ru-RU" w:bidi="ru-RU"/>
        </w:rPr>
        <w:t>д</w:t>
      </w:r>
      <w:proofErr w:type="gramEnd"/>
      <w:r w:rsidRPr="00B10428">
        <w:rPr>
          <w:rFonts w:ascii="Times New Roman" w:hAnsi="Times New Roman" w:cs="Times New Roman"/>
          <w:i/>
          <w:color w:val="000000"/>
          <w:lang w:eastAsia="ru-RU" w:bidi="ru-RU"/>
        </w:rPr>
        <w:t>окладчик Желез Б.М.)</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rFonts w:ascii="Times New Roman" w:hAnsi="Times New Roman" w:cs="Times New Roman"/>
          <w:color w:val="000000"/>
          <w:sz w:val="28"/>
          <w:szCs w:val="28"/>
          <w:lang w:eastAsia="ru-RU" w:bidi="ru-RU"/>
        </w:rPr>
        <w:t xml:space="preserve">   5.Об открытии специального счета и увеличении бюджета по спец</w:t>
      </w:r>
      <w:proofErr w:type="gramStart"/>
      <w:r>
        <w:rPr>
          <w:rFonts w:ascii="Times New Roman" w:hAnsi="Times New Roman" w:cs="Times New Roman"/>
          <w:color w:val="000000"/>
          <w:sz w:val="28"/>
          <w:szCs w:val="28"/>
          <w:lang w:eastAsia="ru-RU" w:bidi="ru-RU"/>
        </w:rPr>
        <w:t>.с</w:t>
      </w:r>
      <w:proofErr w:type="gramEnd"/>
      <w:r>
        <w:rPr>
          <w:rFonts w:ascii="Times New Roman" w:hAnsi="Times New Roman" w:cs="Times New Roman"/>
          <w:color w:val="000000"/>
          <w:sz w:val="28"/>
          <w:szCs w:val="28"/>
          <w:lang w:eastAsia="ru-RU" w:bidi="ru-RU"/>
        </w:rPr>
        <w:t xml:space="preserve">редствам. </w:t>
      </w:r>
      <w:r w:rsidRPr="00B10428">
        <w:rPr>
          <w:rFonts w:ascii="Times New Roman" w:hAnsi="Times New Roman" w:cs="Times New Roman"/>
          <w:i/>
          <w:color w:val="000000"/>
          <w:lang w:eastAsia="ru-RU" w:bidi="ru-RU"/>
        </w:rPr>
        <w:t>(докладчик Желез Б.М.)</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rFonts w:ascii="Times New Roman" w:hAnsi="Times New Roman" w:cs="Times New Roman"/>
          <w:color w:val="000000"/>
          <w:sz w:val="28"/>
          <w:szCs w:val="28"/>
          <w:lang w:eastAsia="ru-RU" w:bidi="ru-RU"/>
        </w:rPr>
        <w:t xml:space="preserve">   6.Об утверждении дополнительной ставки в</w:t>
      </w:r>
      <w:proofErr w:type="gramStart"/>
      <w:r>
        <w:rPr>
          <w:rFonts w:ascii="Times New Roman" w:hAnsi="Times New Roman" w:cs="Times New Roman"/>
          <w:color w:val="000000"/>
          <w:sz w:val="28"/>
          <w:szCs w:val="28"/>
          <w:lang w:eastAsia="ru-RU" w:bidi="ru-RU"/>
        </w:rPr>
        <w:t xml:space="preserve"> Д</w:t>
      </w:r>
      <w:proofErr w:type="gramEnd"/>
      <w:r>
        <w:rPr>
          <w:rFonts w:ascii="Times New Roman" w:hAnsi="Times New Roman" w:cs="Times New Roman"/>
          <w:color w:val="000000"/>
          <w:sz w:val="28"/>
          <w:szCs w:val="28"/>
          <w:lang w:eastAsia="ru-RU" w:bidi="ru-RU"/>
        </w:rPr>
        <w:t xml:space="preserve">/С№1. </w:t>
      </w:r>
      <w:r w:rsidRPr="00B10428">
        <w:rPr>
          <w:rFonts w:ascii="Times New Roman" w:hAnsi="Times New Roman" w:cs="Times New Roman"/>
          <w:i/>
          <w:color w:val="000000"/>
          <w:lang w:eastAsia="ru-RU" w:bidi="ru-RU"/>
        </w:rPr>
        <w:t>(докладчик Желез Б.М.)</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rPr>
        <w:t xml:space="preserve">   7.Об оказании материальной помощи жителям г</w:t>
      </w:r>
      <w:proofErr w:type="gramStart"/>
      <w:r>
        <w:rPr>
          <w:sz w:val="28"/>
          <w:szCs w:val="28"/>
        </w:rPr>
        <w:t>.В</w:t>
      </w:r>
      <w:proofErr w:type="gramEnd"/>
      <w:r>
        <w:rPr>
          <w:sz w:val="28"/>
          <w:szCs w:val="28"/>
        </w:rPr>
        <w:t>улканешты.</w:t>
      </w:r>
      <w:r w:rsidRPr="00B10428">
        <w:rPr>
          <w:rFonts w:ascii="Times New Roman" w:hAnsi="Times New Roman" w:cs="Times New Roman"/>
          <w:i/>
          <w:color w:val="000000"/>
          <w:lang w:eastAsia="ru-RU" w:bidi="ru-RU"/>
        </w:rPr>
        <w:t xml:space="preserve"> (докладчик Ж</w:t>
      </w:r>
      <w:r w:rsidRPr="00B10428">
        <w:rPr>
          <w:rFonts w:ascii="Times New Roman" w:hAnsi="Times New Roman" w:cs="Times New Roman"/>
          <w:i/>
          <w:color w:val="000000"/>
          <w:lang w:eastAsia="ru-RU" w:bidi="ru-RU"/>
        </w:rPr>
        <w:t>е</w:t>
      </w:r>
      <w:r w:rsidRPr="00B10428">
        <w:rPr>
          <w:rFonts w:ascii="Times New Roman" w:hAnsi="Times New Roman" w:cs="Times New Roman"/>
          <w:i/>
          <w:color w:val="000000"/>
          <w:lang w:eastAsia="ru-RU" w:bidi="ru-RU"/>
        </w:rPr>
        <w:t>лез Б.М.)</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sidRPr="00B10428">
        <w:rPr>
          <w:rFonts w:ascii="Times New Roman" w:hAnsi="Times New Roman" w:cs="Times New Roman"/>
          <w:i/>
          <w:color w:val="000000"/>
          <w:lang w:eastAsia="ru-RU" w:bidi="ru-RU"/>
        </w:rPr>
        <w:t xml:space="preserve"> </w:t>
      </w:r>
      <w:r>
        <w:rPr>
          <w:sz w:val="28"/>
          <w:szCs w:val="28"/>
        </w:rPr>
        <w:t xml:space="preserve">   8.Об оказании материальной помощи в связи с участием работников ДДУ в праздновании «Масленицы» </w:t>
      </w:r>
      <w:r w:rsidRPr="00B10428">
        <w:rPr>
          <w:rFonts w:ascii="Times New Roman" w:hAnsi="Times New Roman" w:cs="Times New Roman"/>
          <w:i/>
          <w:color w:val="000000"/>
          <w:lang w:eastAsia="ru-RU" w:bidi="ru-RU"/>
        </w:rPr>
        <w:t>(докладчик Желез Б.М.)</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rPr>
        <w:t xml:space="preserve">   9.О рассмотрении ходатайства МП Апэ Канал о выделении финансовой помощи для реконструкции скважины на ст</w:t>
      </w:r>
      <w:proofErr w:type="gramStart"/>
      <w:r>
        <w:rPr>
          <w:sz w:val="28"/>
          <w:szCs w:val="28"/>
        </w:rPr>
        <w:t>.В</w:t>
      </w:r>
      <w:proofErr w:type="gramEnd"/>
      <w:r>
        <w:rPr>
          <w:sz w:val="28"/>
          <w:szCs w:val="28"/>
        </w:rPr>
        <w:t>улканешты.</w:t>
      </w:r>
      <w:r w:rsidRPr="00B10428">
        <w:rPr>
          <w:rFonts w:ascii="Times New Roman" w:hAnsi="Times New Roman" w:cs="Times New Roman"/>
          <w:i/>
          <w:color w:val="000000"/>
          <w:lang w:eastAsia="ru-RU" w:bidi="ru-RU"/>
        </w:rPr>
        <w:t xml:space="preserve"> (докладчик Желез Б.М.)</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lang w:eastAsia="ru-RU"/>
        </w:rPr>
        <w:t xml:space="preserve">   10.Об утверждении исполняющим обязанности директора МП Апэ Канал</w:t>
      </w:r>
      <w:proofErr w:type="gramStart"/>
      <w:r>
        <w:rPr>
          <w:sz w:val="28"/>
          <w:szCs w:val="28"/>
          <w:lang w:eastAsia="ru-RU"/>
        </w:rPr>
        <w:t>.</w:t>
      </w:r>
      <w:proofErr w:type="gramEnd"/>
      <w:r>
        <w:rPr>
          <w:sz w:val="28"/>
          <w:szCs w:val="28"/>
          <w:lang w:eastAsia="ru-RU"/>
        </w:rPr>
        <w:t xml:space="preserve"> </w:t>
      </w:r>
      <w:r w:rsidRPr="00B10428">
        <w:rPr>
          <w:rFonts w:ascii="Times New Roman" w:hAnsi="Times New Roman" w:cs="Times New Roman"/>
          <w:i/>
          <w:color w:val="000000"/>
          <w:lang w:eastAsia="ru-RU" w:bidi="ru-RU"/>
        </w:rPr>
        <w:t>(</w:t>
      </w:r>
      <w:proofErr w:type="gramStart"/>
      <w:r w:rsidRPr="00B10428">
        <w:rPr>
          <w:rFonts w:ascii="Times New Roman" w:hAnsi="Times New Roman" w:cs="Times New Roman"/>
          <w:i/>
          <w:color w:val="000000"/>
          <w:lang w:eastAsia="ru-RU" w:bidi="ru-RU"/>
        </w:rPr>
        <w:t>д</w:t>
      </w:r>
      <w:proofErr w:type="gramEnd"/>
      <w:r w:rsidRPr="00B10428">
        <w:rPr>
          <w:rFonts w:ascii="Times New Roman" w:hAnsi="Times New Roman" w:cs="Times New Roman"/>
          <w:i/>
          <w:color w:val="000000"/>
          <w:lang w:eastAsia="ru-RU" w:bidi="ru-RU"/>
        </w:rPr>
        <w:t xml:space="preserve">окладчик </w:t>
      </w:r>
      <w:r>
        <w:rPr>
          <w:rFonts w:ascii="Times New Roman" w:hAnsi="Times New Roman" w:cs="Times New Roman"/>
          <w:i/>
          <w:color w:val="000000"/>
          <w:lang w:eastAsia="ru-RU" w:bidi="ru-RU"/>
        </w:rPr>
        <w:t>Копущулу Г.И.</w:t>
      </w:r>
      <w:r w:rsidRPr="00B10428">
        <w:rPr>
          <w:rFonts w:ascii="Times New Roman" w:hAnsi="Times New Roman" w:cs="Times New Roman"/>
          <w:i/>
          <w:color w:val="000000"/>
          <w:lang w:eastAsia="ru-RU" w:bidi="ru-RU"/>
        </w:rPr>
        <w:t>.)</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lang w:eastAsia="ru-RU"/>
        </w:rPr>
        <w:t xml:space="preserve">   11.О внесении изменений в состав Административного Совета (решение Совета №1/14 от 27.02.2023г.) </w:t>
      </w:r>
      <w:r w:rsidRPr="00B10428">
        <w:rPr>
          <w:rFonts w:ascii="Times New Roman" w:hAnsi="Times New Roman" w:cs="Times New Roman"/>
          <w:i/>
          <w:color w:val="000000"/>
          <w:lang w:eastAsia="ru-RU" w:bidi="ru-RU"/>
        </w:rPr>
        <w:t xml:space="preserve">(докладчик </w:t>
      </w:r>
      <w:r>
        <w:rPr>
          <w:rFonts w:ascii="Times New Roman" w:hAnsi="Times New Roman" w:cs="Times New Roman"/>
          <w:i/>
          <w:color w:val="000000"/>
          <w:lang w:eastAsia="ru-RU" w:bidi="ru-RU"/>
        </w:rPr>
        <w:t>Копущулу Г.И.</w:t>
      </w:r>
      <w:r w:rsidRPr="00B10428">
        <w:rPr>
          <w:rFonts w:ascii="Times New Roman" w:hAnsi="Times New Roman" w:cs="Times New Roman"/>
          <w:i/>
          <w:color w:val="000000"/>
          <w:lang w:eastAsia="ru-RU" w:bidi="ru-RU"/>
        </w:rPr>
        <w:t>.)</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rPr>
        <w:t xml:space="preserve">   12.О внесении изменений в решение Исполнительного комитета Поселк</w:t>
      </w:r>
      <w:r>
        <w:rPr>
          <w:sz w:val="28"/>
          <w:szCs w:val="28"/>
        </w:rPr>
        <w:t>о</w:t>
      </w:r>
      <w:r>
        <w:rPr>
          <w:sz w:val="28"/>
          <w:szCs w:val="28"/>
        </w:rPr>
        <w:t>вого Совета</w:t>
      </w:r>
      <w:proofErr w:type="gramStart"/>
      <w:r>
        <w:rPr>
          <w:sz w:val="28"/>
          <w:szCs w:val="28"/>
        </w:rPr>
        <w:t>.</w:t>
      </w:r>
      <w:proofErr w:type="gramEnd"/>
      <w:r>
        <w:rPr>
          <w:sz w:val="28"/>
          <w:szCs w:val="28"/>
        </w:rPr>
        <w:t xml:space="preserve"> </w:t>
      </w:r>
      <w:r w:rsidRPr="00B10428">
        <w:rPr>
          <w:rFonts w:ascii="Times New Roman" w:hAnsi="Times New Roman" w:cs="Times New Roman"/>
          <w:i/>
          <w:color w:val="000000"/>
          <w:lang w:eastAsia="ru-RU" w:bidi="ru-RU"/>
        </w:rPr>
        <w:t>(</w:t>
      </w:r>
      <w:proofErr w:type="gramStart"/>
      <w:r w:rsidRPr="00B10428">
        <w:rPr>
          <w:rFonts w:ascii="Times New Roman" w:hAnsi="Times New Roman" w:cs="Times New Roman"/>
          <w:i/>
          <w:color w:val="000000"/>
          <w:lang w:eastAsia="ru-RU" w:bidi="ru-RU"/>
        </w:rPr>
        <w:t>д</w:t>
      </w:r>
      <w:proofErr w:type="gramEnd"/>
      <w:r w:rsidRPr="00B10428">
        <w:rPr>
          <w:rFonts w:ascii="Times New Roman" w:hAnsi="Times New Roman" w:cs="Times New Roman"/>
          <w:i/>
          <w:color w:val="000000"/>
          <w:lang w:eastAsia="ru-RU" w:bidi="ru-RU"/>
        </w:rPr>
        <w:t xml:space="preserve">окладчик </w:t>
      </w:r>
      <w:r>
        <w:rPr>
          <w:rFonts w:ascii="Times New Roman" w:hAnsi="Times New Roman" w:cs="Times New Roman"/>
          <w:i/>
          <w:color w:val="000000"/>
          <w:lang w:eastAsia="ru-RU" w:bidi="ru-RU"/>
        </w:rPr>
        <w:t>Копущулу Г.И.</w:t>
      </w:r>
      <w:r w:rsidRPr="00B10428">
        <w:rPr>
          <w:rFonts w:ascii="Times New Roman" w:hAnsi="Times New Roman" w:cs="Times New Roman"/>
          <w:i/>
          <w:color w:val="000000"/>
          <w:lang w:eastAsia="ru-RU" w:bidi="ru-RU"/>
        </w:rPr>
        <w:t>.)</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rPr>
        <w:t xml:space="preserve">   13.Об утверждении перечня ремонта улиц</w:t>
      </w:r>
      <w:proofErr w:type="gramStart"/>
      <w:r>
        <w:rPr>
          <w:sz w:val="28"/>
          <w:szCs w:val="28"/>
        </w:rPr>
        <w:t>.</w:t>
      </w:r>
      <w:proofErr w:type="gramEnd"/>
      <w:r>
        <w:rPr>
          <w:sz w:val="28"/>
          <w:szCs w:val="28"/>
        </w:rPr>
        <w:t xml:space="preserve"> </w:t>
      </w:r>
      <w:r w:rsidRPr="00B10428">
        <w:rPr>
          <w:rFonts w:ascii="Times New Roman" w:hAnsi="Times New Roman" w:cs="Times New Roman"/>
          <w:i/>
          <w:color w:val="000000"/>
          <w:lang w:eastAsia="ru-RU" w:bidi="ru-RU"/>
        </w:rPr>
        <w:t>(</w:t>
      </w:r>
      <w:proofErr w:type="gramStart"/>
      <w:r w:rsidRPr="00B10428">
        <w:rPr>
          <w:rFonts w:ascii="Times New Roman" w:hAnsi="Times New Roman" w:cs="Times New Roman"/>
          <w:i/>
          <w:color w:val="000000"/>
          <w:lang w:eastAsia="ru-RU" w:bidi="ru-RU"/>
        </w:rPr>
        <w:t>д</w:t>
      </w:r>
      <w:proofErr w:type="gramEnd"/>
      <w:r w:rsidRPr="00B10428">
        <w:rPr>
          <w:rFonts w:ascii="Times New Roman" w:hAnsi="Times New Roman" w:cs="Times New Roman"/>
          <w:i/>
          <w:color w:val="000000"/>
          <w:lang w:eastAsia="ru-RU" w:bidi="ru-RU"/>
        </w:rPr>
        <w:t xml:space="preserve">окладчик </w:t>
      </w:r>
      <w:r>
        <w:rPr>
          <w:rFonts w:ascii="Times New Roman" w:hAnsi="Times New Roman" w:cs="Times New Roman"/>
          <w:i/>
          <w:color w:val="000000"/>
          <w:lang w:eastAsia="ru-RU" w:bidi="ru-RU"/>
        </w:rPr>
        <w:t>Понамаренко С.Д.)</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rPr>
        <w:t xml:space="preserve">   14.Об утверждении сметы  по ремонту кровли примэрии (Блок А и Б)</w:t>
      </w:r>
      <w:proofErr w:type="gramStart"/>
      <w:r>
        <w:rPr>
          <w:sz w:val="28"/>
          <w:szCs w:val="28"/>
        </w:rPr>
        <w:t>.</w:t>
      </w:r>
      <w:proofErr w:type="gramEnd"/>
      <w:r>
        <w:rPr>
          <w:sz w:val="28"/>
          <w:szCs w:val="28"/>
        </w:rPr>
        <w:t xml:space="preserve"> </w:t>
      </w:r>
      <w:r w:rsidRPr="00B10428">
        <w:rPr>
          <w:rFonts w:ascii="Times New Roman" w:hAnsi="Times New Roman" w:cs="Times New Roman"/>
          <w:i/>
          <w:color w:val="000000"/>
          <w:lang w:eastAsia="ru-RU" w:bidi="ru-RU"/>
        </w:rPr>
        <w:t>(</w:t>
      </w:r>
      <w:proofErr w:type="gramStart"/>
      <w:r w:rsidRPr="00B10428">
        <w:rPr>
          <w:rFonts w:ascii="Times New Roman" w:hAnsi="Times New Roman" w:cs="Times New Roman"/>
          <w:i/>
          <w:color w:val="000000"/>
          <w:lang w:eastAsia="ru-RU" w:bidi="ru-RU"/>
        </w:rPr>
        <w:t>д</w:t>
      </w:r>
      <w:proofErr w:type="gramEnd"/>
      <w:r w:rsidRPr="00B10428">
        <w:rPr>
          <w:rFonts w:ascii="Times New Roman" w:hAnsi="Times New Roman" w:cs="Times New Roman"/>
          <w:i/>
          <w:color w:val="000000"/>
          <w:lang w:eastAsia="ru-RU" w:bidi="ru-RU"/>
        </w:rPr>
        <w:t>о</w:t>
      </w:r>
      <w:r w:rsidRPr="00B10428">
        <w:rPr>
          <w:rFonts w:ascii="Times New Roman" w:hAnsi="Times New Roman" w:cs="Times New Roman"/>
          <w:i/>
          <w:color w:val="000000"/>
          <w:lang w:eastAsia="ru-RU" w:bidi="ru-RU"/>
        </w:rPr>
        <w:t xml:space="preserve">кладчик </w:t>
      </w:r>
      <w:r>
        <w:rPr>
          <w:rFonts w:ascii="Times New Roman" w:hAnsi="Times New Roman" w:cs="Times New Roman"/>
          <w:i/>
          <w:color w:val="000000"/>
          <w:lang w:eastAsia="ru-RU" w:bidi="ru-RU"/>
        </w:rPr>
        <w:t>Понамаренко С.Д.)</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rPr>
        <w:t xml:space="preserve">   15.О рассмотрении заявления об изменении функционального назнач</w:t>
      </w:r>
      <w:r>
        <w:rPr>
          <w:sz w:val="28"/>
          <w:szCs w:val="28"/>
        </w:rPr>
        <w:t>е</w:t>
      </w:r>
      <w:r>
        <w:rPr>
          <w:sz w:val="28"/>
          <w:szCs w:val="28"/>
        </w:rPr>
        <w:t>ния жилого дома</w:t>
      </w:r>
      <w:proofErr w:type="gramStart"/>
      <w:r>
        <w:rPr>
          <w:sz w:val="28"/>
          <w:szCs w:val="28"/>
        </w:rPr>
        <w:t>.</w:t>
      </w:r>
      <w:proofErr w:type="gramEnd"/>
      <w:r>
        <w:rPr>
          <w:sz w:val="28"/>
          <w:szCs w:val="28"/>
        </w:rPr>
        <w:t xml:space="preserve"> </w:t>
      </w:r>
      <w:r w:rsidRPr="00B10428">
        <w:rPr>
          <w:rFonts w:ascii="Times New Roman" w:hAnsi="Times New Roman" w:cs="Times New Roman"/>
          <w:i/>
          <w:color w:val="000000"/>
          <w:lang w:eastAsia="ru-RU" w:bidi="ru-RU"/>
        </w:rPr>
        <w:t>(</w:t>
      </w:r>
      <w:proofErr w:type="gramStart"/>
      <w:r w:rsidRPr="00B10428">
        <w:rPr>
          <w:rFonts w:ascii="Times New Roman" w:hAnsi="Times New Roman" w:cs="Times New Roman"/>
          <w:i/>
          <w:color w:val="000000"/>
          <w:lang w:eastAsia="ru-RU" w:bidi="ru-RU"/>
        </w:rPr>
        <w:t>д</w:t>
      </w:r>
      <w:proofErr w:type="gramEnd"/>
      <w:r w:rsidRPr="00B10428">
        <w:rPr>
          <w:rFonts w:ascii="Times New Roman" w:hAnsi="Times New Roman" w:cs="Times New Roman"/>
          <w:i/>
          <w:color w:val="000000"/>
          <w:lang w:eastAsia="ru-RU" w:bidi="ru-RU"/>
        </w:rPr>
        <w:t xml:space="preserve">окладчик </w:t>
      </w:r>
      <w:r>
        <w:rPr>
          <w:rFonts w:ascii="Times New Roman" w:hAnsi="Times New Roman" w:cs="Times New Roman"/>
          <w:i/>
          <w:color w:val="000000"/>
          <w:lang w:eastAsia="ru-RU" w:bidi="ru-RU"/>
        </w:rPr>
        <w:t>Понамаренко С.Д.)</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rPr>
        <w:t xml:space="preserve">   17.Об утверждении Плана капитальных вложений</w:t>
      </w:r>
      <w:proofErr w:type="gramStart"/>
      <w:r>
        <w:rPr>
          <w:sz w:val="28"/>
          <w:szCs w:val="28"/>
        </w:rPr>
        <w:t>.</w:t>
      </w:r>
      <w:proofErr w:type="gramEnd"/>
      <w:r>
        <w:rPr>
          <w:sz w:val="28"/>
          <w:szCs w:val="28"/>
        </w:rPr>
        <w:t xml:space="preserve"> </w:t>
      </w:r>
      <w:r w:rsidRPr="00B10428">
        <w:rPr>
          <w:rFonts w:ascii="Times New Roman" w:hAnsi="Times New Roman" w:cs="Times New Roman"/>
          <w:i/>
          <w:color w:val="000000"/>
          <w:lang w:eastAsia="ru-RU" w:bidi="ru-RU"/>
        </w:rPr>
        <w:t>(</w:t>
      </w:r>
      <w:proofErr w:type="gramStart"/>
      <w:r w:rsidRPr="00B10428">
        <w:rPr>
          <w:rFonts w:ascii="Times New Roman" w:hAnsi="Times New Roman" w:cs="Times New Roman"/>
          <w:i/>
          <w:color w:val="000000"/>
          <w:lang w:eastAsia="ru-RU" w:bidi="ru-RU"/>
        </w:rPr>
        <w:t>д</w:t>
      </w:r>
      <w:proofErr w:type="gramEnd"/>
      <w:r w:rsidRPr="00B10428">
        <w:rPr>
          <w:rFonts w:ascii="Times New Roman" w:hAnsi="Times New Roman" w:cs="Times New Roman"/>
          <w:i/>
          <w:color w:val="000000"/>
          <w:lang w:eastAsia="ru-RU" w:bidi="ru-RU"/>
        </w:rPr>
        <w:t xml:space="preserve">окладчик </w:t>
      </w:r>
      <w:r>
        <w:rPr>
          <w:rFonts w:ascii="Times New Roman" w:hAnsi="Times New Roman" w:cs="Times New Roman"/>
          <w:i/>
          <w:color w:val="000000"/>
          <w:lang w:eastAsia="ru-RU" w:bidi="ru-RU"/>
        </w:rPr>
        <w:t>Понамаренко С.Д.)</w:t>
      </w:r>
    </w:p>
    <w:p w:rsidR="007E6592" w:rsidRPr="009D34A0" w:rsidRDefault="007E6592" w:rsidP="007E6592">
      <w:pPr>
        <w:jc w:val="both"/>
        <w:rPr>
          <w:rFonts w:ascii="Times New Roman" w:hAnsi="Times New Roman" w:cs="Times New Roman"/>
          <w:sz w:val="28"/>
          <w:szCs w:val="28"/>
        </w:rPr>
      </w:pPr>
      <w:r>
        <w:rPr>
          <w:b/>
          <w:sz w:val="28"/>
          <w:szCs w:val="28"/>
        </w:rPr>
        <w:t xml:space="preserve">   </w:t>
      </w:r>
      <w:r w:rsidRPr="009D34A0">
        <w:rPr>
          <w:rFonts w:ascii="Times New Roman" w:hAnsi="Times New Roman" w:cs="Times New Roman"/>
          <w:sz w:val="28"/>
          <w:szCs w:val="28"/>
        </w:rPr>
        <w:t>18.Об утверждении Плана работы городского совета на 1-ый и  2-ой квартал 2023г.</w:t>
      </w:r>
    </w:p>
    <w:p w:rsidR="007E6592" w:rsidRPr="00B10428" w:rsidRDefault="007E6592" w:rsidP="007E6592">
      <w:pPr>
        <w:pStyle w:val="1"/>
        <w:tabs>
          <w:tab w:val="left" w:pos="315"/>
        </w:tabs>
        <w:spacing w:line="280" w:lineRule="auto"/>
        <w:jc w:val="both"/>
        <w:rPr>
          <w:rFonts w:ascii="Times New Roman" w:hAnsi="Times New Roman" w:cs="Times New Roman"/>
          <w:b/>
          <w:i/>
          <w:color w:val="000000"/>
          <w:lang w:eastAsia="ru-RU" w:bidi="ru-RU"/>
        </w:rPr>
      </w:pPr>
      <w:r>
        <w:rPr>
          <w:sz w:val="28"/>
          <w:szCs w:val="28"/>
        </w:rPr>
        <w:t xml:space="preserve">   19.Отчет примара об исполнении бюджета за 2022 год</w:t>
      </w:r>
      <w:proofErr w:type="gramStart"/>
      <w:r>
        <w:rPr>
          <w:sz w:val="28"/>
          <w:szCs w:val="28"/>
        </w:rPr>
        <w:t>.</w:t>
      </w:r>
      <w:proofErr w:type="gramEnd"/>
      <w:r>
        <w:rPr>
          <w:sz w:val="28"/>
          <w:szCs w:val="28"/>
        </w:rPr>
        <w:t xml:space="preserve"> </w:t>
      </w:r>
      <w:r w:rsidRPr="00B10428">
        <w:rPr>
          <w:rFonts w:ascii="Times New Roman" w:hAnsi="Times New Roman" w:cs="Times New Roman"/>
          <w:i/>
          <w:color w:val="000000"/>
          <w:lang w:eastAsia="ru-RU" w:bidi="ru-RU"/>
        </w:rPr>
        <w:t>(</w:t>
      </w:r>
      <w:proofErr w:type="gramStart"/>
      <w:r w:rsidRPr="00B10428">
        <w:rPr>
          <w:rFonts w:ascii="Times New Roman" w:hAnsi="Times New Roman" w:cs="Times New Roman"/>
          <w:i/>
          <w:color w:val="000000"/>
          <w:lang w:eastAsia="ru-RU" w:bidi="ru-RU"/>
        </w:rPr>
        <w:t>д</w:t>
      </w:r>
      <w:proofErr w:type="gramEnd"/>
      <w:r w:rsidRPr="00B10428">
        <w:rPr>
          <w:rFonts w:ascii="Times New Roman" w:hAnsi="Times New Roman" w:cs="Times New Roman"/>
          <w:i/>
          <w:color w:val="000000"/>
          <w:lang w:eastAsia="ru-RU" w:bidi="ru-RU"/>
        </w:rPr>
        <w:t xml:space="preserve">окладчик </w:t>
      </w:r>
      <w:r>
        <w:rPr>
          <w:rFonts w:ascii="Times New Roman" w:hAnsi="Times New Roman" w:cs="Times New Roman"/>
          <w:i/>
          <w:color w:val="000000"/>
          <w:lang w:eastAsia="ru-RU" w:bidi="ru-RU"/>
        </w:rPr>
        <w:t>Петриогло В.Н..)</w:t>
      </w:r>
    </w:p>
    <w:p w:rsidR="007E6592" w:rsidRDefault="007E6592" w:rsidP="007E6592">
      <w:pPr>
        <w:jc w:val="both"/>
        <w:rPr>
          <w:rFonts w:ascii="Times New Roman" w:hAnsi="Times New Roman" w:cs="Times New Roman"/>
          <w:sz w:val="28"/>
          <w:szCs w:val="28"/>
        </w:rPr>
      </w:pPr>
      <w:r w:rsidRPr="007E6592">
        <w:rPr>
          <w:rFonts w:ascii="Times New Roman" w:hAnsi="Times New Roman" w:cs="Times New Roman"/>
          <w:b/>
          <w:sz w:val="28"/>
          <w:szCs w:val="28"/>
        </w:rPr>
        <w:t>Чернева М.А.</w:t>
      </w:r>
      <w:r w:rsidRPr="007E6592">
        <w:rPr>
          <w:rFonts w:ascii="Times New Roman" w:hAnsi="Times New Roman" w:cs="Times New Roman"/>
          <w:sz w:val="28"/>
          <w:szCs w:val="28"/>
        </w:rPr>
        <w:t xml:space="preserve"> </w:t>
      </w:r>
      <w:r>
        <w:rPr>
          <w:rFonts w:ascii="Times New Roman" w:hAnsi="Times New Roman" w:cs="Times New Roman"/>
          <w:sz w:val="28"/>
          <w:szCs w:val="28"/>
        </w:rPr>
        <w:t xml:space="preserve"> (Секретарь Совета): </w:t>
      </w:r>
    </w:p>
    <w:p w:rsidR="007E6592" w:rsidRPr="0015151D" w:rsidRDefault="007E6592" w:rsidP="007E6592">
      <w:pPr>
        <w:jc w:val="both"/>
        <w:rPr>
          <w:rFonts w:ascii="Times New Roman" w:hAnsi="Times New Roman" w:cs="Times New Roman"/>
          <w:sz w:val="28"/>
          <w:szCs w:val="28"/>
        </w:rPr>
      </w:pPr>
      <w:r w:rsidRPr="007E6592">
        <w:rPr>
          <w:rFonts w:ascii="Times New Roman" w:hAnsi="Times New Roman" w:cs="Times New Roman"/>
          <w:sz w:val="28"/>
          <w:szCs w:val="28"/>
        </w:rPr>
        <w:t>Вопрос 2 разделяется на два вопроса</w:t>
      </w:r>
      <w:r>
        <w:rPr>
          <w:rFonts w:ascii="Times New Roman" w:hAnsi="Times New Roman" w:cs="Times New Roman"/>
          <w:sz w:val="28"/>
          <w:szCs w:val="28"/>
        </w:rPr>
        <w:t xml:space="preserve"> </w:t>
      </w:r>
      <w:r w:rsidRPr="007E6592">
        <w:rPr>
          <w:rFonts w:ascii="Times New Roman" w:hAnsi="Times New Roman" w:cs="Times New Roman"/>
          <w:sz w:val="28"/>
          <w:szCs w:val="28"/>
        </w:rPr>
        <w:t>- вопрос об утверждении бюджета и вопрос о структуре примэрии, дальше вопросы идут по порядку.</w:t>
      </w:r>
    </w:p>
    <w:p w:rsidR="0015151D" w:rsidRDefault="0015151D" w:rsidP="0015151D">
      <w:pPr>
        <w:jc w:val="center"/>
        <w:rPr>
          <w:rFonts w:ascii="Times New Roman" w:hAnsi="Times New Roman" w:cs="Times New Roman"/>
          <w:b/>
          <w:sz w:val="28"/>
          <w:szCs w:val="28"/>
        </w:rPr>
      </w:pPr>
      <w:r w:rsidRPr="0015151D">
        <w:rPr>
          <w:rFonts w:ascii="Times New Roman" w:hAnsi="Times New Roman" w:cs="Times New Roman"/>
          <w:b/>
          <w:sz w:val="28"/>
          <w:szCs w:val="28"/>
        </w:rPr>
        <w:t>Утвердили повестку дня:</w:t>
      </w:r>
    </w:p>
    <w:p w:rsidR="0015151D" w:rsidRPr="009D34A0" w:rsidRDefault="0015151D" w:rsidP="0015151D">
      <w:pPr>
        <w:pStyle w:val="1"/>
        <w:tabs>
          <w:tab w:val="left" w:pos="315"/>
        </w:tabs>
        <w:spacing w:line="283" w:lineRule="auto"/>
        <w:jc w:val="both"/>
        <w:rPr>
          <w:rFonts w:ascii="Times New Roman" w:hAnsi="Times New Roman" w:cs="Times New Roman"/>
          <w:b/>
          <w:color w:val="000000"/>
          <w:sz w:val="28"/>
          <w:szCs w:val="28"/>
          <w:lang w:eastAsia="ru-RU" w:bidi="ru-RU"/>
        </w:rPr>
      </w:pPr>
      <w:r>
        <w:rPr>
          <w:rFonts w:ascii="Times New Roman" w:hAnsi="Times New Roman" w:cs="Times New Roman"/>
          <w:color w:val="000000"/>
          <w:sz w:val="28"/>
          <w:szCs w:val="28"/>
          <w:lang w:eastAsia="ru-RU" w:bidi="ru-RU"/>
        </w:rPr>
        <w:lastRenderedPageBreak/>
        <w:t xml:space="preserve">   </w:t>
      </w:r>
      <w:r w:rsidRPr="009D34A0">
        <w:rPr>
          <w:rFonts w:ascii="Times New Roman" w:hAnsi="Times New Roman" w:cs="Times New Roman"/>
          <w:b/>
          <w:color w:val="000000"/>
          <w:sz w:val="28"/>
          <w:szCs w:val="28"/>
          <w:lang w:eastAsia="ru-RU" w:bidi="ru-RU"/>
        </w:rPr>
        <w:t>2/1.О распределении свободных бюджетных остатков по состоянию на 31.12.2022 года.</w:t>
      </w:r>
    </w:p>
    <w:p w:rsidR="0015151D" w:rsidRPr="009D34A0" w:rsidRDefault="0015151D" w:rsidP="0015151D">
      <w:pPr>
        <w:pStyle w:val="1"/>
        <w:tabs>
          <w:tab w:val="left" w:pos="315"/>
        </w:tabs>
        <w:spacing w:line="283" w:lineRule="auto"/>
        <w:jc w:val="both"/>
        <w:rPr>
          <w:rFonts w:ascii="Times New Roman" w:hAnsi="Times New Roman" w:cs="Times New Roman"/>
          <w:b/>
          <w:color w:val="000000"/>
          <w:sz w:val="28"/>
          <w:szCs w:val="28"/>
          <w:lang w:eastAsia="ru-RU" w:bidi="ru-RU"/>
        </w:rPr>
      </w:pPr>
      <w:r w:rsidRPr="009D34A0">
        <w:rPr>
          <w:rFonts w:ascii="Times New Roman" w:hAnsi="Times New Roman" w:cs="Times New Roman"/>
          <w:b/>
          <w:sz w:val="28"/>
          <w:szCs w:val="28"/>
        </w:rPr>
        <w:t xml:space="preserve">  2/ 2.Об утверждении бюджета г</w:t>
      </w:r>
      <w:proofErr w:type="gramStart"/>
      <w:r w:rsidRPr="009D34A0">
        <w:rPr>
          <w:rFonts w:ascii="Times New Roman" w:hAnsi="Times New Roman" w:cs="Times New Roman"/>
          <w:b/>
          <w:sz w:val="28"/>
          <w:szCs w:val="28"/>
        </w:rPr>
        <w:t>.В</w:t>
      </w:r>
      <w:proofErr w:type="gramEnd"/>
      <w:r w:rsidRPr="009D34A0">
        <w:rPr>
          <w:rFonts w:ascii="Times New Roman" w:hAnsi="Times New Roman" w:cs="Times New Roman"/>
          <w:b/>
          <w:sz w:val="28"/>
          <w:szCs w:val="28"/>
        </w:rPr>
        <w:t>улканешты на 2023год (</w:t>
      </w:r>
      <w:r w:rsidRPr="009D34A0">
        <w:rPr>
          <w:rFonts w:ascii="Times New Roman" w:hAnsi="Times New Roman" w:cs="Times New Roman"/>
          <w:b/>
          <w:color w:val="000000"/>
          <w:sz w:val="28"/>
          <w:szCs w:val="28"/>
          <w:lang w:eastAsia="ru-RU" w:bidi="ru-RU"/>
        </w:rPr>
        <w:t>в первом и вт</w:t>
      </w:r>
      <w:r w:rsidRPr="009D34A0">
        <w:rPr>
          <w:rFonts w:ascii="Times New Roman" w:hAnsi="Times New Roman" w:cs="Times New Roman"/>
          <w:b/>
          <w:color w:val="000000"/>
          <w:sz w:val="28"/>
          <w:szCs w:val="28"/>
          <w:lang w:eastAsia="ru-RU" w:bidi="ru-RU"/>
        </w:rPr>
        <w:t>о</w:t>
      </w:r>
      <w:r w:rsidRPr="009D34A0">
        <w:rPr>
          <w:rFonts w:ascii="Times New Roman" w:hAnsi="Times New Roman" w:cs="Times New Roman"/>
          <w:b/>
          <w:color w:val="000000"/>
          <w:sz w:val="28"/>
          <w:szCs w:val="28"/>
          <w:lang w:eastAsia="ru-RU" w:bidi="ru-RU"/>
        </w:rPr>
        <w:t xml:space="preserve">ром чтении с приложениями ). </w:t>
      </w:r>
    </w:p>
    <w:p w:rsidR="0015151D" w:rsidRPr="009D34A0" w:rsidRDefault="0015151D" w:rsidP="0015151D">
      <w:pPr>
        <w:pStyle w:val="1"/>
        <w:tabs>
          <w:tab w:val="left" w:pos="315"/>
        </w:tabs>
        <w:spacing w:after="0" w:line="283" w:lineRule="auto"/>
        <w:jc w:val="both"/>
        <w:rPr>
          <w:rFonts w:ascii="Times New Roman" w:hAnsi="Times New Roman" w:cs="Times New Roman"/>
          <w:b/>
          <w:color w:val="000000"/>
          <w:sz w:val="24"/>
          <w:szCs w:val="24"/>
          <w:lang w:eastAsia="ru-RU" w:bidi="ru-RU"/>
        </w:rPr>
      </w:pPr>
      <w:r w:rsidRPr="009D34A0">
        <w:rPr>
          <w:rFonts w:ascii="Times New Roman" w:hAnsi="Times New Roman" w:cs="Times New Roman"/>
          <w:b/>
          <w:color w:val="000000"/>
          <w:sz w:val="24"/>
          <w:szCs w:val="24"/>
          <w:lang w:eastAsia="ru-RU" w:bidi="ru-RU"/>
        </w:rPr>
        <w:t xml:space="preserve">     2/2.1.Об установлении ставок налога на недвижимое имущество и земельный налог на 2023 год.</w:t>
      </w:r>
    </w:p>
    <w:p w:rsidR="0015151D" w:rsidRPr="009D34A0" w:rsidRDefault="0015151D" w:rsidP="0015151D">
      <w:pPr>
        <w:pStyle w:val="1"/>
        <w:tabs>
          <w:tab w:val="left" w:pos="315"/>
        </w:tabs>
        <w:spacing w:after="0" w:line="283" w:lineRule="auto"/>
        <w:jc w:val="both"/>
        <w:rPr>
          <w:rFonts w:ascii="Times New Roman" w:hAnsi="Times New Roman" w:cs="Times New Roman"/>
          <w:b/>
          <w:color w:val="000000"/>
          <w:sz w:val="24"/>
          <w:szCs w:val="24"/>
          <w:lang w:eastAsia="ru-RU" w:bidi="ru-RU"/>
        </w:rPr>
      </w:pPr>
      <w:r w:rsidRPr="009D34A0">
        <w:rPr>
          <w:rFonts w:ascii="Times New Roman" w:hAnsi="Times New Roman" w:cs="Times New Roman"/>
          <w:b/>
          <w:color w:val="000000"/>
          <w:sz w:val="24"/>
          <w:szCs w:val="24"/>
          <w:lang w:eastAsia="ru-RU" w:bidi="ru-RU"/>
        </w:rPr>
        <w:t xml:space="preserve">     2/2.2.Об утверждении и внедрении местных сборов на 2023 год.</w:t>
      </w:r>
    </w:p>
    <w:p w:rsidR="0015151D" w:rsidRPr="009D34A0" w:rsidRDefault="0015151D" w:rsidP="0015151D">
      <w:pPr>
        <w:pStyle w:val="22"/>
        <w:keepNext/>
        <w:keepLines/>
        <w:spacing w:after="0" w:line="300" w:lineRule="auto"/>
        <w:jc w:val="left"/>
        <w:rPr>
          <w:rFonts w:ascii="Times New Roman" w:hAnsi="Times New Roman" w:cs="Times New Roman"/>
          <w:sz w:val="24"/>
          <w:szCs w:val="24"/>
        </w:rPr>
      </w:pPr>
      <w:r w:rsidRPr="009D34A0">
        <w:rPr>
          <w:rFonts w:ascii="Times New Roman" w:hAnsi="Times New Roman" w:cs="Times New Roman"/>
          <w:color w:val="000000"/>
          <w:sz w:val="24"/>
          <w:szCs w:val="24"/>
          <w:lang w:eastAsia="ru-RU" w:bidi="ru-RU"/>
        </w:rPr>
        <w:t xml:space="preserve">     2/2.3. Об утверждении нормативных ставок для расчета для единого платежа на 2023 год</w:t>
      </w:r>
    </w:p>
    <w:p w:rsidR="0015151D" w:rsidRPr="009D34A0" w:rsidRDefault="0015151D" w:rsidP="0015151D">
      <w:pPr>
        <w:pStyle w:val="1"/>
        <w:tabs>
          <w:tab w:val="left" w:pos="315"/>
        </w:tabs>
        <w:spacing w:line="283" w:lineRule="auto"/>
        <w:jc w:val="both"/>
        <w:rPr>
          <w:rFonts w:ascii="Times New Roman" w:hAnsi="Times New Roman" w:cs="Times New Roman"/>
          <w:b/>
          <w:color w:val="000000"/>
          <w:sz w:val="28"/>
          <w:szCs w:val="28"/>
          <w:lang w:eastAsia="ru-RU" w:bidi="ru-RU"/>
        </w:rPr>
      </w:pPr>
      <w:r w:rsidRPr="009D34A0">
        <w:rPr>
          <w:rFonts w:ascii="Times New Roman" w:hAnsi="Times New Roman" w:cs="Times New Roman"/>
          <w:b/>
          <w:color w:val="000000"/>
          <w:sz w:val="28"/>
          <w:szCs w:val="28"/>
          <w:lang w:eastAsia="ru-RU" w:bidi="ru-RU"/>
        </w:rPr>
        <w:t xml:space="preserve">   2/3.Об утверждении </w:t>
      </w:r>
      <w:r w:rsidRPr="009D34A0">
        <w:rPr>
          <w:rFonts w:ascii="Times New Roman" w:hAnsi="Times New Roman" w:cs="Times New Roman"/>
          <w:b/>
          <w:sz w:val="28"/>
          <w:szCs w:val="28"/>
        </w:rPr>
        <w:t>и структуры примэрии на 2023год.</w:t>
      </w:r>
    </w:p>
    <w:p w:rsidR="0015151D" w:rsidRPr="009D34A0" w:rsidRDefault="0015151D" w:rsidP="0015151D">
      <w:pPr>
        <w:pStyle w:val="1"/>
        <w:tabs>
          <w:tab w:val="left" w:pos="315"/>
        </w:tabs>
        <w:spacing w:line="283" w:lineRule="auto"/>
        <w:jc w:val="both"/>
        <w:rPr>
          <w:rFonts w:ascii="Times New Roman" w:hAnsi="Times New Roman" w:cs="Times New Roman"/>
          <w:b/>
          <w:color w:val="000000"/>
          <w:sz w:val="28"/>
          <w:szCs w:val="28"/>
          <w:lang w:eastAsia="ru-RU" w:bidi="ru-RU"/>
        </w:rPr>
      </w:pPr>
      <w:r w:rsidRPr="009D34A0">
        <w:rPr>
          <w:rFonts w:ascii="Times New Roman" w:hAnsi="Times New Roman" w:cs="Times New Roman"/>
          <w:b/>
          <w:color w:val="000000"/>
          <w:sz w:val="28"/>
          <w:szCs w:val="28"/>
          <w:lang w:eastAsia="ru-RU" w:bidi="ru-RU"/>
        </w:rPr>
        <w:t xml:space="preserve">   2/4.Об утверждении расчета по оплате </w:t>
      </w:r>
      <w:proofErr w:type="gramStart"/>
      <w:r w:rsidRPr="009D34A0">
        <w:rPr>
          <w:rFonts w:ascii="Times New Roman" w:hAnsi="Times New Roman" w:cs="Times New Roman"/>
          <w:b/>
          <w:color w:val="000000"/>
          <w:sz w:val="28"/>
          <w:szCs w:val="28"/>
          <w:lang w:eastAsia="ru-RU" w:bidi="ru-RU"/>
        </w:rPr>
        <w:t>проживающих</w:t>
      </w:r>
      <w:proofErr w:type="gramEnd"/>
      <w:r w:rsidRPr="009D34A0">
        <w:rPr>
          <w:rFonts w:ascii="Times New Roman" w:hAnsi="Times New Roman" w:cs="Times New Roman"/>
          <w:b/>
          <w:color w:val="000000"/>
          <w:sz w:val="28"/>
          <w:szCs w:val="28"/>
          <w:lang w:eastAsia="ru-RU" w:bidi="ru-RU"/>
        </w:rPr>
        <w:t xml:space="preserve"> в Доме Престарелых «Атырлык» за 2022год. </w:t>
      </w:r>
    </w:p>
    <w:p w:rsidR="0015151D" w:rsidRPr="009D34A0" w:rsidRDefault="0015151D" w:rsidP="0015151D">
      <w:pPr>
        <w:pStyle w:val="1"/>
        <w:tabs>
          <w:tab w:val="left" w:pos="315"/>
        </w:tabs>
        <w:spacing w:line="283" w:lineRule="auto"/>
        <w:jc w:val="both"/>
        <w:rPr>
          <w:rFonts w:ascii="Times New Roman" w:hAnsi="Times New Roman" w:cs="Times New Roman"/>
          <w:b/>
          <w:color w:val="000000"/>
          <w:sz w:val="28"/>
          <w:szCs w:val="28"/>
          <w:lang w:eastAsia="ru-RU" w:bidi="ru-RU"/>
        </w:rPr>
      </w:pPr>
      <w:r w:rsidRPr="009D34A0">
        <w:rPr>
          <w:rFonts w:ascii="Times New Roman" w:hAnsi="Times New Roman" w:cs="Times New Roman"/>
          <w:b/>
          <w:color w:val="000000"/>
          <w:sz w:val="28"/>
          <w:szCs w:val="28"/>
          <w:lang w:eastAsia="ru-RU" w:bidi="ru-RU"/>
        </w:rPr>
        <w:t xml:space="preserve">   2/5.Об увеличении доходной и расходной части нефинансовых активов бюджета.</w:t>
      </w:r>
    </w:p>
    <w:p w:rsidR="0015151D" w:rsidRPr="009D34A0" w:rsidRDefault="0015151D" w:rsidP="0015151D">
      <w:pPr>
        <w:pStyle w:val="1"/>
        <w:tabs>
          <w:tab w:val="left" w:pos="315"/>
        </w:tabs>
        <w:spacing w:line="283" w:lineRule="auto"/>
        <w:jc w:val="both"/>
        <w:rPr>
          <w:rFonts w:ascii="Times New Roman" w:hAnsi="Times New Roman" w:cs="Times New Roman"/>
          <w:b/>
          <w:color w:val="000000"/>
          <w:sz w:val="28"/>
          <w:szCs w:val="28"/>
          <w:lang w:eastAsia="ru-RU" w:bidi="ru-RU"/>
        </w:rPr>
      </w:pPr>
      <w:r w:rsidRPr="009D34A0">
        <w:rPr>
          <w:rFonts w:ascii="Times New Roman" w:hAnsi="Times New Roman" w:cs="Times New Roman"/>
          <w:b/>
          <w:color w:val="000000"/>
          <w:sz w:val="28"/>
          <w:szCs w:val="28"/>
          <w:lang w:eastAsia="ru-RU" w:bidi="ru-RU"/>
        </w:rPr>
        <w:t xml:space="preserve">   2/6.Об открытии специального счета и увеличении бюджета по спец</w:t>
      </w:r>
      <w:proofErr w:type="gramStart"/>
      <w:r w:rsidRPr="009D34A0">
        <w:rPr>
          <w:rFonts w:ascii="Times New Roman" w:hAnsi="Times New Roman" w:cs="Times New Roman"/>
          <w:b/>
          <w:color w:val="000000"/>
          <w:sz w:val="28"/>
          <w:szCs w:val="28"/>
          <w:lang w:eastAsia="ru-RU" w:bidi="ru-RU"/>
        </w:rPr>
        <w:t>.с</w:t>
      </w:r>
      <w:proofErr w:type="gramEnd"/>
      <w:r w:rsidRPr="009D34A0">
        <w:rPr>
          <w:rFonts w:ascii="Times New Roman" w:hAnsi="Times New Roman" w:cs="Times New Roman"/>
          <w:b/>
          <w:color w:val="000000"/>
          <w:sz w:val="28"/>
          <w:szCs w:val="28"/>
          <w:lang w:eastAsia="ru-RU" w:bidi="ru-RU"/>
        </w:rPr>
        <w:t>редствам.</w:t>
      </w:r>
    </w:p>
    <w:p w:rsidR="0015151D" w:rsidRPr="009D34A0" w:rsidRDefault="0015151D" w:rsidP="0015151D">
      <w:pPr>
        <w:pStyle w:val="1"/>
        <w:tabs>
          <w:tab w:val="left" w:pos="315"/>
        </w:tabs>
        <w:spacing w:line="283" w:lineRule="auto"/>
        <w:jc w:val="both"/>
        <w:rPr>
          <w:rFonts w:ascii="Times New Roman" w:hAnsi="Times New Roman" w:cs="Times New Roman"/>
          <w:b/>
          <w:color w:val="000000"/>
          <w:sz w:val="28"/>
          <w:szCs w:val="28"/>
          <w:lang w:eastAsia="ru-RU" w:bidi="ru-RU"/>
        </w:rPr>
      </w:pPr>
      <w:r w:rsidRPr="009D34A0">
        <w:rPr>
          <w:rFonts w:ascii="Times New Roman" w:hAnsi="Times New Roman" w:cs="Times New Roman"/>
          <w:b/>
          <w:color w:val="000000"/>
          <w:sz w:val="28"/>
          <w:szCs w:val="28"/>
          <w:lang w:eastAsia="ru-RU" w:bidi="ru-RU"/>
        </w:rPr>
        <w:t xml:space="preserve">  2/ 7.Об утверждении дополнительной ставки в</w:t>
      </w:r>
      <w:proofErr w:type="gramStart"/>
      <w:r w:rsidRPr="009D34A0">
        <w:rPr>
          <w:rFonts w:ascii="Times New Roman" w:hAnsi="Times New Roman" w:cs="Times New Roman"/>
          <w:b/>
          <w:color w:val="000000"/>
          <w:sz w:val="28"/>
          <w:szCs w:val="28"/>
          <w:lang w:eastAsia="ru-RU" w:bidi="ru-RU"/>
        </w:rPr>
        <w:t xml:space="preserve"> Д</w:t>
      </w:r>
      <w:proofErr w:type="gramEnd"/>
      <w:r w:rsidRPr="009D34A0">
        <w:rPr>
          <w:rFonts w:ascii="Times New Roman" w:hAnsi="Times New Roman" w:cs="Times New Roman"/>
          <w:b/>
          <w:color w:val="000000"/>
          <w:sz w:val="28"/>
          <w:szCs w:val="28"/>
          <w:lang w:eastAsia="ru-RU" w:bidi="ru-RU"/>
        </w:rPr>
        <w:t>/С№1.</w:t>
      </w:r>
    </w:p>
    <w:p w:rsidR="0015151D" w:rsidRPr="009D34A0" w:rsidRDefault="0015151D" w:rsidP="0015151D">
      <w:pPr>
        <w:rPr>
          <w:rFonts w:ascii="Times New Roman" w:hAnsi="Times New Roman" w:cs="Times New Roman"/>
          <w:b/>
          <w:sz w:val="28"/>
          <w:szCs w:val="28"/>
        </w:rPr>
      </w:pPr>
      <w:r w:rsidRPr="009D34A0">
        <w:rPr>
          <w:rFonts w:ascii="Times New Roman" w:hAnsi="Times New Roman" w:cs="Times New Roman"/>
          <w:b/>
          <w:sz w:val="28"/>
          <w:szCs w:val="28"/>
        </w:rPr>
        <w:t xml:space="preserve">   2/8.Об оказании материальной помощи жителям г</w:t>
      </w:r>
      <w:proofErr w:type="gramStart"/>
      <w:r w:rsidRPr="009D34A0">
        <w:rPr>
          <w:rFonts w:ascii="Times New Roman" w:hAnsi="Times New Roman" w:cs="Times New Roman"/>
          <w:b/>
          <w:sz w:val="28"/>
          <w:szCs w:val="28"/>
        </w:rPr>
        <w:t>.В</w:t>
      </w:r>
      <w:proofErr w:type="gramEnd"/>
      <w:r w:rsidRPr="009D34A0">
        <w:rPr>
          <w:rFonts w:ascii="Times New Roman" w:hAnsi="Times New Roman" w:cs="Times New Roman"/>
          <w:b/>
          <w:sz w:val="28"/>
          <w:szCs w:val="28"/>
        </w:rPr>
        <w:t>улканешты.</w:t>
      </w:r>
    </w:p>
    <w:p w:rsidR="0015151D" w:rsidRPr="009D34A0" w:rsidRDefault="0015151D" w:rsidP="0015151D">
      <w:pPr>
        <w:rPr>
          <w:rFonts w:ascii="Times New Roman" w:hAnsi="Times New Roman" w:cs="Times New Roman"/>
          <w:b/>
          <w:sz w:val="28"/>
          <w:szCs w:val="28"/>
        </w:rPr>
      </w:pPr>
      <w:r w:rsidRPr="009D34A0">
        <w:rPr>
          <w:rFonts w:ascii="Times New Roman" w:hAnsi="Times New Roman" w:cs="Times New Roman"/>
          <w:b/>
          <w:sz w:val="28"/>
          <w:szCs w:val="28"/>
        </w:rPr>
        <w:t xml:space="preserve">   2/9.Об оказании материальной помощи в связи с участием работников ДДУ в праздновании «Масленицы». </w:t>
      </w:r>
    </w:p>
    <w:p w:rsidR="0015151D" w:rsidRPr="009D34A0" w:rsidRDefault="0015151D" w:rsidP="0015151D">
      <w:pPr>
        <w:rPr>
          <w:rFonts w:ascii="Times New Roman" w:hAnsi="Times New Roman" w:cs="Times New Roman"/>
          <w:b/>
          <w:sz w:val="28"/>
          <w:szCs w:val="28"/>
        </w:rPr>
      </w:pPr>
      <w:r w:rsidRPr="009D34A0">
        <w:rPr>
          <w:rFonts w:ascii="Times New Roman" w:hAnsi="Times New Roman" w:cs="Times New Roman"/>
          <w:b/>
          <w:sz w:val="28"/>
          <w:szCs w:val="28"/>
        </w:rPr>
        <w:t xml:space="preserve">   2/10.О рассмотрении ходатайства МП Апэ Канал о выделении финансовой помощи для реконструкции скважины на ст</w:t>
      </w:r>
      <w:proofErr w:type="gramStart"/>
      <w:r w:rsidRPr="009D34A0">
        <w:rPr>
          <w:rFonts w:ascii="Times New Roman" w:hAnsi="Times New Roman" w:cs="Times New Roman"/>
          <w:b/>
          <w:sz w:val="28"/>
          <w:szCs w:val="28"/>
        </w:rPr>
        <w:t>.В</w:t>
      </w:r>
      <w:proofErr w:type="gramEnd"/>
      <w:r w:rsidRPr="009D34A0">
        <w:rPr>
          <w:rFonts w:ascii="Times New Roman" w:hAnsi="Times New Roman" w:cs="Times New Roman"/>
          <w:b/>
          <w:sz w:val="28"/>
          <w:szCs w:val="28"/>
        </w:rPr>
        <w:t>улканешты.</w:t>
      </w:r>
    </w:p>
    <w:p w:rsidR="0015151D" w:rsidRPr="009D34A0" w:rsidRDefault="0015151D" w:rsidP="0015151D">
      <w:pPr>
        <w:rPr>
          <w:rFonts w:ascii="Times New Roman" w:hAnsi="Times New Roman" w:cs="Times New Roman"/>
          <w:b/>
          <w:sz w:val="28"/>
          <w:szCs w:val="28"/>
          <w:lang w:eastAsia="ru-RU"/>
        </w:rPr>
      </w:pPr>
      <w:r w:rsidRPr="009D34A0">
        <w:rPr>
          <w:rFonts w:ascii="Times New Roman" w:hAnsi="Times New Roman" w:cs="Times New Roman"/>
          <w:b/>
          <w:sz w:val="28"/>
          <w:szCs w:val="28"/>
          <w:lang w:eastAsia="ru-RU"/>
        </w:rPr>
        <w:t xml:space="preserve">   2/11.Об утверждении исполняющим обязанности директора МП Апэ К</w:t>
      </w:r>
      <w:r w:rsidRPr="009D34A0">
        <w:rPr>
          <w:rFonts w:ascii="Times New Roman" w:hAnsi="Times New Roman" w:cs="Times New Roman"/>
          <w:b/>
          <w:sz w:val="28"/>
          <w:szCs w:val="28"/>
          <w:lang w:eastAsia="ru-RU"/>
        </w:rPr>
        <w:t>а</w:t>
      </w:r>
      <w:r w:rsidRPr="009D34A0">
        <w:rPr>
          <w:rFonts w:ascii="Times New Roman" w:hAnsi="Times New Roman" w:cs="Times New Roman"/>
          <w:b/>
          <w:sz w:val="28"/>
          <w:szCs w:val="28"/>
          <w:lang w:eastAsia="ru-RU"/>
        </w:rPr>
        <w:t>нал.</w:t>
      </w:r>
    </w:p>
    <w:p w:rsidR="0015151D" w:rsidRPr="009D34A0" w:rsidRDefault="0015151D" w:rsidP="0015151D">
      <w:pPr>
        <w:rPr>
          <w:rFonts w:ascii="Times New Roman" w:hAnsi="Times New Roman" w:cs="Times New Roman"/>
          <w:b/>
          <w:sz w:val="28"/>
          <w:szCs w:val="28"/>
          <w:lang w:eastAsia="ru-RU"/>
        </w:rPr>
      </w:pPr>
      <w:r w:rsidRPr="009D34A0">
        <w:rPr>
          <w:rFonts w:ascii="Times New Roman" w:hAnsi="Times New Roman" w:cs="Times New Roman"/>
          <w:b/>
          <w:sz w:val="28"/>
          <w:szCs w:val="28"/>
          <w:lang w:eastAsia="ru-RU"/>
        </w:rPr>
        <w:t xml:space="preserve">   2/12.О внесении изменений в состав Административного Совета (решение Совета №1/14 от 27.02.2023г.)</w:t>
      </w:r>
    </w:p>
    <w:p w:rsidR="0015151D" w:rsidRPr="009D34A0" w:rsidRDefault="0015151D" w:rsidP="0015151D">
      <w:pPr>
        <w:rPr>
          <w:rFonts w:ascii="Times New Roman" w:hAnsi="Times New Roman" w:cs="Times New Roman"/>
          <w:b/>
          <w:sz w:val="28"/>
          <w:szCs w:val="28"/>
        </w:rPr>
      </w:pPr>
      <w:r w:rsidRPr="009D34A0">
        <w:rPr>
          <w:rFonts w:ascii="Times New Roman" w:hAnsi="Times New Roman" w:cs="Times New Roman"/>
          <w:b/>
          <w:sz w:val="28"/>
          <w:szCs w:val="28"/>
        </w:rPr>
        <w:t xml:space="preserve">   2/13.О внесении изменений в решение Исполнительного комитета Посе</w:t>
      </w:r>
      <w:r w:rsidRPr="009D34A0">
        <w:rPr>
          <w:rFonts w:ascii="Times New Roman" w:hAnsi="Times New Roman" w:cs="Times New Roman"/>
          <w:b/>
          <w:sz w:val="28"/>
          <w:szCs w:val="28"/>
        </w:rPr>
        <w:t>л</w:t>
      </w:r>
      <w:r w:rsidRPr="009D34A0">
        <w:rPr>
          <w:rFonts w:ascii="Times New Roman" w:hAnsi="Times New Roman" w:cs="Times New Roman"/>
          <w:b/>
          <w:sz w:val="28"/>
          <w:szCs w:val="28"/>
        </w:rPr>
        <w:t>кового Совета.</w:t>
      </w:r>
    </w:p>
    <w:p w:rsidR="0015151D" w:rsidRPr="009D34A0" w:rsidRDefault="0015151D" w:rsidP="0015151D">
      <w:pPr>
        <w:rPr>
          <w:rFonts w:ascii="Times New Roman" w:hAnsi="Times New Roman" w:cs="Times New Roman"/>
          <w:b/>
          <w:sz w:val="28"/>
          <w:szCs w:val="28"/>
        </w:rPr>
      </w:pPr>
      <w:r w:rsidRPr="009D34A0">
        <w:rPr>
          <w:rFonts w:ascii="Times New Roman" w:hAnsi="Times New Roman" w:cs="Times New Roman"/>
          <w:b/>
          <w:sz w:val="28"/>
          <w:szCs w:val="28"/>
        </w:rPr>
        <w:t xml:space="preserve">   2/14.Об утверждении перечня ремонта улиц.</w:t>
      </w:r>
    </w:p>
    <w:p w:rsidR="0015151D" w:rsidRPr="009D34A0" w:rsidRDefault="0015151D" w:rsidP="0015151D">
      <w:pPr>
        <w:rPr>
          <w:rFonts w:ascii="Times New Roman" w:hAnsi="Times New Roman" w:cs="Times New Roman"/>
          <w:b/>
          <w:sz w:val="28"/>
          <w:szCs w:val="28"/>
        </w:rPr>
      </w:pPr>
      <w:r w:rsidRPr="009D34A0">
        <w:rPr>
          <w:rFonts w:ascii="Times New Roman" w:hAnsi="Times New Roman" w:cs="Times New Roman"/>
          <w:b/>
          <w:sz w:val="28"/>
          <w:szCs w:val="28"/>
        </w:rPr>
        <w:t xml:space="preserve">    2/15.Об утверждении сметы  по ремонту кровли примэрии (Блок</w:t>
      </w:r>
      <w:proofErr w:type="gramStart"/>
      <w:r w:rsidRPr="009D34A0">
        <w:rPr>
          <w:rFonts w:ascii="Times New Roman" w:hAnsi="Times New Roman" w:cs="Times New Roman"/>
          <w:b/>
          <w:sz w:val="28"/>
          <w:szCs w:val="28"/>
        </w:rPr>
        <w:t xml:space="preserve"> А</w:t>
      </w:r>
      <w:proofErr w:type="gramEnd"/>
      <w:r w:rsidRPr="009D34A0">
        <w:rPr>
          <w:rFonts w:ascii="Times New Roman" w:hAnsi="Times New Roman" w:cs="Times New Roman"/>
          <w:b/>
          <w:sz w:val="28"/>
          <w:szCs w:val="28"/>
        </w:rPr>
        <w:t xml:space="preserve"> и Б).</w:t>
      </w:r>
    </w:p>
    <w:p w:rsidR="0015151D" w:rsidRPr="009D34A0" w:rsidRDefault="0015151D" w:rsidP="0015151D">
      <w:pPr>
        <w:rPr>
          <w:rFonts w:ascii="Times New Roman" w:hAnsi="Times New Roman" w:cs="Times New Roman"/>
          <w:b/>
          <w:sz w:val="28"/>
          <w:szCs w:val="28"/>
        </w:rPr>
      </w:pPr>
      <w:r w:rsidRPr="009D34A0">
        <w:rPr>
          <w:rFonts w:ascii="Times New Roman" w:hAnsi="Times New Roman" w:cs="Times New Roman"/>
          <w:b/>
          <w:sz w:val="28"/>
          <w:szCs w:val="28"/>
        </w:rPr>
        <w:lastRenderedPageBreak/>
        <w:t xml:space="preserve">   2/16.О рассмотрении заявления об изменении функционального назнач</w:t>
      </w:r>
      <w:r w:rsidRPr="009D34A0">
        <w:rPr>
          <w:rFonts w:ascii="Times New Roman" w:hAnsi="Times New Roman" w:cs="Times New Roman"/>
          <w:b/>
          <w:sz w:val="28"/>
          <w:szCs w:val="28"/>
        </w:rPr>
        <w:t>е</w:t>
      </w:r>
      <w:r w:rsidRPr="009D34A0">
        <w:rPr>
          <w:rFonts w:ascii="Times New Roman" w:hAnsi="Times New Roman" w:cs="Times New Roman"/>
          <w:b/>
          <w:sz w:val="28"/>
          <w:szCs w:val="28"/>
        </w:rPr>
        <w:t>ния жилого дома.</w:t>
      </w:r>
    </w:p>
    <w:p w:rsidR="0015151D" w:rsidRPr="009D34A0" w:rsidRDefault="0015151D" w:rsidP="0015151D">
      <w:pPr>
        <w:rPr>
          <w:rFonts w:ascii="Times New Roman" w:hAnsi="Times New Roman" w:cs="Times New Roman"/>
          <w:b/>
          <w:sz w:val="28"/>
          <w:szCs w:val="28"/>
        </w:rPr>
      </w:pPr>
      <w:r w:rsidRPr="009D34A0">
        <w:rPr>
          <w:rFonts w:ascii="Times New Roman" w:hAnsi="Times New Roman" w:cs="Times New Roman"/>
          <w:b/>
          <w:sz w:val="28"/>
          <w:szCs w:val="28"/>
        </w:rPr>
        <w:t xml:space="preserve">   2/17.Об утверждении Плана капитальных вложений.</w:t>
      </w:r>
    </w:p>
    <w:p w:rsidR="0015151D" w:rsidRPr="009D34A0" w:rsidRDefault="0015151D" w:rsidP="0015151D">
      <w:pPr>
        <w:jc w:val="both"/>
        <w:rPr>
          <w:rFonts w:ascii="Times New Roman" w:hAnsi="Times New Roman" w:cs="Times New Roman"/>
          <w:b/>
          <w:sz w:val="28"/>
          <w:szCs w:val="28"/>
        </w:rPr>
      </w:pPr>
      <w:r w:rsidRPr="009D34A0">
        <w:rPr>
          <w:rFonts w:ascii="Times New Roman" w:hAnsi="Times New Roman" w:cs="Times New Roman"/>
          <w:b/>
          <w:sz w:val="28"/>
          <w:szCs w:val="28"/>
        </w:rPr>
        <w:t xml:space="preserve">   2/18.Об утверждении Плана работы городского совета на 1-ый и   2-ой квартал 2023г.</w:t>
      </w:r>
    </w:p>
    <w:p w:rsidR="0015151D" w:rsidRPr="009D34A0" w:rsidRDefault="0015151D" w:rsidP="0015151D">
      <w:pPr>
        <w:jc w:val="both"/>
        <w:rPr>
          <w:rFonts w:ascii="Times New Roman" w:hAnsi="Times New Roman" w:cs="Times New Roman"/>
          <w:b/>
          <w:sz w:val="28"/>
          <w:szCs w:val="28"/>
        </w:rPr>
      </w:pPr>
      <w:r w:rsidRPr="009D34A0">
        <w:rPr>
          <w:rFonts w:ascii="Times New Roman" w:hAnsi="Times New Roman" w:cs="Times New Roman"/>
          <w:b/>
          <w:sz w:val="28"/>
          <w:szCs w:val="28"/>
        </w:rPr>
        <w:t xml:space="preserve">   2/19.Отчет примара об исполнении бюджета за 2022 год.</w:t>
      </w:r>
    </w:p>
    <w:p w:rsidR="0015151D" w:rsidRDefault="009D34A0" w:rsidP="009D34A0">
      <w:pPr>
        <w:jc w:val="both"/>
        <w:rPr>
          <w:rFonts w:ascii="Times New Roman" w:hAnsi="Times New Roman" w:cs="Times New Roman"/>
          <w:b/>
          <w:sz w:val="28"/>
          <w:szCs w:val="28"/>
        </w:rPr>
      </w:pPr>
      <w:r>
        <w:rPr>
          <w:rFonts w:ascii="Times New Roman" w:hAnsi="Times New Roman" w:cs="Times New Roman"/>
          <w:b/>
          <w:sz w:val="28"/>
          <w:szCs w:val="28"/>
        </w:rPr>
        <w:t>Проголосовали за утвержденную повестку дня: 18 советников (единогла</w:t>
      </w:r>
      <w:r>
        <w:rPr>
          <w:rFonts w:ascii="Times New Roman" w:hAnsi="Times New Roman" w:cs="Times New Roman"/>
          <w:b/>
          <w:sz w:val="28"/>
          <w:szCs w:val="28"/>
        </w:rPr>
        <w:t>с</w:t>
      </w:r>
      <w:r>
        <w:rPr>
          <w:rFonts w:ascii="Times New Roman" w:hAnsi="Times New Roman" w:cs="Times New Roman"/>
          <w:b/>
          <w:sz w:val="28"/>
          <w:szCs w:val="28"/>
        </w:rPr>
        <w:t>но).</w:t>
      </w:r>
    </w:p>
    <w:p w:rsidR="009D34A0" w:rsidRDefault="009D34A0" w:rsidP="009D34A0">
      <w:pPr>
        <w:jc w:val="both"/>
        <w:rPr>
          <w:rFonts w:ascii="Times New Roman" w:hAnsi="Times New Roman" w:cs="Times New Roman"/>
          <w:b/>
          <w:sz w:val="28"/>
          <w:szCs w:val="28"/>
        </w:rPr>
      </w:pPr>
      <w:r>
        <w:rPr>
          <w:rFonts w:ascii="Times New Roman" w:hAnsi="Times New Roman" w:cs="Times New Roman"/>
          <w:b/>
          <w:sz w:val="28"/>
          <w:szCs w:val="28"/>
        </w:rPr>
        <w:t>Проголосовали за регламент заседания Совета до 1 часа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18 советников (единогласно).</w:t>
      </w:r>
    </w:p>
    <w:p w:rsidR="009D34A0" w:rsidRPr="009D34A0" w:rsidRDefault="009D34A0" w:rsidP="009D34A0">
      <w:pPr>
        <w:jc w:val="both"/>
        <w:rPr>
          <w:rFonts w:ascii="Times New Roman" w:hAnsi="Times New Roman" w:cs="Times New Roman"/>
          <w:b/>
          <w:sz w:val="28"/>
          <w:szCs w:val="28"/>
        </w:rPr>
      </w:pPr>
    </w:p>
    <w:p w:rsidR="007E6592" w:rsidRPr="009D34A0" w:rsidRDefault="007E6592" w:rsidP="007E6592">
      <w:pPr>
        <w:jc w:val="both"/>
        <w:rPr>
          <w:b/>
          <w:sz w:val="28"/>
          <w:szCs w:val="28"/>
        </w:rPr>
      </w:pPr>
    </w:p>
    <w:p w:rsidR="000C47AF" w:rsidRDefault="007E6592" w:rsidP="000C47AF">
      <w:pPr>
        <w:pStyle w:val="1"/>
        <w:tabs>
          <w:tab w:val="left" w:pos="315"/>
        </w:tabs>
        <w:spacing w:after="0" w:line="283" w:lineRule="auto"/>
        <w:ind w:left="360"/>
        <w:jc w:val="right"/>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2/1.</w:t>
      </w:r>
      <w:r w:rsidR="00F961AD">
        <w:rPr>
          <w:rFonts w:ascii="Times New Roman" w:hAnsi="Times New Roman" w:cs="Times New Roman"/>
          <w:b/>
          <w:color w:val="000000"/>
          <w:sz w:val="28"/>
          <w:szCs w:val="28"/>
          <w:lang w:eastAsia="ru-RU" w:bidi="ru-RU"/>
        </w:rPr>
        <w:t xml:space="preserve">О распределении свободных бюджетных </w:t>
      </w:r>
    </w:p>
    <w:p w:rsidR="00F961AD" w:rsidRDefault="000C47AF" w:rsidP="000C47AF">
      <w:pPr>
        <w:pStyle w:val="1"/>
        <w:tabs>
          <w:tab w:val="left" w:pos="315"/>
        </w:tabs>
        <w:spacing w:after="0" w:line="283" w:lineRule="auto"/>
        <w:ind w:left="360"/>
        <w:jc w:val="center"/>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 xml:space="preserve">                                                  </w:t>
      </w:r>
      <w:r w:rsidR="00F961AD">
        <w:rPr>
          <w:rFonts w:ascii="Times New Roman" w:hAnsi="Times New Roman" w:cs="Times New Roman"/>
          <w:b/>
          <w:color w:val="000000"/>
          <w:sz w:val="28"/>
          <w:szCs w:val="28"/>
          <w:lang w:eastAsia="ru-RU" w:bidi="ru-RU"/>
        </w:rPr>
        <w:t>остатков по состоянию на 31.12.2022года.</w:t>
      </w:r>
    </w:p>
    <w:p w:rsidR="00F961AD" w:rsidRDefault="00F961AD" w:rsidP="00F961AD">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от </w:t>
      </w:r>
      <w:r>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9D34A0" w:rsidRPr="000634DA" w:rsidRDefault="009D34A0" w:rsidP="000634DA">
      <w:pPr>
        <w:pStyle w:val="1"/>
        <w:spacing w:after="0" w:line="254" w:lineRule="auto"/>
        <w:jc w:val="both"/>
        <w:rPr>
          <w:rFonts w:ascii="Times New Roman" w:hAnsi="Times New Roman" w:cs="Times New Roman"/>
          <w:b/>
          <w:color w:val="000000"/>
          <w:sz w:val="24"/>
          <w:szCs w:val="24"/>
          <w:lang w:eastAsia="ru-RU" w:bidi="ru-RU"/>
        </w:rPr>
      </w:pPr>
      <w:proofErr w:type="gramStart"/>
      <w:r w:rsidRPr="000634DA">
        <w:rPr>
          <w:rFonts w:ascii="Times New Roman" w:hAnsi="Times New Roman" w:cs="Times New Roman"/>
          <w:b/>
          <w:color w:val="000000"/>
          <w:sz w:val="24"/>
          <w:szCs w:val="24"/>
          <w:lang w:eastAsia="ru-RU" w:bidi="ru-RU"/>
        </w:rPr>
        <w:t>Чернев</w:t>
      </w:r>
      <w:proofErr w:type="gramEnd"/>
      <w:r w:rsidRPr="000634DA">
        <w:rPr>
          <w:rFonts w:ascii="Times New Roman" w:hAnsi="Times New Roman" w:cs="Times New Roman"/>
          <w:b/>
          <w:color w:val="000000"/>
          <w:sz w:val="24"/>
          <w:szCs w:val="24"/>
          <w:lang w:eastAsia="ru-RU" w:bidi="ru-RU"/>
        </w:rPr>
        <w:t xml:space="preserve"> В.И. (советник):</w:t>
      </w:r>
    </w:p>
    <w:p w:rsidR="009D34A0" w:rsidRPr="000634DA" w:rsidRDefault="009D34A0" w:rsidP="000634DA">
      <w:pPr>
        <w:pStyle w:val="1"/>
        <w:spacing w:after="0" w:line="254" w:lineRule="auto"/>
        <w:jc w:val="both"/>
        <w:rPr>
          <w:rFonts w:ascii="Times New Roman" w:hAnsi="Times New Roman" w:cs="Times New Roman"/>
          <w:color w:val="000000"/>
          <w:sz w:val="24"/>
          <w:szCs w:val="24"/>
          <w:lang w:eastAsia="ru-RU" w:bidi="ru-RU"/>
        </w:rPr>
      </w:pPr>
      <w:r w:rsidRPr="000634DA">
        <w:rPr>
          <w:rFonts w:ascii="Times New Roman" w:hAnsi="Times New Roman" w:cs="Times New Roman"/>
          <w:color w:val="000000"/>
          <w:sz w:val="24"/>
          <w:szCs w:val="24"/>
          <w:lang w:eastAsia="ru-RU" w:bidi="ru-RU"/>
        </w:rPr>
        <w:t xml:space="preserve">     Предлагаю рассмотреть ип вопрос о ремонте крыши примэрии из свободных остатков</w:t>
      </w:r>
      <w:r w:rsidR="000634DA" w:rsidRPr="000634DA">
        <w:rPr>
          <w:rFonts w:ascii="Times New Roman" w:hAnsi="Times New Roman" w:cs="Times New Roman"/>
          <w:color w:val="000000"/>
          <w:sz w:val="24"/>
          <w:szCs w:val="24"/>
          <w:lang w:eastAsia="ru-RU" w:bidi="ru-RU"/>
        </w:rPr>
        <w:t>.</w:t>
      </w:r>
    </w:p>
    <w:p w:rsidR="000634DA" w:rsidRPr="000634DA" w:rsidRDefault="000634DA" w:rsidP="000634DA">
      <w:pPr>
        <w:pStyle w:val="1"/>
        <w:spacing w:after="0" w:line="254" w:lineRule="auto"/>
        <w:jc w:val="both"/>
        <w:rPr>
          <w:rFonts w:ascii="Times New Roman" w:hAnsi="Times New Roman" w:cs="Times New Roman"/>
          <w:b/>
          <w:color w:val="000000"/>
          <w:sz w:val="24"/>
          <w:szCs w:val="24"/>
          <w:lang w:eastAsia="ru-RU" w:bidi="ru-RU"/>
        </w:rPr>
      </w:pPr>
      <w:r w:rsidRPr="000634DA">
        <w:rPr>
          <w:rFonts w:ascii="Times New Roman" w:hAnsi="Times New Roman" w:cs="Times New Roman"/>
          <w:b/>
          <w:color w:val="000000"/>
          <w:sz w:val="24"/>
          <w:szCs w:val="24"/>
          <w:lang w:eastAsia="ru-RU" w:bidi="ru-RU"/>
        </w:rPr>
        <w:t xml:space="preserve">Петриоглу В.Н. (примар): </w:t>
      </w:r>
    </w:p>
    <w:p w:rsidR="000634DA" w:rsidRPr="000634DA" w:rsidRDefault="000634DA" w:rsidP="000634DA">
      <w:pPr>
        <w:pStyle w:val="1"/>
        <w:spacing w:after="0" w:line="254" w:lineRule="auto"/>
        <w:jc w:val="both"/>
        <w:rPr>
          <w:rFonts w:ascii="Times New Roman" w:hAnsi="Times New Roman" w:cs="Times New Roman"/>
          <w:color w:val="000000"/>
          <w:sz w:val="24"/>
          <w:szCs w:val="24"/>
          <w:lang w:eastAsia="ru-RU" w:bidi="ru-RU"/>
        </w:rPr>
      </w:pPr>
      <w:r w:rsidRPr="000634DA">
        <w:rPr>
          <w:rFonts w:ascii="Times New Roman" w:hAnsi="Times New Roman" w:cs="Times New Roman"/>
          <w:color w:val="000000"/>
          <w:sz w:val="24"/>
          <w:szCs w:val="24"/>
          <w:lang w:eastAsia="ru-RU" w:bidi="ru-RU"/>
        </w:rPr>
        <w:t xml:space="preserve">     Мы выйдем позже с этим вопросом.</w:t>
      </w:r>
    </w:p>
    <w:p w:rsidR="000634DA" w:rsidRPr="000634DA" w:rsidRDefault="000634DA" w:rsidP="000634DA">
      <w:pPr>
        <w:pStyle w:val="1"/>
        <w:spacing w:after="0" w:line="254" w:lineRule="auto"/>
        <w:jc w:val="both"/>
        <w:rPr>
          <w:rFonts w:ascii="Times New Roman" w:hAnsi="Times New Roman" w:cs="Times New Roman"/>
          <w:b/>
          <w:color w:val="000000"/>
          <w:sz w:val="24"/>
          <w:szCs w:val="24"/>
          <w:lang w:eastAsia="ru-RU" w:bidi="ru-RU"/>
        </w:rPr>
      </w:pPr>
      <w:proofErr w:type="gramStart"/>
      <w:r w:rsidRPr="000634DA">
        <w:rPr>
          <w:rFonts w:ascii="Times New Roman" w:hAnsi="Times New Roman" w:cs="Times New Roman"/>
          <w:b/>
          <w:color w:val="000000"/>
          <w:sz w:val="24"/>
          <w:szCs w:val="24"/>
          <w:lang w:eastAsia="ru-RU" w:bidi="ru-RU"/>
        </w:rPr>
        <w:t>Чернев</w:t>
      </w:r>
      <w:proofErr w:type="gramEnd"/>
      <w:r w:rsidRPr="000634DA">
        <w:rPr>
          <w:rFonts w:ascii="Times New Roman" w:hAnsi="Times New Roman" w:cs="Times New Roman"/>
          <w:b/>
          <w:color w:val="000000"/>
          <w:sz w:val="24"/>
          <w:szCs w:val="24"/>
          <w:lang w:eastAsia="ru-RU" w:bidi="ru-RU"/>
        </w:rPr>
        <w:t xml:space="preserve"> В.И. (советник):</w:t>
      </w:r>
    </w:p>
    <w:p w:rsidR="000634DA" w:rsidRPr="000634DA" w:rsidRDefault="000634DA" w:rsidP="000634DA">
      <w:pPr>
        <w:pStyle w:val="1"/>
        <w:spacing w:after="0" w:line="254" w:lineRule="auto"/>
        <w:jc w:val="both"/>
        <w:rPr>
          <w:rFonts w:ascii="Times New Roman" w:hAnsi="Times New Roman" w:cs="Times New Roman"/>
          <w:color w:val="000000"/>
          <w:sz w:val="24"/>
          <w:szCs w:val="24"/>
          <w:lang w:eastAsia="ru-RU" w:bidi="ru-RU"/>
        </w:rPr>
      </w:pPr>
      <w:r w:rsidRPr="000634DA">
        <w:rPr>
          <w:rFonts w:ascii="Times New Roman" w:hAnsi="Times New Roman" w:cs="Times New Roman"/>
          <w:color w:val="000000"/>
          <w:sz w:val="24"/>
          <w:szCs w:val="24"/>
          <w:lang w:eastAsia="ru-RU" w:bidi="ru-RU"/>
        </w:rPr>
        <w:t xml:space="preserve">   Если решаем делать шатровую крышу, нужны деньги на смету, надо определиться какую крышу и можно из свободных остатков.</w:t>
      </w:r>
    </w:p>
    <w:p w:rsidR="000634DA" w:rsidRPr="000634DA" w:rsidRDefault="000634DA" w:rsidP="000634DA">
      <w:pPr>
        <w:pStyle w:val="1"/>
        <w:spacing w:after="0" w:line="254" w:lineRule="auto"/>
        <w:jc w:val="both"/>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Станчу В.П. (сов</w:t>
      </w:r>
      <w:r w:rsidRPr="000634DA">
        <w:rPr>
          <w:rFonts w:ascii="Times New Roman" w:hAnsi="Times New Roman" w:cs="Times New Roman"/>
          <w:b/>
          <w:color w:val="000000"/>
          <w:sz w:val="24"/>
          <w:szCs w:val="24"/>
          <w:lang w:eastAsia="ru-RU" w:bidi="ru-RU"/>
        </w:rPr>
        <w:t>е</w:t>
      </w:r>
      <w:r>
        <w:rPr>
          <w:rFonts w:ascii="Times New Roman" w:hAnsi="Times New Roman" w:cs="Times New Roman"/>
          <w:b/>
          <w:color w:val="000000"/>
          <w:sz w:val="24"/>
          <w:szCs w:val="24"/>
          <w:lang w:eastAsia="ru-RU" w:bidi="ru-RU"/>
        </w:rPr>
        <w:t>т</w:t>
      </w:r>
      <w:r w:rsidRPr="000634DA">
        <w:rPr>
          <w:rFonts w:ascii="Times New Roman" w:hAnsi="Times New Roman" w:cs="Times New Roman"/>
          <w:b/>
          <w:color w:val="000000"/>
          <w:sz w:val="24"/>
          <w:szCs w:val="24"/>
          <w:lang w:eastAsia="ru-RU" w:bidi="ru-RU"/>
        </w:rPr>
        <w:t>ник):</w:t>
      </w:r>
    </w:p>
    <w:p w:rsidR="000634DA" w:rsidRPr="000634DA" w:rsidRDefault="000634DA" w:rsidP="000634DA">
      <w:pPr>
        <w:pStyle w:val="1"/>
        <w:spacing w:after="0" w:line="254" w:lineRule="auto"/>
        <w:jc w:val="both"/>
        <w:rPr>
          <w:rFonts w:ascii="Times New Roman" w:hAnsi="Times New Roman" w:cs="Times New Roman"/>
          <w:color w:val="000000"/>
          <w:sz w:val="24"/>
          <w:szCs w:val="24"/>
          <w:lang w:eastAsia="ru-RU" w:bidi="ru-RU"/>
        </w:rPr>
      </w:pPr>
      <w:r w:rsidRPr="000634DA">
        <w:rPr>
          <w:rFonts w:ascii="Times New Roman" w:hAnsi="Times New Roman" w:cs="Times New Roman"/>
          <w:color w:val="000000"/>
          <w:sz w:val="24"/>
          <w:szCs w:val="24"/>
          <w:lang w:eastAsia="ru-RU" w:bidi="ru-RU"/>
        </w:rPr>
        <w:t xml:space="preserve">     По станции Вулканешты было решение о ремонте дорожки перед медпунктом, до сих пор не сделано.</w:t>
      </w:r>
    </w:p>
    <w:p w:rsidR="000634DA" w:rsidRPr="000634DA" w:rsidRDefault="000634DA" w:rsidP="000634DA">
      <w:pPr>
        <w:pStyle w:val="1"/>
        <w:spacing w:after="0" w:line="254" w:lineRule="auto"/>
        <w:jc w:val="both"/>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Петриоглу В.Н. (прим</w:t>
      </w:r>
      <w:r w:rsidRPr="000634DA">
        <w:rPr>
          <w:rFonts w:ascii="Times New Roman" w:hAnsi="Times New Roman" w:cs="Times New Roman"/>
          <w:b/>
          <w:color w:val="000000"/>
          <w:sz w:val="24"/>
          <w:szCs w:val="24"/>
          <w:lang w:eastAsia="ru-RU" w:bidi="ru-RU"/>
        </w:rPr>
        <w:t>ар):</w:t>
      </w:r>
    </w:p>
    <w:p w:rsidR="000634DA" w:rsidRDefault="000634DA" w:rsidP="000634DA">
      <w:pPr>
        <w:pStyle w:val="1"/>
        <w:spacing w:after="0" w:line="254" w:lineRule="auto"/>
        <w:jc w:val="both"/>
        <w:rPr>
          <w:rFonts w:ascii="Times New Roman" w:hAnsi="Times New Roman" w:cs="Times New Roman"/>
          <w:color w:val="000000"/>
          <w:sz w:val="24"/>
          <w:szCs w:val="24"/>
          <w:lang w:eastAsia="ru-RU" w:bidi="ru-RU"/>
        </w:rPr>
      </w:pPr>
      <w:r w:rsidRPr="000634DA">
        <w:rPr>
          <w:rFonts w:ascii="Times New Roman" w:hAnsi="Times New Roman" w:cs="Times New Roman"/>
          <w:color w:val="000000"/>
          <w:sz w:val="24"/>
          <w:szCs w:val="24"/>
          <w:lang w:eastAsia="ru-RU" w:bidi="ru-RU"/>
        </w:rPr>
        <w:t xml:space="preserve">     Будем и там делать.</w:t>
      </w:r>
    </w:p>
    <w:p w:rsidR="000634DA" w:rsidRDefault="000634DA" w:rsidP="000634DA">
      <w:pPr>
        <w:pStyle w:val="1"/>
        <w:spacing w:after="0" w:line="254" w:lineRule="auto"/>
        <w:jc w:val="both"/>
        <w:rPr>
          <w:rFonts w:ascii="Times New Roman" w:hAnsi="Times New Roman" w:cs="Times New Roman"/>
          <w:color w:val="000000"/>
          <w:sz w:val="24"/>
          <w:szCs w:val="24"/>
          <w:lang w:eastAsia="ru-RU" w:bidi="ru-RU"/>
        </w:rPr>
      </w:pPr>
    </w:p>
    <w:p w:rsidR="000634DA" w:rsidRPr="000634DA" w:rsidRDefault="000634DA" w:rsidP="000634DA">
      <w:pPr>
        <w:pStyle w:val="1"/>
        <w:spacing w:after="0" w:line="254" w:lineRule="auto"/>
        <w:jc w:val="both"/>
        <w:rPr>
          <w:rFonts w:ascii="Times New Roman" w:hAnsi="Times New Roman" w:cs="Times New Roman"/>
          <w:color w:val="000000"/>
          <w:sz w:val="24"/>
          <w:szCs w:val="24"/>
          <w:lang w:eastAsia="ru-RU" w:bidi="ru-RU"/>
        </w:rPr>
      </w:pPr>
    </w:p>
    <w:p w:rsidR="000C47AF" w:rsidRPr="00DA3090" w:rsidRDefault="000C47AF" w:rsidP="000C47AF">
      <w:pPr>
        <w:pStyle w:val="1"/>
        <w:spacing w:line="257" w:lineRule="auto"/>
        <w:rPr>
          <w:rFonts w:ascii="Times New Roman" w:hAnsi="Times New Roman" w:cs="Times New Roman"/>
          <w:sz w:val="24"/>
          <w:szCs w:val="24"/>
        </w:rPr>
      </w:pPr>
      <w:r>
        <w:rPr>
          <w:rFonts w:ascii="Times New Roman" w:hAnsi="Times New Roman" w:cs="Times New Roman"/>
          <w:sz w:val="24"/>
          <w:szCs w:val="24"/>
        </w:rPr>
        <w:t xml:space="preserve">     Рассмотрев представленную информацию</w:t>
      </w:r>
      <w:r w:rsidRPr="00DA3090">
        <w:rPr>
          <w:rFonts w:ascii="Times New Roman" w:hAnsi="Times New Roman" w:cs="Times New Roman"/>
          <w:sz w:val="24"/>
          <w:szCs w:val="24"/>
        </w:rPr>
        <w:t>,</w:t>
      </w:r>
      <w:r w:rsidRPr="00DA3090">
        <w:rPr>
          <w:rFonts w:ascii="Times New Roman" w:hAnsi="Times New Roman" w:cs="Times New Roman"/>
          <w:color w:val="000000"/>
          <w:sz w:val="24"/>
          <w:szCs w:val="24"/>
          <w:lang w:eastAsia="ru-RU" w:bidi="ru-RU"/>
        </w:rPr>
        <w:t xml:space="preserve"> руководствуясь  п. </w:t>
      </w:r>
      <w:r w:rsidRPr="00DA3090">
        <w:rPr>
          <w:rFonts w:ascii="Times New Roman" w:hAnsi="Times New Roman" w:cs="Times New Roman"/>
          <w:color w:val="000000"/>
          <w:sz w:val="24"/>
          <w:szCs w:val="24"/>
          <w:lang w:val="en-US" w:eastAsia="ru-RU" w:bidi="ru-RU"/>
        </w:rPr>
        <w:t>n</w:t>
      </w:r>
      <w:r w:rsidRPr="00DA3090">
        <w:rPr>
          <w:rFonts w:ascii="Times New Roman" w:hAnsi="Times New Roman" w:cs="Times New Roman"/>
          <w:color w:val="000000"/>
          <w:sz w:val="24"/>
          <w:szCs w:val="24"/>
          <w:lang w:eastAsia="ru-RU" w:bidi="ru-RU"/>
        </w:rPr>
        <w:t>) ч.(</w:t>
      </w:r>
      <w:r w:rsidR="00117E79">
        <w:rPr>
          <w:rFonts w:ascii="Times New Roman" w:hAnsi="Times New Roman" w:cs="Times New Roman"/>
          <w:color w:val="000000"/>
          <w:sz w:val="24"/>
          <w:szCs w:val="24"/>
          <w:lang w:eastAsia="ru-RU" w:bidi="ru-RU"/>
        </w:rPr>
        <w:t>2)</w:t>
      </w:r>
      <w:r w:rsidRPr="00DA3090">
        <w:rPr>
          <w:rFonts w:ascii="Times New Roman" w:hAnsi="Times New Roman" w:cs="Times New Roman"/>
          <w:color w:val="000000"/>
          <w:sz w:val="24"/>
          <w:szCs w:val="24"/>
          <w:lang w:eastAsia="ru-RU" w:bidi="ru-RU"/>
        </w:rPr>
        <w:t xml:space="preserve"> ст.14 Закона РМ № 436 от 28.12.2006г. О местном публичном управлении,</w:t>
      </w:r>
    </w:p>
    <w:p w:rsidR="00F961AD" w:rsidRPr="001012A4" w:rsidRDefault="00F961AD" w:rsidP="00F961AD">
      <w:pPr>
        <w:jc w:val="center"/>
        <w:rPr>
          <w:rFonts w:ascii="Times New Roman" w:hAnsi="Times New Roman" w:cs="Times New Roman"/>
          <w:b/>
          <w:sz w:val="24"/>
          <w:szCs w:val="24"/>
        </w:rPr>
      </w:pPr>
      <w:r w:rsidRPr="001012A4">
        <w:rPr>
          <w:rFonts w:ascii="Times New Roman" w:hAnsi="Times New Roman" w:cs="Times New Roman"/>
          <w:b/>
          <w:sz w:val="24"/>
          <w:szCs w:val="24"/>
        </w:rPr>
        <w:t>Совет решил:</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 xml:space="preserve">        </w:t>
      </w:r>
      <w:r w:rsidR="000C47AF">
        <w:rPr>
          <w:rFonts w:ascii="Times New Roman" w:hAnsi="Times New Roman" w:cs="Times New Roman"/>
          <w:sz w:val="24"/>
          <w:szCs w:val="24"/>
        </w:rPr>
        <w:t>1.</w:t>
      </w:r>
      <w:r w:rsidRPr="00B96A2C">
        <w:rPr>
          <w:rFonts w:ascii="Times New Roman" w:hAnsi="Times New Roman" w:cs="Times New Roman"/>
          <w:sz w:val="24"/>
          <w:szCs w:val="24"/>
        </w:rPr>
        <w:t>Распределить свободные бюджетные остатки  денежных средств  на 31.12.202</w:t>
      </w:r>
      <w:r w:rsidRPr="00B96A2C">
        <w:rPr>
          <w:rFonts w:ascii="Times New Roman" w:hAnsi="Times New Roman" w:cs="Times New Roman"/>
          <w:sz w:val="24"/>
          <w:szCs w:val="24"/>
          <w:lang w:val="ro-RO"/>
        </w:rPr>
        <w:t>2</w:t>
      </w:r>
      <w:r w:rsidRPr="00B96A2C">
        <w:rPr>
          <w:rFonts w:ascii="Times New Roman" w:hAnsi="Times New Roman" w:cs="Times New Roman"/>
          <w:sz w:val="24"/>
          <w:szCs w:val="24"/>
        </w:rPr>
        <w:t xml:space="preserve">г.  в сумме  </w:t>
      </w:r>
      <w:r w:rsidRPr="00CE5382">
        <w:rPr>
          <w:rFonts w:ascii="Times New Roman" w:hAnsi="Times New Roman" w:cs="Times New Roman"/>
          <w:sz w:val="24"/>
          <w:szCs w:val="24"/>
        </w:rPr>
        <w:t>440</w:t>
      </w:r>
      <w:r>
        <w:rPr>
          <w:rFonts w:ascii="Times New Roman" w:hAnsi="Times New Roman" w:cs="Times New Roman"/>
          <w:sz w:val="24"/>
          <w:szCs w:val="24"/>
        </w:rPr>
        <w:t>9,6</w:t>
      </w:r>
      <w:r w:rsidRPr="00B96A2C">
        <w:rPr>
          <w:rFonts w:ascii="Times New Roman" w:hAnsi="Times New Roman" w:cs="Times New Roman"/>
          <w:sz w:val="24"/>
          <w:szCs w:val="24"/>
        </w:rPr>
        <w:t xml:space="preserve"> 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 на:</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lastRenderedPageBreak/>
        <w:t>Группа 0111 программа 0301 вид деятельности 00005 (централизованная бухгалтерия) – 6,0 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 xml:space="preserve">Группа 0111 программа 0301 вид деятельности 00005 (аппарат) – </w:t>
      </w:r>
      <w:r>
        <w:rPr>
          <w:rFonts w:ascii="Times New Roman" w:hAnsi="Times New Roman" w:cs="Times New Roman"/>
          <w:sz w:val="24"/>
          <w:szCs w:val="24"/>
        </w:rPr>
        <w:t>965,9</w:t>
      </w:r>
      <w:r w:rsidRPr="00B96A2C">
        <w:rPr>
          <w:rFonts w:ascii="Times New Roman" w:hAnsi="Times New Roman" w:cs="Times New Roman"/>
          <w:sz w:val="24"/>
          <w:szCs w:val="24"/>
        </w:rPr>
        <w:t xml:space="preserve"> 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Группа 0133 программа 0302 вид деятельности 00009 (вспомогательный  персонал) – 13,1 .лей.</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 xml:space="preserve">Группа 0911 программа 8802 вид деятельности 00199 (сады) –  </w:t>
      </w:r>
      <w:r>
        <w:rPr>
          <w:rFonts w:ascii="Times New Roman" w:hAnsi="Times New Roman" w:cs="Times New Roman"/>
          <w:sz w:val="24"/>
          <w:szCs w:val="24"/>
        </w:rPr>
        <w:t>580,7</w:t>
      </w:r>
      <w:r w:rsidRPr="00B96A2C">
        <w:rPr>
          <w:rFonts w:ascii="Times New Roman" w:hAnsi="Times New Roman" w:cs="Times New Roman"/>
          <w:sz w:val="24"/>
          <w:szCs w:val="24"/>
        </w:rPr>
        <w:t xml:space="preserve"> 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 xml:space="preserve">Группа 0911 программа 0301 вид деятельности 00448 (повара) -  </w:t>
      </w:r>
      <w:r>
        <w:rPr>
          <w:rFonts w:ascii="Times New Roman" w:hAnsi="Times New Roman" w:cs="Times New Roman"/>
          <w:sz w:val="24"/>
          <w:szCs w:val="24"/>
        </w:rPr>
        <w:t>125,4</w:t>
      </w:r>
      <w:r w:rsidRPr="00B96A2C">
        <w:rPr>
          <w:rFonts w:ascii="Times New Roman" w:hAnsi="Times New Roman" w:cs="Times New Roman"/>
          <w:sz w:val="24"/>
          <w:szCs w:val="24"/>
        </w:rPr>
        <w:t xml:space="preserve"> 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 xml:space="preserve">Группа 0620 программа 7502 вид деятельности 00333 (благоустройство)–   </w:t>
      </w:r>
      <w:r>
        <w:rPr>
          <w:rFonts w:ascii="Times New Roman" w:hAnsi="Times New Roman" w:cs="Times New Roman"/>
          <w:sz w:val="24"/>
          <w:szCs w:val="24"/>
        </w:rPr>
        <w:t>582,2</w:t>
      </w:r>
      <w:r w:rsidRPr="00B96A2C">
        <w:rPr>
          <w:rFonts w:ascii="Times New Roman" w:hAnsi="Times New Roman" w:cs="Times New Roman"/>
          <w:sz w:val="24"/>
          <w:szCs w:val="24"/>
        </w:rPr>
        <w:t xml:space="preserve">  тыс. лей.</w:t>
      </w:r>
    </w:p>
    <w:p w:rsidR="00F961AD"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Группа 0640 программа 7505 вид деятельности 00335 (уличное освещение)  –  39,7 тыс. лей.</w:t>
      </w:r>
    </w:p>
    <w:p w:rsidR="00F961AD" w:rsidRPr="00B96A2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w:t>
      </w:r>
      <w:r>
        <w:rPr>
          <w:rFonts w:ascii="Times New Roman" w:hAnsi="Times New Roman" w:cs="Times New Roman"/>
          <w:sz w:val="24"/>
          <w:szCs w:val="24"/>
        </w:rPr>
        <w:t>12</w:t>
      </w:r>
      <w:r w:rsidRPr="0010406C">
        <w:rPr>
          <w:rFonts w:ascii="Times New Roman" w:hAnsi="Times New Roman" w:cs="Times New Roman"/>
          <w:sz w:val="24"/>
          <w:szCs w:val="24"/>
        </w:rPr>
        <w:t xml:space="preserve"> программа 8</w:t>
      </w:r>
      <w:r>
        <w:rPr>
          <w:rFonts w:ascii="Times New Roman" w:hAnsi="Times New Roman" w:cs="Times New Roman"/>
          <w:sz w:val="24"/>
          <w:szCs w:val="24"/>
        </w:rPr>
        <w:t>6</w:t>
      </w:r>
      <w:r w:rsidRPr="0010406C">
        <w:rPr>
          <w:rFonts w:ascii="Times New Roman" w:hAnsi="Times New Roman" w:cs="Times New Roman"/>
          <w:sz w:val="24"/>
          <w:szCs w:val="24"/>
        </w:rPr>
        <w:t>02 вид деятельности 0023</w:t>
      </w:r>
      <w:r>
        <w:rPr>
          <w:rFonts w:ascii="Times New Roman" w:hAnsi="Times New Roman" w:cs="Times New Roman"/>
          <w:sz w:val="24"/>
          <w:szCs w:val="24"/>
        </w:rPr>
        <w:t>0</w:t>
      </w:r>
      <w:r w:rsidRPr="0010406C">
        <w:rPr>
          <w:rFonts w:ascii="Times New Roman" w:hAnsi="Times New Roman" w:cs="Times New Roman"/>
          <w:sz w:val="24"/>
          <w:szCs w:val="24"/>
        </w:rPr>
        <w:t xml:space="preserve">  </w:t>
      </w:r>
      <w:r>
        <w:rPr>
          <w:rFonts w:ascii="Times New Roman" w:hAnsi="Times New Roman" w:cs="Times New Roman"/>
          <w:sz w:val="24"/>
          <w:szCs w:val="24"/>
        </w:rPr>
        <w:t>мероприятия по спорту</w:t>
      </w:r>
      <w:r w:rsidRPr="0010406C">
        <w:rPr>
          <w:rFonts w:ascii="Times New Roman" w:hAnsi="Times New Roman" w:cs="Times New Roman"/>
          <w:sz w:val="24"/>
          <w:szCs w:val="24"/>
        </w:rPr>
        <w:t xml:space="preserve"> –  </w:t>
      </w:r>
      <w:r>
        <w:rPr>
          <w:rFonts w:ascii="Times New Roman" w:hAnsi="Times New Roman" w:cs="Times New Roman"/>
          <w:sz w:val="24"/>
          <w:szCs w:val="24"/>
        </w:rPr>
        <w:t>115,0</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Группа 0820 программа 8502 вид деятельности 00231  ( библиотека) –  27,1  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 xml:space="preserve">Группа 0820 программа 8502 вид деятельности 00234  ( культура) –  </w:t>
      </w:r>
      <w:r>
        <w:rPr>
          <w:rFonts w:ascii="Times New Roman" w:hAnsi="Times New Roman" w:cs="Times New Roman"/>
          <w:sz w:val="24"/>
          <w:szCs w:val="24"/>
        </w:rPr>
        <w:t>178,9</w:t>
      </w:r>
      <w:r w:rsidRPr="00B96A2C">
        <w:rPr>
          <w:rFonts w:ascii="Times New Roman" w:hAnsi="Times New Roman" w:cs="Times New Roman"/>
          <w:sz w:val="24"/>
          <w:szCs w:val="24"/>
        </w:rPr>
        <w:t xml:space="preserve">  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w:t>
      </w:r>
    </w:p>
    <w:p w:rsidR="00F961AD"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Группа 0820 программа 8503 вид деятельности 00232 (музей) –  6,0 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w:t>
      </w:r>
    </w:p>
    <w:p w:rsidR="00F961AD" w:rsidRPr="00B96A2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0840 программа 8508 вид деятельности 00315  Культ (11176М) –  400,00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 xml:space="preserve">Группа 1012 программа 9010 вид деятельности 00299 (дом престарелых) –  </w:t>
      </w:r>
      <w:r>
        <w:rPr>
          <w:rFonts w:ascii="Times New Roman" w:hAnsi="Times New Roman" w:cs="Times New Roman"/>
          <w:sz w:val="24"/>
          <w:szCs w:val="24"/>
        </w:rPr>
        <w:t>147,4</w:t>
      </w:r>
      <w:r w:rsidRPr="00B96A2C">
        <w:rPr>
          <w:rFonts w:ascii="Times New Roman" w:hAnsi="Times New Roman" w:cs="Times New Roman"/>
          <w:sz w:val="24"/>
          <w:szCs w:val="24"/>
        </w:rPr>
        <w:t xml:space="preserve"> 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w:t>
      </w:r>
    </w:p>
    <w:p w:rsidR="00F961AD"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 xml:space="preserve">Группа 1040 программа 9006 вид деятельности 00282(реабилитационный центр)  –  </w:t>
      </w:r>
      <w:r>
        <w:rPr>
          <w:rFonts w:ascii="Times New Roman" w:hAnsi="Times New Roman" w:cs="Times New Roman"/>
          <w:sz w:val="24"/>
          <w:szCs w:val="24"/>
        </w:rPr>
        <w:t>865,2</w:t>
      </w:r>
      <w:r w:rsidRPr="00B96A2C">
        <w:rPr>
          <w:rFonts w:ascii="Times New Roman" w:hAnsi="Times New Roman" w:cs="Times New Roman"/>
          <w:sz w:val="24"/>
          <w:szCs w:val="24"/>
        </w:rPr>
        <w:t>тыс</w:t>
      </w:r>
      <w:proofErr w:type="gramStart"/>
      <w:r w:rsidRPr="00B96A2C">
        <w:rPr>
          <w:rFonts w:ascii="Times New Roman" w:hAnsi="Times New Roman" w:cs="Times New Roman"/>
          <w:sz w:val="24"/>
          <w:szCs w:val="24"/>
        </w:rPr>
        <w:t>.л</w:t>
      </w:r>
      <w:proofErr w:type="gramEnd"/>
      <w:r w:rsidRPr="00B96A2C">
        <w:rPr>
          <w:rFonts w:ascii="Times New Roman" w:hAnsi="Times New Roman" w:cs="Times New Roman"/>
          <w:sz w:val="24"/>
          <w:szCs w:val="24"/>
        </w:rPr>
        <w:t>ей.</w:t>
      </w:r>
    </w:p>
    <w:p w:rsidR="00F961AD" w:rsidRPr="00C96933" w:rsidRDefault="00F961AD" w:rsidP="00F961AD">
      <w:pPr>
        <w:spacing w:line="240" w:lineRule="auto"/>
        <w:jc w:val="both"/>
        <w:rPr>
          <w:rFonts w:ascii="Times New Roman" w:hAnsi="Times New Roman" w:cs="Times New Roman"/>
          <w:b/>
          <w:sz w:val="24"/>
          <w:szCs w:val="24"/>
        </w:rPr>
      </w:pPr>
      <w:r w:rsidRPr="0010406C">
        <w:rPr>
          <w:rFonts w:ascii="Times New Roman" w:hAnsi="Times New Roman" w:cs="Times New Roman"/>
          <w:sz w:val="24"/>
          <w:szCs w:val="24"/>
        </w:rPr>
        <w:t xml:space="preserve">Группа 1070 программа 9010 вид деятельности 00320 Материальная помощь населению </w:t>
      </w:r>
      <w:r>
        <w:rPr>
          <w:rFonts w:ascii="Times New Roman" w:hAnsi="Times New Roman" w:cs="Times New Roman"/>
          <w:sz w:val="24"/>
          <w:szCs w:val="24"/>
        </w:rPr>
        <w:t>- 357</w:t>
      </w:r>
      <w:r w:rsidRPr="0010406C">
        <w:rPr>
          <w:rFonts w:ascii="Times New Roman" w:hAnsi="Times New Roman" w:cs="Times New Roman"/>
          <w:sz w:val="24"/>
          <w:szCs w:val="24"/>
        </w:rPr>
        <w:t>,00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B96A2C" w:rsidRDefault="00F961AD" w:rsidP="00F961AD">
      <w:pPr>
        <w:spacing w:line="240" w:lineRule="auto"/>
        <w:rPr>
          <w:rFonts w:ascii="Times New Roman" w:hAnsi="Times New Roman" w:cs="Times New Roman"/>
          <w:sz w:val="24"/>
          <w:szCs w:val="24"/>
        </w:rPr>
      </w:pPr>
      <w:r w:rsidRPr="00B96A2C">
        <w:rPr>
          <w:rFonts w:ascii="Times New Roman" w:hAnsi="Times New Roman" w:cs="Times New Roman"/>
          <w:sz w:val="24"/>
          <w:szCs w:val="24"/>
        </w:rPr>
        <w:t>Расшифровка прилагается:</w:t>
      </w:r>
    </w:p>
    <w:p w:rsidR="00F961AD" w:rsidRPr="00B96A2C" w:rsidRDefault="00F961AD" w:rsidP="00F961AD">
      <w:pPr>
        <w:pStyle w:val="ad"/>
        <w:spacing w:line="240" w:lineRule="auto"/>
        <w:ind w:left="644"/>
        <w:rPr>
          <w:rFonts w:ascii="Times New Roman" w:hAnsi="Times New Roman" w:cs="Times New Roman"/>
          <w:b/>
          <w:sz w:val="24"/>
          <w:szCs w:val="24"/>
        </w:rPr>
      </w:pP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 xml:space="preserve">Ст. 281900 Прочие текущие расходы + </w:t>
      </w:r>
      <w:r>
        <w:rPr>
          <w:rFonts w:ascii="Times New Roman" w:hAnsi="Times New Roman" w:cs="Times New Roman"/>
          <w:b/>
          <w:sz w:val="24"/>
          <w:szCs w:val="24"/>
        </w:rPr>
        <w:t>80</w:t>
      </w:r>
      <w:r w:rsidRPr="0010406C">
        <w:rPr>
          <w:rFonts w:ascii="Times New Roman" w:hAnsi="Times New Roman" w:cs="Times New Roman"/>
          <w:b/>
          <w:sz w:val="24"/>
          <w:szCs w:val="24"/>
        </w:rPr>
        <w:t>,00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EC6EC8"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w:t>
      </w:r>
      <w:r>
        <w:rPr>
          <w:rFonts w:ascii="Times New Roman" w:hAnsi="Times New Roman" w:cs="Times New Roman"/>
          <w:sz w:val="24"/>
          <w:szCs w:val="24"/>
        </w:rPr>
        <w:t>12</w:t>
      </w:r>
      <w:r w:rsidRPr="0010406C">
        <w:rPr>
          <w:rFonts w:ascii="Times New Roman" w:hAnsi="Times New Roman" w:cs="Times New Roman"/>
          <w:sz w:val="24"/>
          <w:szCs w:val="24"/>
        </w:rPr>
        <w:t xml:space="preserve"> программа 8</w:t>
      </w:r>
      <w:r>
        <w:rPr>
          <w:rFonts w:ascii="Times New Roman" w:hAnsi="Times New Roman" w:cs="Times New Roman"/>
          <w:sz w:val="24"/>
          <w:szCs w:val="24"/>
        </w:rPr>
        <w:t>6</w:t>
      </w:r>
      <w:r w:rsidRPr="0010406C">
        <w:rPr>
          <w:rFonts w:ascii="Times New Roman" w:hAnsi="Times New Roman" w:cs="Times New Roman"/>
          <w:sz w:val="24"/>
          <w:szCs w:val="24"/>
        </w:rPr>
        <w:t>02 вид деятельности 0023</w:t>
      </w:r>
      <w:r>
        <w:rPr>
          <w:rFonts w:ascii="Times New Roman" w:hAnsi="Times New Roman" w:cs="Times New Roman"/>
          <w:sz w:val="24"/>
          <w:szCs w:val="24"/>
        </w:rPr>
        <w:t>0</w:t>
      </w:r>
      <w:r w:rsidRPr="0010406C">
        <w:rPr>
          <w:rFonts w:ascii="Times New Roman" w:hAnsi="Times New Roman" w:cs="Times New Roman"/>
          <w:sz w:val="24"/>
          <w:szCs w:val="24"/>
        </w:rPr>
        <w:t xml:space="preserve">  </w:t>
      </w:r>
      <w:r>
        <w:rPr>
          <w:rFonts w:ascii="Times New Roman" w:hAnsi="Times New Roman" w:cs="Times New Roman"/>
          <w:sz w:val="24"/>
          <w:szCs w:val="24"/>
        </w:rPr>
        <w:t>мероприятия по спорту</w:t>
      </w:r>
      <w:r w:rsidRPr="0010406C">
        <w:rPr>
          <w:rFonts w:ascii="Times New Roman" w:hAnsi="Times New Roman" w:cs="Times New Roman"/>
          <w:sz w:val="24"/>
          <w:szCs w:val="24"/>
        </w:rPr>
        <w:t xml:space="preserve"> –  </w:t>
      </w:r>
      <w:r w:rsidR="000C47AF">
        <w:rPr>
          <w:rFonts w:ascii="Times New Roman" w:hAnsi="Times New Roman" w:cs="Times New Roman"/>
          <w:sz w:val="24"/>
          <w:szCs w:val="24"/>
        </w:rPr>
        <w:t>80</w:t>
      </w:r>
      <w:r>
        <w:rPr>
          <w:rFonts w:ascii="Times New Roman" w:hAnsi="Times New Roman" w:cs="Times New Roman"/>
          <w:sz w:val="24"/>
          <w:szCs w:val="24"/>
        </w:rPr>
        <w:t>,0</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r w:rsidRPr="00EC6EC8">
        <w:rPr>
          <w:rFonts w:ascii="Times New Roman" w:hAnsi="Times New Roman" w:cs="Times New Roman"/>
          <w:sz w:val="24"/>
          <w:szCs w:val="24"/>
        </w:rPr>
        <w:t>(</w:t>
      </w:r>
      <w:r>
        <w:rPr>
          <w:rFonts w:ascii="Times New Roman" w:hAnsi="Times New Roman" w:cs="Times New Roman"/>
          <w:sz w:val="24"/>
          <w:szCs w:val="24"/>
        </w:rPr>
        <w:t xml:space="preserve">Футбольный клуб </w:t>
      </w:r>
      <w:r>
        <w:rPr>
          <w:rFonts w:ascii="Times New Roman" w:hAnsi="Times New Roman" w:cs="Times New Roman"/>
          <w:sz w:val="24"/>
          <w:szCs w:val="24"/>
          <w:lang w:val="en-US"/>
        </w:rPr>
        <w:t>VULKAN</w:t>
      </w:r>
      <w:r w:rsidRPr="00CE5382">
        <w:rPr>
          <w:rFonts w:ascii="Times New Roman" w:hAnsi="Times New Roman" w:cs="Times New Roman"/>
          <w:sz w:val="24"/>
          <w:szCs w:val="24"/>
        </w:rPr>
        <w:t xml:space="preserve"> 2020</w:t>
      </w:r>
      <w:r>
        <w:rPr>
          <w:rFonts w:ascii="Times New Roman" w:hAnsi="Times New Roman" w:cs="Times New Roman"/>
          <w:sz w:val="24"/>
          <w:szCs w:val="24"/>
        </w:rPr>
        <w:t>).</w:t>
      </w:r>
    </w:p>
    <w:p w:rsidR="00F961AD" w:rsidRDefault="00F961AD" w:rsidP="00F961AD">
      <w:pPr>
        <w:pStyle w:val="ad"/>
        <w:spacing w:line="240" w:lineRule="auto"/>
        <w:ind w:left="0"/>
        <w:jc w:val="both"/>
        <w:rPr>
          <w:rFonts w:ascii="Times New Roman" w:hAnsi="Times New Roman" w:cs="Times New Roman"/>
          <w:b/>
          <w:sz w:val="24"/>
          <w:szCs w:val="24"/>
        </w:rPr>
      </w:pPr>
    </w:p>
    <w:p w:rsidR="00F961AD" w:rsidRPr="0010406C" w:rsidRDefault="00F961AD" w:rsidP="00F961AD">
      <w:pPr>
        <w:pStyle w:val="ad"/>
        <w:numPr>
          <w:ilvl w:val="0"/>
          <w:numId w:val="6"/>
        </w:numPr>
        <w:spacing w:line="240" w:lineRule="auto"/>
        <w:ind w:left="0" w:firstLine="0"/>
        <w:jc w:val="both"/>
        <w:rPr>
          <w:rFonts w:ascii="Times New Roman" w:hAnsi="Times New Roman" w:cs="Times New Roman"/>
          <w:b/>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SRL</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Slavena</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LUX</w:t>
      </w:r>
      <w:r w:rsidRPr="0010406C">
        <w:rPr>
          <w:rFonts w:ascii="Times New Roman" w:hAnsi="Times New Roman" w:cs="Times New Roman"/>
          <w:b/>
          <w:sz w:val="24"/>
          <w:szCs w:val="24"/>
        </w:rPr>
        <w:t xml:space="preserve"> всего +  68,3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rPr>
      </w:pP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00448 ст. 333110 (продукты питания) д/сад  № 1 (09414)  + 17,9 тыс.лей. д/сад  № 3 (09415)  + 6,</w:t>
      </w:r>
      <w:r w:rsidRPr="0010406C">
        <w:rPr>
          <w:rFonts w:ascii="Times New Roman" w:hAnsi="Times New Roman" w:cs="Times New Roman"/>
          <w:sz w:val="24"/>
          <w:szCs w:val="24"/>
          <w:lang w:val="ro-RO"/>
        </w:rPr>
        <w:t>9</w:t>
      </w:r>
      <w:r w:rsidRPr="0010406C">
        <w:rPr>
          <w:rFonts w:ascii="Times New Roman" w:hAnsi="Times New Roman" w:cs="Times New Roman"/>
          <w:sz w:val="24"/>
          <w:szCs w:val="24"/>
        </w:rPr>
        <w:t xml:space="preserve"> тыс.лей. д/сад  №4 (09416)  +  8,9 тыс.лей.  д/сад  №8 (09418)  + </w:t>
      </w:r>
      <w:r w:rsidRPr="0010406C">
        <w:rPr>
          <w:rFonts w:ascii="Times New Roman" w:hAnsi="Times New Roman" w:cs="Times New Roman"/>
          <w:sz w:val="24"/>
          <w:szCs w:val="24"/>
          <w:lang w:val="ro-RO"/>
        </w:rPr>
        <w:t>22,6</w:t>
      </w:r>
      <w:r w:rsidRPr="0010406C">
        <w:rPr>
          <w:rFonts w:ascii="Times New Roman" w:hAnsi="Times New Roman" w:cs="Times New Roman"/>
          <w:sz w:val="24"/>
          <w:szCs w:val="24"/>
        </w:rPr>
        <w:t xml:space="preserve"> тыс.лей. д/сад №7 (09419)  + </w:t>
      </w:r>
      <w:r w:rsidRPr="0010406C">
        <w:rPr>
          <w:rFonts w:ascii="Times New Roman" w:hAnsi="Times New Roman" w:cs="Times New Roman"/>
          <w:sz w:val="24"/>
          <w:szCs w:val="24"/>
          <w:lang w:val="ro-RO"/>
        </w:rPr>
        <w:t>11,1</w:t>
      </w:r>
      <w:r w:rsidRPr="0010406C">
        <w:rPr>
          <w:rFonts w:ascii="Times New Roman" w:hAnsi="Times New Roman" w:cs="Times New Roman"/>
          <w:sz w:val="24"/>
          <w:szCs w:val="24"/>
        </w:rPr>
        <w:t xml:space="preserve"> тыс.лей, д/сад ст</w:t>
      </w:r>
      <w:proofErr w:type="gramStart"/>
      <w:r w:rsidRPr="0010406C">
        <w:rPr>
          <w:rFonts w:ascii="Times New Roman" w:hAnsi="Times New Roman" w:cs="Times New Roman"/>
          <w:sz w:val="24"/>
          <w:szCs w:val="24"/>
        </w:rPr>
        <w:t>.В</w:t>
      </w:r>
      <w:proofErr w:type="gramEnd"/>
      <w:r w:rsidRPr="0010406C">
        <w:rPr>
          <w:rFonts w:ascii="Times New Roman" w:hAnsi="Times New Roman" w:cs="Times New Roman"/>
          <w:sz w:val="24"/>
          <w:szCs w:val="24"/>
        </w:rPr>
        <w:t>улк (09417)  + 0,</w:t>
      </w:r>
      <w:r w:rsidRPr="0010406C">
        <w:rPr>
          <w:rFonts w:ascii="Times New Roman" w:hAnsi="Times New Roman" w:cs="Times New Roman"/>
          <w:sz w:val="24"/>
          <w:szCs w:val="24"/>
          <w:lang w:val="ro-RO"/>
        </w:rPr>
        <w:t>9</w:t>
      </w:r>
      <w:r w:rsidRPr="0010406C">
        <w:rPr>
          <w:rFonts w:ascii="Times New Roman" w:hAnsi="Times New Roman" w:cs="Times New Roman"/>
          <w:sz w:val="24"/>
          <w:szCs w:val="24"/>
        </w:rPr>
        <w:t xml:space="preserve"> тыс.лей,</w:t>
      </w:r>
    </w:p>
    <w:p w:rsidR="00F961AD" w:rsidRPr="0010406C" w:rsidRDefault="00F961AD" w:rsidP="00F961AD">
      <w:pPr>
        <w:pStyle w:val="ad"/>
        <w:spacing w:line="240" w:lineRule="auto"/>
        <w:ind w:left="0"/>
        <w:jc w:val="both"/>
        <w:rPr>
          <w:rFonts w:ascii="Times New Roman" w:hAnsi="Times New Roman" w:cs="Times New Roman"/>
          <w:sz w:val="24"/>
          <w:szCs w:val="24"/>
        </w:rPr>
      </w:pPr>
    </w:p>
    <w:p w:rsidR="00F961AD" w:rsidRPr="0010406C" w:rsidRDefault="00F961AD" w:rsidP="00F961AD">
      <w:pPr>
        <w:pStyle w:val="ad"/>
        <w:numPr>
          <w:ilvl w:val="0"/>
          <w:numId w:val="6"/>
        </w:numPr>
        <w:spacing w:line="240" w:lineRule="auto"/>
        <w:ind w:left="0" w:firstLine="0"/>
        <w:jc w:val="both"/>
        <w:rPr>
          <w:rFonts w:ascii="Times New Roman" w:hAnsi="Times New Roman" w:cs="Times New Roman"/>
          <w:b/>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SRL</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JLC</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Cahul</w:t>
      </w:r>
      <w:r w:rsidRPr="0010406C">
        <w:rPr>
          <w:rFonts w:ascii="Times New Roman" w:hAnsi="Times New Roman" w:cs="Times New Roman"/>
          <w:b/>
          <w:sz w:val="24"/>
          <w:szCs w:val="24"/>
        </w:rPr>
        <w:t xml:space="preserve"> всего + </w:t>
      </w:r>
      <w:r w:rsidRPr="0010406C">
        <w:rPr>
          <w:rFonts w:ascii="Times New Roman" w:hAnsi="Times New Roman" w:cs="Times New Roman"/>
          <w:b/>
          <w:sz w:val="24"/>
          <w:szCs w:val="24"/>
          <w:lang w:val="ro-RO"/>
        </w:rPr>
        <w:t>43,1</w:t>
      </w:r>
      <w:r w:rsidRPr="0010406C">
        <w:rPr>
          <w:rFonts w:ascii="Times New Roman" w:hAnsi="Times New Roman" w:cs="Times New Roman"/>
          <w:b/>
          <w:sz w:val="24"/>
          <w:szCs w:val="24"/>
        </w:rPr>
        <w:t xml:space="preserve">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pStyle w:val="ad"/>
        <w:spacing w:line="240" w:lineRule="auto"/>
        <w:ind w:left="0"/>
        <w:jc w:val="both"/>
        <w:rPr>
          <w:rFonts w:ascii="Times New Roman" w:hAnsi="Times New Roman" w:cs="Times New Roman"/>
          <w:b/>
          <w:sz w:val="24"/>
          <w:szCs w:val="24"/>
        </w:rPr>
      </w:pP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 xml:space="preserve">Группа 0911 программа 8802 вид деятельности 00448 ст. 333110 (продукты питания) д/сад  № 1 (09414)  + </w:t>
      </w:r>
      <w:r w:rsidRPr="0010406C">
        <w:rPr>
          <w:rFonts w:ascii="Times New Roman" w:hAnsi="Times New Roman" w:cs="Times New Roman"/>
          <w:sz w:val="24"/>
          <w:szCs w:val="24"/>
          <w:lang w:val="ro-RO"/>
        </w:rPr>
        <w:t>22,5</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 xml:space="preserve">ей. д/сад  № 3 (09415)  + </w:t>
      </w:r>
      <w:r w:rsidRPr="0010406C">
        <w:rPr>
          <w:rFonts w:ascii="Times New Roman" w:hAnsi="Times New Roman" w:cs="Times New Roman"/>
          <w:sz w:val="24"/>
          <w:szCs w:val="24"/>
          <w:lang w:val="ro-RO"/>
        </w:rPr>
        <w:t>3,0</w:t>
      </w:r>
      <w:r w:rsidRPr="0010406C">
        <w:rPr>
          <w:rFonts w:ascii="Times New Roman" w:hAnsi="Times New Roman" w:cs="Times New Roman"/>
          <w:sz w:val="24"/>
          <w:szCs w:val="24"/>
        </w:rPr>
        <w:t xml:space="preserve"> тыс.лей. д/сад  №4 (09416)  +  2,</w:t>
      </w:r>
      <w:r w:rsidRPr="0010406C">
        <w:rPr>
          <w:rFonts w:ascii="Times New Roman" w:hAnsi="Times New Roman" w:cs="Times New Roman"/>
          <w:sz w:val="24"/>
          <w:szCs w:val="24"/>
          <w:lang w:val="ro-RO"/>
        </w:rPr>
        <w:t>0</w:t>
      </w:r>
      <w:r w:rsidRPr="0010406C">
        <w:rPr>
          <w:rFonts w:ascii="Times New Roman" w:hAnsi="Times New Roman" w:cs="Times New Roman"/>
          <w:sz w:val="24"/>
          <w:szCs w:val="24"/>
        </w:rPr>
        <w:t xml:space="preserve"> тыс.лей.  </w:t>
      </w:r>
      <w:r w:rsidRPr="0010406C">
        <w:rPr>
          <w:rFonts w:ascii="Times New Roman" w:hAnsi="Times New Roman" w:cs="Times New Roman"/>
          <w:sz w:val="24"/>
          <w:szCs w:val="24"/>
        </w:rPr>
        <w:lastRenderedPageBreak/>
        <w:t>д/сад ст Вулк  (09417)  +  0,</w:t>
      </w:r>
      <w:r w:rsidRPr="0010406C">
        <w:rPr>
          <w:rFonts w:ascii="Times New Roman" w:hAnsi="Times New Roman" w:cs="Times New Roman"/>
          <w:sz w:val="24"/>
          <w:szCs w:val="24"/>
          <w:lang w:val="ro-RO"/>
        </w:rPr>
        <w:t>4</w:t>
      </w:r>
      <w:r w:rsidRPr="0010406C">
        <w:rPr>
          <w:rFonts w:ascii="Times New Roman" w:hAnsi="Times New Roman" w:cs="Times New Roman"/>
          <w:sz w:val="24"/>
          <w:szCs w:val="24"/>
        </w:rPr>
        <w:t xml:space="preserve"> тыс.лей  д/сад  №8 (09418)  + </w:t>
      </w:r>
      <w:r w:rsidRPr="0010406C">
        <w:rPr>
          <w:rFonts w:ascii="Times New Roman" w:hAnsi="Times New Roman" w:cs="Times New Roman"/>
          <w:sz w:val="24"/>
          <w:szCs w:val="24"/>
          <w:lang w:val="ro-RO"/>
        </w:rPr>
        <w:t>6,7</w:t>
      </w:r>
      <w:r w:rsidRPr="0010406C">
        <w:rPr>
          <w:rFonts w:ascii="Times New Roman" w:hAnsi="Times New Roman" w:cs="Times New Roman"/>
          <w:sz w:val="24"/>
          <w:szCs w:val="24"/>
        </w:rPr>
        <w:t xml:space="preserve"> тыс.лей. д/сад №7 (09419)  + 7,</w:t>
      </w:r>
      <w:r w:rsidRPr="0010406C">
        <w:rPr>
          <w:rFonts w:ascii="Times New Roman" w:hAnsi="Times New Roman" w:cs="Times New Roman"/>
          <w:sz w:val="24"/>
          <w:szCs w:val="24"/>
          <w:lang w:val="ro-RO"/>
        </w:rPr>
        <w:t>0</w:t>
      </w:r>
      <w:r w:rsidRPr="0010406C">
        <w:rPr>
          <w:rFonts w:ascii="Times New Roman" w:hAnsi="Times New Roman" w:cs="Times New Roman"/>
          <w:sz w:val="24"/>
          <w:szCs w:val="24"/>
        </w:rPr>
        <w:t xml:space="preserve"> тыс.лей,</w:t>
      </w: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1012 программа 9010 вид деятельности 00299 ст. 333110 (продукты питания) Дом пр</w:t>
      </w:r>
      <w:r w:rsidRPr="0010406C">
        <w:rPr>
          <w:rFonts w:ascii="Times New Roman" w:hAnsi="Times New Roman" w:cs="Times New Roman"/>
          <w:sz w:val="24"/>
          <w:szCs w:val="24"/>
        </w:rPr>
        <w:t>е</w:t>
      </w:r>
      <w:r w:rsidRPr="0010406C">
        <w:rPr>
          <w:rFonts w:ascii="Times New Roman" w:hAnsi="Times New Roman" w:cs="Times New Roman"/>
          <w:sz w:val="24"/>
          <w:szCs w:val="24"/>
        </w:rPr>
        <w:t xml:space="preserve">старелых  (12424) +  </w:t>
      </w:r>
      <w:r w:rsidRPr="0010406C">
        <w:rPr>
          <w:rFonts w:ascii="Times New Roman" w:hAnsi="Times New Roman" w:cs="Times New Roman"/>
          <w:sz w:val="24"/>
          <w:szCs w:val="24"/>
          <w:lang w:val="ro-RO"/>
        </w:rPr>
        <w:t>1,2</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1040 программа 9006 вид деятельности 00282 ст. 333110 (продукты питания)  Реаб</w:t>
      </w:r>
      <w:r w:rsidRPr="0010406C">
        <w:rPr>
          <w:rFonts w:ascii="Times New Roman" w:hAnsi="Times New Roman" w:cs="Times New Roman"/>
          <w:sz w:val="24"/>
          <w:szCs w:val="24"/>
        </w:rPr>
        <w:t>и</w:t>
      </w:r>
      <w:r w:rsidRPr="0010406C">
        <w:rPr>
          <w:rFonts w:ascii="Times New Roman" w:hAnsi="Times New Roman" w:cs="Times New Roman"/>
          <w:sz w:val="24"/>
          <w:szCs w:val="24"/>
        </w:rPr>
        <w:t>литационный Центр     (12242) +  0,</w:t>
      </w:r>
      <w:r w:rsidRPr="0010406C">
        <w:rPr>
          <w:rFonts w:ascii="Times New Roman" w:hAnsi="Times New Roman" w:cs="Times New Roman"/>
          <w:sz w:val="24"/>
          <w:szCs w:val="24"/>
          <w:lang w:val="ro-RO"/>
        </w:rPr>
        <w:t>3</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rPr>
      </w:pPr>
    </w:p>
    <w:p w:rsidR="00F961AD" w:rsidRPr="0010406C" w:rsidRDefault="00F961AD" w:rsidP="00F961AD">
      <w:pPr>
        <w:pStyle w:val="ad"/>
        <w:numPr>
          <w:ilvl w:val="0"/>
          <w:numId w:val="6"/>
        </w:numPr>
        <w:spacing w:line="240" w:lineRule="auto"/>
        <w:ind w:left="0" w:firstLine="0"/>
        <w:jc w:val="both"/>
        <w:rPr>
          <w:rFonts w:ascii="Times New Roman" w:hAnsi="Times New Roman" w:cs="Times New Roman"/>
          <w:b/>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SRL</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Iugintertrans</w:t>
      </w:r>
      <w:r w:rsidRPr="0010406C">
        <w:rPr>
          <w:rFonts w:ascii="Times New Roman" w:hAnsi="Times New Roman" w:cs="Times New Roman"/>
          <w:b/>
          <w:sz w:val="24"/>
          <w:szCs w:val="24"/>
        </w:rPr>
        <w:t xml:space="preserve">  всего +  </w:t>
      </w:r>
      <w:r w:rsidRPr="0010406C">
        <w:rPr>
          <w:rFonts w:ascii="Times New Roman" w:hAnsi="Times New Roman" w:cs="Times New Roman"/>
          <w:b/>
          <w:sz w:val="24"/>
          <w:szCs w:val="24"/>
          <w:lang w:val="ro-RO"/>
        </w:rPr>
        <w:t>17,7</w:t>
      </w:r>
      <w:r w:rsidRPr="0010406C">
        <w:rPr>
          <w:rFonts w:ascii="Times New Roman" w:hAnsi="Times New Roman" w:cs="Times New Roman"/>
          <w:b/>
          <w:sz w:val="24"/>
          <w:szCs w:val="24"/>
        </w:rPr>
        <w:t xml:space="preserve">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pStyle w:val="ad"/>
        <w:spacing w:line="240" w:lineRule="auto"/>
        <w:ind w:left="0"/>
        <w:jc w:val="both"/>
        <w:rPr>
          <w:rFonts w:ascii="Times New Roman" w:hAnsi="Times New Roman" w:cs="Times New Roman"/>
          <w:b/>
          <w:sz w:val="24"/>
          <w:szCs w:val="24"/>
        </w:rPr>
      </w:pP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00448 ст. 333110 (продукты питания) д/сад № 1 (09414)  +  4,</w:t>
      </w:r>
      <w:r w:rsidRPr="0010406C">
        <w:rPr>
          <w:rFonts w:ascii="Times New Roman" w:hAnsi="Times New Roman" w:cs="Times New Roman"/>
          <w:sz w:val="24"/>
          <w:szCs w:val="24"/>
          <w:lang w:val="ro-RO"/>
        </w:rPr>
        <w:t>9</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д/сад  № 3 (09415)  +  1,</w:t>
      </w:r>
      <w:r w:rsidRPr="0010406C">
        <w:rPr>
          <w:rFonts w:ascii="Times New Roman" w:hAnsi="Times New Roman" w:cs="Times New Roman"/>
          <w:sz w:val="24"/>
          <w:szCs w:val="24"/>
          <w:lang w:val="ro-RO"/>
        </w:rPr>
        <w:t>6</w:t>
      </w:r>
      <w:r w:rsidRPr="0010406C">
        <w:rPr>
          <w:rFonts w:ascii="Times New Roman" w:hAnsi="Times New Roman" w:cs="Times New Roman"/>
          <w:sz w:val="24"/>
          <w:szCs w:val="24"/>
        </w:rPr>
        <w:t xml:space="preserve"> тыс.лей. д/сад  № 4 (09416)  + 1,</w:t>
      </w:r>
      <w:r w:rsidRPr="0010406C">
        <w:rPr>
          <w:rFonts w:ascii="Times New Roman" w:hAnsi="Times New Roman" w:cs="Times New Roman"/>
          <w:sz w:val="24"/>
          <w:szCs w:val="24"/>
          <w:lang w:val="ro-RO"/>
        </w:rPr>
        <w:t>8</w:t>
      </w:r>
      <w:r w:rsidRPr="0010406C">
        <w:rPr>
          <w:rFonts w:ascii="Times New Roman" w:hAnsi="Times New Roman" w:cs="Times New Roman"/>
          <w:sz w:val="24"/>
          <w:szCs w:val="24"/>
        </w:rPr>
        <w:t xml:space="preserve"> тыс.лей.  д/сад  № 8 (09418)  +  3,</w:t>
      </w:r>
      <w:r w:rsidRPr="0010406C">
        <w:rPr>
          <w:rFonts w:ascii="Times New Roman" w:hAnsi="Times New Roman" w:cs="Times New Roman"/>
          <w:sz w:val="24"/>
          <w:szCs w:val="24"/>
          <w:lang w:val="ro-RO"/>
        </w:rPr>
        <w:t>1</w:t>
      </w:r>
      <w:r w:rsidRPr="0010406C">
        <w:rPr>
          <w:rFonts w:ascii="Times New Roman" w:hAnsi="Times New Roman" w:cs="Times New Roman"/>
          <w:sz w:val="24"/>
          <w:szCs w:val="24"/>
        </w:rPr>
        <w:t xml:space="preserve"> тыс.лей. д/сад № 7 (09419)  + 2,</w:t>
      </w:r>
      <w:r w:rsidRPr="0010406C">
        <w:rPr>
          <w:rFonts w:ascii="Times New Roman" w:hAnsi="Times New Roman" w:cs="Times New Roman"/>
          <w:sz w:val="24"/>
          <w:szCs w:val="24"/>
          <w:lang w:val="ro-RO"/>
        </w:rPr>
        <w:t>8</w:t>
      </w:r>
      <w:r w:rsidRPr="0010406C">
        <w:rPr>
          <w:rFonts w:ascii="Times New Roman" w:hAnsi="Times New Roman" w:cs="Times New Roman"/>
          <w:sz w:val="24"/>
          <w:szCs w:val="24"/>
        </w:rPr>
        <w:t xml:space="preserve"> тыс.лей, д/сад ст Вулк  (09417)  +  0,3 тыс.лей  </w:t>
      </w: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1012 программа 9010 вид деятельности 00299 ст. 333110 (продукты питания) Дом пр</w:t>
      </w:r>
      <w:r w:rsidRPr="0010406C">
        <w:rPr>
          <w:rFonts w:ascii="Times New Roman" w:hAnsi="Times New Roman" w:cs="Times New Roman"/>
          <w:sz w:val="24"/>
          <w:szCs w:val="24"/>
        </w:rPr>
        <w:t>е</w:t>
      </w:r>
      <w:r w:rsidRPr="0010406C">
        <w:rPr>
          <w:rFonts w:ascii="Times New Roman" w:hAnsi="Times New Roman" w:cs="Times New Roman"/>
          <w:sz w:val="24"/>
          <w:szCs w:val="24"/>
        </w:rPr>
        <w:t>старелых  (12424) +  2,</w:t>
      </w:r>
      <w:r w:rsidRPr="0010406C">
        <w:rPr>
          <w:rFonts w:ascii="Times New Roman" w:hAnsi="Times New Roman" w:cs="Times New Roman"/>
          <w:sz w:val="24"/>
          <w:szCs w:val="24"/>
          <w:lang w:val="ro-RO"/>
        </w:rPr>
        <w:t>4</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lang w:val="ro-RO"/>
        </w:rPr>
      </w:pPr>
      <w:r w:rsidRPr="0010406C">
        <w:rPr>
          <w:rFonts w:ascii="Times New Roman" w:hAnsi="Times New Roman" w:cs="Times New Roman"/>
          <w:sz w:val="24"/>
          <w:szCs w:val="24"/>
        </w:rPr>
        <w:t>Группа 1040 программа 9006 вид деятельности 00282 ст. 333110 (продукты питания)  Реаб</w:t>
      </w:r>
      <w:r w:rsidRPr="0010406C">
        <w:rPr>
          <w:rFonts w:ascii="Times New Roman" w:hAnsi="Times New Roman" w:cs="Times New Roman"/>
          <w:sz w:val="24"/>
          <w:szCs w:val="24"/>
        </w:rPr>
        <w:t>и</w:t>
      </w:r>
      <w:r w:rsidRPr="0010406C">
        <w:rPr>
          <w:rFonts w:ascii="Times New Roman" w:hAnsi="Times New Roman" w:cs="Times New Roman"/>
          <w:sz w:val="24"/>
          <w:szCs w:val="24"/>
        </w:rPr>
        <w:t>литационный Центр   (12242) +  0,</w:t>
      </w:r>
      <w:r w:rsidRPr="0010406C">
        <w:rPr>
          <w:rFonts w:ascii="Times New Roman" w:hAnsi="Times New Roman" w:cs="Times New Roman"/>
          <w:sz w:val="24"/>
          <w:szCs w:val="24"/>
          <w:lang w:val="ro-RO"/>
        </w:rPr>
        <w:t>8</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lang w:val="ro-RO"/>
        </w:rPr>
      </w:pPr>
    </w:p>
    <w:p w:rsidR="00F961AD" w:rsidRPr="0010406C" w:rsidRDefault="00F961AD" w:rsidP="00F961AD">
      <w:pPr>
        <w:pStyle w:val="ad"/>
        <w:numPr>
          <w:ilvl w:val="0"/>
          <w:numId w:val="6"/>
        </w:numPr>
        <w:spacing w:line="240" w:lineRule="auto"/>
        <w:ind w:left="0" w:firstLine="0"/>
        <w:jc w:val="both"/>
        <w:rPr>
          <w:rFonts w:ascii="Times New Roman" w:hAnsi="Times New Roman" w:cs="Times New Roman"/>
          <w:b/>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SRL</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ro-RO"/>
        </w:rPr>
        <w:t>Baguetti</w:t>
      </w:r>
      <w:r w:rsidRPr="0010406C">
        <w:rPr>
          <w:rFonts w:ascii="Times New Roman" w:hAnsi="Times New Roman" w:cs="Times New Roman"/>
          <w:b/>
          <w:sz w:val="24"/>
          <w:szCs w:val="24"/>
        </w:rPr>
        <w:t xml:space="preserve">  всего +  </w:t>
      </w:r>
      <w:r w:rsidRPr="0010406C">
        <w:rPr>
          <w:rFonts w:ascii="Times New Roman" w:hAnsi="Times New Roman" w:cs="Times New Roman"/>
          <w:b/>
          <w:sz w:val="24"/>
          <w:szCs w:val="24"/>
          <w:lang w:val="ro-RO"/>
        </w:rPr>
        <w:t>1,0</w:t>
      </w:r>
      <w:r w:rsidRPr="0010406C">
        <w:rPr>
          <w:rFonts w:ascii="Times New Roman" w:hAnsi="Times New Roman" w:cs="Times New Roman"/>
          <w:b/>
          <w:sz w:val="24"/>
          <w:szCs w:val="24"/>
        </w:rPr>
        <w:t xml:space="preserve">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pStyle w:val="ad"/>
        <w:spacing w:line="240" w:lineRule="auto"/>
        <w:ind w:left="0"/>
        <w:jc w:val="both"/>
        <w:rPr>
          <w:rFonts w:ascii="Times New Roman" w:hAnsi="Times New Roman" w:cs="Times New Roman"/>
          <w:b/>
          <w:sz w:val="24"/>
          <w:szCs w:val="24"/>
        </w:rPr>
      </w:pPr>
    </w:p>
    <w:p w:rsidR="00F961AD" w:rsidRPr="0010406C" w:rsidRDefault="00F961AD" w:rsidP="00F961AD">
      <w:pPr>
        <w:pStyle w:val="ad"/>
        <w:spacing w:line="240" w:lineRule="auto"/>
        <w:ind w:left="0"/>
        <w:jc w:val="both"/>
        <w:rPr>
          <w:rFonts w:ascii="Times New Roman" w:hAnsi="Times New Roman" w:cs="Times New Roman"/>
          <w:sz w:val="24"/>
          <w:szCs w:val="24"/>
          <w:lang w:val="ro-RO"/>
        </w:rPr>
      </w:pPr>
      <w:r w:rsidRPr="0010406C">
        <w:rPr>
          <w:rFonts w:ascii="Times New Roman" w:hAnsi="Times New Roman" w:cs="Times New Roman"/>
          <w:sz w:val="24"/>
          <w:szCs w:val="24"/>
        </w:rPr>
        <w:t xml:space="preserve">Группа 0911 программа 8802 вид деятельности 00448 ст. 333110 (продукты питания) д/сад № </w:t>
      </w:r>
      <w:r w:rsidRPr="0010406C">
        <w:rPr>
          <w:rFonts w:ascii="Times New Roman" w:hAnsi="Times New Roman" w:cs="Times New Roman"/>
          <w:sz w:val="24"/>
          <w:szCs w:val="24"/>
          <w:lang w:val="ro-RO"/>
        </w:rPr>
        <w:t>7</w:t>
      </w:r>
      <w:r w:rsidRPr="0010406C">
        <w:rPr>
          <w:rFonts w:ascii="Times New Roman" w:hAnsi="Times New Roman" w:cs="Times New Roman"/>
          <w:sz w:val="24"/>
          <w:szCs w:val="24"/>
        </w:rPr>
        <w:t xml:space="preserve"> (0941</w:t>
      </w:r>
      <w:r w:rsidRPr="0010406C">
        <w:rPr>
          <w:rFonts w:ascii="Times New Roman" w:hAnsi="Times New Roman" w:cs="Times New Roman"/>
          <w:sz w:val="24"/>
          <w:szCs w:val="24"/>
          <w:lang w:val="ro-RO"/>
        </w:rPr>
        <w:t>9</w:t>
      </w:r>
      <w:r w:rsidRPr="0010406C">
        <w:rPr>
          <w:rFonts w:ascii="Times New Roman" w:hAnsi="Times New Roman" w:cs="Times New Roman"/>
          <w:sz w:val="24"/>
          <w:szCs w:val="24"/>
        </w:rPr>
        <w:t xml:space="preserve">)  +  </w:t>
      </w:r>
      <w:r w:rsidRPr="0010406C">
        <w:rPr>
          <w:rFonts w:ascii="Times New Roman" w:hAnsi="Times New Roman" w:cs="Times New Roman"/>
          <w:sz w:val="24"/>
          <w:szCs w:val="24"/>
          <w:lang w:val="ro-RO"/>
        </w:rPr>
        <w:t>1,0</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r w:rsidRPr="0010406C">
        <w:rPr>
          <w:rFonts w:ascii="Times New Roman" w:hAnsi="Times New Roman" w:cs="Times New Roman"/>
          <w:sz w:val="24"/>
          <w:szCs w:val="24"/>
          <w:lang w:val="ro-RO"/>
        </w:rPr>
        <w:t>.</w:t>
      </w:r>
    </w:p>
    <w:p w:rsidR="00F961AD" w:rsidRPr="0010406C" w:rsidRDefault="00F961AD" w:rsidP="00F961AD">
      <w:pPr>
        <w:pStyle w:val="ad"/>
        <w:spacing w:line="240" w:lineRule="auto"/>
        <w:ind w:left="0"/>
        <w:jc w:val="both"/>
        <w:rPr>
          <w:rFonts w:ascii="Times New Roman" w:hAnsi="Times New Roman" w:cs="Times New Roman"/>
          <w:b/>
          <w:sz w:val="24"/>
          <w:szCs w:val="24"/>
        </w:rPr>
      </w:pPr>
    </w:p>
    <w:p w:rsidR="00F961AD" w:rsidRPr="0010406C" w:rsidRDefault="00F961AD" w:rsidP="00F961AD">
      <w:pPr>
        <w:pStyle w:val="ad"/>
        <w:numPr>
          <w:ilvl w:val="0"/>
          <w:numId w:val="6"/>
        </w:numPr>
        <w:spacing w:line="240" w:lineRule="auto"/>
        <w:ind w:left="0" w:firstLine="0"/>
        <w:jc w:val="both"/>
        <w:rPr>
          <w:rFonts w:ascii="Times New Roman" w:hAnsi="Times New Roman" w:cs="Times New Roman"/>
          <w:b/>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SA</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PREMIER</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ENERJI</w:t>
      </w:r>
      <w:r w:rsidRPr="0010406C">
        <w:rPr>
          <w:rFonts w:ascii="Times New Roman" w:hAnsi="Times New Roman" w:cs="Times New Roman"/>
          <w:b/>
          <w:sz w:val="24"/>
          <w:szCs w:val="24"/>
        </w:rPr>
        <w:t xml:space="preserve">  всего + 132,7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pStyle w:val="ad"/>
        <w:spacing w:line="240" w:lineRule="auto"/>
        <w:ind w:left="0"/>
        <w:jc w:val="both"/>
        <w:rPr>
          <w:rFonts w:ascii="Times New Roman" w:hAnsi="Times New Roman" w:cs="Times New Roman"/>
          <w:b/>
          <w:sz w:val="24"/>
          <w:szCs w:val="24"/>
        </w:rPr>
      </w:pP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00448 ст. 222110 (электроэнергия) д/сад № 1 (09414)  +  12,6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д/сад  № 3 (09415)  +  6,1 тыс.лей. д/сад  № 4 (09416)  + 2,7 тыс.лей.  д/сад  № 8 (09418)  +  13,0 тыс.лей. д/сад № 7 (09419)  + 16,9 тыс.лей</w:t>
      </w: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0111 программа 0301 вид деятельности 00005 ст. 222110 (электроэнергия) аппарат (А11176) +  26,9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rPr>
      </w:pPr>
      <w:proofErr w:type="gramStart"/>
      <w:r w:rsidRPr="0010406C">
        <w:rPr>
          <w:rFonts w:ascii="Times New Roman" w:hAnsi="Times New Roman" w:cs="Times New Roman"/>
          <w:sz w:val="24"/>
          <w:szCs w:val="24"/>
        </w:rPr>
        <w:t>Группа 0640 программа 7505 вид деятельности 00335 (уличное освещение-39,7 тыс. лей.</w:t>
      </w:r>
      <w:proofErr w:type="gramEnd"/>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0820 программа 8502 вид деятельности 00231   библиотека (09428)  ст. 222110 (эле</w:t>
      </w:r>
      <w:r w:rsidRPr="0010406C">
        <w:rPr>
          <w:rFonts w:ascii="Times New Roman" w:hAnsi="Times New Roman" w:cs="Times New Roman"/>
          <w:sz w:val="24"/>
          <w:szCs w:val="24"/>
        </w:rPr>
        <w:t>к</w:t>
      </w:r>
      <w:r w:rsidRPr="0010406C">
        <w:rPr>
          <w:rFonts w:ascii="Times New Roman" w:hAnsi="Times New Roman" w:cs="Times New Roman"/>
          <w:sz w:val="24"/>
          <w:szCs w:val="24"/>
        </w:rPr>
        <w:t>троэнергия) +  2,1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1012 программа 9010 вид деятельности 00299 ст. 222110 (электроэнергия) Дом пр</w:t>
      </w:r>
      <w:r w:rsidRPr="0010406C">
        <w:rPr>
          <w:rFonts w:ascii="Times New Roman" w:hAnsi="Times New Roman" w:cs="Times New Roman"/>
          <w:sz w:val="24"/>
          <w:szCs w:val="24"/>
        </w:rPr>
        <w:t>е</w:t>
      </w:r>
      <w:r w:rsidRPr="0010406C">
        <w:rPr>
          <w:rFonts w:ascii="Times New Roman" w:hAnsi="Times New Roman" w:cs="Times New Roman"/>
          <w:sz w:val="24"/>
          <w:szCs w:val="24"/>
        </w:rPr>
        <w:t>старелых  (12424) +  2,1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lang w:val="ro-RO"/>
        </w:rPr>
      </w:pPr>
      <w:r w:rsidRPr="0010406C">
        <w:rPr>
          <w:rFonts w:ascii="Times New Roman" w:hAnsi="Times New Roman" w:cs="Times New Roman"/>
          <w:sz w:val="24"/>
          <w:szCs w:val="24"/>
        </w:rPr>
        <w:t>Группа 1040 программа 9006 вид деятельности 00282 ст. 222110 (электроэнергия) Реабилит</w:t>
      </w:r>
      <w:r w:rsidRPr="0010406C">
        <w:rPr>
          <w:rFonts w:ascii="Times New Roman" w:hAnsi="Times New Roman" w:cs="Times New Roman"/>
          <w:sz w:val="24"/>
          <w:szCs w:val="24"/>
        </w:rPr>
        <w:t>а</w:t>
      </w:r>
      <w:r w:rsidRPr="0010406C">
        <w:rPr>
          <w:rFonts w:ascii="Times New Roman" w:hAnsi="Times New Roman" w:cs="Times New Roman"/>
          <w:sz w:val="24"/>
          <w:szCs w:val="24"/>
        </w:rPr>
        <w:t>ционный Центр   (12242) +  10,6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rPr>
      </w:pPr>
    </w:p>
    <w:p w:rsidR="00F961AD" w:rsidRPr="0010406C" w:rsidRDefault="00F961AD" w:rsidP="00F961AD">
      <w:pPr>
        <w:pStyle w:val="ad"/>
        <w:numPr>
          <w:ilvl w:val="0"/>
          <w:numId w:val="6"/>
        </w:numPr>
        <w:spacing w:line="240" w:lineRule="auto"/>
        <w:ind w:left="0" w:firstLine="0"/>
        <w:jc w:val="both"/>
        <w:rPr>
          <w:rFonts w:ascii="Times New Roman" w:hAnsi="Times New Roman" w:cs="Times New Roman"/>
          <w:b/>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APA</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CANAL</w:t>
      </w:r>
      <w:r w:rsidRPr="0010406C">
        <w:rPr>
          <w:rFonts w:ascii="Times New Roman" w:hAnsi="Times New Roman" w:cs="Times New Roman"/>
          <w:b/>
          <w:sz w:val="24"/>
          <w:szCs w:val="24"/>
        </w:rPr>
        <w:t xml:space="preserve">  всего +  86,9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pStyle w:val="ad"/>
        <w:spacing w:line="240" w:lineRule="auto"/>
        <w:ind w:left="0"/>
        <w:jc w:val="both"/>
        <w:rPr>
          <w:rFonts w:ascii="Times New Roman" w:hAnsi="Times New Roman" w:cs="Times New Roman"/>
          <w:b/>
          <w:sz w:val="24"/>
          <w:szCs w:val="24"/>
        </w:rPr>
      </w:pP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ст. 222140 (вода и канализация ) д/сад № 1 (09414)  +  8,8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д/сад  № 3 (09415)  +  2,</w:t>
      </w:r>
      <w:r w:rsidRPr="0010406C">
        <w:rPr>
          <w:rFonts w:ascii="Times New Roman" w:hAnsi="Times New Roman" w:cs="Times New Roman"/>
          <w:sz w:val="24"/>
          <w:szCs w:val="24"/>
          <w:lang w:val="ro-RO"/>
        </w:rPr>
        <w:t>6</w:t>
      </w:r>
      <w:r w:rsidRPr="0010406C">
        <w:rPr>
          <w:rFonts w:ascii="Times New Roman" w:hAnsi="Times New Roman" w:cs="Times New Roman"/>
          <w:sz w:val="24"/>
          <w:szCs w:val="24"/>
        </w:rPr>
        <w:t xml:space="preserve"> тыс.лей д/сад № </w:t>
      </w:r>
      <w:r w:rsidRPr="0010406C">
        <w:rPr>
          <w:rFonts w:ascii="Times New Roman" w:hAnsi="Times New Roman" w:cs="Times New Roman"/>
          <w:sz w:val="24"/>
          <w:szCs w:val="24"/>
          <w:lang w:val="ro-RO"/>
        </w:rPr>
        <w:t>4</w:t>
      </w:r>
      <w:r w:rsidRPr="0010406C">
        <w:rPr>
          <w:rFonts w:ascii="Times New Roman" w:hAnsi="Times New Roman" w:cs="Times New Roman"/>
          <w:sz w:val="24"/>
          <w:szCs w:val="24"/>
        </w:rPr>
        <w:t xml:space="preserve"> (0941</w:t>
      </w:r>
      <w:r w:rsidRPr="0010406C">
        <w:rPr>
          <w:rFonts w:ascii="Times New Roman" w:hAnsi="Times New Roman" w:cs="Times New Roman"/>
          <w:sz w:val="24"/>
          <w:szCs w:val="24"/>
          <w:lang w:val="ro-RO"/>
        </w:rPr>
        <w:t>6</w:t>
      </w:r>
      <w:r w:rsidRPr="0010406C">
        <w:rPr>
          <w:rFonts w:ascii="Times New Roman" w:hAnsi="Times New Roman" w:cs="Times New Roman"/>
          <w:sz w:val="24"/>
          <w:szCs w:val="24"/>
        </w:rPr>
        <w:t>)  + 3,6 тыс.лей. д/сад ст Вулк  (09417)  +  0,3 тыс.лей  д/сад  № 8 (09418) +  6</w:t>
      </w:r>
      <w:r w:rsidRPr="0010406C">
        <w:rPr>
          <w:rFonts w:ascii="Times New Roman" w:hAnsi="Times New Roman" w:cs="Times New Roman"/>
          <w:sz w:val="24"/>
          <w:szCs w:val="24"/>
          <w:lang w:val="ro-RO"/>
        </w:rPr>
        <w:t>,8</w:t>
      </w:r>
      <w:r w:rsidRPr="0010406C">
        <w:rPr>
          <w:rFonts w:ascii="Times New Roman" w:hAnsi="Times New Roman" w:cs="Times New Roman"/>
          <w:sz w:val="24"/>
          <w:szCs w:val="24"/>
        </w:rPr>
        <w:t xml:space="preserve"> тыс.лей</w:t>
      </w:r>
      <w:r w:rsidRPr="0010406C">
        <w:rPr>
          <w:rFonts w:ascii="Times New Roman" w:hAnsi="Times New Roman" w:cs="Times New Roman"/>
          <w:sz w:val="24"/>
          <w:szCs w:val="24"/>
          <w:lang w:val="ro-RO"/>
        </w:rPr>
        <w:t xml:space="preserve">, </w:t>
      </w:r>
      <w:r w:rsidRPr="0010406C">
        <w:rPr>
          <w:rFonts w:ascii="Times New Roman" w:hAnsi="Times New Roman" w:cs="Times New Roman"/>
          <w:sz w:val="24"/>
          <w:szCs w:val="24"/>
        </w:rPr>
        <w:t xml:space="preserve">д/сад № 7 (09419)  + 34,0 тыс.лей, </w:t>
      </w: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 xml:space="preserve">  Группа 0820 программа 8502 вид деятельности 00234   дом культуры (09430) ст. 222140 (в</w:t>
      </w:r>
      <w:r w:rsidRPr="0010406C">
        <w:rPr>
          <w:rFonts w:ascii="Times New Roman" w:hAnsi="Times New Roman" w:cs="Times New Roman"/>
          <w:sz w:val="24"/>
          <w:szCs w:val="24"/>
        </w:rPr>
        <w:t>о</w:t>
      </w:r>
      <w:r w:rsidRPr="0010406C">
        <w:rPr>
          <w:rFonts w:ascii="Times New Roman" w:hAnsi="Times New Roman" w:cs="Times New Roman"/>
          <w:sz w:val="24"/>
          <w:szCs w:val="24"/>
        </w:rPr>
        <w:t>да и канализация ) + 0,3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lang w:val="ro-RO"/>
        </w:rPr>
      </w:pPr>
      <w:r w:rsidRPr="0010406C">
        <w:rPr>
          <w:rFonts w:ascii="Times New Roman" w:hAnsi="Times New Roman" w:cs="Times New Roman"/>
          <w:sz w:val="24"/>
          <w:szCs w:val="24"/>
        </w:rPr>
        <w:t>Группа 0111 программа 0301 вид деятельности 00005 аппарат  (А11176)  ст. 222140 (вода и канализация ) + 1,2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Группа 1040 программа 9006 вид деятельности 00282 ст. 222140 (вода и канализация ) Реаб</w:t>
      </w:r>
      <w:r w:rsidRPr="0010406C">
        <w:rPr>
          <w:rFonts w:ascii="Times New Roman" w:hAnsi="Times New Roman" w:cs="Times New Roman"/>
          <w:sz w:val="24"/>
          <w:szCs w:val="24"/>
        </w:rPr>
        <w:t>и</w:t>
      </w:r>
      <w:r w:rsidRPr="0010406C">
        <w:rPr>
          <w:rFonts w:ascii="Times New Roman" w:hAnsi="Times New Roman" w:cs="Times New Roman"/>
          <w:sz w:val="24"/>
          <w:szCs w:val="24"/>
        </w:rPr>
        <w:t>литационный Центр   (12242) +  26,3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lastRenderedPageBreak/>
        <w:t>Группа 1012 программа 9010 вид деятельности 00299 ст. 222140 (вода и канализация ) Дом престарелых  (12424) +  3,0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spacing w:line="240" w:lineRule="auto"/>
        <w:ind w:left="360"/>
        <w:jc w:val="both"/>
        <w:rPr>
          <w:rFonts w:ascii="Times New Roman" w:hAnsi="Times New Roman" w:cs="Times New Roman"/>
          <w:sz w:val="24"/>
          <w:szCs w:val="24"/>
        </w:rPr>
      </w:pPr>
    </w:p>
    <w:p w:rsidR="00F961AD" w:rsidRPr="0010406C" w:rsidRDefault="00F961AD" w:rsidP="00F961AD">
      <w:pPr>
        <w:pStyle w:val="ad"/>
        <w:numPr>
          <w:ilvl w:val="0"/>
          <w:numId w:val="6"/>
        </w:numPr>
        <w:spacing w:line="240" w:lineRule="auto"/>
        <w:ind w:left="0" w:firstLine="0"/>
        <w:jc w:val="both"/>
        <w:rPr>
          <w:rFonts w:ascii="Times New Roman" w:hAnsi="Times New Roman" w:cs="Times New Roman"/>
          <w:b/>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SA</w:t>
      </w:r>
      <w:r w:rsidRPr="0010406C">
        <w:rPr>
          <w:rFonts w:ascii="Times New Roman" w:hAnsi="Times New Roman" w:cs="Times New Roman"/>
          <w:b/>
          <w:sz w:val="24"/>
          <w:szCs w:val="24"/>
        </w:rPr>
        <w:t xml:space="preserve"> Мо</w:t>
      </w:r>
      <w:r w:rsidRPr="0010406C">
        <w:rPr>
          <w:rFonts w:ascii="Times New Roman" w:hAnsi="Times New Roman" w:cs="Times New Roman"/>
          <w:b/>
          <w:sz w:val="24"/>
          <w:szCs w:val="24"/>
          <w:lang w:val="en-US"/>
        </w:rPr>
        <w:t>ldova</w:t>
      </w:r>
      <w:r w:rsidRPr="0010406C">
        <w:rPr>
          <w:rFonts w:ascii="Times New Roman" w:hAnsi="Times New Roman" w:cs="Times New Roman"/>
          <w:b/>
          <w:sz w:val="24"/>
          <w:szCs w:val="24"/>
        </w:rPr>
        <w:t>-</w:t>
      </w:r>
      <w:r w:rsidRPr="0010406C">
        <w:rPr>
          <w:rFonts w:ascii="Times New Roman" w:hAnsi="Times New Roman" w:cs="Times New Roman"/>
          <w:b/>
          <w:sz w:val="24"/>
          <w:szCs w:val="24"/>
          <w:lang w:val="en-US"/>
        </w:rPr>
        <w:t>Gaz</w:t>
      </w:r>
      <w:r w:rsidRPr="0010406C">
        <w:rPr>
          <w:rFonts w:ascii="Times New Roman" w:hAnsi="Times New Roman" w:cs="Times New Roman"/>
          <w:b/>
          <w:sz w:val="24"/>
          <w:szCs w:val="24"/>
        </w:rPr>
        <w:t xml:space="preserve">  всего + 106,5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0111 программа 0301 вид деятельности 00005 аппарат (А11176) ст. 222120 (газ) )  –  106,5тыс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numPr>
          <w:ilvl w:val="0"/>
          <w:numId w:val="6"/>
        </w:numPr>
        <w:spacing w:line="240" w:lineRule="auto"/>
        <w:jc w:val="both"/>
        <w:rPr>
          <w:rFonts w:ascii="Times New Roman" w:hAnsi="Times New Roman" w:cs="Times New Roman"/>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sz w:val="24"/>
          <w:szCs w:val="24"/>
          <w:lang w:val="en-US"/>
        </w:rPr>
        <w:t>SRL</w:t>
      </w:r>
      <w:r w:rsidRPr="0010406C">
        <w:rPr>
          <w:rFonts w:ascii="Times New Roman" w:hAnsi="Times New Roman" w:cs="Times New Roman"/>
          <w:sz w:val="24"/>
          <w:szCs w:val="24"/>
        </w:rPr>
        <w:t xml:space="preserve"> </w:t>
      </w:r>
      <w:r w:rsidRPr="0010406C">
        <w:rPr>
          <w:rFonts w:ascii="Times New Roman" w:hAnsi="Times New Roman" w:cs="Times New Roman"/>
          <w:sz w:val="24"/>
          <w:szCs w:val="24"/>
          <w:lang w:val="en-US"/>
        </w:rPr>
        <w:t>TRABEX</w:t>
      </w:r>
      <w:r w:rsidRPr="0010406C">
        <w:rPr>
          <w:rFonts w:ascii="Times New Roman" w:hAnsi="Times New Roman" w:cs="Times New Roman"/>
          <w:sz w:val="24"/>
          <w:szCs w:val="24"/>
        </w:rPr>
        <w:t>-</w:t>
      </w:r>
      <w:r w:rsidRPr="0010406C">
        <w:rPr>
          <w:rFonts w:ascii="Times New Roman" w:hAnsi="Times New Roman" w:cs="Times New Roman"/>
          <w:sz w:val="24"/>
          <w:szCs w:val="24"/>
          <w:lang w:val="en-US"/>
        </w:rPr>
        <w:t>SERVICE</w:t>
      </w:r>
      <w:r w:rsidRPr="0010406C">
        <w:rPr>
          <w:rFonts w:ascii="Times New Roman" w:hAnsi="Times New Roman" w:cs="Times New Roman"/>
          <w:b/>
          <w:sz w:val="24"/>
          <w:szCs w:val="24"/>
        </w:rPr>
        <w:t xml:space="preserve"> всего +  0,7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pStyle w:val="ad"/>
        <w:spacing w:line="240" w:lineRule="auto"/>
        <w:ind w:left="0"/>
        <w:jc w:val="both"/>
        <w:rPr>
          <w:rFonts w:ascii="Times New Roman" w:hAnsi="Times New Roman" w:cs="Times New Roman"/>
          <w:b/>
          <w:sz w:val="24"/>
          <w:szCs w:val="24"/>
        </w:rPr>
      </w:pPr>
    </w:p>
    <w:p w:rsidR="00F961AD" w:rsidRPr="0010406C" w:rsidRDefault="00F961AD" w:rsidP="00F961AD">
      <w:pPr>
        <w:pStyle w:val="ad"/>
        <w:spacing w:line="240" w:lineRule="auto"/>
        <w:ind w:left="0"/>
        <w:jc w:val="both"/>
        <w:rPr>
          <w:rFonts w:ascii="Times New Roman" w:hAnsi="Times New Roman" w:cs="Times New Roman"/>
          <w:sz w:val="24"/>
          <w:szCs w:val="24"/>
        </w:rPr>
      </w:pPr>
      <w:r w:rsidRPr="0010406C">
        <w:rPr>
          <w:rFonts w:ascii="Times New Roman" w:hAnsi="Times New Roman" w:cs="Times New Roman"/>
          <w:sz w:val="24"/>
          <w:szCs w:val="24"/>
        </w:rPr>
        <w:t xml:space="preserve">Группа 0911 программа 8802 вид деятельности  00199 ст. 222990( прочие услуги) д/сад № 4 (09416)  +  </w:t>
      </w:r>
      <w:r w:rsidRPr="0010406C">
        <w:rPr>
          <w:rFonts w:ascii="Times New Roman" w:hAnsi="Times New Roman" w:cs="Times New Roman"/>
          <w:sz w:val="24"/>
          <w:szCs w:val="24"/>
          <w:lang w:val="ro-RO"/>
        </w:rPr>
        <w:t>0,</w:t>
      </w:r>
      <w:r w:rsidRPr="0010406C">
        <w:rPr>
          <w:rFonts w:ascii="Times New Roman" w:hAnsi="Times New Roman" w:cs="Times New Roman"/>
          <w:sz w:val="24"/>
          <w:szCs w:val="24"/>
        </w:rPr>
        <w:t>7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numPr>
          <w:ilvl w:val="0"/>
          <w:numId w:val="6"/>
        </w:numPr>
        <w:spacing w:line="240" w:lineRule="auto"/>
        <w:jc w:val="both"/>
        <w:rPr>
          <w:rFonts w:ascii="Times New Roman" w:hAnsi="Times New Roman" w:cs="Times New Roman"/>
          <w:sz w:val="24"/>
          <w:szCs w:val="24"/>
        </w:rPr>
      </w:pPr>
      <w:r w:rsidRPr="0010406C">
        <w:rPr>
          <w:rFonts w:ascii="Times New Roman" w:hAnsi="Times New Roman" w:cs="Times New Roman"/>
          <w:b/>
          <w:sz w:val="24"/>
          <w:szCs w:val="24"/>
        </w:rPr>
        <w:t>Кредиторская задолженность МПЖКХ</w:t>
      </w:r>
      <w:r w:rsidRPr="0010406C">
        <w:rPr>
          <w:rFonts w:ascii="Times New Roman" w:hAnsi="Times New Roman" w:cs="Times New Roman"/>
          <w:sz w:val="24"/>
          <w:szCs w:val="24"/>
        </w:rPr>
        <w:t xml:space="preserve"> </w:t>
      </w:r>
      <w:r w:rsidRPr="0010406C">
        <w:rPr>
          <w:rFonts w:ascii="Times New Roman" w:hAnsi="Times New Roman" w:cs="Times New Roman"/>
          <w:b/>
          <w:sz w:val="24"/>
          <w:szCs w:val="24"/>
        </w:rPr>
        <w:t xml:space="preserve"> всего +  134,3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pStyle w:val="ad"/>
        <w:spacing w:line="240" w:lineRule="auto"/>
        <w:ind w:left="0"/>
        <w:jc w:val="both"/>
        <w:rPr>
          <w:rFonts w:ascii="Times New Roman" w:hAnsi="Times New Roman" w:cs="Times New Roman"/>
          <w:b/>
          <w:sz w:val="24"/>
          <w:szCs w:val="24"/>
        </w:rPr>
      </w:pPr>
    </w:p>
    <w:p w:rsidR="00F961AD" w:rsidRPr="0010406C" w:rsidRDefault="00F961AD" w:rsidP="00F961AD">
      <w:pPr>
        <w:pStyle w:val="ad"/>
        <w:spacing w:line="240" w:lineRule="auto"/>
        <w:ind w:left="0"/>
        <w:jc w:val="both"/>
        <w:rPr>
          <w:rFonts w:ascii="Times New Roman" w:hAnsi="Times New Roman" w:cs="Times New Roman"/>
          <w:sz w:val="24"/>
          <w:szCs w:val="24"/>
          <w:lang w:val="ro-RO"/>
        </w:rPr>
      </w:pPr>
      <w:r w:rsidRPr="0010406C">
        <w:rPr>
          <w:rFonts w:ascii="Times New Roman" w:hAnsi="Times New Roman" w:cs="Times New Roman"/>
          <w:sz w:val="24"/>
          <w:szCs w:val="24"/>
        </w:rPr>
        <w:t>Группа 0620 программа 7502 вид деятельности 00333 благоустройство (</w:t>
      </w:r>
      <w:r w:rsidRPr="0010406C">
        <w:rPr>
          <w:rFonts w:ascii="Times New Roman" w:hAnsi="Times New Roman" w:cs="Times New Roman"/>
          <w:sz w:val="24"/>
          <w:szCs w:val="24"/>
          <w:lang w:val="en-US"/>
        </w:rPr>
        <w:t>D</w:t>
      </w:r>
      <w:r w:rsidRPr="0010406C">
        <w:rPr>
          <w:rFonts w:ascii="Times New Roman" w:hAnsi="Times New Roman" w:cs="Times New Roman"/>
          <w:sz w:val="24"/>
          <w:szCs w:val="24"/>
        </w:rPr>
        <w:t>11176) ст. 222190 ( прочие коммунальные услуги) +134,3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 xml:space="preserve">ей </w:t>
      </w:r>
    </w:p>
    <w:p w:rsidR="00F961AD" w:rsidRPr="0010406C" w:rsidRDefault="00F961AD" w:rsidP="00F961AD">
      <w:pPr>
        <w:pStyle w:val="ad"/>
        <w:spacing w:line="240" w:lineRule="auto"/>
        <w:ind w:left="0"/>
        <w:jc w:val="both"/>
        <w:rPr>
          <w:rFonts w:ascii="Times New Roman" w:hAnsi="Times New Roman" w:cs="Times New Roman"/>
          <w:sz w:val="24"/>
          <w:szCs w:val="24"/>
          <w:lang w:val="ro-RO"/>
        </w:rPr>
      </w:pPr>
    </w:p>
    <w:p w:rsidR="00F961AD" w:rsidRPr="0010406C" w:rsidRDefault="00F961AD" w:rsidP="00F961AD">
      <w:pPr>
        <w:pStyle w:val="ad"/>
        <w:numPr>
          <w:ilvl w:val="0"/>
          <w:numId w:val="6"/>
        </w:numPr>
        <w:spacing w:line="240" w:lineRule="auto"/>
        <w:jc w:val="both"/>
        <w:rPr>
          <w:rFonts w:ascii="Times New Roman" w:hAnsi="Times New Roman" w:cs="Times New Roman"/>
          <w:sz w:val="24"/>
          <w:szCs w:val="24"/>
        </w:rPr>
      </w:pPr>
      <w:r w:rsidRPr="0010406C">
        <w:rPr>
          <w:rFonts w:ascii="Times New Roman" w:hAnsi="Times New Roman" w:cs="Times New Roman"/>
          <w:b/>
          <w:sz w:val="24"/>
          <w:szCs w:val="24"/>
        </w:rPr>
        <w:t xml:space="preserve">Кредиторская задолженность АТВ – 2 </w:t>
      </w:r>
      <w:r w:rsidRPr="0010406C">
        <w:rPr>
          <w:rFonts w:ascii="Times New Roman" w:hAnsi="Times New Roman" w:cs="Times New Roman"/>
          <w:b/>
          <w:sz w:val="24"/>
          <w:szCs w:val="24"/>
          <w:lang w:val="en-US"/>
        </w:rPr>
        <w:t>TIMPUL</w:t>
      </w:r>
      <w:r w:rsidRPr="0010406C">
        <w:rPr>
          <w:rFonts w:ascii="Times New Roman" w:hAnsi="Times New Roman" w:cs="Times New Roman"/>
          <w:sz w:val="24"/>
          <w:szCs w:val="24"/>
        </w:rPr>
        <w:t xml:space="preserve"> </w:t>
      </w:r>
      <w:r w:rsidRPr="0010406C">
        <w:rPr>
          <w:rFonts w:ascii="Times New Roman" w:hAnsi="Times New Roman" w:cs="Times New Roman"/>
          <w:b/>
          <w:sz w:val="24"/>
          <w:szCs w:val="24"/>
        </w:rPr>
        <w:t xml:space="preserve"> всего +  13,1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0620 программа 7502 вид деятельности 00333 благоустройство (</w:t>
      </w:r>
      <w:r w:rsidRPr="0010406C">
        <w:rPr>
          <w:rFonts w:ascii="Times New Roman" w:hAnsi="Times New Roman" w:cs="Times New Roman"/>
          <w:sz w:val="24"/>
          <w:szCs w:val="24"/>
          <w:lang w:val="en-US"/>
        </w:rPr>
        <w:t>D</w:t>
      </w:r>
      <w:r w:rsidRPr="0010406C">
        <w:rPr>
          <w:rFonts w:ascii="Times New Roman" w:hAnsi="Times New Roman" w:cs="Times New Roman"/>
          <w:sz w:val="24"/>
          <w:szCs w:val="24"/>
        </w:rPr>
        <w:t>11176) ст. 222400 ( услуги транспорта) +13,1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 xml:space="preserve">ей. </w:t>
      </w:r>
    </w:p>
    <w:p w:rsidR="00F961AD" w:rsidRPr="0010406C" w:rsidRDefault="00F961AD" w:rsidP="00F961AD">
      <w:pPr>
        <w:pStyle w:val="ad"/>
        <w:numPr>
          <w:ilvl w:val="0"/>
          <w:numId w:val="6"/>
        </w:numPr>
        <w:spacing w:line="240" w:lineRule="auto"/>
        <w:jc w:val="both"/>
        <w:rPr>
          <w:rFonts w:ascii="Times New Roman" w:hAnsi="Times New Roman" w:cs="Times New Roman"/>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SRL</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ZAGORLAR</w:t>
      </w:r>
      <w:r w:rsidRPr="0010406C">
        <w:rPr>
          <w:rFonts w:ascii="Times New Roman" w:hAnsi="Times New Roman" w:cs="Times New Roman"/>
          <w:sz w:val="24"/>
          <w:szCs w:val="24"/>
        </w:rPr>
        <w:t xml:space="preserve"> </w:t>
      </w:r>
      <w:r w:rsidRPr="0010406C">
        <w:rPr>
          <w:rFonts w:ascii="Times New Roman" w:hAnsi="Times New Roman" w:cs="Times New Roman"/>
          <w:b/>
          <w:sz w:val="24"/>
          <w:szCs w:val="24"/>
        </w:rPr>
        <w:t xml:space="preserve"> всего +  98,6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8502 вид деятельности 00234  Дом культуры (09430) ст.311120 (кап</w:t>
      </w:r>
      <w:r w:rsidRPr="0010406C">
        <w:rPr>
          <w:rFonts w:ascii="Times New Roman" w:hAnsi="Times New Roman" w:cs="Times New Roman"/>
          <w:sz w:val="24"/>
          <w:szCs w:val="24"/>
        </w:rPr>
        <w:t>и</w:t>
      </w:r>
      <w:r w:rsidRPr="0010406C">
        <w:rPr>
          <w:rFonts w:ascii="Times New Roman" w:hAnsi="Times New Roman" w:cs="Times New Roman"/>
          <w:sz w:val="24"/>
          <w:szCs w:val="24"/>
        </w:rPr>
        <w:t>тальный ремонт зданий) –  98,6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 остаток на ремонт кровли ДК).</w:t>
      </w:r>
    </w:p>
    <w:p w:rsidR="00F961AD" w:rsidRPr="0010406C" w:rsidRDefault="00F961AD" w:rsidP="00F961AD">
      <w:pPr>
        <w:pStyle w:val="ad"/>
        <w:numPr>
          <w:ilvl w:val="0"/>
          <w:numId w:val="6"/>
        </w:numPr>
        <w:spacing w:line="240" w:lineRule="auto"/>
        <w:jc w:val="both"/>
        <w:rPr>
          <w:rFonts w:ascii="Times New Roman" w:hAnsi="Times New Roman" w:cs="Times New Roman"/>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SRL</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Alianta</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Construct</w:t>
      </w:r>
      <w:r w:rsidRPr="0010406C">
        <w:rPr>
          <w:rFonts w:ascii="Times New Roman" w:hAnsi="Times New Roman" w:cs="Times New Roman"/>
          <w:sz w:val="24"/>
          <w:szCs w:val="24"/>
        </w:rPr>
        <w:t xml:space="preserve"> </w:t>
      </w:r>
      <w:r w:rsidRPr="0010406C">
        <w:rPr>
          <w:rFonts w:ascii="Times New Roman" w:hAnsi="Times New Roman" w:cs="Times New Roman"/>
          <w:b/>
          <w:sz w:val="24"/>
          <w:szCs w:val="24"/>
        </w:rPr>
        <w:t xml:space="preserve"> всего +  55,3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rPr>
          <w:rFonts w:ascii="Times New Roman" w:hAnsi="Times New Roman" w:cs="Times New Roman"/>
          <w:sz w:val="24"/>
          <w:szCs w:val="24"/>
          <w:lang w:val="ro-RO"/>
        </w:rPr>
      </w:pPr>
      <w:r w:rsidRPr="0010406C">
        <w:rPr>
          <w:rFonts w:ascii="Times New Roman" w:hAnsi="Times New Roman" w:cs="Times New Roman"/>
          <w:sz w:val="24"/>
          <w:szCs w:val="24"/>
        </w:rPr>
        <w:t>Группа 0820 программа 8502 вид деятельности 00234  Дом культуры (09430) ст.311120 (кап</w:t>
      </w:r>
      <w:r w:rsidRPr="0010406C">
        <w:rPr>
          <w:rFonts w:ascii="Times New Roman" w:hAnsi="Times New Roman" w:cs="Times New Roman"/>
          <w:sz w:val="24"/>
          <w:szCs w:val="24"/>
        </w:rPr>
        <w:t>и</w:t>
      </w:r>
      <w:r w:rsidRPr="0010406C">
        <w:rPr>
          <w:rFonts w:ascii="Times New Roman" w:hAnsi="Times New Roman" w:cs="Times New Roman"/>
          <w:sz w:val="24"/>
          <w:szCs w:val="24"/>
        </w:rPr>
        <w:t>тальный ремонт зданий) –  55,3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ей.(проектно-сметная документация по ДК на полную реконструкцию).</w:t>
      </w:r>
    </w:p>
    <w:p w:rsidR="00F961AD" w:rsidRPr="0010406C" w:rsidRDefault="00F961AD" w:rsidP="00F961AD">
      <w:pPr>
        <w:pStyle w:val="ad"/>
        <w:numPr>
          <w:ilvl w:val="0"/>
          <w:numId w:val="6"/>
        </w:numPr>
        <w:spacing w:line="240" w:lineRule="auto"/>
        <w:ind w:left="0" w:firstLine="0"/>
        <w:jc w:val="both"/>
        <w:rPr>
          <w:rFonts w:ascii="Times New Roman" w:hAnsi="Times New Roman" w:cs="Times New Roman"/>
          <w:b/>
          <w:sz w:val="24"/>
          <w:szCs w:val="24"/>
        </w:rPr>
      </w:pPr>
      <w:r w:rsidRPr="0010406C">
        <w:rPr>
          <w:rFonts w:ascii="Times New Roman" w:hAnsi="Times New Roman" w:cs="Times New Roman"/>
          <w:b/>
          <w:sz w:val="24"/>
          <w:szCs w:val="24"/>
        </w:rPr>
        <w:t xml:space="preserve">Кредиторская задолженность     </w:t>
      </w:r>
      <w:r w:rsidRPr="0010406C">
        <w:rPr>
          <w:rFonts w:ascii="Times New Roman" w:hAnsi="Times New Roman" w:cs="Times New Roman"/>
          <w:b/>
          <w:sz w:val="24"/>
          <w:szCs w:val="24"/>
          <w:lang w:val="en-US"/>
        </w:rPr>
        <w:t>SRL</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Dina</w:t>
      </w:r>
      <w:r w:rsidRPr="0010406C">
        <w:rPr>
          <w:rFonts w:ascii="Times New Roman" w:hAnsi="Times New Roman" w:cs="Times New Roman"/>
          <w:b/>
          <w:sz w:val="24"/>
          <w:szCs w:val="24"/>
        </w:rPr>
        <w:t xml:space="preserve"> </w:t>
      </w:r>
      <w:r w:rsidRPr="0010406C">
        <w:rPr>
          <w:rFonts w:ascii="Times New Roman" w:hAnsi="Times New Roman" w:cs="Times New Roman"/>
          <w:b/>
          <w:sz w:val="24"/>
          <w:szCs w:val="24"/>
          <w:lang w:val="en-US"/>
        </w:rPr>
        <w:t>Cociug</w:t>
      </w:r>
      <w:r w:rsidRPr="0010406C">
        <w:rPr>
          <w:rFonts w:ascii="Times New Roman" w:hAnsi="Times New Roman" w:cs="Times New Roman"/>
          <w:b/>
          <w:sz w:val="24"/>
          <w:szCs w:val="24"/>
        </w:rPr>
        <w:t xml:space="preserve">  всего + 32,4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ст. 314110 (покупка оборудования ) д/сад № 8 (09418)  +  32,4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Ст.311120  Капитальный ремонт зданий + 8,6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jc w:val="both"/>
        <w:rPr>
          <w:rFonts w:ascii="Times New Roman" w:hAnsi="Times New Roman" w:cs="Times New Roman"/>
          <w:b/>
          <w:sz w:val="24"/>
          <w:szCs w:val="24"/>
        </w:rPr>
      </w:pPr>
      <w:r w:rsidRPr="0010406C">
        <w:rPr>
          <w:rFonts w:ascii="Times New Roman" w:hAnsi="Times New Roman" w:cs="Times New Roman"/>
          <w:sz w:val="24"/>
          <w:szCs w:val="24"/>
        </w:rPr>
        <w:t>Группа 0111 программа 0301 вид деятельности 00005 аппарат (А11176) –  8,6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ей.(составление сметной документации).</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Ст.311120  Капитальный ремонт зданий + 790,7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jc w:val="both"/>
        <w:rPr>
          <w:rFonts w:ascii="Times New Roman" w:hAnsi="Times New Roman" w:cs="Times New Roman"/>
          <w:sz w:val="24"/>
          <w:szCs w:val="24"/>
          <w:lang w:val="ro-RO"/>
        </w:rPr>
      </w:pPr>
      <w:r w:rsidRPr="0010406C">
        <w:rPr>
          <w:rFonts w:ascii="Times New Roman" w:hAnsi="Times New Roman" w:cs="Times New Roman"/>
          <w:sz w:val="24"/>
          <w:szCs w:val="24"/>
        </w:rPr>
        <w:t>Группа 1040 программа 9006 вид деятельности 00282 Реабилитационный Центр   (12242) +  790,7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ей.(Ремонт кровли Реабилитационного центра»)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Ст.311120  Капитальный ремонт зданий + 575,4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jc w:val="both"/>
        <w:rPr>
          <w:rFonts w:ascii="Times New Roman" w:hAnsi="Times New Roman" w:cs="Times New Roman"/>
          <w:b/>
          <w:sz w:val="24"/>
          <w:szCs w:val="24"/>
        </w:rPr>
      </w:pPr>
      <w:r w:rsidRPr="0010406C">
        <w:rPr>
          <w:rFonts w:ascii="Times New Roman" w:hAnsi="Times New Roman" w:cs="Times New Roman"/>
          <w:sz w:val="24"/>
          <w:szCs w:val="24"/>
        </w:rPr>
        <w:t>Группа 0111 программа 0301 вид деятельности 00005 аппарат (А11176) –  575,4 тыс.лей.(Ремонт кровли здания примэрии блак</w:t>
      </w:r>
      <w:proofErr w:type="gramStart"/>
      <w:r w:rsidRPr="0010406C">
        <w:rPr>
          <w:rFonts w:ascii="Times New Roman" w:hAnsi="Times New Roman" w:cs="Times New Roman"/>
          <w:sz w:val="24"/>
          <w:szCs w:val="24"/>
        </w:rPr>
        <w:t xml:space="preserve"> А</w:t>
      </w:r>
      <w:proofErr w:type="gramEnd"/>
      <w:r w:rsidRPr="0010406C">
        <w:rPr>
          <w:rFonts w:ascii="Times New Roman" w:hAnsi="Times New Roman" w:cs="Times New Roman"/>
          <w:sz w:val="24"/>
          <w:szCs w:val="24"/>
        </w:rPr>
        <w:t xml:space="preserve"> и блок Б).</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Ст.314110 Покупка оборудования + 5,3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lastRenderedPageBreak/>
        <w:t>Группа 0111 программа 0301 вид деятельности 00005 аппарат (А11176) –  5,3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ей.(приобретение насоса).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Ст.314110 Покупка оборудования + 7,1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b/>
          <w:sz w:val="24"/>
          <w:szCs w:val="24"/>
        </w:rPr>
      </w:pPr>
      <w:r w:rsidRPr="0010406C">
        <w:rPr>
          <w:rFonts w:ascii="Times New Roman" w:hAnsi="Times New Roman" w:cs="Times New Roman"/>
          <w:sz w:val="24"/>
          <w:szCs w:val="24"/>
        </w:rPr>
        <w:t>Группа 1040 программа 9006 вид деятельности 00282 Реабилитационный Центр   (12242) +  7,1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ей.(приобретение принтера)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 xml:space="preserve">  Ст.314110 Покупка оборудования + 4,6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Default="00F961AD" w:rsidP="00F961AD">
      <w:pPr>
        <w:spacing w:after="0" w:line="160" w:lineRule="atLeast"/>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д/сад № 1 (09414)  +  2,4 тыс.лей. д/сад  ст</w:t>
      </w:r>
      <w:proofErr w:type="gramStart"/>
      <w:r w:rsidRPr="0010406C">
        <w:rPr>
          <w:rFonts w:ascii="Times New Roman" w:hAnsi="Times New Roman" w:cs="Times New Roman"/>
          <w:sz w:val="24"/>
          <w:szCs w:val="24"/>
        </w:rPr>
        <w:t>.В</w:t>
      </w:r>
      <w:proofErr w:type="gramEnd"/>
      <w:r w:rsidRPr="0010406C">
        <w:rPr>
          <w:rFonts w:ascii="Times New Roman" w:hAnsi="Times New Roman" w:cs="Times New Roman"/>
          <w:sz w:val="24"/>
          <w:szCs w:val="24"/>
        </w:rPr>
        <w:t>улк  (09417)   +  2,2 тыс.лей(приобретение бойлеров детские сады № 1 и ст.Вулк).</w:t>
      </w:r>
    </w:p>
    <w:p w:rsidR="00F961AD" w:rsidRPr="0010406C" w:rsidRDefault="00F961AD" w:rsidP="00F961AD">
      <w:pPr>
        <w:spacing w:after="0" w:line="160" w:lineRule="atLeast"/>
        <w:jc w:val="both"/>
        <w:rPr>
          <w:rFonts w:ascii="Times New Roman" w:hAnsi="Times New Roman" w:cs="Times New Roman"/>
          <w:b/>
          <w:sz w:val="24"/>
          <w:szCs w:val="24"/>
        </w:rPr>
      </w:pP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 222190 прочие коммунальные услуги +2,5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0620 программа 7502 вид деятельности 00333 благоустройство (</w:t>
      </w:r>
      <w:r w:rsidRPr="0010406C">
        <w:rPr>
          <w:rFonts w:ascii="Times New Roman" w:hAnsi="Times New Roman" w:cs="Times New Roman"/>
          <w:sz w:val="24"/>
          <w:szCs w:val="24"/>
          <w:lang w:val="en-US"/>
        </w:rPr>
        <w:t>D</w:t>
      </w:r>
      <w:r w:rsidRPr="0010406C">
        <w:rPr>
          <w:rFonts w:ascii="Times New Roman" w:hAnsi="Times New Roman" w:cs="Times New Roman"/>
          <w:sz w:val="24"/>
          <w:szCs w:val="24"/>
        </w:rPr>
        <w:t>11176) +2,5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(разноска квитанций 4квартал 2022года).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 222190 прочие коммунальные услуги +22,0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0620 программа 7502 вид деятельности 00333 благоустройство (</w:t>
      </w:r>
      <w:r w:rsidRPr="0010406C">
        <w:rPr>
          <w:rFonts w:ascii="Times New Roman" w:hAnsi="Times New Roman" w:cs="Times New Roman"/>
          <w:sz w:val="24"/>
          <w:szCs w:val="24"/>
          <w:lang w:val="en-US"/>
        </w:rPr>
        <w:t>D</w:t>
      </w:r>
      <w:r w:rsidRPr="0010406C">
        <w:rPr>
          <w:rFonts w:ascii="Times New Roman" w:hAnsi="Times New Roman" w:cs="Times New Roman"/>
          <w:sz w:val="24"/>
          <w:szCs w:val="24"/>
        </w:rPr>
        <w:t>11176) + 22,0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(разноска квитанций по санитарной очистке на 2023года).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Ст.337110  покупка строительных материалов + 7,7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д/сад  № 3 (09415)  +  7,7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ей.(строительные материалы для замены ограждений).</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Ст.281900 прочие текущие расходы + 55,2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0111 программа 0301 вид деятельности 00005 аппарат (А11176) + 55,2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(ко</w:t>
      </w:r>
      <w:r w:rsidRPr="0010406C">
        <w:rPr>
          <w:rFonts w:ascii="Times New Roman" w:hAnsi="Times New Roman" w:cs="Times New Roman"/>
          <w:sz w:val="24"/>
          <w:szCs w:val="24"/>
        </w:rPr>
        <w:t>м</w:t>
      </w:r>
      <w:r w:rsidRPr="0010406C">
        <w:rPr>
          <w:rFonts w:ascii="Times New Roman" w:hAnsi="Times New Roman" w:cs="Times New Roman"/>
          <w:sz w:val="24"/>
          <w:szCs w:val="24"/>
        </w:rPr>
        <w:t>пенсации для местных выборных лиц для участия в заседаниях совета).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Ст.222990 прочие услуги + 43,9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b/>
          <w:sz w:val="24"/>
          <w:szCs w:val="24"/>
        </w:rPr>
      </w:pPr>
      <w:r w:rsidRPr="0010406C">
        <w:rPr>
          <w:rFonts w:ascii="Times New Roman" w:hAnsi="Times New Roman" w:cs="Times New Roman"/>
          <w:sz w:val="24"/>
          <w:szCs w:val="24"/>
        </w:rPr>
        <w:t>Группа 0111 программа 0301 вид деятельности 00005 аппарат (А11176) + 43,9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о</w:t>
      </w:r>
      <w:r w:rsidRPr="0010406C">
        <w:rPr>
          <w:rFonts w:ascii="Times New Roman" w:hAnsi="Times New Roman" w:cs="Times New Roman"/>
          <w:sz w:val="24"/>
          <w:szCs w:val="24"/>
        </w:rPr>
        <w:t>б</w:t>
      </w:r>
      <w:r w:rsidRPr="0010406C">
        <w:rPr>
          <w:rFonts w:ascii="Times New Roman" w:hAnsi="Times New Roman" w:cs="Times New Roman"/>
          <w:sz w:val="24"/>
          <w:szCs w:val="24"/>
        </w:rPr>
        <w:t>новление похозяйственных книг)</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Ст.337110  покупка строительных материалов + 250,0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детский сад №1  (09414)   +50,0тыс лей. детский сад №3  (09415)   +20,0тыс лей. детский сад №4  (09416)   +20,0тыс лей. детский сад № ст</w:t>
      </w:r>
      <w:proofErr w:type="gramStart"/>
      <w:r w:rsidRPr="0010406C">
        <w:rPr>
          <w:rFonts w:ascii="Times New Roman" w:hAnsi="Times New Roman" w:cs="Times New Roman"/>
          <w:sz w:val="24"/>
          <w:szCs w:val="24"/>
        </w:rPr>
        <w:t>.В</w:t>
      </w:r>
      <w:proofErr w:type="gramEnd"/>
      <w:r w:rsidRPr="0010406C">
        <w:rPr>
          <w:rFonts w:ascii="Times New Roman" w:hAnsi="Times New Roman" w:cs="Times New Roman"/>
          <w:sz w:val="24"/>
          <w:szCs w:val="24"/>
        </w:rPr>
        <w:t>улк  (09417)   + 5,0тыс лей. детский сад №8  (09418)   +35,0тыс лей,  детский сад №7  (09419)    +35,0 тыс лей. (на проведение текущего ремонта, на 2023год).</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8502 вид деятельности 00231   библиотека (09428) –  10,0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8502 вид деятельности 00234  дом  культура (09430) –  10,0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8502 вид деятельности 00234  клуб ст</w:t>
      </w:r>
      <w:proofErr w:type="gramStart"/>
      <w:r w:rsidRPr="0010406C">
        <w:rPr>
          <w:rFonts w:ascii="Times New Roman" w:hAnsi="Times New Roman" w:cs="Times New Roman"/>
          <w:sz w:val="24"/>
          <w:szCs w:val="24"/>
        </w:rPr>
        <w:t>.В</w:t>
      </w:r>
      <w:proofErr w:type="gramEnd"/>
      <w:r w:rsidRPr="0010406C">
        <w:rPr>
          <w:rFonts w:ascii="Times New Roman" w:hAnsi="Times New Roman" w:cs="Times New Roman"/>
          <w:sz w:val="24"/>
          <w:szCs w:val="24"/>
        </w:rPr>
        <w:t>улк (10349) –  2,0  тыс.лей.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8503 вид деятельности 00232 музей (09429) –  3,0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0111 программа 0301 вид деятельности 00005 аппарат (А11176)  –  25,0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lastRenderedPageBreak/>
        <w:t>Группа 1012 программа 9010 вид деятельности 00299 дом престарелых (12424) –  20,0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1040 программа 9006 вид деятельности 00282 реабилитационный центр (12242)  –  15,0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Ст.336110  покупка хозяйственных материалов и канцелярии + 255,0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детский сад №1  (09414)   +50,0тыс лей. детский сад №3  (09415)   +20,0тыс лей. детский сад №4  (09416 +20,0тыс лей. детский сад № ст</w:t>
      </w:r>
      <w:proofErr w:type="gramStart"/>
      <w:r w:rsidRPr="0010406C">
        <w:rPr>
          <w:rFonts w:ascii="Times New Roman" w:hAnsi="Times New Roman" w:cs="Times New Roman"/>
          <w:sz w:val="24"/>
          <w:szCs w:val="24"/>
        </w:rPr>
        <w:t>.В</w:t>
      </w:r>
      <w:proofErr w:type="gramEnd"/>
      <w:r w:rsidRPr="0010406C">
        <w:rPr>
          <w:rFonts w:ascii="Times New Roman" w:hAnsi="Times New Roman" w:cs="Times New Roman"/>
          <w:sz w:val="24"/>
          <w:szCs w:val="24"/>
        </w:rPr>
        <w:t>улк  (09417)   + 5,0тыс лей. детский сад №8  (09418)   +35,0тыс лей,  детский сад №7  (09419)   +35,0 тыс лей. (на приобретение хозяйственных материалов и канцелярии , на 2023год).</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8502 вид деятельности 00231   библиотека (09428) –  15,0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8502 вид деятельности 00234  дом  культура (09430) –  10,0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8502 вид деятельности 00234  клуб ст</w:t>
      </w:r>
      <w:proofErr w:type="gramStart"/>
      <w:r w:rsidRPr="0010406C">
        <w:rPr>
          <w:rFonts w:ascii="Times New Roman" w:hAnsi="Times New Roman" w:cs="Times New Roman"/>
          <w:sz w:val="24"/>
          <w:szCs w:val="24"/>
        </w:rPr>
        <w:t>.В</w:t>
      </w:r>
      <w:proofErr w:type="gramEnd"/>
      <w:r w:rsidRPr="0010406C">
        <w:rPr>
          <w:rFonts w:ascii="Times New Roman" w:hAnsi="Times New Roman" w:cs="Times New Roman"/>
          <w:sz w:val="24"/>
          <w:szCs w:val="24"/>
        </w:rPr>
        <w:t>улк (10349) –  1,0  тыс.лей.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8503 вид деятельности 00232 музей (09429) –  3,0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0111 программа 0301 вид деятельности 00005 аппарат (А11176)  –  25,0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0111 программа 0301 вид деятельности 00005 центр</w:t>
      </w:r>
      <w:proofErr w:type="gramStart"/>
      <w:r w:rsidRPr="0010406C">
        <w:rPr>
          <w:rFonts w:ascii="Times New Roman" w:hAnsi="Times New Roman" w:cs="Times New Roman"/>
          <w:sz w:val="24"/>
          <w:szCs w:val="24"/>
        </w:rPr>
        <w:t>.б</w:t>
      </w:r>
      <w:proofErr w:type="gramEnd"/>
      <w:r w:rsidRPr="0010406C">
        <w:rPr>
          <w:rFonts w:ascii="Times New Roman" w:hAnsi="Times New Roman" w:cs="Times New Roman"/>
          <w:sz w:val="24"/>
          <w:szCs w:val="24"/>
        </w:rPr>
        <w:t>ухгалтерия (А11176)  –  6,0 тыс.лей.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1012 программа 9010 вид деятельности 00299 дом престарелых (12424) –  20,0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1040 программа 9006 вид деятельности 00282 реабилитационный центр (12242)  –  10,0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Ст.337110  покупка строительных материалов – 32,1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д/сад  № 7 (09419)  +  32,1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ей.(строительные материалы по устранению неисправностей ).</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Ст.339110 прочие материалы  - 2,5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д/сад  № 8 (09418)  +  2,5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ей.(согласно ходатайства).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Ст.338110 покупка мягкого инвентаря – 12,8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д/сад  № 3 (09415)  +  12,8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ей.(согласно ходатайства).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Ст.311120  Капитальный ремонт зданий + 17,7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д/сад  № 3 (09415)  +  17,7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з</w:t>
      </w:r>
      <w:r w:rsidRPr="0010406C">
        <w:rPr>
          <w:rFonts w:ascii="Times New Roman" w:hAnsi="Times New Roman" w:cs="Times New Roman"/>
          <w:sz w:val="24"/>
          <w:szCs w:val="24"/>
        </w:rPr>
        <w:t>а</w:t>
      </w:r>
      <w:r w:rsidRPr="0010406C">
        <w:rPr>
          <w:rFonts w:ascii="Times New Roman" w:hAnsi="Times New Roman" w:cs="Times New Roman"/>
          <w:sz w:val="24"/>
          <w:szCs w:val="24"/>
        </w:rPr>
        <w:t>мена канализационного трубопровода).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Ст.311120  Капитальный ремонт зданий + 66,0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lastRenderedPageBreak/>
        <w:t>Группа 1012 программа 9010 вид деятельности 00299 дом престарелых (12424) –  66,00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ей.(строительство водопровода)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Ст.222500  Текущий ремонт + 92,9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jc w:val="both"/>
        <w:rPr>
          <w:rFonts w:ascii="Times New Roman" w:hAnsi="Times New Roman" w:cs="Times New Roman"/>
          <w:b/>
          <w:sz w:val="24"/>
          <w:szCs w:val="24"/>
        </w:rPr>
      </w:pPr>
      <w:r w:rsidRPr="0010406C">
        <w:rPr>
          <w:rFonts w:ascii="Times New Roman" w:hAnsi="Times New Roman" w:cs="Times New Roman"/>
          <w:sz w:val="24"/>
          <w:szCs w:val="24"/>
        </w:rPr>
        <w:t>Группа 0111 программа 0301 вид деятельности 00005 аппарат (А11176) –  92,9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ей.(восстановление уличного видеонаблюдения ).</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Ст.222400 Транспортные услуги + 1,7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0820 программа 8502 вид деятельности 00234  дом  культура (09430) –  1,7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ей.(перевозка детей).</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 281900 Прочие текущие расходы + 400,00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0840 программа 8508 вид деятельности 00315  Культ (11176М) –  400,00  тыс.лей.(помощь Церкви Покрова г</w:t>
      </w:r>
      <w:proofErr w:type="gramStart"/>
      <w:r w:rsidRPr="0010406C">
        <w:rPr>
          <w:rFonts w:ascii="Times New Roman" w:hAnsi="Times New Roman" w:cs="Times New Roman"/>
          <w:sz w:val="24"/>
          <w:szCs w:val="24"/>
        </w:rPr>
        <w:t>.В</w:t>
      </w:r>
      <w:proofErr w:type="gramEnd"/>
      <w:r w:rsidRPr="0010406C">
        <w:rPr>
          <w:rFonts w:ascii="Times New Roman" w:hAnsi="Times New Roman" w:cs="Times New Roman"/>
          <w:sz w:val="24"/>
          <w:szCs w:val="24"/>
        </w:rPr>
        <w:t>улканешты).</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Ст.272600 Денежная помощь + 350,00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jc w:val="both"/>
        <w:rPr>
          <w:rFonts w:ascii="Times New Roman" w:hAnsi="Times New Roman" w:cs="Times New Roman"/>
          <w:b/>
          <w:sz w:val="24"/>
          <w:szCs w:val="24"/>
        </w:rPr>
      </w:pPr>
      <w:r w:rsidRPr="0010406C">
        <w:rPr>
          <w:rFonts w:ascii="Times New Roman" w:hAnsi="Times New Roman" w:cs="Times New Roman"/>
          <w:sz w:val="24"/>
          <w:szCs w:val="24"/>
        </w:rPr>
        <w:t>Группа 1070 программа 9010 вид деятельности 00320 Материальная помощь населению + 350,00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 312120 Капитальный ремонт специальных сооружений + 256,4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0620 программа 7502 вид деятельности 00333 (благоустройство)–   256,4  тыс. лей</w:t>
      </w:r>
      <w:proofErr w:type="gramStart"/>
      <w:r w:rsidRPr="0010406C">
        <w:rPr>
          <w:rFonts w:ascii="Times New Roman" w:hAnsi="Times New Roman" w:cs="Times New Roman"/>
          <w:sz w:val="24"/>
          <w:szCs w:val="24"/>
        </w:rPr>
        <w:t>.</w:t>
      </w:r>
      <w:proofErr w:type="gramEnd"/>
      <w:r w:rsidRPr="0010406C">
        <w:rPr>
          <w:rFonts w:ascii="Times New Roman" w:hAnsi="Times New Roman" w:cs="Times New Roman"/>
          <w:sz w:val="24"/>
          <w:szCs w:val="24"/>
        </w:rPr>
        <w:t xml:space="preserve"> (</w:t>
      </w:r>
      <w:proofErr w:type="gramStart"/>
      <w:r w:rsidRPr="0010406C">
        <w:rPr>
          <w:rFonts w:ascii="Times New Roman" w:hAnsi="Times New Roman" w:cs="Times New Roman"/>
          <w:sz w:val="24"/>
          <w:szCs w:val="24"/>
        </w:rPr>
        <w:t>с</w:t>
      </w:r>
      <w:proofErr w:type="gramEnd"/>
      <w:r w:rsidRPr="0010406C">
        <w:rPr>
          <w:rFonts w:ascii="Times New Roman" w:hAnsi="Times New Roman" w:cs="Times New Roman"/>
          <w:sz w:val="24"/>
          <w:szCs w:val="24"/>
        </w:rPr>
        <w:t>огласно смет ).</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 222500</w:t>
      </w:r>
      <w:r w:rsidRPr="0010406C">
        <w:rPr>
          <w:rFonts w:ascii="Times New Roman" w:hAnsi="Times New Roman" w:cs="Times New Roman"/>
          <w:sz w:val="24"/>
          <w:szCs w:val="24"/>
        </w:rPr>
        <w:t xml:space="preserve"> </w:t>
      </w:r>
      <w:r w:rsidRPr="0010406C">
        <w:rPr>
          <w:rFonts w:ascii="Times New Roman" w:hAnsi="Times New Roman" w:cs="Times New Roman"/>
          <w:b/>
          <w:sz w:val="24"/>
          <w:szCs w:val="24"/>
        </w:rPr>
        <w:t>Текущий ремонт + 4,4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1040 программа 9006 вид деятельности 00282(реабилитационный центр)  –  4,4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 xml:space="preserve">ей (согласно ходатайства). </w:t>
      </w:r>
    </w:p>
    <w:p w:rsidR="00F961AD" w:rsidRPr="0010406C" w:rsidRDefault="00F961AD" w:rsidP="00F961AD">
      <w:pPr>
        <w:pStyle w:val="ad"/>
        <w:numPr>
          <w:ilvl w:val="0"/>
          <w:numId w:val="6"/>
        </w:numPr>
        <w:spacing w:line="240" w:lineRule="auto"/>
        <w:rPr>
          <w:rFonts w:ascii="Times New Roman" w:hAnsi="Times New Roman" w:cs="Times New Roman"/>
          <w:b/>
          <w:sz w:val="24"/>
          <w:szCs w:val="24"/>
        </w:rPr>
      </w:pPr>
      <w:r w:rsidRPr="0010406C">
        <w:rPr>
          <w:rFonts w:ascii="Times New Roman" w:hAnsi="Times New Roman" w:cs="Times New Roman"/>
          <w:b/>
          <w:sz w:val="24"/>
          <w:szCs w:val="24"/>
        </w:rPr>
        <w:t xml:space="preserve">Ст. 311110 </w:t>
      </w:r>
      <w:r>
        <w:rPr>
          <w:rFonts w:ascii="Times New Roman" w:hAnsi="Times New Roman" w:cs="Times New Roman"/>
          <w:b/>
          <w:sz w:val="24"/>
          <w:szCs w:val="24"/>
        </w:rPr>
        <w:t xml:space="preserve">приобретение зданий </w:t>
      </w:r>
      <w:r w:rsidRPr="0010406C">
        <w:rPr>
          <w:rFonts w:ascii="Times New Roman" w:hAnsi="Times New Roman" w:cs="Times New Roman"/>
          <w:b/>
          <w:sz w:val="24"/>
          <w:szCs w:val="24"/>
        </w:rPr>
        <w:t>+ 154,0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ей</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0620 программа 7502 вид деятельности 00333 (благоустройство)–   154,0  тыс. лей</w:t>
      </w:r>
      <w:proofErr w:type="gramStart"/>
      <w:r w:rsidRPr="0010406C">
        <w:rPr>
          <w:rFonts w:ascii="Times New Roman" w:hAnsi="Times New Roman" w:cs="Times New Roman"/>
          <w:sz w:val="24"/>
          <w:szCs w:val="24"/>
        </w:rPr>
        <w:t>.</w:t>
      </w:r>
      <w:proofErr w:type="gramEnd"/>
      <w:r w:rsidRPr="0010406C">
        <w:rPr>
          <w:rFonts w:ascii="Times New Roman" w:hAnsi="Times New Roman" w:cs="Times New Roman"/>
          <w:sz w:val="24"/>
          <w:szCs w:val="24"/>
        </w:rPr>
        <w:t xml:space="preserve"> (</w:t>
      </w:r>
      <w:proofErr w:type="gramStart"/>
      <w:r w:rsidRPr="0010406C">
        <w:rPr>
          <w:rFonts w:ascii="Times New Roman" w:hAnsi="Times New Roman" w:cs="Times New Roman"/>
          <w:sz w:val="24"/>
          <w:szCs w:val="24"/>
        </w:rPr>
        <w:t>п</w:t>
      </w:r>
      <w:proofErr w:type="gramEnd"/>
      <w:r w:rsidRPr="0010406C">
        <w:rPr>
          <w:rFonts w:ascii="Times New Roman" w:hAnsi="Times New Roman" w:cs="Times New Roman"/>
          <w:sz w:val="24"/>
          <w:szCs w:val="24"/>
        </w:rPr>
        <w:t>риобретение домика для городского кладбища ).</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 222400 Транспортные услуги + 13,0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0620 программа 7502 вид деятельности 00333 (благоустройство)–   13,0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 (п</w:t>
      </w:r>
      <w:r w:rsidRPr="0010406C">
        <w:rPr>
          <w:rFonts w:ascii="Times New Roman" w:hAnsi="Times New Roman" w:cs="Times New Roman"/>
          <w:sz w:val="24"/>
          <w:szCs w:val="24"/>
        </w:rPr>
        <w:t>е</w:t>
      </w:r>
      <w:r w:rsidRPr="0010406C">
        <w:rPr>
          <w:rFonts w:ascii="Times New Roman" w:hAnsi="Times New Roman" w:cs="Times New Roman"/>
          <w:sz w:val="24"/>
          <w:szCs w:val="24"/>
        </w:rPr>
        <w:t>ревозка домика для городского кладбища).</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Ст.314110 Покупка оборудования + 32,8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10406C" w:rsidRDefault="00F961AD" w:rsidP="00F961AD">
      <w:pPr>
        <w:spacing w:line="240" w:lineRule="auto"/>
        <w:jc w:val="both"/>
        <w:rPr>
          <w:rFonts w:ascii="Times New Roman" w:hAnsi="Times New Roman" w:cs="Times New Roman"/>
          <w:sz w:val="24"/>
          <w:szCs w:val="24"/>
        </w:rPr>
      </w:pPr>
      <w:r w:rsidRPr="0010406C">
        <w:rPr>
          <w:rFonts w:ascii="Times New Roman" w:hAnsi="Times New Roman" w:cs="Times New Roman"/>
          <w:sz w:val="24"/>
          <w:szCs w:val="24"/>
        </w:rPr>
        <w:t>Группа 0911 программа 8802 вид деятельности  00199 д/сад  № 8,7 (09418,09419)  +  32,8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ей.(конфорки для электрических плит).</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Ст.311120  Капитальный ремонт зданий + 32,7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t>Группа 1012 программа 9010 вид деятельности 00299 дом престарелых (12424) –  32,7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ей.(завершение работ по реконструкции котельной в Доме престарелых</w:t>
      </w:r>
      <w:r>
        <w:rPr>
          <w:rFonts w:ascii="Times New Roman" w:hAnsi="Times New Roman" w:cs="Times New Roman"/>
          <w:sz w:val="24"/>
          <w:szCs w:val="24"/>
        </w:rPr>
        <w:t>).</w:t>
      </w:r>
    </w:p>
    <w:p w:rsidR="00F961AD" w:rsidRPr="0010406C" w:rsidRDefault="00F961AD" w:rsidP="00F961AD">
      <w:pPr>
        <w:pStyle w:val="ad"/>
        <w:numPr>
          <w:ilvl w:val="0"/>
          <w:numId w:val="6"/>
        </w:numPr>
        <w:spacing w:line="240" w:lineRule="auto"/>
        <w:jc w:val="both"/>
        <w:rPr>
          <w:rFonts w:ascii="Times New Roman" w:hAnsi="Times New Roman" w:cs="Times New Roman"/>
          <w:b/>
          <w:sz w:val="24"/>
          <w:szCs w:val="24"/>
        </w:rPr>
      </w:pPr>
      <w:r w:rsidRPr="0010406C">
        <w:rPr>
          <w:rFonts w:ascii="Times New Roman" w:hAnsi="Times New Roman" w:cs="Times New Roman"/>
          <w:b/>
          <w:sz w:val="24"/>
          <w:szCs w:val="24"/>
        </w:rPr>
        <w:t xml:space="preserve">Ст. 281900 Прочие текущие расходы + </w:t>
      </w:r>
      <w:r>
        <w:rPr>
          <w:rFonts w:ascii="Times New Roman" w:hAnsi="Times New Roman" w:cs="Times New Roman"/>
          <w:b/>
          <w:sz w:val="24"/>
          <w:szCs w:val="24"/>
        </w:rPr>
        <w:t>35</w:t>
      </w:r>
      <w:r w:rsidRPr="0010406C">
        <w:rPr>
          <w:rFonts w:ascii="Times New Roman" w:hAnsi="Times New Roman" w:cs="Times New Roman"/>
          <w:b/>
          <w:sz w:val="24"/>
          <w:szCs w:val="24"/>
        </w:rPr>
        <w:t>,00 тыс</w:t>
      </w:r>
      <w:proofErr w:type="gramStart"/>
      <w:r w:rsidRPr="0010406C">
        <w:rPr>
          <w:rFonts w:ascii="Times New Roman" w:hAnsi="Times New Roman" w:cs="Times New Roman"/>
          <w:b/>
          <w:sz w:val="24"/>
          <w:szCs w:val="24"/>
        </w:rPr>
        <w:t>.л</w:t>
      </w:r>
      <w:proofErr w:type="gramEnd"/>
      <w:r w:rsidRPr="0010406C">
        <w:rPr>
          <w:rFonts w:ascii="Times New Roman" w:hAnsi="Times New Roman" w:cs="Times New Roman"/>
          <w:b/>
          <w:sz w:val="24"/>
          <w:szCs w:val="24"/>
        </w:rPr>
        <w:t xml:space="preserve">ей.  </w:t>
      </w:r>
    </w:p>
    <w:p w:rsidR="00F961AD" w:rsidRPr="00EC6EC8" w:rsidRDefault="00F961AD" w:rsidP="00F961AD">
      <w:pPr>
        <w:spacing w:line="240" w:lineRule="auto"/>
        <w:rPr>
          <w:rFonts w:ascii="Times New Roman" w:hAnsi="Times New Roman" w:cs="Times New Roman"/>
          <w:sz w:val="24"/>
          <w:szCs w:val="24"/>
        </w:rPr>
      </w:pPr>
      <w:r w:rsidRPr="0010406C">
        <w:rPr>
          <w:rFonts w:ascii="Times New Roman" w:hAnsi="Times New Roman" w:cs="Times New Roman"/>
          <w:sz w:val="24"/>
          <w:szCs w:val="24"/>
        </w:rPr>
        <w:lastRenderedPageBreak/>
        <w:t>Группа 08</w:t>
      </w:r>
      <w:r>
        <w:rPr>
          <w:rFonts w:ascii="Times New Roman" w:hAnsi="Times New Roman" w:cs="Times New Roman"/>
          <w:sz w:val="24"/>
          <w:szCs w:val="24"/>
        </w:rPr>
        <w:t>12</w:t>
      </w:r>
      <w:r w:rsidRPr="0010406C">
        <w:rPr>
          <w:rFonts w:ascii="Times New Roman" w:hAnsi="Times New Roman" w:cs="Times New Roman"/>
          <w:sz w:val="24"/>
          <w:szCs w:val="24"/>
        </w:rPr>
        <w:t xml:space="preserve"> программа 8</w:t>
      </w:r>
      <w:r>
        <w:rPr>
          <w:rFonts w:ascii="Times New Roman" w:hAnsi="Times New Roman" w:cs="Times New Roman"/>
          <w:sz w:val="24"/>
          <w:szCs w:val="24"/>
        </w:rPr>
        <w:t>6</w:t>
      </w:r>
      <w:r w:rsidRPr="0010406C">
        <w:rPr>
          <w:rFonts w:ascii="Times New Roman" w:hAnsi="Times New Roman" w:cs="Times New Roman"/>
          <w:sz w:val="24"/>
          <w:szCs w:val="24"/>
        </w:rPr>
        <w:t>02 вид деятельности 0023</w:t>
      </w:r>
      <w:r>
        <w:rPr>
          <w:rFonts w:ascii="Times New Roman" w:hAnsi="Times New Roman" w:cs="Times New Roman"/>
          <w:sz w:val="24"/>
          <w:szCs w:val="24"/>
        </w:rPr>
        <w:t>0</w:t>
      </w:r>
      <w:r w:rsidRPr="0010406C">
        <w:rPr>
          <w:rFonts w:ascii="Times New Roman" w:hAnsi="Times New Roman" w:cs="Times New Roman"/>
          <w:sz w:val="24"/>
          <w:szCs w:val="24"/>
        </w:rPr>
        <w:t xml:space="preserve">  </w:t>
      </w:r>
      <w:r>
        <w:rPr>
          <w:rFonts w:ascii="Times New Roman" w:hAnsi="Times New Roman" w:cs="Times New Roman"/>
          <w:sz w:val="24"/>
          <w:szCs w:val="24"/>
        </w:rPr>
        <w:t>мероприятия по спорту</w:t>
      </w:r>
      <w:r w:rsidRPr="0010406C">
        <w:rPr>
          <w:rFonts w:ascii="Times New Roman" w:hAnsi="Times New Roman" w:cs="Times New Roman"/>
          <w:sz w:val="24"/>
          <w:szCs w:val="24"/>
        </w:rPr>
        <w:t xml:space="preserve"> –  </w:t>
      </w:r>
      <w:r>
        <w:rPr>
          <w:rFonts w:ascii="Times New Roman" w:hAnsi="Times New Roman" w:cs="Times New Roman"/>
          <w:sz w:val="24"/>
          <w:szCs w:val="24"/>
        </w:rPr>
        <w:t>35,0</w:t>
      </w:r>
      <w:r w:rsidRPr="0010406C">
        <w:rPr>
          <w:rFonts w:ascii="Times New Roman" w:hAnsi="Times New Roman" w:cs="Times New Roman"/>
          <w:sz w:val="24"/>
          <w:szCs w:val="24"/>
        </w:rPr>
        <w:t xml:space="preserve">  тыс</w:t>
      </w:r>
      <w:proofErr w:type="gramStart"/>
      <w:r w:rsidRPr="0010406C">
        <w:rPr>
          <w:rFonts w:ascii="Times New Roman" w:hAnsi="Times New Roman" w:cs="Times New Roman"/>
          <w:sz w:val="24"/>
          <w:szCs w:val="24"/>
        </w:rPr>
        <w:t>.л</w:t>
      </w:r>
      <w:proofErr w:type="gramEnd"/>
      <w:r w:rsidRPr="0010406C">
        <w:rPr>
          <w:rFonts w:ascii="Times New Roman" w:hAnsi="Times New Roman" w:cs="Times New Roman"/>
          <w:sz w:val="24"/>
          <w:szCs w:val="24"/>
        </w:rPr>
        <w:t>ей.</w:t>
      </w:r>
      <w:r w:rsidRPr="00EC6EC8">
        <w:rPr>
          <w:rFonts w:ascii="Times New Roman" w:hAnsi="Times New Roman" w:cs="Times New Roman"/>
          <w:sz w:val="24"/>
          <w:szCs w:val="24"/>
        </w:rPr>
        <w:t>(</w:t>
      </w:r>
      <w:r>
        <w:rPr>
          <w:rFonts w:ascii="Times New Roman" w:hAnsi="Times New Roman" w:cs="Times New Roman"/>
          <w:sz w:val="24"/>
          <w:szCs w:val="24"/>
        </w:rPr>
        <w:t>ходатайство Федерация каратэ).</w:t>
      </w:r>
    </w:p>
    <w:p w:rsidR="00F961AD" w:rsidRPr="006531A5" w:rsidRDefault="00F961AD" w:rsidP="00F961AD">
      <w:pPr>
        <w:pStyle w:val="1"/>
        <w:numPr>
          <w:ilvl w:val="0"/>
          <w:numId w:val="6"/>
        </w:numPr>
        <w:tabs>
          <w:tab w:val="left" w:pos="315"/>
        </w:tabs>
        <w:spacing w:after="0" w:line="283" w:lineRule="auto"/>
        <w:jc w:val="both"/>
        <w:rPr>
          <w:rFonts w:ascii="Times New Roman" w:hAnsi="Times New Roman" w:cs="Times New Roman"/>
          <w:b/>
          <w:color w:val="000000"/>
          <w:sz w:val="24"/>
          <w:szCs w:val="24"/>
          <w:lang w:eastAsia="ru-RU" w:bidi="ru-RU"/>
        </w:rPr>
      </w:pPr>
      <w:r w:rsidRPr="006531A5">
        <w:rPr>
          <w:rFonts w:ascii="Times New Roman" w:hAnsi="Times New Roman" w:cs="Times New Roman"/>
          <w:b/>
          <w:color w:val="000000"/>
          <w:sz w:val="24"/>
          <w:szCs w:val="24"/>
          <w:lang w:eastAsia="ru-RU" w:bidi="ru-RU"/>
        </w:rPr>
        <w:t>Ст.272600 Материальная помощь +7,0 т</w:t>
      </w:r>
      <w:proofErr w:type="gramStart"/>
      <w:r w:rsidRPr="006531A5">
        <w:rPr>
          <w:rFonts w:ascii="Times New Roman" w:hAnsi="Times New Roman" w:cs="Times New Roman"/>
          <w:b/>
          <w:color w:val="000000"/>
          <w:sz w:val="24"/>
          <w:szCs w:val="24"/>
          <w:lang w:eastAsia="ru-RU" w:bidi="ru-RU"/>
        </w:rPr>
        <w:t>.л</w:t>
      </w:r>
      <w:proofErr w:type="gramEnd"/>
      <w:r w:rsidRPr="006531A5">
        <w:rPr>
          <w:rFonts w:ascii="Times New Roman" w:hAnsi="Times New Roman" w:cs="Times New Roman"/>
          <w:b/>
          <w:color w:val="000000"/>
          <w:sz w:val="24"/>
          <w:szCs w:val="24"/>
          <w:lang w:eastAsia="ru-RU" w:bidi="ru-RU"/>
        </w:rPr>
        <w:t>ей</w:t>
      </w:r>
    </w:p>
    <w:p w:rsidR="00F961AD" w:rsidRDefault="00F961AD" w:rsidP="00F961AD">
      <w:pPr>
        <w:pStyle w:val="1"/>
        <w:tabs>
          <w:tab w:val="left" w:pos="315"/>
        </w:tabs>
        <w:spacing w:after="0" w:line="283"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Группа 1070 Программа 9012 Вид деятельности 00320 (мат</w:t>
      </w:r>
      <w:proofErr w:type="gramStart"/>
      <w:r>
        <w:rPr>
          <w:rFonts w:ascii="Times New Roman" w:hAnsi="Times New Roman" w:cs="Times New Roman"/>
          <w:color w:val="000000"/>
          <w:sz w:val="24"/>
          <w:szCs w:val="24"/>
          <w:lang w:eastAsia="ru-RU" w:bidi="ru-RU"/>
        </w:rPr>
        <w:t>.п</w:t>
      </w:r>
      <w:proofErr w:type="gramEnd"/>
      <w:r>
        <w:rPr>
          <w:rFonts w:ascii="Times New Roman" w:hAnsi="Times New Roman" w:cs="Times New Roman"/>
          <w:color w:val="000000"/>
          <w:sz w:val="24"/>
          <w:szCs w:val="24"/>
          <w:lang w:eastAsia="ru-RU" w:bidi="ru-RU"/>
        </w:rPr>
        <w:t>омощь) -7,0 тыс.лей</w:t>
      </w:r>
    </w:p>
    <w:p w:rsidR="00F961AD" w:rsidRDefault="00F961AD" w:rsidP="00F961AD">
      <w:pPr>
        <w:pStyle w:val="1"/>
        <w:tabs>
          <w:tab w:val="left" w:pos="315"/>
        </w:tabs>
        <w:spacing w:after="0" w:line="283"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(ОО Совету Старейшин).</w:t>
      </w:r>
    </w:p>
    <w:p w:rsidR="009D34A0" w:rsidRDefault="009D34A0" w:rsidP="009D34A0">
      <w:pPr>
        <w:pStyle w:val="1"/>
        <w:spacing w:line="254" w:lineRule="auto"/>
        <w:jc w:val="both"/>
        <w:rPr>
          <w:rFonts w:ascii="Times New Roman" w:hAnsi="Times New Roman" w:cs="Times New Roman"/>
          <w:b/>
          <w:color w:val="000000"/>
          <w:sz w:val="24"/>
          <w:szCs w:val="24"/>
          <w:lang w:eastAsia="ru-RU" w:bidi="ru-RU"/>
        </w:rPr>
      </w:pPr>
    </w:p>
    <w:p w:rsidR="009D34A0" w:rsidRPr="000634DA" w:rsidRDefault="009D34A0" w:rsidP="009D34A0">
      <w:pPr>
        <w:pStyle w:val="1"/>
        <w:spacing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 xml:space="preserve"> Проголосовали: «За»-</w:t>
      </w:r>
      <w:r w:rsidRPr="000634DA">
        <w:rPr>
          <w:rFonts w:ascii="Times New Roman" w:hAnsi="Times New Roman" w:cs="Times New Roman"/>
          <w:color w:val="000000"/>
          <w:sz w:val="20"/>
          <w:szCs w:val="20"/>
          <w:lang w:eastAsia="ru-RU" w:bidi="ru-RU"/>
        </w:rPr>
        <w:t xml:space="preserve"> 16 советников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w:t>
      </w:r>
      <w:r w:rsidRPr="000634DA">
        <w:rPr>
          <w:rFonts w:ascii="Times New Roman" w:hAnsi="Times New Roman" w:cs="Times New Roman"/>
          <w:color w:val="000000"/>
          <w:sz w:val="20"/>
          <w:szCs w:val="20"/>
          <w:lang w:eastAsia="ru-RU" w:bidi="ru-RU"/>
        </w:rPr>
        <w:t>р</w:t>
      </w:r>
      <w:r w:rsidRPr="000634DA">
        <w:rPr>
          <w:rFonts w:ascii="Times New Roman" w:hAnsi="Times New Roman" w:cs="Times New Roman"/>
          <w:color w:val="000000"/>
          <w:sz w:val="20"/>
          <w:szCs w:val="20"/>
          <w:lang w:eastAsia="ru-RU" w:bidi="ru-RU"/>
        </w:rPr>
        <w:t>нев Н.П., Чернев Г.Г., Бозбей К.П., Памукчу Ф.Д., Карагеорги Б.Д., Колиогло М.А., Станчу В.П., Топал Н.Н., Чернев В.И., Холбан А.П., Червен Л.Г.)</w:t>
      </w:r>
    </w:p>
    <w:p w:rsidR="009D34A0" w:rsidRPr="000634DA" w:rsidRDefault="009D34A0" w:rsidP="009D34A0">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9D34A0" w:rsidRPr="000634DA" w:rsidRDefault="009D34A0" w:rsidP="009D34A0">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«Воздержались»- нет</w:t>
      </w:r>
    </w:p>
    <w:p w:rsidR="009D34A0" w:rsidRPr="000634DA" w:rsidRDefault="009D34A0" w:rsidP="009D34A0">
      <w:pPr>
        <w:pStyle w:val="1"/>
        <w:spacing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Предупредили о том, что не голосуют по причине конфликта интересов советники:</w:t>
      </w:r>
      <w:r w:rsidRPr="000634DA">
        <w:rPr>
          <w:rFonts w:ascii="Times New Roman" w:hAnsi="Times New Roman" w:cs="Times New Roman"/>
          <w:color w:val="000000"/>
          <w:sz w:val="20"/>
          <w:szCs w:val="20"/>
          <w:lang w:eastAsia="ru-RU" w:bidi="ru-RU"/>
        </w:rPr>
        <w:t xml:space="preserve"> Пономаренко С.Д., К</w:t>
      </w:r>
      <w:r w:rsidRPr="000634DA">
        <w:rPr>
          <w:rFonts w:ascii="Times New Roman" w:hAnsi="Times New Roman" w:cs="Times New Roman"/>
          <w:color w:val="000000"/>
          <w:sz w:val="20"/>
          <w:szCs w:val="20"/>
          <w:lang w:eastAsia="ru-RU" w:bidi="ru-RU"/>
        </w:rPr>
        <w:t>а</w:t>
      </w:r>
      <w:r w:rsidRPr="000634DA">
        <w:rPr>
          <w:rFonts w:ascii="Times New Roman" w:hAnsi="Times New Roman" w:cs="Times New Roman"/>
          <w:color w:val="000000"/>
          <w:sz w:val="20"/>
          <w:szCs w:val="20"/>
          <w:lang w:eastAsia="ru-RU" w:bidi="ru-RU"/>
        </w:rPr>
        <w:t>заны Н.П.</w:t>
      </w:r>
    </w:p>
    <w:p w:rsidR="009D34A0" w:rsidRPr="009D34A0" w:rsidRDefault="009D34A0" w:rsidP="00F961AD">
      <w:pPr>
        <w:pStyle w:val="1"/>
        <w:tabs>
          <w:tab w:val="left" w:pos="315"/>
        </w:tabs>
        <w:spacing w:after="0" w:line="283" w:lineRule="auto"/>
        <w:jc w:val="both"/>
        <w:rPr>
          <w:rFonts w:ascii="Times New Roman" w:hAnsi="Times New Roman" w:cs="Times New Roman"/>
          <w:b/>
          <w:color w:val="000000"/>
          <w:sz w:val="24"/>
          <w:szCs w:val="24"/>
          <w:lang w:eastAsia="ru-RU" w:bidi="ru-RU"/>
        </w:rPr>
      </w:pPr>
    </w:p>
    <w:p w:rsidR="00EF2034" w:rsidRPr="009D34A0" w:rsidRDefault="00EF2034">
      <w:pPr>
        <w:rPr>
          <w:b/>
        </w:rPr>
      </w:pPr>
    </w:p>
    <w:p w:rsidR="000C47AF" w:rsidRDefault="000C47AF" w:rsidP="000C47AF">
      <w:pPr>
        <w:pStyle w:val="1"/>
        <w:tabs>
          <w:tab w:val="left" w:pos="315"/>
        </w:tabs>
        <w:spacing w:after="0" w:line="283" w:lineRule="auto"/>
        <w:jc w:val="center"/>
        <w:rPr>
          <w:rFonts w:ascii="Times New Roman" w:hAnsi="Times New Roman" w:cs="Times New Roman"/>
          <w:b/>
          <w:sz w:val="28"/>
          <w:szCs w:val="28"/>
        </w:rPr>
      </w:pPr>
      <w:r>
        <w:rPr>
          <w:rFonts w:ascii="Times New Roman" w:hAnsi="Times New Roman" w:cs="Times New Roman"/>
          <w:b/>
          <w:sz w:val="28"/>
          <w:szCs w:val="28"/>
        </w:rPr>
        <w:t xml:space="preserve">                            2/</w:t>
      </w:r>
      <w:r w:rsidR="00F961AD">
        <w:rPr>
          <w:rFonts w:ascii="Times New Roman" w:hAnsi="Times New Roman" w:cs="Times New Roman"/>
          <w:b/>
          <w:sz w:val="28"/>
          <w:szCs w:val="28"/>
        </w:rPr>
        <w:t>2.</w:t>
      </w:r>
      <w:r w:rsidR="00614334">
        <w:rPr>
          <w:rFonts w:ascii="Times New Roman" w:hAnsi="Times New Roman" w:cs="Times New Roman"/>
          <w:b/>
          <w:sz w:val="28"/>
          <w:szCs w:val="28"/>
        </w:rPr>
        <w:t>Об утверждении бюджета г</w:t>
      </w:r>
      <w:proofErr w:type="gramStart"/>
      <w:r w:rsidR="00614334">
        <w:rPr>
          <w:rFonts w:ascii="Times New Roman" w:hAnsi="Times New Roman" w:cs="Times New Roman"/>
          <w:b/>
          <w:sz w:val="28"/>
          <w:szCs w:val="28"/>
        </w:rPr>
        <w:t>.В</w:t>
      </w:r>
      <w:proofErr w:type="gramEnd"/>
      <w:r w:rsidR="00614334">
        <w:rPr>
          <w:rFonts w:ascii="Times New Roman" w:hAnsi="Times New Roman" w:cs="Times New Roman"/>
          <w:b/>
          <w:sz w:val="28"/>
          <w:szCs w:val="28"/>
        </w:rPr>
        <w:t>улканешты на</w:t>
      </w:r>
    </w:p>
    <w:p w:rsidR="00614334" w:rsidRDefault="00614334" w:rsidP="000C47AF">
      <w:pPr>
        <w:pStyle w:val="1"/>
        <w:tabs>
          <w:tab w:val="left" w:pos="315"/>
        </w:tabs>
        <w:spacing w:after="0" w:line="283" w:lineRule="auto"/>
        <w:jc w:val="right"/>
        <w:rPr>
          <w:rFonts w:ascii="Times New Roman" w:hAnsi="Times New Roman" w:cs="Times New Roman"/>
          <w:b/>
          <w:color w:val="000000"/>
          <w:sz w:val="28"/>
          <w:szCs w:val="28"/>
          <w:lang w:eastAsia="ru-RU" w:bidi="ru-RU"/>
        </w:rPr>
      </w:pPr>
      <w:r>
        <w:rPr>
          <w:rFonts w:ascii="Times New Roman" w:hAnsi="Times New Roman" w:cs="Times New Roman"/>
          <w:b/>
          <w:sz w:val="28"/>
          <w:szCs w:val="28"/>
        </w:rPr>
        <w:t xml:space="preserve"> 2023год (</w:t>
      </w:r>
      <w:r w:rsidRPr="00EF6926">
        <w:rPr>
          <w:rFonts w:ascii="Times New Roman" w:hAnsi="Times New Roman" w:cs="Times New Roman"/>
          <w:b/>
          <w:color w:val="000000"/>
          <w:sz w:val="28"/>
          <w:szCs w:val="28"/>
          <w:lang w:eastAsia="ru-RU" w:bidi="ru-RU"/>
        </w:rPr>
        <w:t>в первом и втором чтении с приложениями</w:t>
      </w:r>
      <w:proofErr w:type="gramStart"/>
      <w:r w:rsidRPr="00EF6926">
        <w:rPr>
          <w:rFonts w:ascii="Times New Roman" w:hAnsi="Times New Roman" w:cs="Times New Roman"/>
          <w:b/>
          <w:color w:val="000000"/>
          <w:sz w:val="28"/>
          <w:szCs w:val="28"/>
          <w:lang w:eastAsia="ru-RU" w:bidi="ru-RU"/>
        </w:rPr>
        <w:t xml:space="preserve"> </w:t>
      </w:r>
      <w:r>
        <w:rPr>
          <w:rFonts w:ascii="Times New Roman" w:hAnsi="Times New Roman" w:cs="Times New Roman"/>
          <w:b/>
          <w:color w:val="000000"/>
          <w:sz w:val="28"/>
          <w:szCs w:val="28"/>
          <w:lang w:eastAsia="ru-RU" w:bidi="ru-RU"/>
        </w:rPr>
        <w:t>)</w:t>
      </w:r>
      <w:proofErr w:type="gramEnd"/>
      <w:r w:rsidRPr="00EF6926">
        <w:rPr>
          <w:rFonts w:ascii="Times New Roman" w:hAnsi="Times New Roman" w:cs="Times New Roman"/>
          <w:b/>
          <w:color w:val="000000"/>
          <w:sz w:val="28"/>
          <w:szCs w:val="28"/>
          <w:lang w:eastAsia="ru-RU" w:bidi="ru-RU"/>
        </w:rPr>
        <w:t xml:space="preserve">. </w:t>
      </w:r>
    </w:p>
    <w:p w:rsidR="00560852" w:rsidRPr="009507F4" w:rsidRDefault="00560852" w:rsidP="00560852">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от </w:t>
      </w:r>
      <w:r>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560852" w:rsidRPr="002D260E" w:rsidRDefault="00756BAD" w:rsidP="00614334">
      <w:pPr>
        <w:pStyle w:val="1"/>
        <w:tabs>
          <w:tab w:val="left" w:pos="315"/>
        </w:tabs>
        <w:spacing w:after="0" w:line="283" w:lineRule="auto"/>
        <w:jc w:val="both"/>
        <w:rPr>
          <w:rFonts w:ascii="Times New Roman" w:hAnsi="Times New Roman" w:cs="Times New Roman"/>
          <w:b/>
          <w:color w:val="000000"/>
          <w:sz w:val="24"/>
          <w:szCs w:val="24"/>
          <w:lang w:eastAsia="ru-RU" w:bidi="ru-RU"/>
        </w:rPr>
      </w:pPr>
      <w:r w:rsidRPr="002D260E">
        <w:rPr>
          <w:rFonts w:ascii="Times New Roman" w:hAnsi="Times New Roman" w:cs="Times New Roman"/>
          <w:b/>
          <w:color w:val="000000"/>
          <w:sz w:val="24"/>
          <w:szCs w:val="24"/>
          <w:lang w:eastAsia="ru-RU" w:bidi="ru-RU"/>
        </w:rPr>
        <w:t>Желез Б.М. (советник):</w:t>
      </w:r>
    </w:p>
    <w:p w:rsidR="00756BAD" w:rsidRPr="002D260E" w:rsidRDefault="00756BAD" w:rsidP="00614334">
      <w:pPr>
        <w:pStyle w:val="1"/>
        <w:tabs>
          <w:tab w:val="left" w:pos="315"/>
        </w:tabs>
        <w:spacing w:after="0" w:line="283" w:lineRule="auto"/>
        <w:jc w:val="both"/>
        <w:rPr>
          <w:rFonts w:ascii="Times New Roman" w:hAnsi="Times New Roman" w:cs="Times New Roman"/>
          <w:color w:val="000000"/>
          <w:sz w:val="24"/>
          <w:szCs w:val="24"/>
          <w:lang w:eastAsia="ru-RU" w:bidi="ru-RU"/>
        </w:rPr>
      </w:pPr>
      <w:r w:rsidRPr="002D260E">
        <w:rPr>
          <w:rFonts w:ascii="Times New Roman" w:hAnsi="Times New Roman" w:cs="Times New Roman"/>
          <w:b/>
          <w:color w:val="000000"/>
          <w:sz w:val="24"/>
          <w:szCs w:val="24"/>
          <w:lang w:eastAsia="ru-RU" w:bidi="ru-RU"/>
        </w:rPr>
        <w:t xml:space="preserve">    </w:t>
      </w:r>
      <w:r w:rsidRPr="002D260E">
        <w:rPr>
          <w:rFonts w:ascii="Times New Roman" w:hAnsi="Times New Roman" w:cs="Times New Roman"/>
          <w:color w:val="000000"/>
          <w:sz w:val="24"/>
          <w:szCs w:val="24"/>
          <w:lang w:eastAsia="ru-RU" w:bidi="ru-RU"/>
        </w:rPr>
        <w:t>Предлагаю проголосовать в первом втором чтении за Приложения с №1-8 в целом.</w:t>
      </w:r>
    </w:p>
    <w:p w:rsidR="00756BAD" w:rsidRPr="002D260E" w:rsidRDefault="00756BAD" w:rsidP="00614334">
      <w:pPr>
        <w:pStyle w:val="1"/>
        <w:tabs>
          <w:tab w:val="left" w:pos="315"/>
        </w:tabs>
        <w:spacing w:after="0" w:line="283" w:lineRule="auto"/>
        <w:jc w:val="both"/>
        <w:rPr>
          <w:rFonts w:ascii="Times New Roman" w:hAnsi="Times New Roman" w:cs="Times New Roman"/>
          <w:b/>
          <w:color w:val="000000"/>
          <w:sz w:val="24"/>
          <w:szCs w:val="24"/>
          <w:lang w:eastAsia="ru-RU" w:bidi="ru-RU"/>
        </w:rPr>
      </w:pPr>
      <w:r w:rsidRPr="002D260E">
        <w:rPr>
          <w:rFonts w:ascii="Times New Roman" w:hAnsi="Times New Roman" w:cs="Times New Roman"/>
          <w:b/>
          <w:color w:val="000000"/>
          <w:sz w:val="24"/>
          <w:szCs w:val="24"/>
          <w:lang w:eastAsia="ru-RU" w:bidi="ru-RU"/>
        </w:rPr>
        <w:t>Проголосовали</w:t>
      </w:r>
      <w:proofErr w:type="gramStart"/>
      <w:r w:rsidRPr="002D260E">
        <w:rPr>
          <w:rFonts w:ascii="Times New Roman" w:hAnsi="Times New Roman" w:cs="Times New Roman"/>
          <w:b/>
          <w:color w:val="000000"/>
          <w:sz w:val="24"/>
          <w:szCs w:val="24"/>
          <w:lang w:eastAsia="ru-RU" w:bidi="ru-RU"/>
        </w:rPr>
        <w:t xml:space="preserve"> :</w:t>
      </w:r>
      <w:proofErr w:type="gramEnd"/>
      <w:r w:rsidRPr="002D260E">
        <w:rPr>
          <w:rFonts w:ascii="Times New Roman" w:hAnsi="Times New Roman" w:cs="Times New Roman"/>
          <w:b/>
          <w:color w:val="000000"/>
          <w:sz w:val="24"/>
          <w:szCs w:val="24"/>
          <w:lang w:eastAsia="ru-RU" w:bidi="ru-RU"/>
        </w:rPr>
        <w:t xml:space="preserve"> «За»- 18 советников (единогласно)</w:t>
      </w:r>
    </w:p>
    <w:p w:rsidR="00756BAD" w:rsidRPr="002D260E" w:rsidRDefault="00756BAD" w:rsidP="00614334">
      <w:pPr>
        <w:pStyle w:val="1"/>
        <w:tabs>
          <w:tab w:val="left" w:pos="315"/>
        </w:tabs>
        <w:spacing w:after="0" w:line="283" w:lineRule="auto"/>
        <w:jc w:val="both"/>
        <w:rPr>
          <w:rFonts w:ascii="Times New Roman" w:hAnsi="Times New Roman" w:cs="Times New Roman"/>
          <w:b/>
          <w:color w:val="000000"/>
          <w:sz w:val="24"/>
          <w:szCs w:val="24"/>
          <w:lang w:eastAsia="ru-RU" w:bidi="ru-RU"/>
        </w:rPr>
      </w:pPr>
      <w:r w:rsidRPr="002D260E">
        <w:rPr>
          <w:rFonts w:ascii="Times New Roman" w:hAnsi="Times New Roman" w:cs="Times New Roman"/>
          <w:b/>
          <w:color w:val="000000"/>
          <w:sz w:val="24"/>
          <w:szCs w:val="24"/>
          <w:lang w:eastAsia="ru-RU" w:bidi="ru-RU"/>
        </w:rPr>
        <w:t>ПО ПРИЛОЖЕНИЮ № 9:</w:t>
      </w:r>
    </w:p>
    <w:p w:rsidR="00756BAD" w:rsidRPr="002D260E" w:rsidRDefault="00756BAD" w:rsidP="00614334">
      <w:pPr>
        <w:pStyle w:val="1"/>
        <w:tabs>
          <w:tab w:val="left" w:pos="315"/>
        </w:tabs>
        <w:spacing w:after="0" w:line="283" w:lineRule="auto"/>
        <w:jc w:val="both"/>
        <w:rPr>
          <w:rFonts w:ascii="Times New Roman" w:hAnsi="Times New Roman" w:cs="Times New Roman"/>
          <w:b/>
          <w:color w:val="000000"/>
          <w:sz w:val="24"/>
          <w:szCs w:val="24"/>
          <w:lang w:eastAsia="ru-RU" w:bidi="ru-RU"/>
        </w:rPr>
      </w:pPr>
      <w:r w:rsidRPr="002D260E">
        <w:rPr>
          <w:rFonts w:ascii="Times New Roman" w:hAnsi="Times New Roman" w:cs="Times New Roman"/>
          <w:b/>
          <w:color w:val="000000"/>
          <w:sz w:val="24"/>
          <w:szCs w:val="24"/>
          <w:lang w:eastAsia="ru-RU" w:bidi="ru-RU"/>
        </w:rPr>
        <w:t>Копущулу Г.И. (председатель Совета):</w:t>
      </w:r>
    </w:p>
    <w:p w:rsidR="00756BAD" w:rsidRPr="002D260E" w:rsidRDefault="00756BAD" w:rsidP="00614334">
      <w:pPr>
        <w:pStyle w:val="1"/>
        <w:tabs>
          <w:tab w:val="left" w:pos="315"/>
        </w:tabs>
        <w:spacing w:after="0" w:line="283" w:lineRule="auto"/>
        <w:jc w:val="both"/>
        <w:rPr>
          <w:rFonts w:ascii="Times New Roman" w:hAnsi="Times New Roman" w:cs="Times New Roman"/>
          <w:color w:val="000000"/>
          <w:sz w:val="24"/>
          <w:szCs w:val="24"/>
          <w:lang w:eastAsia="ru-RU" w:bidi="ru-RU"/>
        </w:rPr>
      </w:pPr>
      <w:r w:rsidRPr="002D260E">
        <w:rPr>
          <w:rFonts w:ascii="Times New Roman" w:hAnsi="Times New Roman" w:cs="Times New Roman"/>
          <w:color w:val="000000"/>
          <w:sz w:val="24"/>
          <w:szCs w:val="24"/>
          <w:lang w:eastAsia="ru-RU" w:bidi="ru-RU"/>
        </w:rPr>
        <w:t xml:space="preserve">     </w:t>
      </w:r>
      <w:r w:rsidR="002D260E" w:rsidRPr="002D260E">
        <w:rPr>
          <w:rFonts w:ascii="Times New Roman" w:hAnsi="Times New Roman" w:cs="Times New Roman"/>
          <w:color w:val="000000"/>
          <w:sz w:val="24"/>
          <w:szCs w:val="24"/>
          <w:lang w:eastAsia="ru-RU" w:bidi="ru-RU"/>
        </w:rPr>
        <w:t>За единицу администратора похозяйственной части пока отложим голосование до решения суда. А единицу специалиста по защите прав несовершеннолетних и специалиста по гражда</w:t>
      </w:r>
      <w:r w:rsidR="002D260E" w:rsidRPr="002D260E">
        <w:rPr>
          <w:rFonts w:ascii="Times New Roman" w:hAnsi="Times New Roman" w:cs="Times New Roman"/>
          <w:color w:val="000000"/>
          <w:sz w:val="24"/>
          <w:szCs w:val="24"/>
          <w:lang w:eastAsia="ru-RU" w:bidi="ru-RU"/>
        </w:rPr>
        <w:t>н</w:t>
      </w:r>
      <w:r w:rsidR="002D260E" w:rsidRPr="002D260E">
        <w:rPr>
          <w:rFonts w:ascii="Times New Roman" w:hAnsi="Times New Roman" w:cs="Times New Roman"/>
          <w:color w:val="000000"/>
          <w:sz w:val="24"/>
          <w:szCs w:val="24"/>
          <w:lang w:eastAsia="ru-RU" w:bidi="ru-RU"/>
        </w:rPr>
        <w:t>ской защите предлагаю их объединить в одну единицу.</w:t>
      </w:r>
      <w:r w:rsidR="002D260E">
        <w:rPr>
          <w:rFonts w:ascii="Times New Roman" w:hAnsi="Times New Roman" w:cs="Times New Roman"/>
          <w:color w:val="000000"/>
          <w:sz w:val="24"/>
          <w:szCs w:val="24"/>
          <w:lang w:eastAsia="ru-RU" w:bidi="ru-RU"/>
        </w:rPr>
        <w:t xml:space="preserve"> Специалист по патентам на 1 единицу.</w:t>
      </w:r>
    </w:p>
    <w:p w:rsidR="00756BAD" w:rsidRDefault="00756BAD" w:rsidP="00614334">
      <w:pPr>
        <w:pStyle w:val="1"/>
        <w:tabs>
          <w:tab w:val="left" w:pos="315"/>
        </w:tabs>
        <w:spacing w:after="0" w:line="283" w:lineRule="auto"/>
        <w:jc w:val="both"/>
        <w:rPr>
          <w:rFonts w:ascii="Times New Roman" w:hAnsi="Times New Roman" w:cs="Times New Roman"/>
          <w:b/>
          <w:color w:val="000000"/>
          <w:sz w:val="28"/>
          <w:szCs w:val="28"/>
          <w:lang w:eastAsia="ru-RU" w:bidi="ru-RU"/>
        </w:rPr>
      </w:pPr>
    </w:p>
    <w:p w:rsidR="00614334" w:rsidRPr="00113988" w:rsidRDefault="00614334" w:rsidP="00614334">
      <w:pPr>
        <w:pStyle w:val="ab"/>
        <w:spacing w:line="276" w:lineRule="auto"/>
        <w:ind w:firstLine="708"/>
        <w:jc w:val="both"/>
        <w:rPr>
          <w:szCs w:val="24"/>
        </w:rPr>
      </w:pPr>
      <w:r w:rsidRPr="00113988">
        <w:rPr>
          <w:szCs w:val="24"/>
        </w:rPr>
        <w:t xml:space="preserve">     Бюджет Примэрии г</w:t>
      </w:r>
      <w:proofErr w:type="gramStart"/>
      <w:r w:rsidRPr="00113988">
        <w:rPr>
          <w:szCs w:val="24"/>
        </w:rPr>
        <w:t>.В</w:t>
      </w:r>
      <w:proofErr w:type="gramEnd"/>
      <w:r w:rsidRPr="00113988">
        <w:rPr>
          <w:szCs w:val="24"/>
        </w:rPr>
        <w:t>улканешты разработан  в соответствии с положениями  Зак</w:t>
      </w:r>
      <w:r w:rsidRPr="00113988">
        <w:rPr>
          <w:szCs w:val="24"/>
        </w:rPr>
        <w:t>о</w:t>
      </w:r>
      <w:r w:rsidRPr="00113988">
        <w:rPr>
          <w:szCs w:val="24"/>
        </w:rPr>
        <w:t>на № 181 от 25 июля 2014 года «О публичных финансах и бюджетно-налоговой ответственн</w:t>
      </w:r>
      <w:r w:rsidRPr="00113988">
        <w:rPr>
          <w:szCs w:val="24"/>
        </w:rPr>
        <w:t>о</w:t>
      </w:r>
      <w:r w:rsidRPr="00113988">
        <w:rPr>
          <w:szCs w:val="24"/>
        </w:rPr>
        <w:t>сти»,  Закона № 397-XV от 16 октября 2003 года «О местных публичных финансах». Закона  АТО Гагаузия № 8-</w:t>
      </w:r>
      <w:r w:rsidRPr="00113988">
        <w:rPr>
          <w:szCs w:val="24"/>
          <w:lang w:val="en-US"/>
        </w:rPr>
        <w:t>VIII</w:t>
      </w:r>
      <w:r w:rsidRPr="00113988">
        <w:rPr>
          <w:szCs w:val="24"/>
        </w:rPr>
        <w:t>/</w:t>
      </w:r>
      <w:r w:rsidRPr="00113988">
        <w:rPr>
          <w:szCs w:val="24"/>
          <w:lang w:val="en-US"/>
        </w:rPr>
        <w:t>V</w:t>
      </w:r>
      <w:r w:rsidRPr="00113988">
        <w:rPr>
          <w:szCs w:val="24"/>
        </w:rPr>
        <w:t xml:space="preserve"> от 26.03.2013года «О публичных финансах» с последующими и</w:t>
      </w:r>
      <w:r w:rsidRPr="00113988">
        <w:rPr>
          <w:szCs w:val="24"/>
        </w:rPr>
        <w:t>з</w:t>
      </w:r>
      <w:r w:rsidRPr="00113988">
        <w:rPr>
          <w:szCs w:val="24"/>
        </w:rPr>
        <w:t>менениями и дополнениями.  В контексте совершенствования управления публичными ф</w:t>
      </w:r>
      <w:r w:rsidRPr="00113988">
        <w:rPr>
          <w:szCs w:val="24"/>
        </w:rPr>
        <w:t>и</w:t>
      </w:r>
      <w:r w:rsidRPr="00113988">
        <w:rPr>
          <w:szCs w:val="24"/>
        </w:rPr>
        <w:t>нансами  и в целях внедрения положений     Закона № 181 от 25 июля 2014 года «О публи</w:t>
      </w:r>
      <w:r w:rsidRPr="00113988">
        <w:rPr>
          <w:szCs w:val="24"/>
        </w:rPr>
        <w:t>ч</w:t>
      </w:r>
      <w:r w:rsidRPr="00113988">
        <w:rPr>
          <w:szCs w:val="24"/>
        </w:rPr>
        <w:t>ных финансах и бюджетно-налоговой ответственности» разработка проекта бюджета на 202</w:t>
      </w:r>
      <w:r>
        <w:rPr>
          <w:szCs w:val="24"/>
        </w:rPr>
        <w:t>3</w:t>
      </w:r>
      <w:r w:rsidRPr="00113988">
        <w:rPr>
          <w:szCs w:val="24"/>
        </w:rPr>
        <w:t xml:space="preserve"> год осуществлялась в рамках новой информационной  системы финансового  управления на основании:</w:t>
      </w:r>
    </w:p>
    <w:p w:rsidR="00614334" w:rsidRPr="00113988" w:rsidRDefault="00614334" w:rsidP="00614334">
      <w:pPr>
        <w:pStyle w:val="ab"/>
        <w:numPr>
          <w:ilvl w:val="0"/>
          <w:numId w:val="2"/>
        </w:numPr>
        <w:spacing w:line="276" w:lineRule="auto"/>
        <w:ind w:left="1134" w:hanging="425"/>
        <w:jc w:val="both"/>
        <w:rPr>
          <w:szCs w:val="24"/>
        </w:rPr>
      </w:pPr>
      <w:r w:rsidRPr="00113988">
        <w:rPr>
          <w:szCs w:val="24"/>
        </w:rPr>
        <w:t>Бюджетной классификации, утвержденной приказом министра финансов №208 от 24.12.2015г. (с последующими изменениями и дополнениями)</w:t>
      </w:r>
    </w:p>
    <w:p w:rsidR="00614334" w:rsidRDefault="00614334" w:rsidP="00614334">
      <w:pPr>
        <w:pStyle w:val="ab"/>
        <w:numPr>
          <w:ilvl w:val="0"/>
          <w:numId w:val="2"/>
        </w:numPr>
        <w:spacing w:line="276" w:lineRule="auto"/>
        <w:ind w:left="1134" w:hanging="425"/>
        <w:jc w:val="both"/>
        <w:rPr>
          <w:szCs w:val="24"/>
        </w:rPr>
      </w:pPr>
      <w:r w:rsidRPr="00113988">
        <w:rPr>
          <w:szCs w:val="24"/>
        </w:rPr>
        <w:t>Методологического руководства по разработке, утверждению и внесению измен</w:t>
      </w:r>
      <w:r w:rsidRPr="00113988">
        <w:rPr>
          <w:szCs w:val="24"/>
        </w:rPr>
        <w:t>е</w:t>
      </w:r>
      <w:r w:rsidRPr="00113988">
        <w:rPr>
          <w:szCs w:val="24"/>
        </w:rPr>
        <w:t xml:space="preserve">ний в бюджет, утвержденного приказом министра финансов № 209 от 24.12.2015. </w:t>
      </w:r>
    </w:p>
    <w:p w:rsidR="00614334" w:rsidRPr="00113988" w:rsidRDefault="00614334" w:rsidP="00614334">
      <w:pPr>
        <w:pStyle w:val="ab"/>
        <w:numPr>
          <w:ilvl w:val="0"/>
          <w:numId w:val="2"/>
        </w:numPr>
        <w:spacing w:line="276" w:lineRule="auto"/>
        <w:ind w:left="1134" w:hanging="425"/>
        <w:jc w:val="both"/>
        <w:rPr>
          <w:szCs w:val="24"/>
        </w:rPr>
      </w:pPr>
      <w:r>
        <w:rPr>
          <w:szCs w:val="24"/>
        </w:rPr>
        <w:lastRenderedPageBreak/>
        <w:t>Инструктивное письмо по особенностям разработки органами местного публичн</w:t>
      </w:r>
      <w:r>
        <w:rPr>
          <w:szCs w:val="24"/>
        </w:rPr>
        <w:t>о</w:t>
      </w:r>
      <w:r>
        <w:rPr>
          <w:szCs w:val="24"/>
        </w:rPr>
        <w:t>го управления проекта бюджета на 2023год.</w:t>
      </w:r>
    </w:p>
    <w:p w:rsidR="00614334" w:rsidRDefault="00614334" w:rsidP="00614334">
      <w:pPr>
        <w:autoSpaceDE w:val="0"/>
        <w:autoSpaceDN w:val="0"/>
        <w:adjustRightInd w:val="0"/>
        <w:spacing w:after="0"/>
        <w:jc w:val="center"/>
        <w:rPr>
          <w:rFonts w:ascii="Times New Roman" w:hAnsi="Times New Roman" w:cs="Times New Roman"/>
          <w:b/>
          <w:sz w:val="24"/>
          <w:szCs w:val="24"/>
        </w:rPr>
      </w:pPr>
    </w:p>
    <w:p w:rsidR="00614334" w:rsidRPr="002D7CB8" w:rsidRDefault="00614334" w:rsidP="00614334">
      <w:pPr>
        <w:autoSpaceDE w:val="0"/>
        <w:autoSpaceDN w:val="0"/>
        <w:adjustRightInd w:val="0"/>
        <w:spacing w:after="0"/>
        <w:jc w:val="center"/>
        <w:rPr>
          <w:rFonts w:ascii="Times New Roman" w:hAnsi="Times New Roman" w:cs="Times New Roman"/>
          <w:b/>
          <w:sz w:val="24"/>
          <w:szCs w:val="24"/>
        </w:rPr>
      </w:pPr>
      <w:r w:rsidRPr="002D7CB8">
        <w:rPr>
          <w:rFonts w:ascii="Times New Roman" w:hAnsi="Times New Roman" w:cs="Times New Roman"/>
          <w:b/>
          <w:sz w:val="24"/>
          <w:szCs w:val="24"/>
        </w:rPr>
        <w:t>СОВЕТ РЕШИЛ:</w:t>
      </w:r>
    </w:p>
    <w:p w:rsidR="00614334" w:rsidRPr="002D7CB8" w:rsidRDefault="00614334" w:rsidP="00614334">
      <w:pPr>
        <w:autoSpaceDE w:val="0"/>
        <w:autoSpaceDN w:val="0"/>
        <w:adjustRightInd w:val="0"/>
        <w:spacing w:after="0"/>
        <w:ind w:firstLine="567"/>
        <w:jc w:val="both"/>
        <w:rPr>
          <w:rFonts w:ascii="Times New Roman" w:hAnsi="Times New Roman" w:cs="Times New Roman"/>
          <w:sz w:val="24"/>
          <w:szCs w:val="24"/>
        </w:rPr>
      </w:pPr>
    </w:p>
    <w:p w:rsidR="00614334" w:rsidRPr="002D7CB8" w:rsidRDefault="00614334" w:rsidP="00614334">
      <w:pPr>
        <w:pStyle w:val="ab"/>
        <w:ind w:firstLine="708"/>
        <w:jc w:val="center"/>
        <w:rPr>
          <w:szCs w:val="24"/>
          <w:lang w:val="en-US"/>
        </w:rPr>
      </w:pPr>
    </w:p>
    <w:p w:rsidR="00614334" w:rsidRPr="002D7CB8" w:rsidRDefault="00614334" w:rsidP="00614334">
      <w:pPr>
        <w:pStyle w:val="ab"/>
        <w:numPr>
          <w:ilvl w:val="0"/>
          <w:numId w:val="1"/>
        </w:numPr>
        <w:ind w:left="360"/>
        <w:jc w:val="both"/>
        <w:rPr>
          <w:szCs w:val="24"/>
        </w:rPr>
      </w:pPr>
      <w:r w:rsidRPr="002D7CB8">
        <w:rPr>
          <w:szCs w:val="24"/>
        </w:rPr>
        <w:t xml:space="preserve">Утвердить местный бюджет на 2023 год в следующем виде: доходы в размере </w:t>
      </w:r>
      <w:r>
        <w:rPr>
          <w:szCs w:val="24"/>
        </w:rPr>
        <w:t>52579,5</w:t>
      </w:r>
      <w:r w:rsidRPr="002D7CB8">
        <w:rPr>
          <w:szCs w:val="24"/>
        </w:rPr>
        <w:t xml:space="preserve"> тыс. леев, расходы в размере </w:t>
      </w:r>
      <w:r>
        <w:rPr>
          <w:szCs w:val="24"/>
        </w:rPr>
        <w:t>52579,5</w:t>
      </w:r>
      <w:r w:rsidRPr="002D7CB8">
        <w:rPr>
          <w:szCs w:val="24"/>
        </w:rPr>
        <w:t xml:space="preserve"> тыс. леев. </w:t>
      </w:r>
    </w:p>
    <w:p w:rsidR="00614334" w:rsidRPr="0033644D" w:rsidRDefault="00614334" w:rsidP="00614334">
      <w:pPr>
        <w:pStyle w:val="ab"/>
        <w:ind w:left="360"/>
        <w:jc w:val="both"/>
        <w:rPr>
          <w:sz w:val="28"/>
          <w:szCs w:val="28"/>
        </w:rPr>
      </w:pPr>
    </w:p>
    <w:p w:rsidR="00614334" w:rsidRPr="0033644D" w:rsidRDefault="00614334" w:rsidP="00614334">
      <w:pPr>
        <w:pStyle w:val="ab"/>
        <w:numPr>
          <w:ilvl w:val="0"/>
          <w:numId w:val="1"/>
        </w:numPr>
        <w:ind w:left="360"/>
        <w:jc w:val="both"/>
        <w:rPr>
          <w:sz w:val="28"/>
          <w:szCs w:val="28"/>
        </w:rPr>
      </w:pPr>
      <w:r w:rsidRPr="0033644D">
        <w:rPr>
          <w:sz w:val="28"/>
          <w:szCs w:val="28"/>
        </w:rPr>
        <w:t>Утверждается:</w:t>
      </w:r>
    </w:p>
    <w:p w:rsidR="00614334" w:rsidRPr="002D7CB8" w:rsidRDefault="00614334" w:rsidP="00614334">
      <w:pPr>
        <w:pStyle w:val="ab"/>
        <w:numPr>
          <w:ilvl w:val="1"/>
          <w:numId w:val="1"/>
        </w:numPr>
        <w:ind w:left="1080" w:hanging="630"/>
        <w:jc w:val="both"/>
        <w:rPr>
          <w:szCs w:val="24"/>
        </w:rPr>
      </w:pPr>
      <w:r>
        <w:rPr>
          <w:szCs w:val="24"/>
        </w:rPr>
        <w:t>С</w:t>
      </w:r>
      <w:r w:rsidRPr="002D7CB8">
        <w:rPr>
          <w:szCs w:val="24"/>
        </w:rPr>
        <w:t>вод основных показателей местного бюджета: доходы, расходы, бюджетное сал</w:t>
      </w:r>
      <w:r w:rsidRPr="002D7CB8">
        <w:rPr>
          <w:szCs w:val="24"/>
        </w:rPr>
        <w:t>ь</w:t>
      </w:r>
      <w:r w:rsidRPr="002D7CB8">
        <w:rPr>
          <w:szCs w:val="24"/>
        </w:rPr>
        <w:t>до и источники финансирования, в соответствии с Приложением № 1;</w:t>
      </w:r>
    </w:p>
    <w:p w:rsidR="00614334" w:rsidRPr="002D7CB8" w:rsidRDefault="00614334" w:rsidP="00614334">
      <w:pPr>
        <w:pStyle w:val="ab"/>
        <w:numPr>
          <w:ilvl w:val="1"/>
          <w:numId w:val="1"/>
        </w:numPr>
        <w:ind w:left="1080" w:hanging="630"/>
        <w:jc w:val="both"/>
        <w:rPr>
          <w:szCs w:val="24"/>
        </w:rPr>
      </w:pPr>
      <w:r>
        <w:rPr>
          <w:szCs w:val="24"/>
        </w:rPr>
        <w:t>С</w:t>
      </w:r>
      <w:r w:rsidRPr="002D7CB8">
        <w:rPr>
          <w:szCs w:val="24"/>
        </w:rPr>
        <w:t>вод доходов, которые поступят в местный бюджет, в соответствии с Приложен</w:t>
      </w:r>
      <w:r w:rsidRPr="002D7CB8">
        <w:rPr>
          <w:szCs w:val="24"/>
        </w:rPr>
        <w:t>и</w:t>
      </w:r>
      <w:r w:rsidRPr="002D7CB8">
        <w:rPr>
          <w:szCs w:val="24"/>
        </w:rPr>
        <w:t>ем № 2;</w:t>
      </w:r>
    </w:p>
    <w:p w:rsidR="00614334" w:rsidRPr="002D7CB8" w:rsidRDefault="00614334" w:rsidP="00614334">
      <w:pPr>
        <w:pStyle w:val="ab"/>
        <w:numPr>
          <w:ilvl w:val="1"/>
          <w:numId w:val="1"/>
        </w:numPr>
        <w:ind w:left="1080" w:hanging="630"/>
        <w:jc w:val="both"/>
        <w:rPr>
          <w:szCs w:val="24"/>
        </w:rPr>
      </w:pPr>
      <w:r>
        <w:rPr>
          <w:szCs w:val="24"/>
        </w:rPr>
        <w:t>Р</w:t>
      </w:r>
      <w:r w:rsidRPr="002D7CB8">
        <w:rPr>
          <w:szCs w:val="24"/>
        </w:rPr>
        <w:t>есурсы и расходы местного бюджета согласно функциональной классификации и по программам, Приложение № 3;</w:t>
      </w:r>
    </w:p>
    <w:p w:rsidR="00614334" w:rsidRPr="002D7CB8" w:rsidRDefault="00614334" w:rsidP="00614334">
      <w:pPr>
        <w:pStyle w:val="ab"/>
        <w:numPr>
          <w:ilvl w:val="1"/>
          <w:numId w:val="1"/>
        </w:numPr>
        <w:ind w:left="1080" w:hanging="630"/>
        <w:jc w:val="both"/>
        <w:rPr>
          <w:szCs w:val="24"/>
        </w:rPr>
      </w:pPr>
      <w:r>
        <w:rPr>
          <w:szCs w:val="24"/>
        </w:rPr>
        <w:t>Н</w:t>
      </w:r>
      <w:r w:rsidRPr="002D7CB8">
        <w:rPr>
          <w:szCs w:val="24"/>
        </w:rPr>
        <w:t>оменклатура тарифов на платные услуги, предоставляемые государственными учреждениями, финансируемыми из местного бюджета, согласно, Приложения № 4;</w:t>
      </w:r>
    </w:p>
    <w:p w:rsidR="00614334" w:rsidRPr="002D7CB8" w:rsidRDefault="00614334" w:rsidP="00614334">
      <w:pPr>
        <w:pStyle w:val="ab"/>
        <w:numPr>
          <w:ilvl w:val="1"/>
          <w:numId w:val="1"/>
        </w:numPr>
        <w:ind w:left="1080" w:hanging="630"/>
        <w:jc w:val="both"/>
        <w:rPr>
          <w:szCs w:val="24"/>
        </w:rPr>
      </w:pPr>
      <w:r>
        <w:rPr>
          <w:szCs w:val="24"/>
        </w:rPr>
        <w:t>М</w:t>
      </w:r>
      <w:r w:rsidRPr="002D7CB8">
        <w:rPr>
          <w:szCs w:val="24"/>
        </w:rPr>
        <w:t>ежбюджетные трансферты</w:t>
      </w:r>
      <w:r>
        <w:rPr>
          <w:szCs w:val="24"/>
        </w:rPr>
        <w:t xml:space="preserve"> на 2023г</w:t>
      </w:r>
      <w:r w:rsidRPr="002D7CB8">
        <w:rPr>
          <w:szCs w:val="24"/>
        </w:rPr>
        <w:t>, в соответствии с Приложением № 5;</w:t>
      </w:r>
    </w:p>
    <w:p w:rsidR="00614334" w:rsidRDefault="00614334" w:rsidP="00614334">
      <w:pPr>
        <w:pStyle w:val="ab"/>
        <w:numPr>
          <w:ilvl w:val="1"/>
          <w:numId w:val="1"/>
        </w:numPr>
        <w:ind w:left="1080" w:hanging="630"/>
        <w:jc w:val="both"/>
        <w:rPr>
          <w:szCs w:val="24"/>
        </w:rPr>
      </w:pPr>
      <w:r>
        <w:rPr>
          <w:szCs w:val="24"/>
        </w:rPr>
        <w:t>Р</w:t>
      </w:r>
      <w:r w:rsidRPr="002D7CB8">
        <w:rPr>
          <w:szCs w:val="24"/>
        </w:rPr>
        <w:t xml:space="preserve">азмер резервного фонда местного бюджета на 2023 год, согласно </w:t>
      </w:r>
      <w:r w:rsidRPr="002D7CB8">
        <w:rPr>
          <w:i/>
          <w:szCs w:val="24"/>
        </w:rPr>
        <w:t>приложению № 6</w:t>
      </w:r>
      <w:r w:rsidRPr="002D7CB8">
        <w:rPr>
          <w:szCs w:val="24"/>
        </w:rPr>
        <w:t>;</w:t>
      </w:r>
    </w:p>
    <w:p w:rsidR="00614334" w:rsidRDefault="00614334" w:rsidP="00614334">
      <w:pPr>
        <w:pStyle w:val="ab"/>
        <w:numPr>
          <w:ilvl w:val="1"/>
          <w:numId w:val="1"/>
        </w:numPr>
        <w:ind w:left="1080" w:hanging="630"/>
        <w:jc w:val="both"/>
        <w:rPr>
          <w:szCs w:val="24"/>
        </w:rPr>
      </w:pPr>
      <w:r w:rsidRPr="00497920">
        <w:rPr>
          <w:bCs/>
          <w:color w:val="000000"/>
          <w:szCs w:val="24"/>
        </w:rPr>
        <w:t>Свод доходов, собранных бюджетными учреждениями, финансируемыми из мес</w:t>
      </w:r>
      <w:r w:rsidRPr="00497920">
        <w:rPr>
          <w:bCs/>
          <w:color w:val="000000"/>
          <w:szCs w:val="24"/>
        </w:rPr>
        <w:t>т</w:t>
      </w:r>
      <w:r w:rsidRPr="00497920">
        <w:rPr>
          <w:bCs/>
          <w:color w:val="000000"/>
          <w:szCs w:val="24"/>
        </w:rPr>
        <w:t>ного бюджета, на 2023 год</w:t>
      </w:r>
      <w:r w:rsidRPr="00497920">
        <w:rPr>
          <w:szCs w:val="24"/>
        </w:rPr>
        <w:t xml:space="preserve"> </w:t>
      </w:r>
      <w:r w:rsidRPr="002D7CB8">
        <w:rPr>
          <w:szCs w:val="24"/>
        </w:rPr>
        <w:t xml:space="preserve">согласно </w:t>
      </w:r>
      <w:r w:rsidRPr="002D7CB8">
        <w:rPr>
          <w:i/>
          <w:szCs w:val="24"/>
        </w:rPr>
        <w:t xml:space="preserve">приложению № </w:t>
      </w:r>
      <w:r>
        <w:rPr>
          <w:i/>
          <w:szCs w:val="24"/>
        </w:rPr>
        <w:t>7</w:t>
      </w:r>
      <w:r w:rsidRPr="002D7CB8">
        <w:rPr>
          <w:szCs w:val="24"/>
        </w:rPr>
        <w:t>;</w:t>
      </w:r>
    </w:p>
    <w:p w:rsidR="00614334" w:rsidRPr="00DD669F" w:rsidRDefault="00614334" w:rsidP="00614334">
      <w:pPr>
        <w:pStyle w:val="ab"/>
        <w:numPr>
          <w:ilvl w:val="1"/>
          <w:numId w:val="1"/>
        </w:numPr>
        <w:ind w:left="1080" w:hanging="630"/>
        <w:jc w:val="both"/>
        <w:rPr>
          <w:szCs w:val="24"/>
        </w:rPr>
      </w:pPr>
      <w:r w:rsidRPr="00DD669F">
        <w:rPr>
          <w:szCs w:val="24"/>
        </w:rPr>
        <w:t>Предельная численность персонала, в соответствии с Приложением №</w:t>
      </w:r>
      <w:r>
        <w:rPr>
          <w:szCs w:val="24"/>
        </w:rPr>
        <w:t>8</w:t>
      </w:r>
    </w:p>
    <w:p w:rsidR="00614334" w:rsidRDefault="00614334" w:rsidP="00614334">
      <w:pPr>
        <w:pStyle w:val="ab"/>
        <w:numPr>
          <w:ilvl w:val="1"/>
          <w:numId w:val="1"/>
        </w:numPr>
        <w:ind w:left="1080" w:hanging="630"/>
        <w:jc w:val="both"/>
        <w:rPr>
          <w:szCs w:val="24"/>
        </w:rPr>
      </w:pPr>
      <w:r w:rsidRPr="002D7CB8">
        <w:rPr>
          <w:szCs w:val="24"/>
        </w:rPr>
        <w:t>максимальная численность персонала государственных учреждений, финансиру</w:t>
      </w:r>
      <w:r w:rsidRPr="002D7CB8">
        <w:rPr>
          <w:szCs w:val="24"/>
        </w:rPr>
        <w:t>е</w:t>
      </w:r>
      <w:r w:rsidRPr="002D7CB8">
        <w:rPr>
          <w:szCs w:val="24"/>
        </w:rPr>
        <w:t xml:space="preserve">мых из местного бюджета, согласно, Приложения № </w:t>
      </w:r>
      <w:r>
        <w:rPr>
          <w:szCs w:val="24"/>
        </w:rPr>
        <w:t>9-20</w:t>
      </w:r>
      <w:r w:rsidRPr="002D7CB8">
        <w:rPr>
          <w:szCs w:val="24"/>
        </w:rPr>
        <w:t>.</w:t>
      </w:r>
    </w:p>
    <w:p w:rsidR="00614334" w:rsidRDefault="00614334" w:rsidP="00614334">
      <w:pPr>
        <w:pStyle w:val="ab"/>
        <w:jc w:val="both"/>
        <w:rPr>
          <w:szCs w:val="24"/>
        </w:rPr>
      </w:pPr>
    </w:p>
    <w:p w:rsidR="00614334" w:rsidRDefault="00614334" w:rsidP="00614334">
      <w:pPr>
        <w:tabs>
          <w:tab w:val="left" w:pos="993"/>
        </w:tabs>
        <w:spacing w:after="0"/>
        <w:ind w:firstLine="567"/>
        <w:contextualSpacing/>
        <w:jc w:val="both"/>
        <w:rPr>
          <w:rFonts w:ascii="Times New Roman" w:hAnsi="Times New Roman" w:cs="Times New Roman"/>
          <w:sz w:val="24"/>
          <w:szCs w:val="24"/>
        </w:rPr>
      </w:pPr>
      <w:r w:rsidRPr="003816EB">
        <w:rPr>
          <w:rFonts w:ascii="Times New Roman" w:hAnsi="Times New Roman" w:cs="Times New Roman"/>
          <w:sz w:val="24"/>
          <w:szCs w:val="24"/>
        </w:rPr>
        <w:t xml:space="preserve">3. Настоящее решение вступает в силу </w:t>
      </w:r>
      <w:r w:rsidR="00FD193D">
        <w:rPr>
          <w:rFonts w:ascii="Times New Roman" w:hAnsi="Times New Roman" w:cs="Times New Roman"/>
          <w:sz w:val="24"/>
          <w:szCs w:val="24"/>
        </w:rPr>
        <w:t>с момента принятия решения.</w:t>
      </w:r>
    </w:p>
    <w:p w:rsidR="00614334" w:rsidRDefault="00614334" w:rsidP="00614334">
      <w:pPr>
        <w:tabs>
          <w:tab w:val="left" w:pos="993"/>
        </w:tabs>
        <w:spacing w:after="0"/>
        <w:ind w:firstLine="567"/>
        <w:contextualSpacing/>
        <w:jc w:val="both"/>
        <w:rPr>
          <w:rFonts w:ascii="Times New Roman" w:hAnsi="Times New Roman" w:cs="Times New Roman"/>
          <w:sz w:val="24"/>
          <w:szCs w:val="24"/>
        </w:rPr>
      </w:pPr>
      <w:r w:rsidRPr="003816EB">
        <w:rPr>
          <w:rFonts w:ascii="Times New Roman" w:hAnsi="Times New Roman" w:cs="Times New Roman"/>
          <w:sz w:val="24"/>
          <w:szCs w:val="24"/>
        </w:rPr>
        <w:t xml:space="preserve">4. Секретарь </w:t>
      </w:r>
      <w:r>
        <w:rPr>
          <w:rFonts w:ascii="Times New Roman" w:hAnsi="Times New Roman" w:cs="Times New Roman"/>
          <w:sz w:val="24"/>
          <w:szCs w:val="24"/>
        </w:rPr>
        <w:t xml:space="preserve">Городского </w:t>
      </w:r>
      <w:r w:rsidRPr="003816EB">
        <w:rPr>
          <w:rFonts w:ascii="Times New Roman" w:hAnsi="Times New Roman" w:cs="Times New Roman"/>
          <w:sz w:val="24"/>
          <w:szCs w:val="24"/>
        </w:rPr>
        <w:t xml:space="preserve"> </w:t>
      </w:r>
      <w:r>
        <w:rPr>
          <w:rFonts w:ascii="Times New Roman" w:hAnsi="Times New Roman" w:cs="Times New Roman"/>
          <w:sz w:val="24"/>
          <w:szCs w:val="24"/>
        </w:rPr>
        <w:t>С</w:t>
      </w:r>
      <w:r w:rsidRPr="003816EB">
        <w:rPr>
          <w:rFonts w:ascii="Times New Roman" w:hAnsi="Times New Roman" w:cs="Times New Roman"/>
          <w:sz w:val="24"/>
          <w:szCs w:val="24"/>
        </w:rPr>
        <w:t xml:space="preserve">овета  обеспечивает обнародование настоящего решения и приложений к нему на официальной странице </w:t>
      </w:r>
      <w:r>
        <w:rPr>
          <w:rFonts w:ascii="Times New Roman" w:hAnsi="Times New Roman" w:cs="Times New Roman"/>
          <w:sz w:val="24"/>
          <w:szCs w:val="24"/>
        </w:rPr>
        <w:t>При</w:t>
      </w:r>
      <w:r w:rsidRPr="003816EB">
        <w:rPr>
          <w:rFonts w:ascii="Times New Roman" w:hAnsi="Times New Roman" w:cs="Times New Roman"/>
          <w:sz w:val="24"/>
          <w:szCs w:val="24"/>
        </w:rPr>
        <w:t xml:space="preserve">мэрии </w:t>
      </w:r>
      <w:r>
        <w:rPr>
          <w:rFonts w:ascii="Times New Roman" w:hAnsi="Times New Roman" w:cs="Times New Roman"/>
          <w:sz w:val="24"/>
          <w:szCs w:val="24"/>
        </w:rPr>
        <w:t>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улканешты</w:t>
      </w:r>
    </w:p>
    <w:p w:rsidR="00614334" w:rsidRPr="003816EB" w:rsidRDefault="00614334" w:rsidP="00614334">
      <w:pPr>
        <w:tabs>
          <w:tab w:val="left" w:pos="993"/>
        </w:tabs>
        <w:spacing w:after="0"/>
        <w:ind w:firstLine="567"/>
        <w:contextualSpacing/>
        <w:jc w:val="both"/>
        <w:rPr>
          <w:rFonts w:ascii="Times New Roman" w:hAnsi="Times New Roman" w:cs="Times New Roman"/>
          <w:sz w:val="24"/>
          <w:szCs w:val="24"/>
        </w:rPr>
      </w:pPr>
      <w:r w:rsidRPr="003816EB">
        <w:rPr>
          <w:rFonts w:ascii="Times New Roman" w:hAnsi="Times New Roman" w:cs="Times New Roman"/>
          <w:sz w:val="24"/>
          <w:szCs w:val="24"/>
        </w:rPr>
        <w:t>5. Контроль</w:t>
      </w:r>
      <w:r>
        <w:rPr>
          <w:rFonts w:ascii="Times New Roman" w:hAnsi="Times New Roman" w:cs="Times New Roman"/>
          <w:sz w:val="24"/>
          <w:szCs w:val="24"/>
        </w:rPr>
        <w:t>,</w:t>
      </w:r>
      <w:r w:rsidRPr="003816EB">
        <w:rPr>
          <w:rFonts w:ascii="Times New Roman" w:hAnsi="Times New Roman" w:cs="Times New Roman"/>
          <w:sz w:val="24"/>
          <w:szCs w:val="24"/>
        </w:rPr>
        <w:t xml:space="preserve"> за исполнением настоящего решения возлагается на </w:t>
      </w:r>
      <w:r>
        <w:rPr>
          <w:rFonts w:ascii="Times New Roman" w:hAnsi="Times New Roman" w:cs="Times New Roman"/>
          <w:sz w:val="24"/>
          <w:szCs w:val="24"/>
        </w:rPr>
        <w:t>Прима</w:t>
      </w:r>
      <w:r w:rsidRPr="003816EB">
        <w:rPr>
          <w:rFonts w:ascii="Times New Roman" w:hAnsi="Times New Roman" w:cs="Times New Roman"/>
          <w:sz w:val="24"/>
          <w:szCs w:val="24"/>
        </w:rPr>
        <w:t>ра</w:t>
      </w:r>
      <w:r>
        <w:rPr>
          <w:rFonts w:ascii="Times New Roman" w:hAnsi="Times New Roman" w:cs="Times New Roman"/>
          <w:sz w:val="24"/>
          <w:szCs w:val="24"/>
        </w:rPr>
        <w:t>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улканешты</w:t>
      </w:r>
      <w:r w:rsidRPr="003816EB">
        <w:rPr>
          <w:rFonts w:ascii="Times New Roman" w:hAnsi="Times New Roman" w:cs="Times New Roman"/>
          <w:sz w:val="24"/>
          <w:szCs w:val="24"/>
        </w:rPr>
        <w:t xml:space="preserve">  и специализированной комиссии</w:t>
      </w:r>
      <w:r>
        <w:rPr>
          <w:rFonts w:ascii="Times New Roman" w:hAnsi="Times New Roman" w:cs="Times New Roman"/>
          <w:sz w:val="24"/>
          <w:szCs w:val="24"/>
        </w:rPr>
        <w:t>.</w:t>
      </w:r>
      <w:r w:rsidRPr="003816EB">
        <w:rPr>
          <w:rFonts w:ascii="Times New Roman" w:hAnsi="Times New Roman" w:cs="Times New Roman"/>
          <w:sz w:val="24"/>
          <w:szCs w:val="24"/>
        </w:rPr>
        <w:t xml:space="preserve"> </w:t>
      </w:r>
    </w:p>
    <w:p w:rsidR="00614334" w:rsidRPr="002D7CB8" w:rsidRDefault="00614334" w:rsidP="00614334">
      <w:pPr>
        <w:pStyle w:val="ab"/>
        <w:jc w:val="both"/>
        <w:rPr>
          <w:szCs w:val="24"/>
        </w:rPr>
      </w:pPr>
    </w:p>
    <w:tbl>
      <w:tblPr>
        <w:tblW w:w="13715" w:type="dxa"/>
        <w:tblLayout w:type="fixed"/>
        <w:tblLook w:val="04A0" w:firstRow="1" w:lastRow="0" w:firstColumn="1" w:lastColumn="0" w:noHBand="0" w:noVBand="1"/>
      </w:tblPr>
      <w:tblGrid>
        <w:gridCol w:w="93"/>
        <w:gridCol w:w="700"/>
        <w:gridCol w:w="258"/>
        <w:gridCol w:w="1142"/>
        <w:gridCol w:w="4102"/>
        <w:gridCol w:w="936"/>
        <w:gridCol w:w="157"/>
        <w:gridCol w:w="681"/>
        <w:gridCol w:w="1134"/>
        <w:gridCol w:w="686"/>
        <w:gridCol w:w="8"/>
        <w:gridCol w:w="171"/>
        <w:gridCol w:w="45"/>
        <w:gridCol w:w="936"/>
        <w:gridCol w:w="2666"/>
      </w:tblGrid>
      <w:tr w:rsidR="00614334" w:rsidRPr="001A4824" w:rsidTr="00614334">
        <w:trPr>
          <w:gridBefore w:val="1"/>
          <w:gridAfter w:val="3"/>
          <w:wBefore w:w="93" w:type="dxa"/>
          <w:wAfter w:w="3647" w:type="dxa"/>
          <w:trHeight w:val="314"/>
        </w:trPr>
        <w:tc>
          <w:tcPr>
            <w:tcW w:w="9975" w:type="dxa"/>
            <w:gridSpan w:val="11"/>
            <w:tcBorders>
              <w:top w:val="nil"/>
              <w:left w:val="nil"/>
              <w:bottom w:val="nil"/>
              <w:right w:val="nil"/>
            </w:tcBorders>
            <w:shd w:val="clear" w:color="auto" w:fill="auto"/>
            <w:noWrap/>
            <w:vAlign w:val="center"/>
          </w:tcPr>
          <w:tbl>
            <w:tblPr>
              <w:tblW w:w="9280" w:type="dxa"/>
              <w:tblLayout w:type="fixed"/>
              <w:tblLook w:val="04A0" w:firstRow="1" w:lastRow="0" w:firstColumn="1" w:lastColumn="0" w:noHBand="0" w:noVBand="1"/>
            </w:tblPr>
            <w:tblGrid>
              <w:gridCol w:w="960"/>
              <w:gridCol w:w="6340"/>
              <w:gridCol w:w="1980"/>
            </w:tblGrid>
            <w:tr w:rsidR="00614334" w:rsidRPr="00444ADF" w:rsidTr="00614334">
              <w:trPr>
                <w:trHeight w:val="315"/>
              </w:trPr>
              <w:tc>
                <w:tcPr>
                  <w:tcW w:w="9280" w:type="dxa"/>
                  <w:gridSpan w:val="3"/>
                  <w:tcBorders>
                    <w:top w:val="nil"/>
                    <w:left w:val="nil"/>
                    <w:bottom w:val="nil"/>
                    <w:right w:val="nil"/>
                  </w:tcBorders>
                  <w:shd w:val="clear" w:color="auto" w:fill="auto"/>
                  <w:noWrap/>
                  <w:vAlign w:val="center"/>
                  <w:hideMark/>
                </w:tcPr>
                <w:tbl>
                  <w:tblPr>
                    <w:tblW w:w="9155" w:type="dxa"/>
                    <w:tblLayout w:type="fixed"/>
                    <w:tblLook w:val="04A0" w:firstRow="1" w:lastRow="0" w:firstColumn="1" w:lastColumn="0" w:noHBand="0" w:noVBand="1"/>
                  </w:tblPr>
                  <w:tblGrid>
                    <w:gridCol w:w="6603"/>
                    <w:gridCol w:w="1240"/>
                    <w:gridCol w:w="1312"/>
                  </w:tblGrid>
                  <w:tr w:rsidR="00614334" w:rsidRPr="00444ADF" w:rsidTr="00614334">
                    <w:trPr>
                      <w:trHeight w:val="315"/>
                    </w:trPr>
                    <w:tc>
                      <w:tcPr>
                        <w:tcW w:w="6603"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c>
                      <w:tcPr>
                        <w:tcW w:w="2552" w:type="dxa"/>
                        <w:gridSpan w:val="2"/>
                        <w:tcBorders>
                          <w:top w:val="nil"/>
                          <w:left w:val="nil"/>
                          <w:bottom w:val="nil"/>
                          <w:right w:val="nil"/>
                        </w:tcBorders>
                        <w:shd w:val="clear" w:color="auto" w:fill="auto"/>
                        <w:noWrap/>
                        <w:vAlign w:val="bottom"/>
                        <w:hideMark/>
                      </w:tcPr>
                      <w:p w:rsidR="00614334" w:rsidRPr="005B4E2C" w:rsidRDefault="0015151D" w:rsidP="0061433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Приложение</w:t>
                        </w:r>
                        <w:r w:rsidR="00614334" w:rsidRPr="005B4E2C">
                          <w:rPr>
                            <w:rFonts w:ascii="Times New Roman" w:eastAsia="Times New Roman" w:hAnsi="Times New Roman" w:cs="Times New Roman"/>
                            <w:color w:val="000000"/>
                            <w:lang w:eastAsia="ru-RU"/>
                          </w:rPr>
                          <w:t xml:space="preserve"> 1</w:t>
                        </w:r>
                      </w:p>
                    </w:tc>
                  </w:tr>
                  <w:tr w:rsidR="00614334" w:rsidRPr="00444ADF" w:rsidTr="00614334">
                    <w:trPr>
                      <w:trHeight w:val="315"/>
                    </w:trPr>
                    <w:tc>
                      <w:tcPr>
                        <w:tcW w:w="6603"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i/>
                            <w:iCs/>
                            <w:color w:val="000000"/>
                            <w:sz w:val="24"/>
                            <w:szCs w:val="24"/>
                            <w:lang w:eastAsia="ru-RU"/>
                          </w:rPr>
                        </w:pPr>
                      </w:p>
                    </w:tc>
                    <w:tc>
                      <w:tcPr>
                        <w:tcW w:w="2552" w:type="dxa"/>
                        <w:gridSpan w:val="2"/>
                        <w:tcBorders>
                          <w:top w:val="nil"/>
                          <w:left w:val="nil"/>
                          <w:bottom w:val="nil"/>
                          <w:right w:val="nil"/>
                        </w:tcBorders>
                        <w:shd w:val="clear" w:color="auto" w:fill="auto"/>
                        <w:noWrap/>
                        <w:vAlign w:val="bottom"/>
                        <w:hideMark/>
                      </w:tcPr>
                      <w:p w:rsidR="00614334" w:rsidRPr="005B4E2C" w:rsidRDefault="00614334" w:rsidP="00296197">
                        <w:pPr>
                          <w:spacing w:after="0" w:line="240" w:lineRule="auto"/>
                          <w:rPr>
                            <w:rFonts w:ascii="Times New Roman" w:eastAsia="Times New Roman" w:hAnsi="Times New Roman" w:cs="Times New Roman"/>
                            <w:color w:val="000000"/>
                            <w:lang w:eastAsia="ru-RU"/>
                          </w:rPr>
                        </w:pPr>
                        <w:r w:rsidRPr="005B4E2C">
                          <w:rPr>
                            <w:rFonts w:ascii="Times New Roman" w:eastAsia="Times New Roman" w:hAnsi="Times New Roman" w:cs="Times New Roman"/>
                            <w:color w:val="000000"/>
                            <w:lang w:eastAsia="ru-RU"/>
                          </w:rPr>
                          <w:t>к р</w:t>
                        </w:r>
                        <w:r w:rsidR="00296197">
                          <w:rPr>
                            <w:rFonts w:ascii="Times New Roman" w:eastAsia="Times New Roman" w:hAnsi="Times New Roman" w:cs="Times New Roman"/>
                            <w:color w:val="000000"/>
                            <w:lang w:eastAsia="ru-RU"/>
                          </w:rPr>
                          <w:t>ешению Совета</w:t>
                        </w:r>
                      </w:p>
                    </w:tc>
                  </w:tr>
                  <w:tr w:rsidR="00614334" w:rsidRPr="00444ADF" w:rsidTr="00614334">
                    <w:trPr>
                      <w:trHeight w:val="315"/>
                    </w:trPr>
                    <w:tc>
                      <w:tcPr>
                        <w:tcW w:w="6603"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614334" w:rsidRPr="005B4E2C" w:rsidRDefault="00614334" w:rsidP="00296197">
                        <w:pPr>
                          <w:spacing w:after="0" w:line="240" w:lineRule="auto"/>
                          <w:rPr>
                            <w:rFonts w:ascii="Times New Roman" w:eastAsia="Times New Roman" w:hAnsi="Times New Roman" w:cs="Times New Roman"/>
                            <w:color w:val="000000"/>
                            <w:lang w:eastAsia="ru-RU"/>
                          </w:rPr>
                        </w:pPr>
                        <w:r w:rsidRPr="005B4E2C">
                          <w:rPr>
                            <w:rFonts w:ascii="Times New Roman" w:eastAsia="Times New Roman" w:hAnsi="Times New Roman" w:cs="Times New Roman"/>
                            <w:color w:val="000000"/>
                            <w:lang w:eastAsia="ru-RU"/>
                          </w:rPr>
                          <w:t xml:space="preserve">№  </w:t>
                        </w:r>
                        <w:r w:rsidR="00296197">
                          <w:rPr>
                            <w:rFonts w:ascii="Times New Roman" w:eastAsia="Times New Roman" w:hAnsi="Times New Roman" w:cs="Times New Roman"/>
                            <w:color w:val="000000"/>
                            <w:lang w:eastAsia="ru-RU"/>
                          </w:rPr>
                          <w:t xml:space="preserve">2/2 </w:t>
                        </w:r>
                        <w:r w:rsidRPr="005B4E2C">
                          <w:rPr>
                            <w:rFonts w:ascii="Times New Roman" w:eastAsia="Times New Roman" w:hAnsi="Times New Roman" w:cs="Times New Roman"/>
                            <w:color w:val="000000"/>
                            <w:lang w:eastAsia="ru-RU"/>
                          </w:rPr>
                          <w:t xml:space="preserve">от </w:t>
                        </w:r>
                        <w:r w:rsidR="00296197">
                          <w:rPr>
                            <w:rFonts w:ascii="Times New Roman" w:eastAsia="Times New Roman" w:hAnsi="Times New Roman" w:cs="Times New Roman"/>
                            <w:color w:val="000000"/>
                            <w:lang w:eastAsia="ru-RU"/>
                          </w:rPr>
                          <w:t>27.03.2023</w:t>
                        </w:r>
                      </w:p>
                    </w:tc>
                    <w:tc>
                      <w:tcPr>
                        <w:tcW w:w="1312" w:type="dxa"/>
                        <w:tcBorders>
                          <w:top w:val="nil"/>
                          <w:left w:val="nil"/>
                          <w:bottom w:val="nil"/>
                          <w:right w:val="nil"/>
                        </w:tcBorders>
                        <w:shd w:val="clear" w:color="auto" w:fill="auto"/>
                        <w:noWrap/>
                        <w:vAlign w:val="center"/>
                        <w:hideMark/>
                      </w:tcPr>
                      <w:p w:rsidR="00614334" w:rsidRPr="005B4E2C" w:rsidRDefault="00614334" w:rsidP="00614334">
                        <w:pPr>
                          <w:spacing w:after="0" w:line="240" w:lineRule="auto"/>
                          <w:rPr>
                            <w:rFonts w:ascii="Times New Roman" w:eastAsia="Times New Roman" w:hAnsi="Times New Roman" w:cs="Times New Roman"/>
                            <w:i/>
                            <w:iCs/>
                            <w:color w:val="000000"/>
                            <w:sz w:val="24"/>
                            <w:szCs w:val="24"/>
                            <w:lang w:eastAsia="ru-RU"/>
                          </w:rPr>
                        </w:pPr>
                      </w:p>
                    </w:tc>
                  </w:tr>
                  <w:tr w:rsidR="00614334" w:rsidRPr="00444ADF" w:rsidTr="00614334">
                    <w:trPr>
                      <w:trHeight w:val="315"/>
                    </w:trPr>
                    <w:tc>
                      <w:tcPr>
                        <w:tcW w:w="6603"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1312"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p>
                    </w:tc>
                  </w:tr>
                  <w:tr w:rsidR="00614334" w:rsidRPr="00444ADF" w:rsidTr="00614334">
                    <w:trPr>
                      <w:trHeight w:val="315"/>
                    </w:trPr>
                    <w:tc>
                      <w:tcPr>
                        <w:tcW w:w="6603"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1312"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p>
                    </w:tc>
                  </w:tr>
                  <w:tr w:rsidR="00614334" w:rsidRPr="00444ADF" w:rsidTr="00614334">
                    <w:trPr>
                      <w:trHeight w:val="465"/>
                    </w:trPr>
                    <w:tc>
                      <w:tcPr>
                        <w:tcW w:w="9155" w:type="dxa"/>
                        <w:gridSpan w:val="3"/>
                        <w:tcBorders>
                          <w:top w:val="nil"/>
                          <w:left w:val="nil"/>
                          <w:bottom w:val="nil"/>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Общие показатели и источники финансирования   бюджета на 2023год</w:t>
                        </w:r>
                      </w:p>
                    </w:tc>
                  </w:tr>
                  <w:tr w:rsidR="00614334" w:rsidRPr="00444ADF" w:rsidTr="00614334">
                    <w:trPr>
                      <w:trHeight w:val="315"/>
                    </w:trPr>
                    <w:tc>
                      <w:tcPr>
                        <w:tcW w:w="9155" w:type="dxa"/>
                        <w:gridSpan w:val="3"/>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Примэрия г</w:t>
                        </w:r>
                        <w:proofErr w:type="gramStart"/>
                        <w:r w:rsidRPr="00444ADF">
                          <w:rPr>
                            <w:rFonts w:ascii="Times New Roman" w:eastAsia="Times New Roman" w:hAnsi="Times New Roman" w:cs="Times New Roman"/>
                            <w:b/>
                            <w:bCs/>
                            <w:color w:val="000000"/>
                            <w:sz w:val="24"/>
                            <w:szCs w:val="24"/>
                            <w:lang w:eastAsia="ru-RU"/>
                          </w:rPr>
                          <w:t>.В</w:t>
                        </w:r>
                        <w:proofErr w:type="gramEnd"/>
                        <w:r w:rsidRPr="00444ADF">
                          <w:rPr>
                            <w:rFonts w:ascii="Times New Roman" w:eastAsia="Times New Roman" w:hAnsi="Times New Roman" w:cs="Times New Roman"/>
                            <w:b/>
                            <w:bCs/>
                            <w:color w:val="000000"/>
                            <w:sz w:val="24"/>
                            <w:szCs w:val="24"/>
                            <w:lang w:eastAsia="ru-RU"/>
                          </w:rPr>
                          <w:t>улканешты</w:t>
                        </w:r>
                      </w:p>
                    </w:tc>
                  </w:tr>
                  <w:tr w:rsidR="00614334" w:rsidRPr="00444ADF" w:rsidTr="00614334">
                    <w:trPr>
                      <w:trHeight w:val="315"/>
                    </w:trPr>
                    <w:tc>
                      <w:tcPr>
                        <w:tcW w:w="6603"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1312"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r>
                  <w:tr w:rsidR="00614334" w:rsidRPr="00444ADF" w:rsidTr="00614334">
                    <w:trPr>
                      <w:trHeight w:val="315"/>
                    </w:trPr>
                    <w:tc>
                      <w:tcPr>
                        <w:tcW w:w="660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3F3F3F"/>
                            <w:sz w:val="24"/>
                            <w:szCs w:val="24"/>
                            <w:lang w:eastAsia="ru-RU"/>
                          </w:rPr>
                        </w:pPr>
                        <w:r w:rsidRPr="00444ADF">
                          <w:rPr>
                            <w:rFonts w:ascii="Times New Roman" w:eastAsia="Times New Roman" w:hAnsi="Times New Roman" w:cs="Times New Roman"/>
                            <w:b/>
                            <w:bCs/>
                            <w:color w:val="3F3F3F"/>
                            <w:sz w:val="24"/>
                            <w:szCs w:val="24"/>
                            <w:lang w:eastAsia="ru-RU"/>
                          </w:rPr>
                          <w:t>Наименование</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3F3F3F"/>
                            <w:sz w:val="24"/>
                            <w:szCs w:val="24"/>
                            <w:lang w:eastAsia="ru-RU"/>
                          </w:rPr>
                        </w:pPr>
                        <w:r w:rsidRPr="00444ADF">
                          <w:rPr>
                            <w:rFonts w:ascii="Times New Roman" w:eastAsia="Times New Roman" w:hAnsi="Times New Roman" w:cs="Times New Roman"/>
                            <w:b/>
                            <w:bCs/>
                            <w:color w:val="3F3F3F"/>
                            <w:sz w:val="24"/>
                            <w:szCs w:val="24"/>
                            <w:lang w:eastAsia="ru-RU"/>
                          </w:rPr>
                          <w:t>Экон. код</w:t>
                        </w:r>
                      </w:p>
                    </w:tc>
                    <w:tc>
                      <w:tcPr>
                        <w:tcW w:w="1312" w:type="dxa"/>
                        <w:tcBorders>
                          <w:top w:val="single" w:sz="4" w:space="0" w:color="auto"/>
                          <w:left w:val="nil"/>
                          <w:bottom w:val="single" w:sz="4" w:space="0" w:color="auto"/>
                          <w:right w:val="single" w:sz="4" w:space="0" w:color="auto"/>
                        </w:tcBorders>
                        <w:shd w:val="clear" w:color="000000" w:fill="F2F2F2"/>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3F3F3F"/>
                            <w:sz w:val="24"/>
                            <w:szCs w:val="24"/>
                            <w:lang w:eastAsia="ru-RU"/>
                          </w:rPr>
                        </w:pPr>
                        <w:r w:rsidRPr="00444ADF">
                          <w:rPr>
                            <w:rFonts w:ascii="Times New Roman" w:eastAsia="Times New Roman" w:hAnsi="Times New Roman" w:cs="Times New Roman"/>
                            <w:b/>
                            <w:bCs/>
                            <w:color w:val="3F3F3F"/>
                            <w:sz w:val="24"/>
                            <w:szCs w:val="24"/>
                            <w:lang w:eastAsia="ru-RU"/>
                          </w:rPr>
                          <w:t xml:space="preserve">Сумма, </w:t>
                        </w:r>
                      </w:p>
                    </w:tc>
                  </w:tr>
                  <w:tr w:rsidR="00614334" w:rsidRPr="00444ADF" w:rsidTr="00614334">
                    <w:trPr>
                      <w:trHeight w:val="315"/>
                    </w:trPr>
                    <w:tc>
                      <w:tcPr>
                        <w:tcW w:w="6603" w:type="dxa"/>
                        <w:vMerge/>
                        <w:tcBorders>
                          <w:top w:val="single" w:sz="4" w:space="0" w:color="auto"/>
                          <w:left w:val="single" w:sz="4" w:space="0" w:color="auto"/>
                          <w:bottom w:val="single" w:sz="4" w:space="0" w:color="auto"/>
                          <w:right w:val="single" w:sz="4" w:space="0" w:color="auto"/>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3F3F3F"/>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3F3F3F"/>
                            <w:sz w:val="24"/>
                            <w:szCs w:val="24"/>
                            <w:lang w:eastAsia="ru-RU"/>
                          </w:rPr>
                        </w:pPr>
                      </w:p>
                    </w:tc>
                    <w:tc>
                      <w:tcPr>
                        <w:tcW w:w="1312" w:type="dxa"/>
                        <w:tcBorders>
                          <w:top w:val="nil"/>
                          <w:left w:val="nil"/>
                          <w:bottom w:val="single" w:sz="4" w:space="0" w:color="auto"/>
                          <w:right w:val="single" w:sz="4" w:space="0" w:color="auto"/>
                        </w:tcBorders>
                        <w:shd w:val="clear" w:color="000000" w:fill="F2F2F2"/>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3F3F3F"/>
                            <w:sz w:val="24"/>
                            <w:szCs w:val="24"/>
                            <w:lang w:eastAsia="ru-RU"/>
                          </w:rPr>
                        </w:pPr>
                        <w:r w:rsidRPr="00444ADF">
                          <w:rPr>
                            <w:rFonts w:ascii="Times New Roman" w:eastAsia="Times New Roman" w:hAnsi="Times New Roman" w:cs="Times New Roman"/>
                            <w:b/>
                            <w:bCs/>
                            <w:color w:val="3F3F3F"/>
                            <w:sz w:val="24"/>
                            <w:szCs w:val="24"/>
                            <w:lang w:eastAsia="ru-RU"/>
                          </w:rPr>
                          <w:t>тысяч леев</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lastRenderedPageBreak/>
                          <w:t>I. ДОХОДЫ, всего</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1</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52</w:t>
                        </w:r>
                        <w:r>
                          <w:rPr>
                            <w:rFonts w:ascii="Times New Roman" w:eastAsia="Times New Roman" w:hAnsi="Times New Roman" w:cs="Times New Roman"/>
                            <w:b/>
                            <w:bCs/>
                            <w:color w:val="000000"/>
                            <w:sz w:val="24"/>
                            <w:szCs w:val="24"/>
                            <w:lang w:eastAsia="ru-RU"/>
                          </w:rPr>
                          <w:t>57</w:t>
                        </w:r>
                        <w:r w:rsidRPr="00444ADF">
                          <w:rPr>
                            <w:rFonts w:ascii="Times New Roman" w:eastAsia="Times New Roman" w:hAnsi="Times New Roman" w:cs="Times New Roman"/>
                            <w:b/>
                            <w:bCs/>
                            <w:color w:val="000000"/>
                            <w:sz w:val="24"/>
                            <w:szCs w:val="24"/>
                            <w:lang w:eastAsia="ru-RU"/>
                          </w:rPr>
                          <w:t>9,5</w:t>
                        </w:r>
                        <w:r>
                          <w:rPr>
                            <w:rFonts w:ascii="Times New Roman" w:eastAsia="Times New Roman" w:hAnsi="Times New Roman" w:cs="Times New Roman"/>
                            <w:b/>
                            <w:bCs/>
                            <w:color w:val="000000"/>
                            <w:sz w:val="24"/>
                            <w:szCs w:val="24"/>
                            <w:lang w:eastAsia="ru-RU"/>
                          </w:rPr>
                          <w:t>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Общие доходы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r w:rsidRPr="00444ADF">
                          <w:rPr>
                            <w:rFonts w:ascii="Calibri" w:eastAsia="Times New Roman" w:hAnsi="Calibri" w:cs="Times New Roman"/>
                            <w:color w:val="000000"/>
                            <w:sz w:val="20"/>
                            <w:szCs w:val="20"/>
                            <w:lang w:eastAsia="ru-RU"/>
                          </w:rPr>
                          <w:t> </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67</w:t>
                        </w:r>
                        <w:r w:rsidRPr="00444ADF">
                          <w:rPr>
                            <w:rFonts w:ascii="Times New Roman" w:eastAsia="Times New Roman" w:hAnsi="Times New Roman" w:cs="Times New Roman"/>
                            <w:b/>
                            <w:bCs/>
                            <w:color w:val="000000"/>
                            <w:sz w:val="24"/>
                            <w:szCs w:val="24"/>
                            <w:lang w:eastAsia="ru-RU"/>
                          </w:rPr>
                          <w:t>4,8</w:t>
                        </w:r>
                        <w:r>
                          <w:rPr>
                            <w:rFonts w:ascii="Times New Roman" w:eastAsia="Times New Roman" w:hAnsi="Times New Roman" w:cs="Times New Roman"/>
                            <w:b/>
                            <w:bCs/>
                            <w:color w:val="000000"/>
                            <w:sz w:val="24"/>
                            <w:szCs w:val="24"/>
                            <w:lang w:eastAsia="ru-RU"/>
                          </w:rPr>
                          <w:t>0</w:t>
                        </w:r>
                      </w:p>
                    </w:tc>
                  </w:tr>
                  <w:tr w:rsidR="00614334" w:rsidRPr="00444ADF" w:rsidTr="00614334">
                    <w:trPr>
                      <w:trHeight w:val="405"/>
                    </w:trPr>
                    <w:tc>
                      <w:tcPr>
                        <w:tcW w:w="6603" w:type="dxa"/>
                        <w:tcBorders>
                          <w:top w:val="nil"/>
                          <w:left w:val="single" w:sz="4" w:space="0" w:color="auto"/>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Включая трансферты из государственного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r w:rsidRPr="00444ADF">
                          <w:rPr>
                            <w:rFonts w:ascii="Calibri" w:eastAsia="Times New Roman" w:hAnsi="Calibri" w:cs="Times New Roman"/>
                            <w:color w:val="000000"/>
                            <w:sz w:val="20"/>
                            <w:szCs w:val="20"/>
                            <w:lang w:eastAsia="ru-RU"/>
                          </w:rPr>
                          <w:t> </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31904,7</w:t>
                        </w:r>
                        <w:r>
                          <w:rPr>
                            <w:rFonts w:ascii="Times New Roman" w:eastAsia="Times New Roman" w:hAnsi="Times New Roman" w:cs="Times New Roman"/>
                            <w:b/>
                            <w:bCs/>
                            <w:color w:val="000000"/>
                            <w:sz w:val="24"/>
                            <w:szCs w:val="24"/>
                            <w:lang w:eastAsia="ru-RU"/>
                          </w:rPr>
                          <w:t>0</w:t>
                        </w:r>
                      </w:p>
                    </w:tc>
                  </w:tr>
                  <w:tr w:rsidR="00614334" w:rsidRPr="00444ADF" w:rsidTr="00614334">
                    <w:trPr>
                      <w:trHeight w:val="112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Полученные текущие трансферты специального назначения между местными бюджетами II уровня и местными бюдж</w:t>
                        </w:r>
                        <w:r w:rsidRPr="00444ADF">
                          <w:rPr>
                            <w:rFonts w:ascii="Times New Roman" w:eastAsia="Times New Roman" w:hAnsi="Times New Roman" w:cs="Times New Roman"/>
                            <w:color w:val="000000"/>
                            <w:sz w:val="24"/>
                            <w:szCs w:val="24"/>
                            <w:lang w:eastAsia="ru-RU"/>
                          </w:rPr>
                          <w:t>е</w:t>
                        </w:r>
                        <w:r w:rsidRPr="00444ADF">
                          <w:rPr>
                            <w:rFonts w:ascii="Times New Roman" w:eastAsia="Times New Roman" w:hAnsi="Times New Roman" w:cs="Times New Roman"/>
                            <w:color w:val="000000"/>
                            <w:sz w:val="24"/>
                            <w:szCs w:val="24"/>
                            <w:lang w:eastAsia="ru-RU"/>
                          </w:rPr>
                          <w:t>тами I уровня в рамках одной</w:t>
                        </w:r>
                        <w:r w:rsidRPr="00444ADF">
                          <w:rPr>
                            <w:rFonts w:ascii="Times New Roman" w:eastAsia="Times New Roman" w:hAnsi="Times New Roman" w:cs="Times New Roman"/>
                            <w:color w:val="000000"/>
                            <w:sz w:val="24"/>
                            <w:szCs w:val="24"/>
                            <w:lang w:eastAsia="ru-RU"/>
                          </w:rPr>
                          <w:br/>
                          <w:t>административно-территориальной единицы</w:t>
                        </w:r>
                      </w:p>
                    </w:tc>
                    <w:tc>
                      <w:tcPr>
                        <w:tcW w:w="1240" w:type="dxa"/>
                        <w:tcBorders>
                          <w:top w:val="nil"/>
                          <w:left w:val="nil"/>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193111</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1 698,00</w:t>
                        </w:r>
                      </w:p>
                    </w:tc>
                  </w:tr>
                  <w:tr w:rsidR="00614334" w:rsidRPr="00444ADF" w:rsidTr="00614334">
                    <w:trPr>
                      <w:trHeight w:val="172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proofErr w:type="gramStart"/>
                        <w:r w:rsidRPr="00444ADF">
                          <w:rPr>
                            <w:rFonts w:ascii="Times New Roman" w:eastAsia="Times New Roman" w:hAnsi="Times New Roman" w:cs="Times New Roman"/>
                            <w:color w:val="000000"/>
                            <w:sz w:val="24"/>
                            <w:szCs w:val="24"/>
                            <w:lang w:eastAsia="ru-RU"/>
                          </w:rPr>
                          <w:t>Полученные текущие трансферты специального назначения между центральным бюджетом автономного территориал</w:t>
                        </w:r>
                        <w:r w:rsidRPr="00444ADF">
                          <w:rPr>
                            <w:rFonts w:ascii="Times New Roman" w:eastAsia="Times New Roman" w:hAnsi="Times New Roman" w:cs="Times New Roman"/>
                            <w:color w:val="000000"/>
                            <w:sz w:val="24"/>
                            <w:szCs w:val="24"/>
                            <w:lang w:eastAsia="ru-RU"/>
                          </w:rPr>
                          <w:t>ь</w:t>
                        </w:r>
                        <w:r w:rsidRPr="00444ADF">
                          <w:rPr>
                            <w:rFonts w:ascii="Times New Roman" w:eastAsia="Times New Roman" w:hAnsi="Times New Roman" w:cs="Times New Roman"/>
                            <w:color w:val="000000"/>
                            <w:sz w:val="24"/>
                            <w:szCs w:val="24"/>
                            <w:lang w:eastAsia="ru-RU"/>
                          </w:rPr>
                          <w:t>ного образования с особым правовым статусом и местными бюджетами I уровня для дошкольного, начального, общего среднего, специального и дополнительного (внешкольного</w:t>
                        </w:r>
                        <w:proofErr w:type="gramEnd"/>
                      </w:p>
                    </w:tc>
                    <w:tc>
                      <w:tcPr>
                        <w:tcW w:w="1240" w:type="dxa"/>
                        <w:tcBorders>
                          <w:top w:val="nil"/>
                          <w:left w:val="nil"/>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193112</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24 728,80</w:t>
                        </w:r>
                      </w:p>
                    </w:tc>
                  </w:tr>
                  <w:tr w:rsidR="00614334" w:rsidRPr="00444ADF" w:rsidTr="00614334">
                    <w:trPr>
                      <w:trHeight w:val="106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Полученные текущие трансферты специального назначения между государственным бюджетом и местными бюджетами I уровня для дорожной инфраструктуры</w:t>
                        </w:r>
                      </w:p>
                    </w:tc>
                    <w:tc>
                      <w:tcPr>
                        <w:tcW w:w="1240" w:type="dxa"/>
                        <w:tcBorders>
                          <w:top w:val="nil"/>
                          <w:left w:val="nil"/>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193116</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4 062,40</w:t>
                        </w:r>
                      </w:p>
                    </w:tc>
                  </w:tr>
                  <w:tr w:rsidR="00614334" w:rsidRPr="00444ADF" w:rsidTr="00614334">
                    <w:trPr>
                      <w:trHeight w:val="106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Полученные капитальные трансферты специального назнач</w:t>
                        </w:r>
                        <w:r w:rsidRPr="00444ADF">
                          <w:rPr>
                            <w:rFonts w:ascii="Times New Roman" w:eastAsia="Times New Roman" w:hAnsi="Times New Roman" w:cs="Times New Roman"/>
                            <w:color w:val="000000"/>
                            <w:sz w:val="24"/>
                            <w:szCs w:val="24"/>
                            <w:lang w:eastAsia="ru-RU"/>
                          </w:rPr>
                          <w:t>е</w:t>
                        </w:r>
                        <w:r w:rsidRPr="00444ADF">
                          <w:rPr>
                            <w:rFonts w:ascii="Times New Roman" w:eastAsia="Times New Roman" w:hAnsi="Times New Roman" w:cs="Times New Roman"/>
                            <w:color w:val="000000"/>
                            <w:sz w:val="24"/>
                            <w:szCs w:val="24"/>
                            <w:lang w:eastAsia="ru-RU"/>
                          </w:rPr>
                          <w:t>ния между местными бюджетом  II уровня и местными бю</w:t>
                        </w:r>
                        <w:r w:rsidRPr="00444ADF">
                          <w:rPr>
                            <w:rFonts w:ascii="Times New Roman" w:eastAsia="Times New Roman" w:hAnsi="Times New Roman" w:cs="Times New Roman"/>
                            <w:color w:val="000000"/>
                            <w:sz w:val="24"/>
                            <w:szCs w:val="24"/>
                            <w:lang w:eastAsia="ru-RU"/>
                          </w:rPr>
                          <w:t>д</w:t>
                        </w:r>
                        <w:r w:rsidRPr="00444ADF">
                          <w:rPr>
                            <w:rFonts w:ascii="Times New Roman" w:eastAsia="Times New Roman" w:hAnsi="Times New Roman" w:cs="Times New Roman"/>
                            <w:color w:val="000000"/>
                            <w:sz w:val="24"/>
                            <w:szCs w:val="24"/>
                            <w:lang w:eastAsia="ru-RU"/>
                          </w:rPr>
                          <w:t>жетами I уровня в рамках одной административно-территориальной единицы</w:t>
                        </w:r>
                      </w:p>
                    </w:tc>
                    <w:tc>
                      <w:tcPr>
                        <w:tcW w:w="1240" w:type="dxa"/>
                        <w:tcBorders>
                          <w:top w:val="nil"/>
                          <w:left w:val="nil"/>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193120</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0,00</w:t>
                        </w:r>
                      </w:p>
                    </w:tc>
                  </w:tr>
                  <w:tr w:rsidR="00614334" w:rsidRPr="00444ADF" w:rsidTr="00614334">
                    <w:trPr>
                      <w:trHeight w:val="112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tc>
                    <w:tc>
                      <w:tcPr>
                        <w:tcW w:w="1240" w:type="dxa"/>
                        <w:tcBorders>
                          <w:top w:val="nil"/>
                          <w:left w:val="nil"/>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193131</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1 415,50</w:t>
                        </w:r>
                      </w:p>
                    </w:tc>
                  </w:tr>
                  <w:tr w:rsidR="00614334" w:rsidRPr="00444ADF" w:rsidTr="00614334">
                    <w:trPr>
                      <w:trHeight w:val="1500"/>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Полученные текущие трансферты общего назначения из ко</w:t>
                        </w:r>
                        <w:r w:rsidRPr="00444ADF">
                          <w:rPr>
                            <w:rFonts w:ascii="Times New Roman" w:eastAsia="Times New Roman" w:hAnsi="Times New Roman" w:cs="Times New Roman"/>
                            <w:color w:val="000000"/>
                            <w:sz w:val="24"/>
                            <w:szCs w:val="24"/>
                            <w:lang w:eastAsia="ru-RU"/>
                          </w:rPr>
                          <w:t>м</w:t>
                        </w:r>
                        <w:r w:rsidRPr="00444ADF">
                          <w:rPr>
                            <w:rFonts w:ascii="Times New Roman" w:eastAsia="Times New Roman" w:hAnsi="Times New Roman" w:cs="Times New Roman"/>
                            <w:color w:val="000000"/>
                            <w:sz w:val="24"/>
                            <w:szCs w:val="24"/>
                            <w:lang w:eastAsia="ru-RU"/>
                          </w:rPr>
                          <w:t>пенсационного фонда между центральным бюджетом авт</w:t>
                        </w:r>
                        <w:r w:rsidRPr="00444ADF">
                          <w:rPr>
                            <w:rFonts w:ascii="Times New Roman" w:eastAsia="Times New Roman" w:hAnsi="Times New Roman" w:cs="Times New Roman"/>
                            <w:color w:val="000000"/>
                            <w:sz w:val="24"/>
                            <w:szCs w:val="24"/>
                            <w:lang w:eastAsia="ru-RU"/>
                          </w:rPr>
                          <w:t>о</w:t>
                        </w:r>
                        <w:r w:rsidRPr="00444ADF">
                          <w:rPr>
                            <w:rFonts w:ascii="Times New Roman" w:eastAsia="Times New Roman" w:hAnsi="Times New Roman" w:cs="Times New Roman"/>
                            <w:color w:val="000000"/>
                            <w:sz w:val="24"/>
                            <w:szCs w:val="24"/>
                            <w:lang w:eastAsia="ru-RU"/>
                          </w:rPr>
                          <w:t>номного территориального образования с особым правовым статусом и местными бюджетами I уровня в рамках одной</w:t>
                        </w:r>
                        <w:r w:rsidRPr="00444ADF">
                          <w:rPr>
                            <w:rFonts w:ascii="Times New Roman" w:eastAsia="Times New Roman" w:hAnsi="Times New Roman" w:cs="Times New Roman"/>
                            <w:color w:val="000000"/>
                            <w:sz w:val="24"/>
                            <w:szCs w:val="24"/>
                            <w:lang w:eastAsia="ru-RU"/>
                          </w:rPr>
                          <w:br/>
                          <w:t>административно-территориальной единицы</w:t>
                        </w:r>
                      </w:p>
                    </w:tc>
                    <w:tc>
                      <w:tcPr>
                        <w:tcW w:w="1240" w:type="dxa"/>
                        <w:tcBorders>
                          <w:top w:val="nil"/>
                          <w:left w:val="nil"/>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193132</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0,00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r w:rsidRPr="00444ADF">
                          <w:rPr>
                            <w:rFonts w:ascii="Calibri" w:eastAsia="Times New Roman" w:hAnsi="Calibri" w:cs="Times New Roman"/>
                            <w:color w:val="000000"/>
                            <w:sz w:val="20"/>
                            <w:szCs w:val="20"/>
                            <w:lang w:eastAsia="ru-RU"/>
                          </w:rPr>
                          <w:t> </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 </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II. РАСХОДЫ, всего</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2+3</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52</w:t>
                        </w:r>
                        <w:r>
                          <w:rPr>
                            <w:rFonts w:ascii="Times New Roman" w:eastAsia="Times New Roman" w:hAnsi="Times New Roman" w:cs="Times New Roman"/>
                            <w:b/>
                            <w:bCs/>
                            <w:color w:val="000000"/>
                            <w:sz w:val="24"/>
                            <w:szCs w:val="24"/>
                            <w:lang w:eastAsia="ru-RU"/>
                          </w:rPr>
                          <w:t>57</w:t>
                        </w:r>
                        <w:r w:rsidRPr="00444ADF">
                          <w:rPr>
                            <w:rFonts w:ascii="Times New Roman" w:eastAsia="Times New Roman" w:hAnsi="Times New Roman" w:cs="Times New Roman"/>
                            <w:b/>
                            <w:bCs/>
                            <w:color w:val="000000"/>
                            <w:sz w:val="24"/>
                            <w:szCs w:val="24"/>
                            <w:lang w:eastAsia="ru-RU"/>
                          </w:rPr>
                          <w:t>9,5</w:t>
                        </w:r>
                        <w:r>
                          <w:rPr>
                            <w:rFonts w:ascii="Times New Roman" w:eastAsia="Times New Roman" w:hAnsi="Times New Roman" w:cs="Times New Roman"/>
                            <w:b/>
                            <w:bCs/>
                            <w:color w:val="000000"/>
                            <w:sz w:val="24"/>
                            <w:szCs w:val="24"/>
                            <w:lang w:eastAsia="ru-RU"/>
                          </w:rPr>
                          <w:t>0</w:t>
                        </w:r>
                      </w:p>
                    </w:tc>
                  </w:tr>
                  <w:tr w:rsidR="00614334" w:rsidRPr="00444ADF" w:rsidTr="00614334">
                    <w:trPr>
                      <w:trHeight w:val="630"/>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Государственные услуги общего назначения</w:t>
                        </w:r>
                        <w:proofErr w:type="gramStart"/>
                        <w:r w:rsidRPr="00444ADF">
                          <w:rPr>
                            <w:rFonts w:ascii="Times New Roman" w:eastAsia="Times New Roman" w:hAnsi="Times New Roman" w:cs="Times New Roman"/>
                            <w:color w:val="000000"/>
                            <w:sz w:val="24"/>
                            <w:szCs w:val="24"/>
                            <w:lang w:eastAsia="ru-RU"/>
                          </w:rPr>
                          <w:t>,Р</w:t>
                        </w:r>
                        <w:proofErr w:type="gramEnd"/>
                        <w:r w:rsidRPr="00444ADF">
                          <w:rPr>
                            <w:rFonts w:ascii="Times New Roman" w:eastAsia="Times New Roman" w:hAnsi="Times New Roman" w:cs="Times New Roman"/>
                            <w:color w:val="000000"/>
                            <w:sz w:val="24"/>
                            <w:szCs w:val="24"/>
                            <w:lang w:eastAsia="ru-RU"/>
                          </w:rPr>
                          <w:t>асходы,не о</w:t>
                        </w:r>
                        <w:r w:rsidRPr="00444ADF">
                          <w:rPr>
                            <w:rFonts w:ascii="Times New Roman" w:eastAsia="Times New Roman" w:hAnsi="Times New Roman" w:cs="Times New Roman"/>
                            <w:color w:val="000000"/>
                            <w:sz w:val="24"/>
                            <w:szCs w:val="24"/>
                            <w:lang w:eastAsia="ru-RU"/>
                          </w:rPr>
                          <w:t>т</w:t>
                        </w:r>
                        <w:r w:rsidRPr="00444ADF">
                          <w:rPr>
                            <w:rFonts w:ascii="Times New Roman" w:eastAsia="Times New Roman" w:hAnsi="Times New Roman" w:cs="Times New Roman"/>
                            <w:color w:val="000000"/>
                            <w:sz w:val="24"/>
                            <w:szCs w:val="24"/>
                            <w:lang w:eastAsia="ru-RU"/>
                          </w:rPr>
                          <w:t>несенные к др.основным группам, Централизованная бухга</w:t>
                        </w:r>
                        <w:r w:rsidRPr="00444ADF">
                          <w:rPr>
                            <w:rFonts w:ascii="Times New Roman" w:eastAsia="Times New Roman" w:hAnsi="Times New Roman" w:cs="Times New Roman"/>
                            <w:color w:val="000000"/>
                            <w:sz w:val="24"/>
                            <w:szCs w:val="24"/>
                            <w:lang w:eastAsia="ru-RU"/>
                          </w:rPr>
                          <w:t>л</w:t>
                        </w:r>
                        <w:r w:rsidRPr="00444ADF">
                          <w:rPr>
                            <w:rFonts w:ascii="Times New Roman" w:eastAsia="Times New Roman" w:hAnsi="Times New Roman" w:cs="Times New Roman"/>
                            <w:color w:val="000000"/>
                            <w:sz w:val="24"/>
                            <w:szCs w:val="24"/>
                            <w:lang w:eastAsia="ru-RU"/>
                          </w:rPr>
                          <w:t>терия, Резервный фонд</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.01</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9274,1</w:t>
                        </w:r>
                        <w:r>
                          <w:rPr>
                            <w:rFonts w:ascii="Times New Roman" w:eastAsia="Times New Roman" w:hAnsi="Times New Roman" w:cs="Times New Roman"/>
                            <w:b/>
                            <w:bCs/>
                            <w:color w:val="000000"/>
                            <w:sz w:val="24"/>
                            <w:szCs w:val="24"/>
                            <w:lang w:eastAsia="ru-RU"/>
                          </w:rPr>
                          <w:t>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Национальная оборона</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.02</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14,5</w:t>
                        </w:r>
                        <w:r>
                          <w:rPr>
                            <w:rFonts w:ascii="Times New Roman" w:eastAsia="Times New Roman" w:hAnsi="Times New Roman" w:cs="Times New Roman"/>
                            <w:b/>
                            <w:bCs/>
                            <w:color w:val="000000"/>
                            <w:sz w:val="24"/>
                            <w:szCs w:val="24"/>
                            <w:lang w:eastAsia="ru-RU"/>
                          </w:rPr>
                          <w:t>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Расходы по дорожному фонду</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.04</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4062,4</w:t>
                        </w:r>
                        <w:r>
                          <w:rPr>
                            <w:rFonts w:ascii="Times New Roman" w:eastAsia="Times New Roman" w:hAnsi="Times New Roman" w:cs="Times New Roman"/>
                            <w:b/>
                            <w:bCs/>
                            <w:color w:val="000000"/>
                            <w:sz w:val="24"/>
                            <w:szCs w:val="24"/>
                            <w:lang w:eastAsia="ru-RU"/>
                          </w:rPr>
                          <w:t>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Жилищное и коммунальное хозяйство</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.06</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56</w:t>
                        </w:r>
                        <w:r w:rsidRPr="00444ADF">
                          <w:rPr>
                            <w:rFonts w:ascii="Times New Roman" w:eastAsia="Times New Roman" w:hAnsi="Times New Roman" w:cs="Times New Roman"/>
                            <w:b/>
                            <w:bCs/>
                            <w:color w:val="000000"/>
                            <w:sz w:val="24"/>
                            <w:szCs w:val="24"/>
                            <w:lang w:eastAsia="ru-RU"/>
                          </w:rPr>
                          <w:t>2,6</w:t>
                        </w:r>
                        <w:r>
                          <w:rPr>
                            <w:rFonts w:ascii="Times New Roman" w:eastAsia="Times New Roman" w:hAnsi="Times New Roman" w:cs="Times New Roman"/>
                            <w:b/>
                            <w:bCs/>
                            <w:color w:val="000000"/>
                            <w:sz w:val="24"/>
                            <w:szCs w:val="24"/>
                            <w:lang w:eastAsia="ru-RU"/>
                          </w:rPr>
                          <w:t>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Культура</w:t>
                        </w:r>
                        <w:proofErr w:type="gramStart"/>
                        <w:r w:rsidRPr="00444ADF">
                          <w:rPr>
                            <w:rFonts w:ascii="Times New Roman" w:eastAsia="Times New Roman" w:hAnsi="Times New Roman" w:cs="Times New Roman"/>
                            <w:color w:val="000000"/>
                            <w:sz w:val="24"/>
                            <w:szCs w:val="24"/>
                            <w:lang w:eastAsia="ru-RU"/>
                          </w:rPr>
                          <w:t>,и</w:t>
                        </w:r>
                        <w:proofErr w:type="gramEnd"/>
                        <w:r w:rsidRPr="00444ADF">
                          <w:rPr>
                            <w:rFonts w:ascii="Times New Roman" w:eastAsia="Times New Roman" w:hAnsi="Times New Roman" w:cs="Times New Roman"/>
                            <w:color w:val="000000"/>
                            <w:sz w:val="24"/>
                            <w:szCs w:val="24"/>
                            <w:lang w:eastAsia="ru-RU"/>
                          </w:rPr>
                          <w:t>скусство,спорт и меропр.для молодежи</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.08</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5137,6</w:t>
                        </w:r>
                        <w:r>
                          <w:rPr>
                            <w:rFonts w:ascii="Times New Roman" w:eastAsia="Times New Roman" w:hAnsi="Times New Roman" w:cs="Times New Roman"/>
                            <w:b/>
                            <w:bCs/>
                            <w:color w:val="000000"/>
                            <w:sz w:val="24"/>
                            <w:szCs w:val="24"/>
                            <w:lang w:eastAsia="ru-RU"/>
                          </w:rPr>
                          <w:t>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Дошкольные учреждения</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.09</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26041,4</w:t>
                        </w:r>
                        <w:r>
                          <w:rPr>
                            <w:rFonts w:ascii="Times New Roman" w:eastAsia="Times New Roman" w:hAnsi="Times New Roman" w:cs="Times New Roman"/>
                            <w:b/>
                            <w:bCs/>
                            <w:color w:val="000000"/>
                            <w:sz w:val="24"/>
                            <w:szCs w:val="24"/>
                            <w:lang w:eastAsia="ru-RU"/>
                          </w:rPr>
                          <w:t>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Социальная помощь</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10</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4486,9</w:t>
                        </w:r>
                        <w:r>
                          <w:rPr>
                            <w:rFonts w:ascii="Times New Roman" w:eastAsia="Times New Roman" w:hAnsi="Times New Roman" w:cs="Times New Roman"/>
                            <w:b/>
                            <w:bCs/>
                            <w:color w:val="000000"/>
                            <w:sz w:val="24"/>
                            <w:szCs w:val="24"/>
                            <w:lang w:eastAsia="ru-RU"/>
                          </w:rPr>
                          <w:t>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III. БЮДЖЕТНОЕ САЛЬДО</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1-(2+3)</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0,0</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IV. ИСТОЧНИКИ ФИНАНСИРОВАНИЯ, всего</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 </w:t>
                        </w:r>
                      </w:p>
                    </w:tc>
                  </w:tr>
                  <w:tr w:rsidR="00614334" w:rsidRPr="00444ADF" w:rsidTr="00614334">
                    <w:trPr>
                      <w:trHeight w:val="315"/>
                    </w:trPr>
                    <w:tc>
                      <w:tcPr>
                        <w:tcW w:w="6603" w:type="dxa"/>
                        <w:tcBorders>
                          <w:top w:val="nil"/>
                          <w:left w:val="single" w:sz="4" w:space="0" w:color="auto"/>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Изменение баланса денежных средств</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9</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 </w:t>
                        </w:r>
                      </w:p>
                    </w:tc>
                  </w:tr>
                  <w:tr w:rsidR="00614334" w:rsidRPr="00444ADF" w:rsidTr="00614334">
                    <w:trPr>
                      <w:trHeight w:val="435"/>
                    </w:trPr>
                    <w:tc>
                      <w:tcPr>
                        <w:tcW w:w="6603" w:type="dxa"/>
                        <w:tcBorders>
                          <w:top w:val="nil"/>
                          <w:left w:val="single" w:sz="4" w:space="0" w:color="auto"/>
                          <w:bottom w:val="single" w:sz="4" w:space="0" w:color="auto"/>
                          <w:right w:val="single" w:sz="4" w:space="0" w:color="auto"/>
                        </w:tcBorders>
                        <w:shd w:val="clear" w:color="auto" w:fill="auto"/>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Остаток денежных средств в начале периода</w:t>
                        </w:r>
                      </w:p>
                    </w:tc>
                    <w:tc>
                      <w:tcPr>
                        <w:tcW w:w="1240"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91</w:t>
                        </w:r>
                      </w:p>
                    </w:tc>
                    <w:tc>
                      <w:tcPr>
                        <w:tcW w:w="1312" w:type="dxa"/>
                        <w:tcBorders>
                          <w:top w:val="nil"/>
                          <w:left w:val="nil"/>
                          <w:bottom w:val="single" w:sz="4" w:space="0" w:color="auto"/>
                          <w:right w:val="single" w:sz="4" w:space="0" w:color="auto"/>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r>
                </w:tbl>
                <w:p w:rsidR="00614334" w:rsidRDefault="00614334" w:rsidP="00614334">
                  <w:pPr>
                    <w:spacing w:after="0" w:line="240" w:lineRule="auto"/>
                    <w:jc w:val="right"/>
                    <w:rPr>
                      <w:rFonts w:ascii="Times New Roman" w:eastAsia="Times New Roman" w:hAnsi="Times New Roman" w:cs="Times New Roman"/>
                      <w:i/>
                      <w:iCs/>
                      <w:color w:val="000000"/>
                      <w:sz w:val="24"/>
                      <w:szCs w:val="24"/>
                      <w:lang w:val="en-US" w:eastAsia="ru-RU"/>
                    </w:rPr>
                  </w:pPr>
                </w:p>
                <w:p w:rsidR="00614334" w:rsidRPr="00444ADF" w:rsidRDefault="00614334" w:rsidP="00614334">
                  <w:pPr>
                    <w:spacing w:after="0" w:line="240" w:lineRule="auto"/>
                    <w:jc w:val="right"/>
                    <w:rPr>
                      <w:rFonts w:ascii="Times New Roman" w:eastAsia="Times New Roman" w:hAnsi="Times New Roman" w:cs="Times New Roman"/>
                      <w:i/>
                      <w:iCs/>
                      <w:color w:val="000000"/>
                      <w:sz w:val="24"/>
                      <w:szCs w:val="24"/>
                      <w:lang w:eastAsia="ru-RU"/>
                    </w:rPr>
                  </w:pPr>
                  <w:r w:rsidRPr="00444ADF">
                    <w:rPr>
                      <w:rFonts w:ascii="Times New Roman" w:eastAsia="Times New Roman" w:hAnsi="Times New Roman" w:cs="Times New Roman"/>
                      <w:i/>
                      <w:iCs/>
                      <w:color w:val="000000"/>
                      <w:sz w:val="24"/>
                      <w:szCs w:val="24"/>
                      <w:lang w:eastAsia="ru-RU"/>
                    </w:rPr>
                    <w:lastRenderedPageBreak/>
                    <w:t xml:space="preserve">Приложение </w:t>
                  </w:r>
                  <w:r w:rsidR="0015151D">
                    <w:rPr>
                      <w:rFonts w:ascii="Times New Roman" w:eastAsia="Times New Roman" w:hAnsi="Times New Roman" w:cs="Times New Roman"/>
                      <w:i/>
                      <w:iCs/>
                      <w:color w:val="000000"/>
                      <w:sz w:val="24"/>
                      <w:szCs w:val="24"/>
                      <w:lang w:eastAsia="ru-RU"/>
                    </w:rPr>
                    <w:t>№</w:t>
                  </w:r>
                  <w:r w:rsidRPr="00444ADF">
                    <w:rPr>
                      <w:rFonts w:ascii="Times New Roman" w:eastAsia="Times New Roman" w:hAnsi="Times New Roman" w:cs="Times New Roman"/>
                      <w:i/>
                      <w:iCs/>
                      <w:color w:val="000000"/>
                      <w:sz w:val="24"/>
                      <w:szCs w:val="24"/>
                      <w:lang w:eastAsia="ru-RU"/>
                    </w:rPr>
                    <w:t>2</w:t>
                  </w:r>
                </w:p>
              </w:tc>
            </w:tr>
            <w:tr w:rsidR="00614334" w:rsidRPr="00444ADF" w:rsidTr="00614334">
              <w:trPr>
                <w:trHeight w:val="315"/>
              </w:trPr>
              <w:tc>
                <w:tcPr>
                  <w:tcW w:w="9280" w:type="dxa"/>
                  <w:gridSpan w:val="3"/>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right"/>
                    <w:rPr>
                      <w:rFonts w:ascii="Times New Roman" w:eastAsia="Times New Roman" w:hAnsi="Times New Roman" w:cs="Times New Roman"/>
                      <w:i/>
                      <w:iCs/>
                      <w:color w:val="000000"/>
                      <w:sz w:val="24"/>
                      <w:szCs w:val="24"/>
                      <w:lang w:eastAsia="ru-RU"/>
                    </w:rPr>
                  </w:pPr>
                  <w:r w:rsidRPr="00444ADF">
                    <w:rPr>
                      <w:rFonts w:ascii="Times New Roman" w:eastAsia="Times New Roman" w:hAnsi="Times New Roman" w:cs="Times New Roman"/>
                      <w:i/>
                      <w:iCs/>
                      <w:color w:val="000000"/>
                      <w:sz w:val="24"/>
                      <w:szCs w:val="24"/>
                      <w:lang w:eastAsia="ru-RU"/>
                    </w:rPr>
                    <w:lastRenderedPageBreak/>
                    <w:t xml:space="preserve">к решению Местного совета </w:t>
                  </w:r>
                </w:p>
              </w:tc>
            </w:tr>
            <w:tr w:rsidR="00614334" w:rsidRPr="00444ADF" w:rsidTr="00614334">
              <w:trPr>
                <w:trHeight w:val="315"/>
              </w:trPr>
              <w:tc>
                <w:tcPr>
                  <w:tcW w:w="9280" w:type="dxa"/>
                  <w:gridSpan w:val="3"/>
                  <w:tcBorders>
                    <w:top w:val="nil"/>
                    <w:left w:val="nil"/>
                    <w:bottom w:val="nil"/>
                    <w:right w:val="nil"/>
                  </w:tcBorders>
                  <w:shd w:val="clear" w:color="auto" w:fill="auto"/>
                  <w:noWrap/>
                  <w:vAlign w:val="center"/>
                  <w:hideMark/>
                </w:tcPr>
                <w:p w:rsidR="00614334" w:rsidRPr="00444ADF" w:rsidRDefault="00614334" w:rsidP="00296197">
                  <w:pPr>
                    <w:spacing w:after="0" w:line="240" w:lineRule="auto"/>
                    <w:jc w:val="right"/>
                    <w:rPr>
                      <w:rFonts w:ascii="Times New Roman" w:eastAsia="Times New Roman" w:hAnsi="Times New Roman" w:cs="Times New Roman"/>
                      <w:i/>
                      <w:iCs/>
                      <w:color w:val="000000"/>
                      <w:sz w:val="24"/>
                      <w:szCs w:val="24"/>
                      <w:lang w:eastAsia="ru-RU"/>
                    </w:rPr>
                  </w:pPr>
                  <w:r w:rsidRPr="00444ADF">
                    <w:rPr>
                      <w:rFonts w:ascii="Times New Roman" w:eastAsia="Times New Roman" w:hAnsi="Times New Roman" w:cs="Times New Roman"/>
                      <w:i/>
                      <w:iCs/>
                      <w:color w:val="000000"/>
                      <w:sz w:val="24"/>
                      <w:szCs w:val="24"/>
                      <w:lang w:eastAsia="ru-RU"/>
                    </w:rPr>
                    <w:t xml:space="preserve">№ </w:t>
                  </w:r>
                  <w:r w:rsidR="00296197">
                    <w:rPr>
                      <w:rFonts w:ascii="Times New Roman" w:eastAsia="Times New Roman" w:hAnsi="Times New Roman" w:cs="Times New Roman"/>
                      <w:i/>
                      <w:iCs/>
                      <w:color w:val="000000"/>
                      <w:sz w:val="24"/>
                      <w:szCs w:val="24"/>
                      <w:lang w:eastAsia="ru-RU"/>
                    </w:rPr>
                    <w:t>2/2</w:t>
                  </w:r>
                  <w:r w:rsidRPr="00444ADF">
                    <w:rPr>
                      <w:rFonts w:ascii="Times New Roman" w:eastAsia="Times New Roman" w:hAnsi="Times New Roman" w:cs="Times New Roman"/>
                      <w:i/>
                      <w:iCs/>
                      <w:color w:val="000000"/>
                      <w:sz w:val="24"/>
                      <w:szCs w:val="24"/>
                      <w:lang w:eastAsia="ru-RU"/>
                    </w:rPr>
                    <w:t xml:space="preserve"> от </w:t>
                  </w:r>
                  <w:r w:rsidR="00296197">
                    <w:rPr>
                      <w:rFonts w:ascii="Times New Roman" w:eastAsia="Times New Roman" w:hAnsi="Times New Roman" w:cs="Times New Roman"/>
                      <w:i/>
                      <w:iCs/>
                      <w:color w:val="000000"/>
                      <w:sz w:val="24"/>
                      <w:szCs w:val="24"/>
                      <w:lang w:eastAsia="ru-RU"/>
                    </w:rPr>
                    <w:t>27.03.2023г.</w:t>
                  </w:r>
                </w:p>
              </w:tc>
            </w:tr>
            <w:tr w:rsidR="00614334" w:rsidRPr="00444ADF" w:rsidTr="00296197">
              <w:trPr>
                <w:trHeight w:val="315"/>
              </w:trPr>
              <w:tc>
                <w:tcPr>
                  <w:tcW w:w="960"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6340" w:type="dxa"/>
                  <w:tcBorders>
                    <w:top w:val="nil"/>
                    <w:left w:val="nil"/>
                    <w:bottom w:val="nil"/>
                    <w:right w:val="nil"/>
                  </w:tcBorders>
                  <w:shd w:val="clear" w:color="auto" w:fill="auto"/>
                  <w:noWrap/>
                  <w:vAlign w:val="bottom"/>
                </w:tcPr>
                <w:p w:rsidR="00614334" w:rsidRPr="00444ADF" w:rsidRDefault="00614334" w:rsidP="00614334">
                  <w:pPr>
                    <w:spacing w:after="0" w:line="240" w:lineRule="auto"/>
                    <w:rPr>
                      <w:rFonts w:ascii="Calibri" w:eastAsia="Times New Roman" w:hAnsi="Calibri" w:cs="Times New Roman"/>
                      <w:color w:val="000000"/>
                      <w:lang w:eastAsia="ru-RU"/>
                    </w:rPr>
                  </w:pPr>
                </w:p>
              </w:tc>
              <w:tc>
                <w:tcPr>
                  <w:tcW w:w="1980"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lang w:eastAsia="ru-RU"/>
                    </w:rPr>
                  </w:pPr>
                </w:p>
              </w:tc>
            </w:tr>
            <w:tr w:rsidR="00614334" w:rsidRPr="00444ADF" w:rsidTr="00614334">
              <w:trPr>
                <w:trHeight w:val="315"/>
              </w:trPr>
              <w:tc>
                <w:tcPr>
                  <w:tcW w:w="960"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6340"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lang w:eastAsia="ru-RU"/>
                    </w:rPr>
                  </w:pPr>
                </w:p>
              </w:tc>
              <w:tc>
                <w:tcPr>
                  <w:tcW w:w="1980"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lang w:eastAsia="ru-RU"/>
                    </w:rPr>
                  </w:pPr>
                </w:p>
              </w:tc>
            </w:tr>
            <w:tr w:rsidR="00614334" w:rsidRPr="00444ADF" w:rsidTr="00614334">
              <w:trPr>
                <w:trHeight w:val="312"/>
              </w:trPr>
              <w:tc>
                <w:tcPr>
                  <w:tcW w:w="9280" w:type="dxa"/>
                  <w:gridSpan w:val="3"/>
                  <w:vMerge w:val="restart"/>
                  <w:tcBorders>
                    <w:top w:val="nil"/>
                    <w:left w:val="nil"/>
                    <w:bottom w:val="nil"/>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Свод доходов cогласно экономической классификации  местного бюджета Прим</w:t>
                  </w:r>
                  <w:r w:rsidRPr="00444ADF">
                    <w:rPr>
                      <w:rFonts w:ascii="Times New Roman" w:eastAsia="Times New Roman" w:hAnsi="Times New Roman" w:cs="Times New Roman"/>
                      <w:b/>
                      <w:bCs/>
                      <w:color w:val="000000"/>
                      <w:sz w:val="24"/>
                      <w:szCs w:val="24"/>
                      <w:lang w:eastAsia="ru-RU"/>
                    </w:rPr>
                    <w:t>э</w:t>
                  </w:r>
                  <w:r w:rsidRPr="00444ADF">
                    <w:rPr>
                      <w:rFonts w:ascii="Times New Roman" w:eastAsia="Times New Roman" w:hAnsi="Times New Roman" w:cs="Times New Roman"/>
                      <w:b/>
                      <w:bCs/>
                      <w:color w:val="000000"/>
                      <w:sz w:val="24"/>
                      <w:szCs w:val="24"/>
                      <w:lang w:eastAsia="ru-RU"/>
                    </w:rPr>
                    <w:t>рии г</w:t>
                  </w:r>
                  <w:proofErr w:type="gramStart"/>
                  <w:r w:rsidRPr="00444ADF">
                    <w:rPr>
                      <w:rFonts w:ascii="Times New Roman" w:eastAsia="Times New Roman" w:hAnsi="Times New Roman" w:cs="Times New Roman"/>
                      <w:b/>
                      <w:bCs/>
                      <w:color w:val="000000"/>
                      <w:sz w:val="24"/>
                      <w:szCs w:val="24"/>
                      <w:lang w:eastAsia="ru-RU"/>
                    </w:rPr>
                    <w:t>.В</w:t>
                  </w:r>
                  <w:proofErr w:type="gramEnd"/>
                  <w:r w:rsidRPr="00444ADF">
                    <w:rPr>
                      <w:rFonts w:ascii="Times New Roman" w:eastAsia="Times New Roman" w:hAnsi="Times New Roman" w:cs="Times New Roman"/>
                      <w:b/>
                      <w:bCs/>
                      <w:color w:val="000000"/>
                      <w:sz w:val="24"/>
                      <w:szCs w:val="24"/>
                      <w:lang w:eastAsia="ru-RU"/>
                    </w:rPr>
                    <w:t>улканешты на 2023 год</w:t>
                  </w:r>
                </w:p>
              </w:tc>
            </w:tr>
            <w:tr w:rsidR="00614334" w:rsidRPr="00444ADF" w:rsidTr="00614334">
              <w:trPr>
                <w:trHeight w:val="312"/>
              </w:trPr>
              <w:tc>
                <w:tcPr>
                  <w:tcW w:w="9280" w:type="dxa"/>
                  <w:gridSpan w:val="3"/>
                  <w:vMerge/>
                  <w:tcBorders>
                    <w:top w:val="nil"/>
                    <w:left w:val="nil"/>
                    <w:bottom w:val="nil"/>
                    <w:right w:val="nil"/>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p>
              </w:tc>
            </w:tr>
            <w:tr w:rsidR="00614334" w:rsidRPr="00444ADF" w:rsidTr="00614334">
              <w:trPr>
                <w:trHeight w:val="315"/>
              </w:trPr>
              <w:tc>
                <w:tcPr>
                  <w:tcW w:w="9280" w:type="dxa"/>
                  <w:gridSpan w:val="3"/>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u w:val="single"/>
                      <w:lang w:eastAsia="ru-RU"/>
                    </w:rPr>
                  </w:pPr>
                  <w:r w:rsidRPr="00444ADF">
                    <w:rPr>
                      <w:rFonts w:ascii="Times New Roman" w:eastAsia="Times New Roman" w:hAnsi="Times New Roman" w:cs="Times New Roman"/>
                      <w:b/>
                      <w:bCs/>
                      <w:color w:val="000000"/>
                      <w:sz w:val="24"/>
                      <w:szCs w:val="24"/>
                      <w:u w:val="single"/>
                      <w:lang w:eastAsia="ru-RU"/>
                    </w:rPr>
                    <w:t>Примэрия г</w:t>
                  </w:r>
                  <w:proofErr w:type="gramStart"/>
                  <w:r w:rsidRPr="00444ADF">
                    <w:rPr>
                      <w:rFonts w:ascii="Times New Roman" w:eastAsia="Times New Roman" w:hAnsi="Times New Roman" w:cs="Times New Roman"/>
                      <w:b/>
                      <w:bCs/>
                      <w:color w:val="000000"/>
                      <w:sz w:val="24"/>
                      <w:szCs w:val="24"/>
                      <w:u w:val="single"/>
                      <w:lang w:eastAsia="ru-RU"/>
                    </w:rPr>
                    <w:t>.В</w:t>
                  </w:r>
                  <w:proofErr w:type="gramEnd"/>
                  <w:r w:rsidRPr="00444ADF">
                    <w:rPr>
                      <w:rFonts w:ascii="Times New Roman" w:eastAsia="Times New Roman" w:hAnsi="Times New Roman" w:cs="Times New Roman"/>
                      <w:b/>
                      <w:bCs/>
                      <w:color w:val="000000"/>
                      <w:sz w:val="24"/>
                      <w:szCs w:val="24"/>
                      <w:u w:val="single"/>
                      <w:lang w:eastAsia="ru-RU"/>
                    </w:rPr>
                    <w:t>улканешты</w:t>
                  </w:r>
                </w:p>
              </w:tc>
            </w:tr>
            <w:tr w:rsidR="00614334" w:rsidRPr="00444ADF" w:rsidTr="00614334">
              <w:trPr>
                <w:trHeight w:val="330"/>
              </w:trPr>
              <w:tc>
                <w:tcPr>
                  <w:tcW w:w="960"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6340"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1980" w:type="dxa"/>
                  <w:tcBorders>
                    <w:top w:val="nil"/>
                    <w:left w:val="nil"/>
                    <w:bottom w:val="nil"/>
                    <w:right w:val="nil"/>
                  </w:tcBorders>
                  <w:shd w:val="clear" w:color="auto" w:fill="auto"/>
                  <w:noWrap/>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r>
            <w:tr w:rsidR="00614334" w:rsidRPr="00444ADF" w:rsidTr="00614334">
              <w:trPr>
                <w:trHeight w:val="312"/>
              </w:trPr>
              <w:tc>
                <w:tcPr>
                  <w:tcW w:w="960"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Calibri" w:eastAsia="Times New Roman" w:hAnsi="Calibri" w:cs="Times New Roman"/>
                      <w:color w:val="000000"/>
                      <w:sz w:val="24"/>
                      <w:szCs w:val="24"/>
                      <w:lang w:eastAsia="ru-RU"/>
                    </w:rPr>
                  </w:pPr>
                  <w:r w:rsidRPr="00444ADF">
                    <w:rPr>
                      <w:rFonts w:ascii="Calibri" w:eastAsia="Times New Roman" w:hAnsi="Calibri" w:cs="Times New Roman"/>
                      <w:color w:val="000000"/>
                      <w:sz w:val="24"/>
                      <w:szCs w:val="24"/>
                      <w:lang w:eastAsia="ru-RU"/>
                    </w:rPr>
                    <w:t>коды</w:t>
                  </w:r>
                </w:p>
              </w:tc>
              <w:tc>
                <w:tcPr>
                  <w:tcW w:w="6340"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xml:space="preserve">                      Наименование доходов</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Сумма</w:t>
                  </w:r>
                  <w:proofErr w:type="gramStart"/>
                  <w:r w:rsidRPr="00444ADF">
                    <w:rPr>
                      <w:rFonts w:ascii="Times New Roman" w:eastAsia="Times New Roman" w:hAnsi="Times New Roman" w:cs="Times New Roman"/>
                      <w:color w:val="000000"/>
                      <w:sz w:val="24"/>
                      <w:szCs w:val="24"/>
                      <w:lang w:eastAsia="ru-RU"/>
                    </w:rPr>
                    <w:t xml:space="preserve"> ,</w:t>
                  </w:r>
                  <w:proofErr w:type="gramEnd"/>
                  <w:r w:rsidRPr="00444ADF">
                    <w:rPr>
                      <w:rFonts w:ascii="Times New Roman" w:eastAsia="Times New Roman" w:hAnsi="Times New Roman" w:cs="Times New Roman"/>
                      <w:color w:val="000000"/>
                      <w:sz w:val="24"/>
                      <w:szCs w:val="24"/>
                      <w:lang w:eastAsia="ru-RU"/>
                    </w:rPr>
                    <w:t xml:space="preserve"> тыс.леев</w:t>
                  </w:r>
                </w:p>
              </w:tc>
            </w:tr>
            <w:tr w:rsidR="00614334" w:rsidRPr="00444ADF" w:rsidTr="00614334">
              <w:trPr>
                <w:trHeight w:val="315"/>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Calibri" w:eastAsia="Times New Roman" w:hAnsi="Calibri" w:cs="Times New Roman"/>
                      <w:color w:val="000000"/>
                      <w:sz w:val="24"/>
                      <w:szCs w:val="24"/>
                      <w:lang w:eastAsia="ru-RU"/>
                    </w:rPr>
                  </w:pPr>
                </w:p>
              </w:tc>
              <w:tc>
                <w:tcPr>
                  <w:tcW w:w="6340" w:type="dxa"/>
                  <w:vMerge/>
                  <w:tcBorders>
                    <w:top w:val="single" w:sz="8" w:space="0" w:color="auto"/>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p>
              </w:tc>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p>
              </w:tc>
            </w:tr>
            <w:tr w:rsidR="00614334" w:rsidRPr="00444ADF" w:rsidTr="00614334">
              <w:trPr>
                <w:trHeight w:val="46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Налоги на доходы</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12</w:t>
                  </w:r>
                  <w:r>
                    <w:rPr>
                      <w:rFonts w:ascii="Times New Roman" w:eastAsia="Times New Roman" w:hAnsi="Times New Roman" w:cs="Times New Roman"/>
                      <w:b/>
                      <w:bCs/>
                      <w:color w:val="000000"/>
                      <w:sz w:val="24"/>
                      <w:szCs w:val="24"/>
                      <w:lang w:eastAsia="ru-RU"/>
                    </w:rPr>
                    <w:t>43</w:t>
                  </w:r>
                  <w:r w:rsidRPr="00444ADF">
                    <w:rPr>
                      <w:rFonts w:ascii="Times New Roman" w:eastAsia="Times New Roman" w:hAnsi="Times New Roman" w:cs="Times New Roman"/>
                      <w:b/>
                      <w:bCs/>
                      <w:color w:val="000000"/>
                      <w:sz w:val="24"/>
                      <w:szCs w:val="24"/>
                      <w:lang w:eastAsia="ru-RU"/>
                    </w:rPr>
                    <w:t>0,40</w:t>
                  </w:r>
                </w:p>
              </w:tc>
            </w:tr>
            <w:tr w:rsidR="00614334" w:rsidRPr="00444ADF" w:rsidTr="00614334">
              <w:trPr>
                <w:trHeight w:val="61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111110</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proofErr w:type="gramStart"/>
                  <w:r w:rsidRPr="00444ADF">
                    <w:rPr>
                      <w:rFonts w:ascii="Times New Roman" w:eastAsia="Times New Roman" w:hAnsi="Times New Roman" w:cs="Times New Roman"/>
                      <w:color w:val="000000"/>
                      <w:sz w:val="24"/>
                      <w:szCs w:val="24"/>
                      <w:lang w:eastAsia="ru-RU"/>
                    </w:rPr>
                    <w:t>Налог</w:t>
                  </w:r>
                  <w:proofErr w:type="gramEnd"/>
                  <w:r w:rsidRPr="00444ADF">
                    <w:rPr>
                      <w:rFonts w:ascii="Times New Roman" w:eastAsia="Times New Roman" w:hAnsi="Times New Roman" w:cs="Times New Roman"/>
                      <w:color w:val="000000"/>
                      <w:sz w:val="24"/>
                      <w:szCs w:val="24"/>
                      <w:lang w:eastAsia="ru-RU"/>
                    </w:rPr>
                    <w:t xml:space="preserve"> на доходы удерживаемый из заработной платы</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7</w:t>
                  </w:r>
                  <w:r w:rsidRPr="00444ADF">
                    <w:rPr>
                      <w:rFonts w:ascii="Times New Roman" w:eastAsia="Times New Roman" w:hAnsi="Times New Roman" w:cs="Times New Roman"/>
                      <w:color w:val="000000"/>
                      <w:sz w:val="24"/>
                      <w:szCs w:val="24"/>
                      <w:lang w:eastAsia="ru-RU"/>
                    </w:rPr>
                    <w:t>35,40</w:t>
                  </w:r>
                </w:p>
              </w:tc>
            </w:tr>
            <w:tr w:rsidR="00614334" w:rsidRPr="00444ADF" w:rsidTr="00614334">
              <w:trPr>
                <w:trHeight w:val="61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111121</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Налог на доходы физических лиц, предьявленных к опл</w:t>
                  </w:r>
                  <w:r w:rsidRPr="00444ADF">
                    <w:rPr>
                      <w:rFonts w:ascii="Times New Roman" w:eastAsia="Times New Roman" w:hAnsi="Times New Roman" w:cs="Times New Roman"/>
                      <w:color w:val="000000"/>
                      <w:sz w:val="24"/>
                      <w:szCs w:val="24"/>
                      <w:lang w:eastAsia="ru-RU"/>
                    </w:rPr>
                    <w:t>а</w:t>
                  </w:r>
                  <w:r w:rsidRPr="00444ADF">
                    <w:rPr>
                      <w:rFonts w:ascii="Times New Roman" w:eastAsia="Times New Roman" w:hAnsi="Times New Roman" w:cs="Times New Roman"/>
                      <w:color w:val="000000"/>
                      <w:sz w:val="24"/>
                      <w:szCs w:val="24"/>
                      <w:lang w:eastAsia="ru-RU"/>
                    </w:rPr>
                    <w:t>те/уплаченный</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Pr="00444ADF">
                    <w:rPr>
                      <w:rFonts w:ascii="Times New Roman" w:eastAsia="Times New Roman" w:hAnsi="Times New Roman" w:cs="Times New Roman"/>
                      <w:color w:val="000000"/>
                      <w:sz w:val="24"/>
                      <w:szCs w:val="24"/>
                      <w:lang w:eastAsia="ru-RU"/>
                    </w:rPr>
                    <w:t>0,00</w:t>
                  </w:r>
                </w:p>
              </w:tc>
            </w:tr>
            <w:tr w:rsidR="00614334" w:rsidRPr="00444ADF" w:rsidTr="00614334">
              <w:trPr>
                <w:trHeight w:val="61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111130</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Налог на доходы от операций по сдаче недвижимоего имущества во владение и/или пользование</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45,00</w:t>
                  </w:r>
                </w:p>
              </w:tc>
            </w:tr>
            <w:tr w:rsidR="00614334" w:rsidRPr="00444ADF" w:rsidTr="00614334">
              <w:trPr>
                <w:trHeight w:val="262"/>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r>
            <w:tr w:rsidR="00614334" w:rsidRPr="00444ADF" w:rsidTr="00614334">
              <w:trPr>
                <w:trHeight w:val="251"/>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Налоги на собственность</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2010,30</w:t>
                  </w:r>
                </w:p>
              </w:tc>
            </w:tr>
            <w:tr w:rsidR="00614334" w:rsidRPr="00444ADF" w:rsidTr="00614334">
              <w:trPr>
                <w:trHeight w:val="765"/>
              </w:trPr>
              <w:tc>
                <w:tcPr>
                  <w:tcW w:w="960" w:type="dxa"/>
                  <w:tcBorders>
                    <w:top w:val="nil"/>
                    <w:left w:val="single" w:sz="8" w:space="0" w:color="000000"/>
                    <w:bottom w:val="nil"/>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113161</w:t>
                  </w:r>
                </w:p>
              </w:tc>
              <w:tc>
                <w:tcPr>
                  <w:tcW w:w="6340" w:type="dxa"/>
                  <w:tcBorders>
                    <w:top w:val="nil"/>
                    <w:left w:val="nil"/>
                    <w:bottom w:val="nil"/>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Земельный налог юридических и физических лиц, зарег</w:t>
                  </w:r>
                  <w:r w:rsidRPr="00444ADF">
                    <w:rPr>
                      <w:rFonts w:ascii="Times New Roman" w:eastAsia="Times New Roman" w:hAnsi="Times New Roman" w:cs="Times New Roman"/>
                      <w:color w:val="000000"/>
                      <w:sz w:val="24"/>
                      <w:szCs w:val="24"/>
                      <w:lang w:eastAsia="ru-RU"/>
                    </w:rPr>
                    <w:t>и</w:t>
                  </w:r>
                  <w:r w:rsidRPr="00444ADF">
                    <w:rPr>
                      <w:rFonts w:ascii="Times New Roman" w:eastAsia="Times New Roman" w:hAnsi="Times New Roman" w:cs="Times New Roman"/>
                      <w:color w:val="000000"/>
                      <w:sz w:val="24"/>
                      <w:szCs w:val="24"/>
                      <w:lang w:eastAsia="ru-RU"/>
                    </w:rPr>
                    <w:t>стрированных в качестве предпринимателя</w:t>
                  </w:r>
                </w:p>
              </w:tc>
              <w:tc>
                <w:tcPr>
                  <w:tcW w:w="1980" w:type="dxa"/>
                  <w:tcBorders>
                    <w:top w:val="nil"/>
                    <w:left w:val="nil"/>
                    <w:bottom w:val="nil"/>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1040,00</w:t>
                  </w:r>
                </w:p>
              </w:tc>
            </w:tr>
            <w:tr w:rsidR="00614334" w:rsidRPr="00444ADF" w:rsidTr="00614334">
              <w:trPr>
                <w:trHeight w:val="437"/>
              </w:trPr>
              <w:tc>
                <w:tcPr>
                  <w:tcW w:w="96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113171</w:t>
                  </w:r>
                </w:p>
              </w:tc>
              <w:tc>
                <w:tcPr>
                  <w:tcW w:w="6340" w:type="dxa"/>
                  <w:tcBorders>
                    <w:top w:val="single" w:sz="8" w:space="0" w:color="auto"/>
                    <w:left w:val="nil"/>
                    <w:bottom w:val="single" w:sz="8" w:space="0" w:color="auto"/>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Земельный налог физических лиц-граждан</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85,00</w:t>
                  </w:r>
                </w:p>
              </w:tc>
            </w:tr>
            <w:tr w:rsidR="00614334" w:rsidRPr="00444ADF" w:rsidTr="00614334">
              <w:trPr>
                <w:trHeight w:val="41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113210</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Налог на недвижимое имущество юридических лиц</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110,00</w:t>
                  </w:r>
                </w:p>
              </w:tc>
            </w:tr>
            <w:tr w:rsidR="00614334" w:rsidRPr="00444ADF" w:rsidTr="00614334">
              <w:trPr>
                <w:trHeight w:val="408"/>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113220</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Налог на недвижимое имущество физических лиц</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15,30</w:t>
                  </w:r>
                </w:p>
              </w:tc>
            </w:tr>
            <w:tr w:rsidR="00614334" w:rsidRPr="00444ADF" w:rsidTr="00614334">
              <w:trPr>
                <w:trHeight w:val="126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113230</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Налог на недвижимое имущество, уплачиваемый юрид</w:t>
                  </w:r>
                  <w:r w:rsidRPr="00444ADF">
                    <w:rPr>
                      <w:rFonts w:ascii="Times New Roman" w:eastAsia="Times New Roman" w:hAnsi="Times New Roman" w:cs="Times New Roman"/>
                      <w:color w:val="000000"/>
                      <w:sz w:val="24"/>
                      <w:szCs w:val="24"/>
                      <w:lang w:eastAsia="ru-RU"/>
                    </w:rPr>
                    <w:t>и</w:t>
                  </w:r>
                  <w:r w:rsidRPr="00444ADF">
                    <w:rPr>
                      <w:rFonts w:ascii="Times New Roman" w:eastAsia="Times New Roman" w:hAnsi="Times New Roman" w:cs="Times New Roman"/>
                      <w:color w:val="000000"/>
                      <w:sz w:val="24"/>
                      <w:szCs w:val="24"/>
                      <w:lang w:eastAsia="ru-RU"/>
                    </w:rPr>
                    <w:t>ческими и физическими лицами, зарегистрированными в качестве предпринимателей с оценочной (рыночной) сто</w:t>
                  </w:r>
                  <w:r w:rsidRPr="00444ADF">
                    <w:rPr>
                      <w:rFonts w:ascii="Times New Roman" w:eastAsia="Times New Roman" w:hAnsi="Times New Roman" w:cs="Times New Roman"/>
                      <w:color w:val="000000"/>
                      <w:sz w:val="24"/>
                      <w:szCs w:val="24"/>
                      <w:lang w:eastAsia="ru-RU"/>
                    </w:rPr>
                    <w:t>и</w:t>
                  </w:r>
                  <w:r w:rsidRPr="00444ADF">
                    <w:rPr>
                      <w:rFonts w:ascii="Times New Roman" w:eastAsia="Times New Roman" w:hAnsi="Times New Roman" w:cs="Times New Roman"/>
                      <w:color w:val="000000"/>
                      <w:sz w:val="24"/>
                      <w:szCs w:val="24"/>
                      <w:lang w:eastAsia="ru-RU"/>
                    </w:rPr>
                    <w:t>мости недвижимого имущества.</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350,00</w:t>
                  </w:r>
                </w:p>
              </w:tc>
            </w:tr>
            <w:tr w:rsidR="00614334" w:rsidRPr="00444ADF" w:rsidTr="00614334">
              <w:trPr>
                <w:trHeight w:val="126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113240</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Налог на недвижимое имущество, уплачиваемый физич</w:t>
                  </w:r>
                  <w:r w:rsidRPr="00444ADF">
                    <w:rPr>
                      <w:rFonts w:ascii="Times New Roman" w:eastAsia="Times New Roman" w:hAnsi="Times New Roman" w:cs="Times New Roman"/>
                      <w:color w:val="000000"/>
                      <w:sz w:val="24"/>
                      <w:szCs w:val="24"/>
                      <w:lang w:eastAsia="ru-RU"/>
                    </w:rPr>
                    <w:t>е</w:t>
                  </w:r>
                  <w:r w:rsidRPr="00444ADF">
                    <w:rPr>
                      <w:rFonts w:ascii="Times New Roman" w:eastAsia="Times New Roman" w:hAnsi="Times New Roman" w:cs="Times New Roman"/>
                      <w:color w:val="000000"/>
                      <w:sz w:val="24"/>
                      <w:szCs w:val="24"/>
                      <w:lang w:eastAsia="ru-RU"/>
                    </w:rPr>
                    <w:t>скими лицами-гражданами, с оценочной (рыночной) сто</w:t>
                  </w:r>
                  <w:r w:rsidRPr="00444ADF">
                    <w:rPr>
                      <w:rFonts w:ascii="Times New Roman" w:eastAsia="Times New Roman" w:hAnsi="Times New Roman" w:cs="Times New Roman"/>
                      <w:color w:val="000000"/>
                      <w:sz w:val="24"/>
                      <w:szCs w:val="24"/>
                      <w:lang w:eastAsia="ru-RU"/>
                    </w:rPr>
                    <w:t>и</w:t>
                  </w:r>
                  <w:r w:rsidRPr="00444ADF">
                    <w:rPr>
                      <w:rFonts w:ascii="Times New Roman" w:eastAsia="Times New Roman" w:hAnsi="Times New Roman" w:cs="Times New Roman"/>
                      <w:color w:val="000000"/>
                      <w:sz w:val="24"/>
                      <w:szCs w:val="24"/>
                      <w:lang w:eastAsia="ru-RU"/>
                    </w:rPr>
                    <w:t>мости недвижимого  имущества.</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410,00</w:t>
                  </w:r>
                </w:p>
              </w:tc>
            </w:tr>
            <w:tr w:rsidR="00614334" w:rsidRPr="00444ADF" w:rsidTr="00614334">
              <w:trPr>
                <w:trHeight w:val="274"/>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r>
            <w:tr w:rsidR="00614334" w:rsidRPr="00444ADF" w:rsidTr="00614334">
              <w:trPr>
                <w:trHeight w:val="43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 xml:space="preserve">Другие доходы от </w:t>
                  </w:r>
                  <w:proofErr w:type="gramStart"/>
                  <w:r w:rsidRPr="00444ADF">
                    <w:rPr>
                      <w:rFonts w:ascii="Times New Roman" w:eastAsia="Times New Roman" w:hAnsi="Times New Roman" w:cs="Times New Roman"/>
                      <w:b/>
                      <w:bCs/>
                      <w:color w:val="000000"/>
                      <w:sz w:val="24"/>
                      <w:szCs w:val="24"/>
                      <w:lang w:eastAsia="ru-RU"/>
                    </w:rPr>
                    <w:t>предпринимательский</w:t>
                  </w:r>
                  <w:proofErr w:type="gramEnd"/>
                  <w:r w:rsidRPr="00444ADF">
                    <w:rPr>
                      <w:rFonts w:ascii="Times New Roman" w:eastAsia="Times New Roman" w:hAnsi="Times New Roman" w:cs="Times New Roman"/>
                      <w:b/>
                      <w:bCs/>
                      <w:color w:val="000000"/>
                      <w:sz w:val="24"/>
                      <w:szCs w:val="24"/>
                      <w:lang w:eastAsia="ru-RU"/>
                    </w:rPr>
                    <w:t xml:space="preserve"> деятельности  и собственности</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380,00</w:t>
                  </w:r>
                </w:p>
              </w:tc>
            </w:tr>
            <w:tr w:rsidR="00614334" w:rsidRPr="00444ADF" w:rsidTr="00614334">
              <w:trPr>
                <w:trHeight w:val="67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141522</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Арендная плата за земли сельскохозяйственного  назнач</w:t>
                  </w:r>
                  <w:r w:rsidRPr="00444ADF">
                    <w:rPr>
                      <w:rFonts w:ascii="Times New Roman" w:eastAsia="Times New Roman" w:hAnsi="Times New Roman" w:cs="Times New Roman"/>
                      <w:color w:val="000000"/>
                      <w:sz w:val="24"/>
                      <w:szCs w:val="24"/>
                      <w:lang w:eastAsia="ru-RU"/>
                    </w:rPr>
                    <w:t>е</w:t>
                  </w:r>
                  <w:r w:rsidRPr="00444ADF">
                    <w:rPr>
                      <w:rFonts w:ascii="Times New Roman" w:eastAsia="Times New Roman" w:hAnsi="Times New Roman" w:cs="Times New Roman"/>
                      <w:color w:val="000000"/>
                      <w:sz w:val="24"/>
                      <w:szCs w:val="24"/>
                      <w:lang w:eastAsia="ru-RU"/>
                    </w:rPr>
                    <w:t>ния.</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130,00</w:t>
                  </w:r>
                </w:p>
              </w:tc>
            </w:tr>
            <w:tr w:rsidR="00614334" w:rsidRPr="00444ADF" w:rsidTr="00614334">
              <w:trPr>
                <w:trHeight w:val="67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141533</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Арендная плата за земли несельскохозяйственного назн</w:t>
                  </w:r>
                  <w:r w:rsidRPr="00444ADF">
                    <w:rPr>
                      <w:rFonts w:ascii="Times New Roman" w:eastAsia="Times New Roman" w:hAnsi="Times New Roman" w:cs="Times New Roman"/>
                      <w:color w:val="000000"/>
                      <w:sz w:val="24"/>
                      <w:szCs w:val="24"/>
                      <w:lang w:eastAsia="ru-RU"/>
                    </w:rPr>
                    <w:t>а</w:t>
                  </w:r>
                  <w:r w:rsidRPr="00444ADF">
                    <w:rPr>
                      <w:rFonts w:ascii="Times New Roman" w:eastAsia="Times New Roman" w:hAnsi="Times New Roman" w:cs="Times New Roman"/>
                      <w:color w:val="000000"/>
                      <w:sz w:val="24"/>
                      <w:szCs w:val="24"/>
                      <w:lang w:eastAsia="ru-RU"/>
                    </w:rPr>
                    <w:t>чения</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250,00</w:t>
                  </w:r>
                </w:p>
              </w:tc>
            </w:tr>
            <w:tr w:rsidR="00614334" w:rsidRPr="00444ADF" w:rsidTr="00614334">
              <w:trPr>
                <w:trHeight w:val="278"/>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r>
            <w:tr w:rsidR="00614334" w:rsidRPr="00444ADF" w:rsidTr="00614334">
              <w:trPr>
                <w:trHeight w:val="423"/>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lastRenderedPageBreak/>
                    <w:t>114522</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Плата за предпринимательский патент</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450,00</w:t>
                  </w:r>
                </w:p>
              </w:tc>
            </w:tr>
            <w:tr w:rsidR="00614334" w:rsidRPr="00444ADF" w:rsidTr="00614334">
              <w:trPr>
                <w:trHeight w:val="49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Административные сборы и платежи</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3037,10</w:t>
                  </w:r>
                </w:p>
              </w:tc>
            </w:tr>
            <w:tr w:rsidR="00614334" w:rsidRPr="00444ADF" w:rsidTr="00614334">
              <w:trPr>
                <w:trHeight w:val="309"/>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114411</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Рыночный сбор</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76,00</w:t>
                  </w:r>
                </w:p>
              </w:tc>
            </w:tr>
            <w:tr w:rsidR="00614334" w:rsidRPr="00444ADF" w:rsidTr="00614334">
              <w:trPr>
                <w:trHeight w:val="40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114412</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Сбор за благоустройство территории</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460,00</w:t>
                  </w:r>
                </w:p>
              </w:tc>
            </w:tr>
            <w:tr w:rsidR="00614334" w:rsidRPr="00444ADF" w:rsidTr="00614334">
              <w:trPr>
                <w:trHeight w:val="70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114413</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proofErr w:type="gramStart"/>
                  <w:r w:rsidRPr="00444ADF">
                    <w:rPr>
                      <w:rFonts w:ascii="Times New Roman" w:eastAsia="Times New Roman" w:hAnsi="Times New Roman" w:cs="Times New Roman"/>
                      <w:color w:val="000000"/>
                      <w:sz w:val="24"/>
                      <w:szCs w:val="24"/>
                      <w:lang w:eastAsia="ru-RU"/>
                    </w:rPr>
                    <w:t>C</w:t>
                  </w:r>
                  <w:proofErr w:type="gramEnd"/>
                  <w:r w:rsidRPr="00444ADF">
                    <w:rPr>
                      <w:rFonts w:ascii="Times New Roman" w:eastAsia="Times New Roman" w:hAnsi="Times New Roman" w:cs="Times New Roman"/>
                      <w:color w:val="000000"/>
                      <w:sz w:val="24"/>
                      <w:szCs w:val="24"/>
                      <w:lang w:eastAsia="ru-RU"/>
                    </w:rPr>
                    <w:t>бор за оказание пассажирских и автотранспортных услуг на территории городов</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2,50</w:t>
                  </w:r>
                </w:p>
              </w:tc>
            </w:tr>
            <w:tr w:rsidR="00614334" w:rsidRPr="00444ADF" w:rsidTr="00614334">
              <w:trPr>
                <w:trHeight w:val="388"/>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114414</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Сбор за размещение рекламы</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1,70</w:t>
                  </w:r>
                </w:p>
              </w:tc>
            </w:tr>
            <w:tr w:rsidR="00614334" w:rsidRPr="00444ADF" w:rsidTr="00614334">
              <w:trPr>
                <w:trHeight w:val="407"/>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114415</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Сбор за рекламные устройства</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51,00</w:t>
                  </w:r>
                </w:p>
              </w:tc>
            </w:tr>
            <w:tr w:rsidR="00614334" w:rsidRPr="00444ADF" w:rsidTr="00614334">
              <w:trPr>
                <w:trHeight w:val="413"/>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114416</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Сбор за парковку автотранспорта</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4,10</w:t>
                  </w:r>
                </w:p>
              </w:tc>
            </w:tr>
            <w:tr w:rsidR="00614334" w:rsidRPr="00444ADF" w:rsidTr="00614334">
              <w:trPr>
                <w:trHeight w:val="40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114418</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Сбор за объекты торговли и объекты по оказанию услуг</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1060,00</w:t>
                  </w:r>
                </w:p>
              </w:tc>
            </w:tr>
            <w:tr w:rsidR="00614334" w:rsidRPr="00444ADF" w:rsidTr="00614334">
              <w:trPr>
                <w:trHeight w:val="412"/>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114421</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Сбор за временное проживание</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17,80</w:t>
                  </w:r>
                </w:p>
              </w:tc>
            </w:tr>
            <w:tr w:rsidR="00614334" w:rsidRPr="00444ADF" w:rsidTr="00614334">
              <w:trPr>
                <w:trHeight w:val="389"/>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114426</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Сбор за санитарную очистку</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1360,00</w:t>
                  </w:r>
                </w:p>
              </w:tc>
            </w:tr>
            <w:tr w:rsidR="00614334" w:rsidRPr="00444ADF" w:rsidTr="00614334">
              <w:trPr>
                <w:trHeight w:val="409"/>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142211</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Плата за выдачу лицензии на провед. конкурсных торгов</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4,00</w:t>
                  </w:r>
                </w:p>
              </w:tc>
            </w:tr>
            <w:tr w:rsidR="00614334" w:rsidRPr="00444ADF" w:rsidTr="00614334">
              <w:trPr>
                <w:trHeight w:val="26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r>
            <w:tr w:rsidR="00614334" w:rsidRPr="00444ADF" w:rsidTr="00614334">
              <w:trPr>
                <w:trHeight w:val="391"/>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142215</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Плата за выдачу разрешений на строительство</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4,00</w:t>
                  </w:r>
                </w:p>
              </w:tc>
            </w:tr>
            <w:tr w:rsidR="00614334" w:rsidRPr="00444ADF" w:rsidTr="00614334">
              <w:trPr>
                <w:trHeight w:val="269"/>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r>
            <w:tr w:rsidR="00614334" w:rsidRPr="00444ADF" w:rsidTr="00614334">
              <w:trPr>
                <w:trHeight w:val="388"/>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145142</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Прочие поступления</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550,00</w:t>
                  </w:r>
                </w:p>
              </w:tc>
            </w:tr>
            <w:tr w:rsidR="00614334" w:rsidRPr="00444ADF" w:rsidTr="00614334">
              <w:trPr>
                <w:trHeight w:val="26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r>
            <w:tr w:rsidR="00614334" w:rsidRPr="00444ADF" w:rsidTr="00614334">
              <w:trPr>
                <w:trHeight w:val="397"/>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Административные штрафы и санкции</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2,00</w:t>
                  </w:r>
                </w:p>
              </w:tc>
            </w:tr>
            <w:tr w:rsidR="00614334" w:rsidRPr="00444ADF" w:rsidTr="00614334">
              <w:trPr>
                <w:trHeight w:val="404"/>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143493</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Прочие штрафы и штрафные санкции</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2,00</w:t>
                  </w:r>
                </w:p>
              </w:tc>
            </w:tr>
            <w:tr w:rsidR="00614334" w:rsidRPr="00444ADF" w:rsidTr="00614334">
              <w:trPr>
                <w:trHeight w:val="409"/>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Специальные средства</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1811,00</w:t>
                  </w:r>
                </w:p>
              </w:tc>
            </w:tr>
            <w:tr w:rsidR="00614334" w:rsidRPr="00444ADF" w:rsidTr="00614334">
              <w:trPr>
                <w:trHeight w:val="401"/>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142310</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Специальные средства от предоставления платных услуг</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476,00</w:t>
                  </w:r>
                </w:p>
              </w:tc>
            </w:tr>
            <w:tr w:rsidR="00614334" w:rsidRPr="00444ADF" w:rsidTr="00614334">
              <w:trPr>
                <w:trHeight w:val="407"/>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142320</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Специальные средства от аренды</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1335,00</w:t>
                  </w:r>
                </w:p>
              </w:tc>
            </w:tr>
            <w:tr w:rsidR="00614334" w:rsidRPr="00444ADF" w:rsidTr="00614334">
              <w:trPr>
                <w:trHeight w:val="413"/>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Calibri" w:eastAsia="Times New Roman" w:hAnsi="Calibri" w:cs="Times New Roman"/>
                      <w:color w:val="000000"/>
                      <w:sz w:val="24"/>
                      <w:szCs w:val="24"/>
                      <w:lang w:eastAsia="ru-RU"/>
                    </w:rPr>
                  </w:pPr>
                  <w:r w:rsidRPr="00444ADF">
                    <w:rPr>
                      <w:rFonts w:ascii="Calibri" w:eastAsia="Times New Roman" w:hAnsi="Calibri"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ИТОГО  ТЕКУЩИЕ  ДОХОДЫ</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67</w:t>
                  </w:r>
                  <w:r w:rsidRPr="00444ADF">
                    <w:rPr>
                      <w:rFonts w:ascii="Times New Roman" w:eastAsia="Times New Roman" w:hAnsi="Times New Roman" w:cs="Times New Roman"/>
                      <w:b/>
                      <w:bCs/>
                      <w:color w:val="000000"/>
                      <w:sz w:val="24"/>
                      <w:szCs w:val="24"/>
                      <w:lang w:eastAsia="ru-RU"/>
                    </w:rPr>
                    <w:t>4,80</w:t>
                  </w:r>
                </w:p>
              </w:tc>
            </w:tr>
            <w:tr w:rsidR="00614334" w:rsidRPr="00444ADF" w:rsidTr="00614334">
              <w:trPr>
                <w:trHeight w:val="263"/>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r>
            <w:tr w:rsidR="00614334" w:rsidRPr="00444ADF" w:rsidTr="00614334">
              <w:trPr>
                <w:trHeight w:val="45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 </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трансферты</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31904,70</w:t>
                  </w:r>
                </w:p>
              </w:tc>
            </w:tr>
            <w:tr w:rsidR="00614334" w:rsidRPr="00444ADF" w:rsidTr="00614334">
              <w:trPr>
                <w:trHeight w:val="127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193111</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Полученные текущие трансферты специального назнач</w:t>
                  </w:r>
                  <w:r w:rsidRPr="00444ADF">
                    <w:rPr>
                      <w:rFonts w:ascii="Times New Roman" w:eastAsia="Times New Roman" w:hAnsi="Times New Roman" w:cs="Times New Roman"/>
                      <w:color w:val="000000"/>
                      <w:sz w:val="24"/>
                      <w:szCs w:val="24"/>
                      <w:lang w:eastAsia="ru-RU"/>
                    </w:rPr>
                    <w:t>е</w:t>
                  </w:r>
                  <w:r w:rsidRPr="00444ADF">
                    <w:rPr>
                      <w:rFonts w:ascii="Times New Roman" w:eastAsia="Times New Roman" w:hAnsi="Times New Roman" w:cs="Times New Roman"/>
                      <w:color w:val="000000"/>
                      <w:sz w:val="24"/>
                      <w:szCs w:val="24"/>
                      <w:lang w:eastAsia="ru-RU"/>
                    </w:rPr>
                    <w:t>ния между местными бюджетами II уровня и местными бюджетами I уровня в рамках одной</w:t>
                  </w:r>
                  <w:r w:rsidRPr="00444ADF">
                    <w:rPr>
                      <w:rFonts w:ascii="Times New Roman" w:eastAsia="Times New Roman" w:hAnsi="Times New Roman" w:cs="Times New Roman"/>
                      <w:color w:val="000000"/>
                      <w:sz w:val="24"/>
                      <w:szCs w:val="24"/>
                      <w:lang w:eastAsia="ru-RU"/>
                    </w:rPr>
                    <w:br/>
                    <w:t>административно-территориальной единицы</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1698,00</w:t>
                  </w:r>
                </w:p>
              </w:tc>
            </w:tr>
            <w:tr w:rsidR="00614334" w:rsidRPr="00444ADF" w:rsidTr="00614334">
              <w:trPr>
                <w:trHeight w:val="189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193112</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proofErr w:type="gramStart"/>
                  <w:r w:rsidRPr="00444ADF">
                    <w:rPr>
                      <w:rFonts w:ascii="Times New Roman" w:eastAsia="Times New Roman" w:hAnsi="Times New Roman" w:cs="Times New Roman"/>
                      <w:color w:val="000000"/>
                      <w:sz w:val="24"/>
                      <w:szCs w:val="24"/>
                      <w:lang w:eastAsia="ru-RU"/>
                    </w:rPr>
                    <w:t>Полученные текущие трансферты специального назнач</w:t>
                  </w:r>
                  <w:r w:rsidRPr="00444ADF">
                    <w:rPr>
                      <w:rFonts w:ascii="Times New Roman" w:eastAsia="Times New Roman" w:hAnsi="Times New Roman" w:cs="Times New Roman"/>
                      <w:color w:val="000000"/>
                      <w:sz w:val="24"/>
                      <w:szCs w:val="24"/>
                      <w:lang w:eastAsia="ru-RU"/>
                    </w:rPr>
                    <w:t>е</w:t>
                  </w:r>
                  <w:r w:rsidRPr="00444ADF">
                    <w:rPr>
                      <w:rFonts w:ascii="Times New Roman" w:eastAsia="Times New Roman" w:hAnsi="Times New Roman" w:cs="Times New Roman"/>
                      <w:color w:val="000000"/>
                      <w:sz w:val="24"/>
                      <w:szCs w:val="24"/>
                      <w:lang w:eastAsia="ru-RU"/>
                    </w:rPr>
                    <w:t>ния между центральным бюджетом автономного террит</w:t>
                  </w:r>
                  <w:r w:rsidRPr="00444ADF">
                    <w:rPr>
                      <w:rFonts w:ascii="Times New Roman" w:eastAsia="Times New Roman" w:hAnsi="Times New Roman" w:cs="Times New Roman"/>
                      <w:color w:val="000000"/>
                      <w:sz w:val="24"/>
                      <w:szCs w:val="24"/>
                      <w:lang w:eastAsia="ru-RU"/>
                    </w:rPr>
                    <w:t>о</w:t>
                  </w:r>
                  <w:r w:rsidRPr="00444ADF">
                    <w:rPr>
                      <w:rFonts w:ascii="Times New Roman" w:eastAsia="Times New Roman" w:hAnsi="Times New Roman" w:cs="Times New Roman"/>
                      <w:color w:val="000000"/>
                      <w:sz w:val="24"/>
                      <w:szCs w:val="24"/>
                      <w:lang w:eastAsia="ru-RU"/>
                    </w:rPr>
                    <w:t>риального образования с особым правовым статусом и местными бюджетами I уровня для дошкольного, начал</w:t>
                  </w:r>
                  <w:r w:rsidRPr="00444ADF">
                    <w:rPr>
                      <w:rFonts w:ascii="Times New Roman" w:eastAsia="Times New Roman" w:hAnsi="Times New Roman" w:cs="Times New Roman"/>
                      <w:color w:val="000000"/>
                      <w:sz w:val="24"/>
                      <w:szCs w:val="24"/>
                      <w:lang w:eastAsia="ru-RU"/>
                    </w:rPr>
                    <w:t>ь</w:t>
                  </w:r>
                  <w:r w:rsidRPr="00444ADF">
                    <w:rPr>
                      <w:rFonts w:ascii="Times New Roman" w:eastAsia="Times New Roman" w:hAnsi="Times New Roman" w:cs="Times New Roman"/>
                      <w:color w:val="000000"/>
                      <w:sz w:val="24"/>
                      <w:szCs w:val="24"/>
                      <w:lang w:eastAsia="ru-RU"/>
                    </w:rPr>
                    <w:t>ного, общего среднего, специального и дополнительного (внешкольного</w:t>
                  </w:r>
                  <w:proofErr w:type="gramEnd"/>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24728,80</w:t>
                  </w:r>
                </w:p>
              </w:tc>
            </w:tr>
            <w:tr w:rsidR="00614334" w:rsidRPr="00444ADF" w:rsidTr="00614334">
              <w:trPr>
                <w:trHeight w:val="123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lastRenderedPageBreak/>
                    <w:t>193116</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Полученные текущие трансферты специального назнач</w:t>
                  </w:r>
                  <w:r w:rsidRPr="00444ADF">
                    <w:rPr>
                      <w:rFonts w:ascii="Times New Roman" w:eastAsia="Times New Roman" w:hAnsi="Times New Roman" w:cs="Times New Roman"/>
                      <w:color w:val="000000"/>
                      <w:sz w:val="24"/>
                      <w:szCs w:val="24"/>
                      <w:lang w:eastAsia="ru-RU"/>
                    </w:rPr>
                    <w:t>е</w:t>
                  </w:r>
                  <w:r w:rsidRPr="00444ADF">
                    <w:rPr>
                      <w:rFonts w:ascii="Times New Roman" w:eastAsia="Times New Roman" w:hAnsi="Times New Roman" w:cs="Times New Roman"/>
                      <w:color w:val="000000"/>
                      <w:sz w:val="24"/>
                      <w:szCs w:val="24"/>
                      <w:lang w:eastAsia="ru-RU"/>
                    </w:rPr>
                    <w:t>ния между государственным бюджетом и местными бю</w:t>
                  </w:r>
                  <w:r w:rsidRPr="00444ADF">
                    <w:rPr>
                      <w:rFonts w:ascii="Times New Roman" w:eastAsia="Times New Roman" w:hAnsi="Times New Roman" w:cs="Times New Roman"/>
                      <w:color w:val="000000"/>
                      <w:sz w:val="24"/>
                      <w:szCs w:val="24"/>
                      <w:lang w:eastAsia="ru-RU"/>
                    </w:rPr>
                    <w:t>д</w:t>
                  </w:r>
                  <w:r w:rsidRPr="00444ADF">
                    <w:rPr>
                      <w:rFonts w:ascii="Times New Roman" w:eastAsia="Times New Roman" w:hAnsi="Times New Roman" w:cs="Times New Roman"/>
                      <w:color w:val="000000"/>
                      <w:sz w:val="24"/>
                      <w:szCs w:val="24"/>
                      <w:lang w:eastAsia="ru-RU"/>
                    </w:rPr>
                    <w:t>жетами I уровня для дорожной инфраструктуры</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4062,40</w:t>
                  </w:r>
                </w:p>
              </w:tc>
            </w:tr>
            <w:tr w:rsidR="00614334" w:rsidRPr="00444ADF" w:rsidTr="00614334">
              <w:trPr>
                <w:trHeight w:val="129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193131</w:t>
                  </w:r>
                </w:p>
              </w:tc>
              <w:tc>
                <w:tcPr>
                  <w:tcW w:w="634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Полученные текущие трансферты  общего назначения между местными бюджетами II уровня и местными бю</w:t>
                  </w:r>
                  <w:r w:rsidRPr="00444ADF">
                    <w:rPr>
                      <w:rFonts w:ascii="Times New Roman" w:eastAsia="Times New Roman" w:hAnsi="Times New Roman" w:cs="Times New Roman"/>
                      <w:color w:val="000000"/>
                      <w:sz w:val="24"/>
                      <w:szCs w:val="24"/>
                      <w:lang w:eastAsia="ru-RU"/>
                    </w:rPr>
                    <w:t>д</w:t>
                  </w:r>
                  <w:r w:rsidRPr="00444ADF">
                    <w:rPr>
                      <w:rFonts w:ascii="Times New Roman" w:eastAsia="Times New Roman" w:hAnsi="Times New Roman" w:cs="Times New Roman"/>
                      <w:color w:val="000000"/>
                      <w:sz w:val="24"/>
                      <w:szCs w:val="24"/>
                      <w:lang w:eastAsia="ru-RU"/>
                    </w:rPr>
                    <w:t>жетами I уровня в рамках одной административно-территориальной единицы</w:t>
                  </w:r>
                </w:p>
              </w:tc>
              <w:tc>
                <w:tcPr>
                  <w:tcW w:w="1980" w:type="dxa"/>
                  <w:tcBorders>
                    <w:top w:val="nil"/>
                    <w:left w:val="nil"/>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44ADF">
                    <w:rPr>
                      <w:rFonts w:ascii="Times New Roman" w:eastAsia="Times New Roman" w:hAnsi="Times New Roman" w:cs="Times New Roman"/>
                      <w:color w:val="000000"/>
                      <w:sz w:val="24"/>
                      <w:szCs w:val="24"/>
                      <w:lang w:eastAsia="ru-RU"/>
                    </w:rPr>
                    <w:t>1415,50</w:t>
                  </w:r>
                </w:p>
              </w:tc>
            </w:tr>
            <w:tr w:rsidR="00614334" w:rsidRPr="00444ADF" w:rsidTr="00614334">
              <w:trPr>
                <w:trHeight w:val="300"/>
              </w:trPr>
              <w:tc>
                <w:tcPr>
                  <w:tcW w:w="96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Calibri" w:eastAsia="Times New Roman" w:hAnsi="Calibri" w:cs="Times New Roman"/>
                      <w:color w:val="000000"/>
                      <w:sz w:val="24"/>
                      <w:szCs w:val="24"/>
                      <w:lang w:eastAsia="ru-RU"/>
                    </w:rPr>
                  </w:pPr>
                  <w:r w:rsidRPr="00444ADF">
                    <w:rPr>
                      <w:rFonts w:ascii="Calibri" w:eastAsia="Times New Roman" w:hAnsi="Calibri" w:cs="Times New Roman"/>
                      <w:color w:val="000000"/>
                      <w:sz w:val="24"/>
                      <w:szCs w:val="24"/>
                      <w:lang w:eastAsia="ru-RU"/>
                    </w:rPr>
                    <w:t> </w:t>
                  </w:r>
                </w:p>
              </w:tc>
              <w:tc>
                <w:tcPr>
                  <w:tcW w:w="63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ВСЕГО</w:t>
                  </w:r>
                </w:p>
              </w:tc>
              <w:tc>
                <w:tcPr>
                  <w:tcW w:w="198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44ADF">
                    <w:rPr>
                      <w:rFonts w:ascii="Times New Roman" w:eastAsia="Times New Roman" w:hAnsi="Times New Roman" w:cs="Times New Roman"/>
                      <w:b/>
                      <w:bCs/>
                      <w:color w:val="000000"/>
                      <w:sz w:val="24"/>
                      <w:szCs w:val="24"/>
                      <w:lang w:eastAsia="ru-RU"/>
                    </w:rPr>
                    <w:t>52</w:t>
                  </w:r>
                  <w:r>
                    <w:rPr>
                      <w:rFonts w:ascii="Times New Roman" w:eastAsia="Times New Roman" w:hAnsi="Times New Roman" w:cs="Times New Roman"/>
                      <w:b/>
                      <w:bCs/>
                      <w:color w:val="000000"/>
                      <w:sz w:val="24"/>
                      <w:szCs w:val="24"/>
                      <w:lang w:eastAsia="ru-RU"/>
                    </w:rPr>
                    <w:t>57</w:t>
                  </w:r>
                  <w:r w:rsidRPr="00444ADF">
                    <w:rPr>
                      <w:rFonts w:ascii="Times New Roman" w:eastAsia="Times New Roman" w:hAnsi="Times New Roman" w:cs="Times New Roman"/>
                      <w:b/>
                      <w:bCs/>
                      <w:color w:val="000000"/>
                      <w:sz w:val="24"/>
                      <w:szCs w:val="24"/>
                      <w:lang w:eastAsia="ru-RU"/>
                    </w:rPr>
                    <w:t>9,50</w:t>
                  </w:r>
                </w:p>
              </w:tc>
            </w:tr>
            <w:tr w:rsidR="00614334" w:rsidRPr="00444ADF" w:rsidTr="00614334">
              <w:trPr>
                <w:trHeight w:val="315"/>
              </w:trPr>
              <w:tc>
                <w:tcPr>
                  <w:tcW w:w="960"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Calibri" w:eastAsia="Times New Roman" w:hAnsi="Calibri" w:cs="Times New Roman"/>
                      <w:color w:val="000000"/>
                      <w:sz w:val="24"/>
                      <w:szCs w:val="24"/>
                      <w:lang w:eastAsia="ru-RU"/>
                    </w:rPr>
                  </w:pPr>
                </w:p>
              </w:tc>
              <w:tc>
                <w:tcPr>
                  <w:tcW w:w="6340"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1980"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4"/>
                      <w:szCs w:val="24"/>
                      <w:lang w:eastAsia="ru-RU"/>
                    </w:rPr>
                  </w:pPr>
                </w:p>
              </w:tc>
            </w:tr>
          </w:tbl>
          <w:p w:rsidR="00614334" w:rsidRPr="001A4824" w:rsidRDefault="00614334" w:rsidP="00614334">
            <w:pPr>
              <w:spacing w:after="0" w:line="240" w:lineRule="auto"/>
              <w:rPr>
                <w:rFonts w:ascii="Times New Roman" w:eastAsia="Times New Roman" w:hAnsi="Times New Roman" w:cs="Times New Roman"/>
                <w:i/>
                <w:iCs/>
                <w:color w:val="000000"/>
                <w:sz w:val="24"/>
                <w:szCs w:val="24"/>
                <w:lang w:eastAsia="ru-RU"/>
              </w:rPr>
            </w:pPr>
          </w:p>
        </w:tc>
      </w:tr>
      <w:tr w:rsidR="00614334" w:rsidRPr="001A4824" w:rsidTr="00614334">
        <w:trPr>
          <w:gridBefore w:val="1"/>
          <w:gridAfter w:val="3"/>
          <w:wBefore w:w="93" w:type="dxa"/>
          <w:wAfter w:w="3647" w:type="dxa"/>
          <w:trHeight w:val="329"/>
        </w:trPr>
        <w:tc>
          <w:tcPr>
            <w:tcW w:w="958" w:type="dxa"/>
            <w:gridSpan w:val="2"/>
            <w:tcBorders>
              <w:top w:val="nil"/>
              <w:left w:val="nil"/>
              <w:bottom w:val="nil"/>
              <w:right w:val="nil"/>
            </w:tcBorders>
            <w:shd w:val="clear" w:color="auto" w:fill="auto"/>
            <w:noWrap/>
            <w:vAlign w:val="center"/>
          </w:tcPr>
          <w:p w:rsidR="00614334" w:rsidRPr="001A4824"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7018" w:type="dxa"/>
            <w:gridSpan w:val="5"/>
            <w:tcBorders>
              <w:top w:val="nil"/>
              <w:left w:val="nil"/>
              <w:bottom w:val="nil"/>
              <w:right w:val="nil"/>
            </w:tcBorders>
            <w:shd w:val="clear" w:color="auto" w:fill="auto"/>
            <w:noWrap/>
            <w:vAlign w:val="bottom"/>
          </w:tcPr>
          <w:p w:rsidR="00614334" w:rsidRPr="001A4824" w:rsidRDefault="00614334" w:rsidP="00614334">
            <w:pPr>
              <w:spacing w:after="0" w:line="240" w:lineRule="auto"/>
              <w:rPr>
                <w:rFonts w:ascii="Calibri" w:eastAsia="Times New Roman" w:hAnsi="Calibri" w:cs="Times New Roman"/>
                <w:color w:val="000000"/>
                <w:lang w:eastAsia="ru-RU"/>
              </w:rPr>
            </w:pPr>
          </w:p>
        </w:tc>
        <w:tc>
          <w:tcPr>
            <w:tcW w:w="1999" w:type="dxa"/>
            <w:gridSpan w:val="4"/>
            <w:tcBorders>
              <w:top w:val="nil"/>
              <w:left w:val="nil"/>
              <w:bottom w:val="nil"/>
              <w:right w:val="nil"/>
            </w:tcBorders>
            <w:shd w:val="clear" w:color="auto" w:fill="auto"/>
            <w:noWrap/>
            <w:vAlign w:val="bottom"/>
          </w:tcPr>
          <w:p w:rsidR="00614334" w:rsidRPr="001A4824" w:rsidRDefault="00614334" w:rsidP="00614334">
            <w:pPr>
              <w:spacing w:after="0" w:line="240" w:lineRule="auto"/>
              <w:rPr>
                <w:rFonts w:ascii="Calibri" w:eastAsia="Times New Roman" w:hAnsi="Calibri" w:cs="Times New Roman"/>
                <w:color w:val="000000"/>
                <w:lang w:eastAsia="ru-RU"/>
              </w:rPr>
            </w:pPr>
          </w:p>
        </w:tc>
      </w:tr>
      <w:tr w:rsidR="00614334" w:rsidRPr="001A4824" w:rsidTr="00614334">
        <w:trPr>
          <w:gridBefore w:val="1"/>
          <w:gridAfter w:val="3"/>
          <w:wBefore w:w="93" w:type="dxa"/>
          <w:wAfter w:w="3647" w:type="dxa"/>
          <w:trHeight w:val="329"/>
        </w:trPr>
        <w:tc>
          <w:tcPr>
            <w:tcW w:w="958" w:type="dxa"/>
            <w:gridSpan w:val="2"/>
            <w:tcBorders>
              <w:top w:val="nil"/>
              <w:left w:val="nil"/>
              <w:bottom w:val="nil"/>
              <w:right w:val="nil"/>
            </w:tcBorders>
            <w:shd w:val="clear" w:color="auto" w:fill="auto"/>
            <w:noWrap/>
            <w:vAlign w:val="center"/>
          </w:tcPr>
          <w:p w:rsidR="00614334" w:rsidRPr="001A4824"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7018" w:type="dxa"/>
            <w:gridSpan w:val="5"/>
            <w:tcBorders>
              <w:top w:val="nil"/>
              <w:left w:val="nil"/>
              <w:bottom w:val="nil"/>
              <w:right w:val="nil"/>
            </w:tcBorders>
            <w:shd w:val="clear" w:color="auto" w:fill="auto"/>
            <w:noWrap/>
            <w:vAlign w:val="bottom"/>
          </w:tcPr>
          <w:p w:rsidR="00614334" w:rsidRPr="001A4824" w:rsidRDefault="00614334" w:rsidP="00614334">
            <w:pPr>
              <w:spacing w:after="0" w:line="240" w:lineRule="auto"/>
              <w:rPr>
                <w:rFonts w:ascii="Calibri" w:eastAsia="Times New Roman" w:hAnsi="Calibri" w:cs="Times New Roman"/>
                <w:color w:val="000000"/>
                <w:lang w:eastAsia="ru-RU"/>
              </w:rPr>
            </w:pPr>
          </w:p>
        </w:tc>
        <w:tc>
          <w:tcPr>
            <w:tcW w:w="1999" w:type="dxa"/>
            <w:gridSpan w:val="4"/>
            <w:tcBorders>
              <w:top w:val="nil"/>
              <w:left w:val="nil"/>
              <w:bottom w:val="nil"/>
              <w:right w:val="nil"/>
            </w:tcBorders>
            <w:shd w:val="clear" w:color="auto" w:fill="auto"/>
            <w:noWrap/>
            <w:vAlign w:val="bottom"/>
          </w:tcPr>
          <w:p w:rsidR="00614334" w:rsidRPr="001A4824" w:rsidRDefault="00614334" w:rsidP="00614334">
            <w:pPr>
              <w:spacing w:after="0" w:line="240" w:lineRule="auto"/>
              <w:rPr>
                <w:rFonts w:ascii="Calibri" w:eastAsia="Times New Roman" w:hAnsi="Calibri" w:cs="Times New Roman"/>
                <w:color w:val="000000"/>
                <w:lang w:eastAsia="ru-RU"/>
              </w:rPr>
            </w:pPr>
          </w:p>
        </w:tc>
      </w:tr>
      <w:tr w:rsidR="00614334" w:rsidRPr="00444ADF" w:rsidTr="00614334">
        <w:trPr>
          <w:gridBefore w:val="1"/>
          <w:gridAfter w:val="3"/>
          <w:wBefore w:w="93" w:type="dxa"/>
          <w:wAfter w:w="3647" w:type="dxa"/>
          <w:trHeight w:val="315"/>
        </w:trPr>
        <w:tc>
          <w:tcPr>
            <w:tcW w:w="9975" w:type="dxa"/>
            <w:gridSpan w:val="11"/>
            <w:tcBorders>
              <w:top w:val="nil"/>
              <w:left w:val="nil"/>
              <w:bottom w:val="nil"/>
              <w:right w:val="nil"/>
            </w:tcBorders>
            <w:shd w:val="clear" w:color="auto" w:fill="auto"/>
            <w:noWrap/>
            <w:vAlign w:val="center"/>
          </w:tcPr>
          <w:tbl>
            <w:tblPr>
              <w:tblW w:w="9830" w:type="dxa"/>
              <w:tblLayout w:type="fixed"/>
              <w:tblLook w:val="04A0" w:firstRow="1" w:lastRow="0" w:firstColumn="1" w:lastColumn="0" w:noHBand="0" w:noVBand="1"/>
            </w:tblPr>
            <w:tblGrid>
              <w:gridCol w:w="758"/>
              <w:gridCol w:w="709"/>
              <w:gridCol w:w="850"/>
              <w:gridCol w:w="851"/>
              <w:gridCol w:w="3686"/>
              <w:gridCol w:w="1041"/>
              <w:gridCol w:w="993"/>
              <w:gridCol w:w="942"/>
            </w:tblGrid>
            <w:tr w:rsidR="00614334" w:rsidRPr="00444ADF" w:rsidTr="00614334">
              <w:trPr>
                <w:trHeight w:val="315"/>
              </w:trPr>
              <w:tc>
                <w:tcPr>
                  <w:tcW w:w="9830" w:type="dxa"/>
                  <w:gridSpan w:val="8"/>
                  <w:tcBorders>
                    <w:top w:val="nil"/>
                    <w:left w:val="nil"/>
                    <w:bottom w:val="nil"/>
                    <w:right w:val="nil"/>
                  </w:tcBorders>
                  <w:shd w:val="clear" w:color="auto" w:fill="auto"/>
                  <w:noWrap/>
                  <w:vAlign w:val="center"/>
                  <w:hideMark/>
                </w:tcPr>
                <w:p w:rsidR="00614334" w:rsidRPr="00BF2699" w:rsidRDefault="00614334" w:rsidP="00614334">
                  <w:pPr>
                    <w:spacing w:after="0" w:line="240" w:lineRule="auto"/>
                    <w:jc w:val="right"/>
                    <w:rPr>
                      <w:rFonts w:ascii="Times New Roman" w:eastAsia="Times New Roman" w:hAnsi="Times New Roman" w:cs="Times New Roman"/>
                      <w:i/>
                      <w:iCs/>
                      <w:color w:val="000000"/>
                      <w:sz w:val="24"/>
                      <w:szCs w:val="24"/>
                      <w:lang w:eastAsia="ru-RU"/>
                    </w:rPr>
                  </w:pPr>
                  <w:r w:rsidRPr="00BF2699">
                    <w:rPr>
                      <w:rFonts w:ascii="Times New Roman" w:eastAsia="Times New Roman" w:hAnsi="Times New Roman" w:cs="Times New Roman"/>
                      <w:i/>
                      <w:iCs/>
                      <w:color w:val="000000"/>
                      <w:sz w:val="24"/>
                      <w:szCs w:val="24"/>
                      <w:lang w:eastAsia="ru-RU"/>
                    </w:rPr>
                    <w:t>Приложение</w:t>
                  </w:r>
                  <w:r w:rsidR="0015151D">
                    <w:rPr>
                      <w:rFonts w:ascii="Times New Roman" w:eastAsia="Times New Roman" w:hAnsi="Times New Roman" w:cs="Times New Roman"/>
                      <w:i/>
                      <w:iCs/>
                      <w:color w:val="000000"/>
                      <w:sz w:val="24"/>
                      <w:szCs w:val="24"/>
                      <w:lang w:eastAsia="ru-RU"/>
                    </w:rPr>
                    <w:t>№</w:t>
                  </w:r>
                  <w:r w:rsidRPr="00BF2699">
                    <w:rPr>
                      <w:rFonts w:ascii="Times New Roman" w:eastAsia="Times New Roman" w:hAnsi="Times New Roman" w:cs="Times New Roman"/>
                      <w:i/>
                      <w:iCs/>
                      <w:color w:val="000000"/>
                      <w:sz w:val="24"/>
                      <w:szCs w:val="24"/>
                      <w:lang w:eastAsia="ru-RU"/>
                    </w:rPr>
                    <w:t xml:space="preserve"> 3</w:t>
                  </w:r>
                </w:p>
              </w:tc>
            </w:tr>
            <w:tr w:rsidR="00614334" w:rsidRPr="00444ADF" w:rsidTr="00614334">
              <w:trPr>
                <w:trHeight w:val="315"/>
              </w:trPr>
              <w:tc>
                <w:tcPr>
                  <w:tcW w:w="9830" w:type="dxa"/>
                  <w:gridSpan w:val="8"/>
                  <w:tcBorders>
                    <w:top w:val="nil"/>
                    <w:left w:val="nil"/>
                    <w:bottom w:val="nil"/>
                    <w:right w:val="nil"/>
                  </w:tcBorders>
                  <w:shd w:val="clear" w:color="auto" w:fill="auto"/>
                  <w:noWrap/>
                  <w:vAlign w:val="center"/>
                  <w:hideMark/>
                </w:tcPr>
                <w:p w:rsidR="00614334" w:rsidRPr="00BF2699" w:rsidRDefault="00614334" w:rsidP="00614334">
                  <w:pPr>
                    <w:spacing w:after="0" w:line="240" w:lineRule="auto"/>
                    <w:jc w:val="right"/>
                    <w:rPr>
                      <w:rFonts w:ascii="Times New Roman" w:eastAsia="Times New Roman" w:hAnsi="Times New Roman" w:cs="Times New Roman"/>
                      <w:i/>
                      <w:iCs/>
                      <w:color w:val="000000"/>
                      <w:sz w:val="24"/>
                      <w:szCs w:val="24"/>
                      <w:lang w:eastAsia="ru-RU"/>
                    </w:rPr>
                  </w:pPr>
                  <w:r w:rsidRPr="00BF2699">
                    <w:rPr>
                      <w:rFonts w:ascii="Times New Roman" w:eastAsia="Times New Roman" w:hAnsi="Times New Roman" w:cs="Times New Roman"/>
                      <w:i/>
                      <w:iCs/>
                      <w:color w:val="000000"/>
                      <w:sz w:val="24"/>
                      <w:szCs w:val="24"/>
                      <w:lang w:eastAsia="ru-RU"/>
                    </w:rPr>
                    <w:t xml:space="preserve">к решению Местного совета </w:t>
                  </w:r>
                </w:p>
              </w:tc>
            </w:tr>
            <w:tr w:rsidR="00614334" w:rsidRPr="00444ADF" w:rsidTr="00614334">
              <w:trPr>
                <w:trHeight w:val="315"/>
              </w:trPr>
              <w:tc>
                <w:tcPr>
                  <w:tcW w:w="9830" w:type="dxa"/>
                  <w:gridSpan w:val="8"/>
                  <w:tcBorders>
                    <w:top w:val="nil"/>
                    <w:left w:val="nil"/>
                    <w:bottom w:val="nil"/>
                    <w:right w:val="nil"/>
                  </w:tcBorders>
                  <w:shd w:val="clear" w:color="auto" w:fill="auto"/>
                  <w:noWrap/>
                  <w:vAlign w:val="center"/>
                  <w:hideMark/>
                </w:tcPr>
                <w:p w:rsidR="00614334" w:rsidRPr="00BF2699" w:rsidRDefault="00614334" w:rsidP="00296197">
                  <w:pPr>
                    <w:spacing w:after="0" w:line="240" w:lineRule="auto"/>
                    <w:jc w:val="right"/>
                    <w:rPr>
                      <w:rFonts w:ascii="Times New Roman" w:eastAsia="Times New Roman" w:hAnsi="Times New Roman" w:cs="Times New Roman"/>
                      <w:i/>
                      <w:iCs/>
                      <w:color w:val="000000"/>
                      <w:sz w:val="24"/>
                      <w:szCs w:val="24"/>
                      <w:lang w:eastAsia="ru-RU"/>
                    </w:rPr>
                  </w:pPr>
                  <w:r w:rsidRPr="00BF2699">
                    <w:rPr>
                      <w:rFonts w:ascii="Times New Roman" w:eastAsia="Times New Roman" w:hAnsi="Times New Roman" w:cs="Times New Roman"/>
                      <w:i/>
                      <w:iCs/>
                      <w:color w:val="000000"/>
                      <w:sz w:val="24"/>
                      <w:szCs w:val="24"/>
                      <w:lang w:eastAsia="ru-RU"/>
                    </w:rPr>
                    <w:t xml:space="preserve">№ </w:t>
                  </w:r>
                  <w:r w:rsidR="00296197">
                    <w:rPr>
                      <w:rFonts w:ascii="Times New Roman" w:eastAsia="Times New Roman" w:hAnsi="Times New Roman" w:cs="Times New Roman"/>
                      <w:i/>
                      <w:iCs/>
                      <w:color w:val="000000"/>
                      <w:sz w:val="24"/>
                      <w:szCs w:val="24"/>
                      <w:lang w:eastAsia="ru-RU"/>
                    </w:rPr>
                    <w:t xml:space="preserve">2/2 </w:t>
                  </w:r>
                  <w:r w:rsidRPr="00BF2699">
                    <w:rPr>
                      <w:rFonts w:ascii="Times New Roman" w:eastAsia="Times New Roman" w:hAnsi="Times New Roman" w:cs="Times New Roman"/>
                      <w:i/>
                      <w:iCs/>
                      <w:color w:val="000000"/>
                      <w:sz w:val="24"/>
                      <w:szCs w:val="24"/>
                      <w:lang w:eastAsia="ru-RU"/>
                    </w:rPr>
                    <w:t xml:space="preserve"> от </w:t>
                  </w:r>
                  <w:r w:rsidR="00296197">
                    <w:rPr>
                      <w:rFonts w:ascii="Times New Roman" w:eastAsia="Times New Roman" w:hAnsi="Times New Roman" w:cs="Times New Roman"/>
                      <w:i/>
                      <w:iCs/>
                      <w:color w:val="000000"/>
                      <w:sz w:val="24"/>
                      <w:szCs w:val="24"/>
                      <w:lang w:eastAsia="ru-RU"/>
                    </w:rPr>
                    <w:t>27.03.2023г.</w:t>
                  </w:r>
                </w:p>
              </w:tc>
            </w:tr>
            <w:tr w:rsidR="00614334" w:rsidRPr="00444ADF" w:rsidTr="00614334">
              <w:trPr>
                <w:trHeight w:val="300"/>
              </w:trPr>
              <w:tc>
                <w:tcPr>
                  <w:tcW w:w="758"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p>
              </w:tc>
              <w:tc>
                <w:tcPr>
                  <w:tcW w:w="850"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p>
              </w:tc>
              <w:tc>
                <w:tcPr>
                  <w:tcW w:w="3686"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p>
              </w:tc>
              <w:tc>
                <w:tcPr>
                  <w:tcW w:w="1041"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p>
              </w:tc>
              <w:tc>
                <w:tcPr>
                  <w:tcW w:w="942" w:type="dxa"/>
                  <w:tcBorders>
                    <w:top w:val="nil"/>
                    <w:left w:val="nil"/>
                    <w:bottom w:val="nil"/>
                    <w:right w:val="nil"/>
                  </w:tcBorders>
                  <w:shd w:val="clear" w:color="auto" w:fill="auto"/>
                  <w:noWrap/>
                  <w:vAlign w:val="bottom"/>
                  <w:hideMark/>
                </w:tcPr>
                <w:p w:rsidR="00614334" w:rsidRPr="00444ADF" w:rsidRDefault="00614334" w:rsidP="00614334">
                  <w:pPr>
                    <w:spacing w:after="0" w:line="240" w:lineRule="auto"/>
                    <w:rPr>
                      <w:rFonts w:ascii="Calibri" w:eastAsia="Times New Roman" w:hAnsi="Calibri" w:cs="Times New Roman"/>
                      <w:color w:val="000000"/>
                      <w:sz w:val="20"/>
                      <w:szCs w:val="20"/>
                      <w:lang w:eastAsia="ru-RU"/>
                    </w:rPr>
                  </w:pPr>
                </w:p>
              </w:tc>
            </w:tr>
            <w:tr w:rsidR="00614334" w:rsidRPr="00444ADF" w:rsidTr="00614334">
              <w:trPr>
                <w:trHeight w:val="315"/>
              </w:trPr>
              <w:tc>
                <w:tcPr>
                  <w:tcW w:w="9830" w:type="dxa"/>
                  <w:gridSpan w:val="8"/>
                  <w:tcBorders>
                    <w:top w:val="nil"/>
                    <w:left w:val="nil"/>
                    <w:bottom w:val="nil"/>
                    <w:right w:val="nil"/>
                  </w:tcBorders>
                  <w:shd w:val="clear" w:color="auto" w:fill="auto"/>
                  <w:vAlign w:val="center"/>
                  <w:hideMark/>
                </w:tcPr>
                <w:p w:rsidR="00614334" w:rsidRPr="00BF2699"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BF2699">
                    <w:rPr>
                      <w:rFonts w:ascii="Times New Roman" w:eastAsia="Times New Roman" w:hAnsi="Times New Roman" w:cs="Times New Roman"/>
                      <w:b/>
                      <w:bCs/>
                      <w:color w:val="000000"/>
                      <w:sz w:val="24"/>
                      <w:szCs w:val="24"/>
                      <w:lang w:eastAsia="ru-RU"/>
                    </w:rPr>
                    <w:t>Ресурсы и расходы  местного бюджета на 2023 год</w:t>
                  </w:r>
                </w:p>
              </w:tc>
            </w:tr>
            <w:tr w:rsidR="00614334" w:rsidRPr="00444ADF" w:rsidTr="00614334">
              <w:trPr>
                <w:trHeight w:val="315"/>
              </w:trPr>
              <w:tc>
                <w:tcPr>
                  <w:tcW w:w="9830" w:type="dxa"/>
                  <w:gridSpan w:val="8"/>
                  <w:tcBorders>
                    <w:top w:val="nil"/>
                    <w:left w:val="nil"/>
                    <w:bottom w:val="nil"/>
                    <w:right w:val="nil"/>
                  </w:tcBorders>
                  <w:shd w:val="clear" w:color="auto" w:fill="auto"/>
                  <w:vAlign w:val="center"/>
                  <w:hideMark/>
                </w:tcPr>
                <w:p w:rsidR="00614334" w:rsidRPr="00BF2699"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BF2699">
                    <w:rPr>
                      <w:rFonts w:ascii="Times New Roman" w:eastAsia="Times New Roman" w:hAnsi="Times New Roman" w:cs="Times New Roman"/>
                      <w:b/>
                      <w:bCs/>
                      <w:color w:val="000000"/>
                      <w:sz w:val="24"/>
                      <w:szCs w:val="24"/>
                      <w:lang w:eastAsia="ru-RU"/>
                    </w:rPr>
                    <w:t>в соответствии с функциональной классификацией и по программам</w:t>
                  </w:r>
                </w:p>
              </w:tc>
            </w:tr>
            <w:tr w:rsidR="00614334" w:rsidRPr="00444ADF" w:rsidTr="00614334">
              <w:trPr>
                <w:trHeight w:val="315"/>
              </w:trPr>
              <w:tc>
                <w:tcPr>
                  <w:tcW w:w="9830" w:type="dxa"/>
                  <w:gridSpan w:val="8"/>
                  <w:tcBorders>
                    <w:top w:val="nil"/>
                    <w:left w:val="nil"/>
                    <w:bottom w:val="nil"/>
                    <w:right w:val="nil"/>
                  </w:tcBorders>
                  <w:shd w:val="clear" w:color="auto" w:fill="auto"/>
                  <w:vAlign w:val="center"/>
                  <w:hideMark/>
                </w:tcPr>
                <w:p w:rsidR="00614334" w:rsidRPr="00BF2699" w:rsidRDefault="00614334" w:rsidP="00614334">
                  <w:pPr>
                    <w:spacing w:after="0" w:line="240" w:lineRule="auto"/>
                    <w:jc w:val="center"/>
                    <w:rPr>
                      <w:rFonts w:ascii="Times New Roman" w:eastAsia="Times New Roman" w:hAnsi="Times New Roman" w:cs="Times New Roman"/>
                      <w:b/>
                      <w:bCs/>
                      <w:color w:val="000000"/>
                      <w:sz w:val="24"/>
                      <w:szCs w:val="24"/>
                      <w:u w:val="single"/>
                      <w:lang w:eastAsia="ru-RU"/>
                    </w:rPr>
                  </w:pPr>
                  <w:r w:rsidRPr="00BF2699">
                    <w:rPr>
                      <w:rFonts w:ascii="Times New Roman" w:eastAsia="Times New Roman" w:hAnsi="Times New Roman" w:cs="Times New Roman"/>
                      <w:b/>
                      <w:bCs/>
                      <w:color w:val="000000"/>
                      <w:sz w:val="24"/>
                      <w:szCs w:val="24"/>
                      <w:u w:val="single"/>
                      <w:lang w:eastAsia="ru-RU"/>
                    </w:rPr>
                    <w:t>Примэрия г</w:t>
                  </w:r>
                  <w:proofErr w:type="gramStart"/>
                  <w:r w:rsidRPr="00BF2699">
                    <w:rPr>
                      <w:rFonts w:ascii="Times New Roman" w:eastAsia="Times New Roman" w:hAnsi="Times New Roman" w:cs="Times New Roman"/>
                      <w:b/>
                      <w:bCs/>
                      <w:color w:val="000000"/>
                      <w:sz w:val="24"/>
                      <w:szCs w:val="24"/>
                      <w:u w:val="single"/>
                      <w:lang w:eastAsia="ru-RU"/>
                    </w:rPr>
                    <w:t>.В</w:t>
                  </w:r>
                  <w:proofErr w:type="gramEnd"/>
                  <w:r w:rsidRPr="00BF2699">
                    <w:rPr>
                      <w:rFonts w:ascii="Times New Roman" w:eastAsia="Times New Roman" w:hAnsi="Times New Roman" w:cs="Times New Roman"/>
                      <w:b/>
                      <w:bCs/>
                      <w:color w:val="000000"/>
                      <w:sz w:val="24"/>
                      <w:szCs w:val="24"/>
                      <w:u w:val="single"/>
                      <w:lang w:eastAsia="ru-RU"/>
                    </w:rPr>
                    <w:t>улканешты</w:t>
                  </w:r>
                </w:p>
              </w:tc>
            </w:tr>
            <w:tr w:rsidR="00614334" w:rsidRPr="00444ADF" w:rsidTr="00614334">
              <w:trPr>
                <w:trHeight w:val="330"/>
              </w:trPr>
              <w:tc>
                <w:tcPr>
                  <w:tcW w:w="758" w:type="dxa"/>
                  <w:tcBorders>
                    <w:top w:val="nil"/>
                    <w:left w:val="nil"/>
                    <w:bottom w:val="nil"/>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tcBorders>
                    <w:top w:val="nil"/>
                    <w:left w:val="nil"/>
                    <w:bottom w:val="nil"/>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tcBorders>
                    <w:top w:val="nil"/>
                    <w:left w:val="nil"/>
                    <w:bottom w:val="nil"/>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nil"/>
                    <w:left w:val="nil"/>
                    <w:bottom w:val="nil"/>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p>
              </w:tc>
              <w:tc>
                <w:tcPr>
                  <w:tcW w:w="3686" w:type="dxa"/>
                  <w:tcBorders>
                    <w:top w:val="nil"/>
                    <w:left w:val="nil"/>
                    <w:bottom w:val="nil"/>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p>
              </w:tc>
              <w:tc>
                <w:tcPr>
                  <w:tcW w:w="1041" w:type="dxa"/>
                  <w:tcBorders>
                    <w:top w:val="nil"/>
                    <w:left w:val="nil"/>
                    <w:bottom w:val="nil"/>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tcBorders>
                    <w:top w:val="nil"/>
                    <w:left w:val="nil"/>
                    <w:bottom w:val="single" w:sz="8" w:space="0" w:color="000000"/>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942" w:type="dxa"/>
                  <w:tcBorders>
                    <w:top w:val="nil"/>
                    <w:left w:val="nil"/>
                    <w:bottom w:val="single" w:sz="8" w:space="0" w:color="000000"/>
                    <w:right w:val="nil"/>
                  </w:tcBorders>
                  <w:shd w:val="clear" w:color="auto" w:fill="auto"/>
                  <w:vAlign w:val="center"/>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r>
            <w:tr w:rsidR="00614334" w:rsidRPr="00444ADF" w:rsidTr="00614334">
              <w:trPr>
                <w:trHeight w:val="390"/>
              </w:trPr>
              <w:tc>
                <w:tcPr>
                  <w:tcW w:w="758"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группа</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программа</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Вид деятельности</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Код учреждения</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xml:space="preserve">      Наименование</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xml:space="preserve">   всего</w:t>
                  </w:r>
                </w:p>
              </w:tc>
              <w:tc>
                <w:tcPr>
                  <w:tcW w:w="1935" w:type="dxa"/>
                  <w:gridSpan w:val="2"/>
                  <w:tcBorders>
                    <w:top w:val="single" w:sz="8" w:space="0" w:color="000000"/>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xml:space="preserve">     в том числе:</w:t>
                  </w:r>
                </w:p>
              </w:tc>
            </w:tr>
            <w:tr w:rsidR="00614334" w:rsidRPr="00444ADF" w:rsidTr="00614334">
              <w:trPr>
                <w:trHeight w:val="630"/>
              </w:trPr>
              <w:tc>
                <w:tcPr>
                  <w:tcW w:w="758"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993" w:type="dxa"/>
                  <w:tcBorders>
                    <w:top w:val="nil"/>
                    <w:left w:val="nil"/>
                    <w:bottom w:val="nil"/>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Бю</w:t>
                  </w:r>
                  <w:r w:rsidRPr="00444ADF">
                    <w:rPr>
                      <w:rFonts w:ascii="Times New Roman" w:eastAsia="Times New Roman" w:hAnsi="Times New Roman" w:cs="Times New Roman"/>
                      <w:color w:val="000000"/>
                      <w:sz w:val="20"/>
                      <w:szCs w:val="20"/>
                      <w:lang w:eastAsia="ru-RU"/>
                    </w:rPr>
                    <w:t>д</w:t>
                  </w:r>
                  <w:r w:rsidRPr="00444ADF">
                    <w:rPr>
                      <w:rFonts w:ascii="Times New Roman" w:eastAsia="Times New Roman" w:hAnsi="Times New Roman" w:cs="Times New Roman"/>
                      <w:color w:val="000000"/>
                      <w:sz w:val="20"/>
                      <w:szCs w:val="20"/>
                      <w:lang w:eastAsia="ru-RU"/>
                    </w:rPr>
                    <w:t>жетные</w:t>
                  </w:r>
                </w:p>
              </w:tc>
              <w:tc>
                <w:tcPr>
                  <w:tcW w:w="942" w:type="dxa"/>
                  <w:vMerge w:val="restart"/>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Спец</w:t>
                  </w:r>
                  <w:proofErr w:type="gramStart"/>
                  <w:r w:rsidRPr="00444ADF">
                    <w:rPr>
                      <w:rFonts w:ascii="Times New Roman" w:eastAsia="Times New Roman" w:hAnsi="Times New Roman" w:cs="Times New Roman"/>
                      <w:color w:val="000000"/>
                      <w:sz w:val="20"/>
                      <w:szCs w:val="20"/>
                      <w:lang w:eastAsia="ru-RU"/>
                    </w:rPr>
                    <w:t>.с</w:t>
                  </w:r>
                  <w:proofErr w:type="gramEnd"/>
                  <w:r w:rsidRPr="00444ADF">
                    <w:rPr>
                      <w:rFonts w:ascii="Times New Roman" w:eastAsia="Times New Roman" w:hAnsi="Times New Roman" w:cs="Times New Roman"/>
                      <w:color w:val="000000"/>
                      <w:sz w:val="20"/>
                      <w:szCs w:val="20"/>
                      <w:lang w:eastAsia="ru-RU"/>
                    </w:rPr>
                    <w:t>ред  (тыс.леев)</w:t>
                  </w:r>
                </w:p>
              </w:tc>
            </w:tr>
            <w:tr w:rsidR="00614334" w:rsidRPr="00444ADF" w:rsidTr="00614334">
              <w:trPr>
                <w:trHeight w:val="645"/>
              </w:trPr>
              <w:tc>
                <w:tcPr>
                  <w:tcW w:w="758"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8" w:space="0" w:color="000000"/>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Сре</w:t>
                  </w:r>
                  <w:r w:rsidRPr="00444ADF">
                    <w:rPr>
                      <w:rFonts w:ascii="Times New Roman" w:eastAsia="Times New Roman" w:hAnsi="Times New Roman" w:cs="Times New Roman"/>
                      <w:color w:val="000000"/>
                      <w:sz w:val="20"/>
                      <w:szCs w:val="20"/>
                      <w:lang w:eastAsia="ru-RU"/>
                    </w:rPr>
                    <w:t>д</w:t>
                  </w:r>
                  <w:r w:rsidRPr="00444ADF">
                    <w:rPr>
                      <w:rFonts w:ascii="Times New Roman" w:eastAsia="Times New Roman" w:hAnsi="Times New Roman" w:cs="Times New Roman"/>
                      <w:color w:val="000000"/>
                      <w:sz w:val="20"/>
                      <w:szCs w:val="20"/>
                      <w:lang w:eastAsia="ru-RU"/>
                    </w:rPr>
                    <w:t>ства  (тыс</w:t>
                  </w:r>
                  <w:proofErr w:type="gramStart"/>
                  <w:r w:rsidRPr="00444ADF">
                    <w:rPr>
                      <w:rFonts w:ascii="Times New Roman" w:eastAsia="Times New Roman" w:hAnsi="Times New Roman" w:cs="Times New Roman"/>
                      <w:color w:val="000000"/>
                      <w:sz w:val="20"/>
                      <w:szCs w:val="20"/>
                      <w:lang w:eastAsia="ru-RU"/>
                    </w:rPr>
                    <w:t>.л</w:t>
                  </w:r>
                  <w:proofErr w:type="gramEnd"/>
                  <w:r w:rsidRPr="00444ADF">
                    <w:rPr>
                      <w:rFonts w:ascii="Times New Roman" w:eastAsia="Times New Roman" w:hAnsi="Times New Roman" w:cs="Times New Roman"/>
                      <w:color w:val="000000"/>
                      <w:sz w:val="20"/>
                      <w:szCs w:val="20"/>
                      <w:lang w:eastAsia="ru-RU"/>
                    </w:rPr>
                    <w:t>еев)</w:t>
                  </w:r>
                </w:p>
              </w:tc>
              <w:tc>
                <w:tcPr>
                  <w:tcW w:w="942"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r>
            <w:tr w:rsidR="00614334" w:rsidRPr="00444ADF" w:rsidTr="00614334">
              <w:trPr>
                <w:trHeight w:val="735"/>
              </w:trPr>
              <w:tc>
                <w:tcPr>
                  <w:tcW w:w="758" w:type="dxa"/>
                  <w:vMerge w:val="restart"/>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709" w:type="dxa"/>
                  <w:vMerge w:val="restart"/>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0" w:type="dxa"/>
                  <w:vMerge w:val="restart"/>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851" w:type="dxa"/>
                  <w:vMerge w:val="restart"/>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3686" w:type="dxa"/>
                  <w:tcBorders>
                    <w:top w:val="nil"/>
                    <w:left w:val="nil"/>
                    <w:bottom w:val="nil"/>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xml:space="preserve">Государственные услуги </w:t>
                  </w:r>
                </w:p>
              </w:tc>
              <w:tc>
                <w:tcPr>
                  <w:tcW w:w="1041" w:type="dxa"/>
                  <w:vMerge w:val="restart"/>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6956,80</w:t>
                  </w:r>
                </w:p>
              </w:tc>
              <w:tc>
                <w:tcPr>
                  <w:tcW w:w="993" w:type="dxa"/>
                  <w:vMerge w:val="restart"/>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5666,80</w:t>
                  </w:r>
                </w:p>
              </w:tc>
              <w:tc>
                <w:tcPr>
                  <w:tcW w:w="942" w:type="dxa"/>
                  <w:vMerge w:val="restart"/>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1290,00</w:t>
                  </w:r>
                </w:p>
              </w:tc>
            </w:tr>
            <w:tr w:rsidR="00614334" w:rsidRPr="00444ADF" w:rsidTr="00614334">
              <w:trPr>
                <w:trHeight w:val="735"/>
              </w:trPr>
              <w:tc>
                <w:tcPr>
                  <w:tcW w:w="758"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p>
              </w:tc>
              <w:tc>
                <w:tcPr>
                  <w:tcW w:w="3686"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общего назначения в т.ч.:</w:t>
                  </w:r>
                </w:p>
              </w:tc>
              <w:tc>
                <w:tcPr>
                  <w:tcW w:w="1041"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p>
              </w:tc>
              <w:tc>
                <w:tcPr>
                  <w:tcW w:w="942"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p>
              </w:tc>
            </w:tr>
            <w:tr w:rsidR="00614334" w:rsidRPr="00444ADF" w:rsidTr="00614334">
              <w:trPr>
                <w:trHeight w:val="393"/>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.0111</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.0301</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.00005</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Законодательные и исполнительные органы</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6566,70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5276,70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1290,00</w:t>
                  </w:r>
                </w:p>
              </w:tc>
            </w:tr>
            <w:tr w:rsidR="00614334" w:rsidRPr="00444ADF" w:rsidTr="00614334">
              <w:trPr>
                <w:trHeight w:val="735"/>
              </w:trPr>
              <w:tc>
                <w:tcPr>
                  <w:tcW w:w="758" w:type="dxa"/>
                  <w:vMerge w:val="restart"/>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.0111</w:t>
                  </w:r>
                </w:p>
              </w:tc>
              <w:tc>
                <w:tcPr>
                  <w:tcW w:w="709" w:type="dxa"/>
                  <w:vMerge w:val="restart"/>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.0301</w:t>
                  </w:r>
                </w:p>
              </w:tc>
              <w:tc>
                <w:tcPr>
                  <w:tcW w:w="850" w:type="dxa"/>
                  <w:vMerge w:val="restart"/>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.00005</w:t>
                  </w:r>
                </w:p>
              </w:tc>
              <w:tc>
                <w:tcPr>
                  <w:tcW w:w="851" w:type="dxa"/>
                  <w:vMerge w:val="restart"/>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.09427</w:t>
                  </w:r>
                </w:p>
              </w:tc>
              <w:tc>
                <w:tcPr>
                  <w:tcW w:w="3686" w:type="dxa"/>
                  <w:vMerge w:val="restart"/>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Централизованная бухгалтерия</w:t>
                  </w:r>
                </w:p>
              </w:tc>
              <w:tc>
                <w:tcPr>
                  <w:tcW w:w="1041" w:type="dxa"/>
                  <w:vMerge w:val="restart"/>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390,10</w:t>
                  </w:r>
                </w:p>
              </w:tc>
              <w:tc>
                <w:tcPr>
                  <w:tcW w:w="993" w:type="dxa"/>
                  <w:vMerge w:val="restart"/>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390,10</w:t>
                  </w:r>
                </w:p>
              </w:tc>
              <w:tc>
                <w:tcPr>
                  <w:tcW w:w="942" w:type="dxa"/>
                  <w:vMerge w:val="restart"/>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230"/>
              </w:trPr>
              <w:tc>
                <w:tcPr>
                  <w:tcW w:w="758"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3686"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c>
                <w:tcPr>
                  <w:tcW w:w="942" w:type="dxa"/>
                  <w:vMerge/>
                  <w:tcBorders>
                    <w:top w:val="nil"/>
                    <w:left w:val="single" w:sz="8" w:space="0" w:color="000000"/>
                    <w:bottom w:val="single" w:sz="8" w:space="0" w:color="000000"/>
                    <w:right w:val="single" w:sz="8" w:space="0" w:color="000000"/>
                  </w:tcBorders>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p>
              </w:tc>
            </w:tr>
            <w:tr w:rsidR="00614334" w:rsidRPr="00444ADF" w:rsidTr="00614334">
              <w:trPr>
                <w:trHeight w:val="471"/>
              </w:trPr>
              <w:tc>
                <w:tcPr>
                  <w:tcW w:w="758" w:type="dxa"/>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3686"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Расходы</w:t>
                  </w:r>
                  <w:proofErr w:type="gramStart"/>
                  <w:r w:rsidRPr="00444ADF">
                    <w:rPr>
                      <w:rFonts w:ascii="Times New Roman" w:eastAsia="Times New Roman" w:hAnsi="Times New Roman" w:cs="Times New Roman"/>
                      <w:b/>
                      <w:bCs/>
                      <w:color w:val="000000"/>
                      <w:sz w:val="20"/>
                      <w:szCs w:val="20"/>
                      <w:lang w:eastAsia="ru-RU"/>
                    </w:rPr>
                    <w:t>,н</w:t>
                  </w:r>
                  <w:proofErr w:type="gramEnd"/>
                  <w:r w:rsidRPr="00444ADF">
                    <w:rPr>
                      <w:rFonts w:ascii="Times New Roman" w:eastAsia="Times New Roman" w:hAnsi="Times New Roman" w:cs="Times New Roman"/>
                      <w:b/>
                      <w:bCs/>
                      <w:color w:val="000000"/>
                      <w:sz w:val="20"/>
                      <w:szCs w:val="20"/>
                      <w:lang w:eastAsia="ru-RU"/>
                    </w:rPr>
                    <w:t>е отнесенные к др.основнымгруппам в т.ч.:</w:t>
                  </w:r>
                </w:p>
              </w:tc>
              <w:tc>
                <w:tcPr>
                  <w:tcW w:w="104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2317,30</w:t>
                  </w:r>
                </w:p>
              </w:tc>
              <w:tc>
                <w:tcPr>
                  <w:tcW w:w="993"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2317,30</w:t>
                  </w:r>
                </w:p>
              </w:tc>
              <w:tc>
                <w:tcPr>
                  <w:tcW w:w="942"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r>
            <w:tr w:rsidR="00614334" w:rsidRPr="00444ADF" w:rsidTr="00614334">
              <w:trPr>
                <w:trHeight w:val="393"/>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.0133</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.0302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.00009</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Прочие общие услуги</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1800,30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1800,30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413"/>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.0169</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.0802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.00020</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.03046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Администрирование Резервного фонда</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517,00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517,00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547"/>
              </w:trPr>
              <w:tc>
                <w:tcPr>
                  <w:tcW w:w="758" w:type="dxa"/>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3686"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Прочие услуги в области национал</w:t>
                  </w:r>
                  <w:r w:rsidRPr="00444ADF">
                    <w:rPr>
                      <w:rFonts w:ascii="Times New Roman" w:eastAsia="Times New Roman" w:hAnsi="Times New Roman" w:cs="Times New Roman"/>
                      <w:b/>
                      <w:bCs/>
                      <w:color w:val="000000"/>
                      <w:sz w:val="20"/>
                      <w:szCs w:val="20"/>
                      <w:lang w:eastAsia="ru-RU"/>
                    </w:rPr>
                    <w:t>ь</w:t>
                  </w:r>
                  <w:r w:rsidRPr="00444ADF">
                    <w:rPr>
                      <w:rFonts w:ascii="Times New Roman" w:eastAsia="Times New Roman" w:hAnsi="Times New Roman" w:cs="Times New Roman"/>
                      <w:b/>
                      <w:bCs/>
                      <w:color w:val="000000"/>
                      <w:sz w:val="20"/>
                      <w:szCs w:val="20"/>
                      <w:lang w:eastAsia="ru-RU"/>
                    </w:rPr>
                    <w:t>ной обороны в т.ч.:</w:t>
                  </w:r>
                </w:p>
              </w:tc>
              <w:tc>
                <w:tcPr>
                  <w:tcW w:w="104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14,50</w:t>
                  </w:r>
                </w:p>
              </w:tc>
              <w:tc>
                <w:tcPr>
                  <w:tcW w:w="993"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14,50</w:t>
                  </w:r>
                </w:p>
              </w:tc>
              <w:tc>
                <w:tcPr>
                  <w:tcW w:w="942"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r>
            <w:tr w:rsidR="00614334" w:rsidRPr="00444ADF" w:rsidTr="00614334">
              <w:trPr>
                <w:trHeight w:val="541"/>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.0259</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3104</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.00074</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Прочие услуги в области национальной обороны</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14,50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14,50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367"/>
              </w:trPr>
              <w:tc>
                <w:tcPr>
                  <w:tcW w:w="758" w:type="dxa"/>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lastRenderedPageBreak/>
                    <w:t> </w:t>
                  </w:r>
                </w:p>
              </w:tc>
              <w:tc>
                <w:tcPr>
                  <w:tcW w:w="709"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3686"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Автодорожный транспорт</w:t>
                  </w:r>
                </w:p>
              </w:tc>
              <w:tc>
                <w:tcPr>
                  <w:tcW w:w="104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4062,40</w:t>
                  </w:r>
                </w:p>
              </w:tc>
              <w:tc>
                <w:tcPr>
                  <w:tcW w:w="993"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4062,40</w:t>
                  </w:r>
                </w:p>
              </w:tc>
              <w:tc>
                <w:tcPr>
                  <w:tcW w:w="942"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455"/>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.0451</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6402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.00395</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.03046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Автодорожный транспорт (дорожный фонд)</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4062,40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4062,40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547"/>
              </w:trPr>
              <w:tc>
                <w:tcPr>
                  <w:tcW w:w="758" w:type="dxa"/>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3686"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Жилищное и коммунальное хозя</w:t>
                  </w:r>
                  <w:r w:rsidRPr="00444ADF">
                    <w:rPr>
                      <w:rFonts w:ascii="Times New Roman" w:eastAsia="Times New Roman" w:hAnsi="Times New Roman" w:cs="Times New Roman"/>
                      <w:b/>
                      <w:bCs/>
                      <w:color w:val="000000"/>
                      <w:sz w:val="20"/>
                      <w:szCs w:val="20"/>
                      <w:lang w:eastAsia="ru-RU"/>
                    </w:rPr>
                    <w:t>й</w:t>
                  </w:r>
                  <w:r w:rsidRPr="00444ADF">
                    <w:rPr>
                      <w:rFonts w:ascii="Times New Roman" w:eastAsia="Times New Roman" w:hAnsi="Times New Roman" w:cs="Times New Roman"/>
                      <w:b/>
                      <w:bCs/>
                      <w:color w:val="000000"/>
                      <w:sz w:val="20"/>
                      <w:szCs w:val="20"/>
                      <w:lang w:eastAsia="ru-RU"/>
                    </w:rPr>
                    <w:t>ство в т.ч.:</w:t>
                  </w:r>
                </w:p>
              </w:tc>
              <w:tc>
                <w:tcPr>
                  <w:tcW w:w="104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3</w:t>
                  </w:r>
                  <w:r>
                    <w:rPr>
                      <w:rFonts w:ascii="Times New Roman" w:eastAsia="Times New Roman" w:hAnsi="Times New Roman" w:cs="Times New Roman"/>
                      <w:b/>
                      <w:bCs/>
                      <w:color w:val="000000"/>
                      <w:sz w:val="20"/>
                      <w:szCs w:val="20"/>
                      <w:lang w:eastAsia="ru-RU"/>
                    </w:rPr>
                    <w:t>56</w:t>
                  </w:r>
                  <w:r w:rsidRPr="00444ADF">
                    <w:rPr>
                      <w:rFonts w:ascii="Times New Roman" w:eastAsia="Times New Roman" w:hAnsi="Times New Roman" w:cs="Times New Roman"/>
                      <w:b/>
                      <w:bCs/>
                      <w:color w:val="000000"/>
                      <w:sz w:val="20"/>
                      <w:szCs w:val="20"/>
                      <w:lang w:eastAsia="ru-RU"/>
                    </w:rPr>
                    <w:t>2,60</w:t>
                  </w:r>
                </w:p>
              </w:tc>
              <w:tc>
                <w:tcPr>
                  <w:tcW w:w="993"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3</w:t>
                  </w:r>
                  <w:r>
                    <w:rPr>
                      <w:rFonts w:ascii="Times New Roman" w:eastAsia="Times New Roman" w:hAnsi="Times New Roman" w:cs="Times New Roman"/>
                      <w:b/>
                      <w:bCs/>
                      <w:color w:val="000000"/>
                      <w:sz w:val="20"/>
                      <w:szCs w:val="20"/>
                      <w:lang w:eastAsia="ru-RU"/>
                    </w:rPr>
                    <w:t>56</w:t>
                  </w:r>
                  <w:r w:rsidRPr="00444ADF">
                    <w:rPr>
                      <w:rFonts w:ascii="Times New Roman" w:eastAsia="Times New Roman" w:hAnsi="Times New Roman" w:cs="Times New Roman"/>
                      <w:b/>
                      <w:bCs/>
                      <w:color w:val="000000"/>
                      <w:sz w:val="20"/>
                      <w:szCs w:val="20"/>
                      <w:lang w:eastAsia="ru-RU"/>
                    </w:rPr>
                    <w:t>2,60</w:t>
                  </w:r>
                </w:p>
              </w:tc>
              <w:tc>
                <w:tcPr>
                  <w:tcW w:w="942"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735"/>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.0620</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7502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.00333</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Услуги по коммунальному развитию и благоустройству</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2682,60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2682,60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257"/>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.0640</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7505</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.00335</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Уличное освещение</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r w:rsidRPr="00444ADF">
                    <w:rPr>
                      <w:rFonts w:ascii="Times New Roman" w:eastAsia="Times New Roman" w:hAnsi="Times New Roman" w:cs="Times New Roman"/>
                      <w:color w:val="000000"/>
                      <w:sz w:val="20"/>
                      <w:szCs w:val="20"/>
                      <w:lang w:eastAsia="ru-RU"/>
                    </w:rPr>
                    <w:t>0,00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r w:rsidRPr="00444ADF">
                    <w:rPr>
                      <w:rFonts w:ascii="Times New Roman" w:eastAsia="Times New Roman" w:hAnsi="Times New Roman" w:cs="Times New Roman"/>
                      <w:color w:val="000000"/>
                      <w:sz w:val="20"/>
                      <w:szCs w:val="20"/>
                      <w:lang w:eastAsia="ru-RU"/>
                    </w:rPr>
                    <w:t>0,00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735"/>
              </w:trPr>
              <w:tc>
                <w:tcPr>
                  <w:tcW w:w="758" w:type="dxa"/>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3686"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Услуги в области культ</w:t>
                  </w:r>
                  <w:r w:rsidRPr="00444ADF">
                    <w:rPr>
                      <w:rFonts w:ascii="Times New Roman" w:eastAsia="Times New Roman" w:hAnsi="Times New Roman" w:cs="Times New Roman"/>
                      <w:b/>
                      <w:bCs/>
                      <w:color w:val="000000"/>
                      <w:sz w:val="20"/>
                      <w:szCs w:val="20"/>
                      <w:lang w:eastAsia="ru-RU"/>
                    </w:rPr>
                    <w:t>у</w:t>
                  </w:r>
                  <w:r w:rsidRPr="00444ADF">
                    <w:rPr>
                      <w:rFonts w:ascii="Times New Roman" w:eastAsia="Times New Roman" w:hAnsi="Times New Roman" w:cs="Times New Roman"/>
                      <w:b/>
                      <w:bCs/>
                      <w:color w:val="000000"/>
                      <w:sz w:val="20"/>
                      <w:szCs w:val="20"/>
                      <w:lang w:eastAsia="ru-RU"/>
                    </w:rPr>
                    <w:t>ры</w:t>
                  </w:r>
                  <w:proofErr w:type="gramStart"/>
                  <w:r w:rsidRPr="00444ADF">
                    <w:rPr>
                      <w:rFonts w:ascii="Times New Roman" w:eastAsia="Times New Roman" w:hAnsi="Times New Roman" w:cs="Times New Roman"/>
                      <w:b/>
                      <w:bCs/>
                      <w:color w:val="000000"/>
                      <w:sz w:val="20"/>
                      <w:szCs w:val="20"/>
                      <w:lang w:eastAsia="ru-RU"/>
                    </w:rPr>
                    <w:t>,и</w:t>
                  </w:r>
                  <w:proofErr w:type="gramEnd"/>
                  <w:r w:rsidRPr="00444ADF">
                    <w:rPr>
                      <w:rFonts w:ascii="Times New Roman" w:eastAsia="Times New Roman" w:hAnsi="Times New Roman" w:cs="Times New Roman"/>
                      <w:b/>
                      <w:bCs/>
                      <w:color w:val="000000"/>
                      <w:sz w:val="20"/>
                      <w:szCs w:val="20"/>
                      <w:lang w:eastAsia="ru-RU"/>
                    </w:rPr>
                    <w:t>скусство,спорт и м</w:t>
                  </w:r>
                  <w:r w:rsidRPr="00444ADF">
                    <w:rPr>
                      <w:rFonts w:ascii="Times New Roman" w:eastAsia="Times New Roman" w:hAnsi="Times New Roman" w:cs="Times New Roman"/>
                      <w:b/>
                      <w:bCs/>
                      <w:color w:val="000000"/>
                      <w:sz w:val="20"/>
                      <w:szCs w:val="20"/>
                      <w:lang w:eastAsia="ru-RU"/>
                    </w:rPr>
                    <w:t>е</w:t>
                  </w:r>
                  <w:r w:rsidRPr="00444ADF">
                    <w:rPr>
                      <w:rFonts w:ascii="Times New Roman" w:eastAsia="Times New Roman" w:hAnsi="Times New Roman" w:cs="Times New Roman"/>
                      <w:b/>
                      <w:bCs/>
                      <w:color w:val="000000"/>
                      <w:sz w:val="20"/>
                      <w:szCs w:val="20"/>
                      <w:lang w:eastAsia="ru-RU"/>
                    </w:rPr>
                    <w:t>ропр.длямолодежи,вт.ч.:</w:t>
                  </w:r>
                </w:p>
              </w:tc>
              <w:tc>
                <w:tcPr>
                  <w:tcW w:w="104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5137,60</w:t>
                  </w:r>
                </w:p>
              </w:tc>
              <w:tc>
                <w:tcPr>
                  <w:tcW w:w="993"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5092,60</w:t>
                  </w:r>
                </w:p>
              </w:tc>
              <w:tc>
                <w:tcPr>
                  <w:tcW w:w="942"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45,00</w:t>
                  </w:r>
                </w:p>
              </w:tc>
            </w:tr>
            <w:tr w:rsidR="00614334" w:rsidRPr="00444ADF" w:rsidTr="00614334">
              <w:trPr>
                <w:trHeight w:val="383"/>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.0820</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8502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.00231</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.09428</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Центральная библиотека</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1890,80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1845,80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45,00</w:t>
                  </w:r>
                </w:p>
              </w:tc>
            </w:tr>
            <w:tr w:rsidR="00614334" w:rsidRPr="00444ADF" w:rsidTr="00614334">
              <w:trPr>
                <w:trHeight w:val="403"/>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.0820</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8503</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.00232</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.09429</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Музей</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768,2</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68,2</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396"/>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.0820</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8502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.00234</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.09430</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Дом культуры</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2084,50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2084,50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415"/>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.0820</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8502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.00234</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10349</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Клуб ст</w:t>
                  </w:r>
                  <w:proofErr w:type="gramStart"/>
                  <w:r w:rsidRPr="00444ADF">
                    <w:rPr>
                      <w:rFonts w:ascii="Times New Roman" w:eastAsia="Times New Roman" w:hAnsi="Times New Roman" w:cs="Times New Roman"/>
                      <w:color w:val="000000"/>
                      <w:sz w:val="20"/>
                      <w:szCs w:val="20"/>
                      <w:lang w:eastAsia="ru-RU"/>
                    </w:rPr>
                    <w:t>.В</w:t>
                  </w:r>
                  <w:proofErr w:type="gramEnd"/>
                  <w:r w:rsidRPr="00444ADF">
                    <w:rPr>
                      <w:rFonts w:ascii="Times New Roman" w:eastAsia="Times New Roman" w:hAnsi="Times New Roman" w:cs="Times New Roman"/>
                      <w:color w:val="000000"/>
                      <w:sz w:val="20"/>
                      <w:szCs w:val="20"/>
                      <w:lang w:eastAsia="ru-RU"/>
                    </w:rPr>
                    <w:t>улканешты</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265,6</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265,6</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407"/>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.0820</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8502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.00224</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Мероприятия по культуре</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100,00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100,00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399"/>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.0812</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8602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.00230</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Услуги в области спорта</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20,00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20,00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264"/>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.0813</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8603</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.00239</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Услуги и мероприятия для молодежи</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8,50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8,50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409"/>
              </w:trPr>
              <w:tc>
                <w:tcPr>
                  <w:tcW w:w="758" w:type="dxa"/>
                  <w:tcBorders>
                    <w:top w:val="nil"/>
                    <w:left w:val="single" w:sz="8" w:space="0" w:color="000000"/>
                    <w:bottom w:val="nil"/>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3686" w:type="dxa"/>
                  <w:tcBorders>
                    <w:top w:val="nil"/>
                    <w:left w:val="nil"/>
                    <w:bottom w:val="nil"/>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Раннее образование</w:t>
                  </w:r>
                </w:p>
              </w:tc>
              <w:tc>
                <w:tcPr>
                  <w:tcW w:w="1041" w:type="dxa"/>
                  <w:tcBorders>
                    <w:top w:val="nil"/>
                    <w:left w:val="nil"/>
                    <w:bottom w:val="nil"/>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26041,40</w:t>
                  </w:r>
                </w:p>
              </w:tc>
              <w:tc>
                <w:tcPr>
                  <w:tcW w:w="993" w:type="dxa"/>
                  <w:tcBorders>
                    <w:top w:val="nil"/>
                    <w:left w:val="nil"/>
                    <w:bottom w:val="nil"/>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25975,40</w:t>
                  </w:r>
                </w:p>
              </w:tc>
              <w:tc>
                <w:tcPr>
                  <w:tcW w:w="942" w:type="dxa"/>
                  <w:tcBorders>
                    <w:top w:val="nil"/>
                    <w:left w:val="nil"/>
                    <w:bottom w:val="nil"/>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66,00</w:t>
                  </w:r>
                </w:p>
              </w:tc>
            </w:tr>
            <w:tr w:rsidR="00614334" w:rsidRPr="00444ADF" w:rsidTr="00614334">
              <w:trPr>
                <w:trHeight w:val="415"/>
              </w:trPr>
              <w:tc>
                <w:tcPr>
                  <w:tcW w:w="758" w:type="dxa"/>
                  <w:tcBorders>
                    <w:top w:val="single" w:sz="8" w:space="0" w:color="auto"/>
                    <w:left w:val="single" w:sz="8" w:space="0" w:color="auto"/>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.0911</w:t>
                  </w:r>
                </w:p>
              </w:tc>
              <w:tc>
                <w:tcPr>
                  <w:tcW w:w="709" w:type="dxa"/>
                  <w:tcBorders>
                    <w:top w:val="single" w:sz="8" w:space="0" w:color="auto"/>
                    <w:left w:val="nil"/>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8802</w:t>
                  </w:r>
                </w:p>
              </w:tc>
              <w:tc>
                <w:tcPr>
                  <w:tcW w:w="850" w:type="dxa"/>
                  <w:tcBorders>
                    <w:top w:val="single" w:sz="8" w:space="0" w:color="auto"/>
                    <w:left w:val="nil"/>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.00199</w:t>
                  </w:r>
                </w:p>
              </w:tc>
              <w:tc>
                <w:tcPr>
                  <w:tcW w:w="851" w:type="dxa"/>
                  <w:tcBorders>
                    <w:top w:val="single" w:sz="8" w:space="0" w:color="auto"/>
                    <w:left w:val="nil"/>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16"/>
                      <w:szCs w:val="16"/>
                      <w:lang w:val="en-US" w:eastAsia="ru-RU"/>
                    </w:rPr>
                  </w:pPr>
                  <w:r w:rsidRPr="00444ADF">
                    <w:rPr>
                      <w:rFonts w:ascii="Times New Roman" w:eastAsia="Times New Roman" w:hAnsi="Times New Roman" w:cs="Times New Roman"/>
                      <w:color w:val="000000"/>
                      <w:sz w:val="20"/>
                      <w:szCs w:val="20"/>
                      <w:lang w:eastAsia="ru-RU"/>
                    </w:rPr>
                    <w:t> </w:t>
                  </w:r>
                  <w:r w:rsidRPr="00444ADF">
                    <w:rPr>
                      <w:rFonts w:ascii="Times New Roman" w:eastAsia="Times New Roman" w:hAnsi="Times New Roman" w:cs="Times New Roman"/>
                      <w:color w:val="000000"/>
                      <w:sz w:val="16"/>
                      <w:szCs w:val="16"/>
                      <w:lang w:val="en-US" w:eastAsia="ru-RU"/>
                    </w:rPr>
                    <w:t>009414-009419</w:t>
                  </w:r>
                </w:p>
              </w:tc>
              <w:tc>
                <w:tcPr>
                  <w:tcW w:w="3686" w:type="dxa"/>
                  <w:tcBorders>
                    <w:top w:val="single" w:sz="8" w:space="0" w:color="auto"/>
                    <w:left w:val="nil"/>
                    <w:bottom w:val="single" w:sz="8" w:space="0" w:color="auto"/>
                    <w:right w:val="nil"/>
                  </w:tcBorders>
                  <w:shd w:val="clear" w:color="auto" w:fill="auto"/>
                  <w:noWrap/>
                  <w:vAlign w:val="bottom"/>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Раннее образование</w:t>
                  </w:r>
                </w:p>
              </w:tc>
              <w:tc>
                <w:tcPr>
                  <w:tcW w:w="1041" w:type="dxa"/>
                  <w:tcBorders>
                    <w:top w:val="single" w:sz="8" w:space="0" w:color="auto"/>
                    <w:left w:val="single" w:sz="8" w:space="0" w:color="auto"/>
                    <w:bottom w:val="single" w:sz="8" w:space="0" w:color="auto"/>
                    <w:right w:val="single" w:sz="8" w:space="0" w:color="auto"/>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20533,60</w:t>
                  </w:r>
                </w:p>
              </w:tc>
              <w:tc>
                <w:tcPr>
                  <w:tcW w:w="993" w:type="dxa"/>
                  <w:tcBorders>
                    <w:top w:val="single" w:sz="8" w:space="0" w:color="auto"/>
                    <w:left w:val="nil"/>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20533,60</w:t>
                  </w:r>
                </w:p>
              </w:tc>
              <w:tc>
                <w:tcPr>
                  <w:tcW w:w="942" w:type="dxa"/>
                  <w:tcBorders>
                    <w:top w:val="single" w:sz="8" w:space="0" w:color="auto"/>
                    <w:left w:val="nil"/>
                    <w:bottom w:val="single" w:sz="8" w:space="0" w:color="auto"/>
                    <w:right w:val="single" w:sz="8" w:space="0" w:color="auto"/>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535"/>
              </w:trPr>
              <w:tc>
                <w:tcPr>
                  <w:tcW w:w="758" w:type="dxa"/>
                  <w:tcBorders>
                    <w:top w:val="nil"/>
                    <w:left w:val="single" w:sz="8" w:space="0" w:color="000000"/>
                    <w:bottom w:val="nil"/>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.0911</w:t>
                  </w:r>
                </w:p>
              </w:tc>
              <w:tc>
                <w:tcPr>
                  <w:tcW w:w="709" w:type="dxa"/>
                  <w:tcBorders>
                    <w:top w:val="nil"/>
                    <w:left w:val="nil"/>
                    <w:bottom w:val="nil"/>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8802</w:t>
                  </w:r>
                </w:p>
              </w:tc>
              <w:tc>
                <w:tcPr>
                  <w:tcW w:w="850" w:type="dxa"/>
                  <w:tcBorders>
                    <w:top w:val="nil"/>
                    <w:left w:val="nil"/>
                    <w:bottom w:val="nil"/>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.00448</w:t>
                  </w:r>
                </w:p>
              </w:tc>
              <w:tc>
                <w:tcPr>
                  <w:tcW w:w="851" w:type="dxa"/>
                  <w:tcBorders>
                    <w:top w:val="nil"/>
                    <w:left w:val="nil"/>
                    <w:bottom w:val="nil"/>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16"/>
                      <w:szCs w:val="16"/>
                      <w:lang w:val="en-US" w:eastAsia="ru-RU"/>
                    </w:rPr>
                    <w:t>009414-009419</w:t>
                  </w:r>
                  <w:r w:rsidRPr="00444ADF">
                    <w:rPr>
                      <w:rFonts w:ascii="Times New Roman" w:eastAsia="Times New Roman" w:hAnsi="Times New Roman" w:cs="Times New Roman"/>
                      <w:color w:val="000000"/>
                      <w:sz w:val="20"/>
                      <w:szCs w:val="20"/>
                      <w:lang w:eastAsia="ru-RU"/>
                    </w:rPr>
                    <w:t> </w:t>
                  </w:r>
                </w:p>
              </w:tc>
              <w:tc>
                <w:tcPr>
                  <w:tcW w:w="3686" w:type="dxa"/>
                  <w:tcBorders>
                    <w:top w:val="nil"/>
                    <w:left w:val="nil"/>
                    <w:bottom w:val="nil"/>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Обеспечение питания детей/учащихся из образовательных учреждений</w:t>
                  </w:r>
                </w:p>
              </w:tc>
              <w:tc>
                <w:tcPr>
                  <w:tcW w:w="1041" w:type="dxa"/>
                  <w:tcBorders>
                    <w:top w:val="nil"/>
                    <w:left w:val="nil"/>
                    <w:bottom w:val="nil"/>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5175,80</w:t>
                  </w:r>
                </w:p>
              </w:tc>
              <w:tc>
                <w:tcPr>
                  <w:tcW w:w="993" w:type="dxa"/>
                  <w:tcBorders>
                    <w:top w:val="nil"/>
                    <w:left w:val="nil"/>
                    <w:bottom w:val="nil"/>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5109,80</w:t>
                  </w:r>
                </w:p>
              </w:tc>
              <w:tc>
                <w:tcPr>
                  <w:tcW w:w="942" w:type="dxa"/>
                  <w:tcBorders>
                    <w:top w:val="nil"/>
                    <w:left w:val="nil"/>
                    <w:bottom w:val="nil"/>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66,00</w:t>
                  </w:r>
                </w:p>
              </w:tc>
            </w:tr>
            <w:tr w:rsidR="00614334" w:rsidRPr="00444ADF" w:rsidTr="00614334">
              <w:trPr>
                <w:trHeight w:val="630"/>
              </w:trPr>
              <w:tc>
                <w:tcPr>
                  <w:tcW w:w="758" w:type="dxa"/>
                  <w:tcBorders>
                    <w:top w:val="single" w:sz="8" w:space="0" w:color="auto"/>
                    <w:left w:val="single" w:sz="8" w:space="0" w:color="auto"/>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.0911</w:t>
                  </w:r>
                </w:p>
              </w:tc>
              <w:tc>
                <w:tcPr>
                  <w:tcW w:w="709" w:type="dxa"/>
                  <w:tcBorders>
                    <w:top w:val="single" w:sz="8" w:space="0" w:color="auto"/>
                    <w:left w:val="nil"/>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8802</w:t>
                  </w:r>
                </w:p>
              </w:tc>
              <w:tc>
                <w:tcPr>
                  <w:tcW w:w="850" w:type="dxa"/>
                  <w:tcBorders>
                    <w:top w:val="single" w:sz="8" w:space="0" w:color="auto"/>
                    <w:left w:val="nil"/>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.00492</w:t>
                  </w:r>
                </w:p>
              </w:tc>
              <w:tc>
                <w:tcPr>
                  <w:tcW w:w="851" w:type="dxa"/>
                  <w:tcBorders>
                    <w:top w:val="single" w:sz="8" w:space="0" w:color="auto"/>
                    <w:left w:val="nil"/>
                    <w:bottom w:val="single" w:sz="8" w:space="0" w:color="auto"/>
                    <w:right w:val="nil"/>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16"/>
                      <w:szCs w:val="16"/>
                      <w:lang w:val="en-US" w:eastAsia="ru-RU"/>
                    </w:rPr>
                    <w:t>009414-009419</w:t>
                  </w:r>
                  <w:r w:rsidRPr="00444ADF">
                    <w:rPr>
                      <w:rFonts w:ascii="Times New Roman" w:eastAsia="Times New Roman" w:hAnsi="Times New Roman" w:cs="Times New Roman"/>
                      <w:color w:val="000000"/>
                      <w:sz w:val="20"/>
                      <w:szCs w:val="20"/>
                      <w:lang w:eastAsia="ru-RU"/>
                    </w:rPr>
                    <w:t> </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Денежные компенсации для педагог</w:t>
                  </w:r>
                  <w:r w:rsidRPr="00444ADF">
                    <w:rPr>
                      <w:rFonts w:ascii="Times New Roman" w:eastAsia="Times New Roman" w:hAnsi="Times New Roman" w:cs="Times New Roman"/>
                      <w:color w:val="000000"/>
                      <w:sz w:val="20"/>
                      <w:szCs w:val="20"/>
                      <w:lang w:eastAsia="ru-RU"/>
                    </w:rPr>
                    <w:t>и</w:t>
                  </w:r>
                  <w:r w:rsidRPr="00444ADF">
                    <w:rPr>
                      <w:rFonts w:ascii="Times New Roman" w:eastAsia="Times New Roman" w:hAnsi="Times New Roman" w:cs="Times New Roman"/>
                      <w:color w:val="000000"/>
                      <w:sz w:val="20"/>
                      <w:szCs w:val="20"/>
                      <w:lang w:eastAsia="ru-RU"/>
                    </w:rPr>
                    <w:t>ческого персонала</w:t>
                  </w:r>
                </w:p>
              </w:tc>
              <w:tc>
                <w:tcPr>
                  <w:tcW w:w="1041" w:type="dxa"/>
                  <w:tcBorders>
                    <w:top w:val="single" w:sz="8" w:space="0" w:color="auto"/>
                    <w:left w:val="nil"/>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332,00</w:t>
                  </w:r>
                </w:p>
              </w:tc>
              <w:tc>
                <w:tcPr>
                  <w:tcW w:w="993" w:type="dxa"/>
                  <w:tcBorders>
                    <w:top w:val="single" w:sz="8" w:space="0" w:color="auto"/>
                    <w:left w:val="nil"/>
                    <w:bottom w:val="single" w:sz="8" w:space="0" w:color="auto"/>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332,00</w:t>
                  </w:r>
                </w:p>
              </w:tc>
              <w:tc>
                <w:tcPr>
                  <w:tcW w:w="942" w:type="dxa"/>
                  <w:tcBorders>
                    <w:top w:val="single" w:sz="8" w:space="0" w:color="auto"/>
                    <w:left w:val="nil"/>
                    <w:bottom w:val="single" w:sz="8" w:space="0" w:color="auto"/>
                    <w:right w:val="single" w:sz="8" w:space="0" w:color="auto"/>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467"/>
              </w:trPr>
              <w:tc>
                <w:tcPr>
                  <w:tcW w:w="758" w:type="dxa"/>
                  <w:tcBorders>
                    <w:top w:val="nil"/>
                    <w:left w:val="single" w:sz="8" w:space="0" w:color="000000"/>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85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c>
                <w:tcPr>
                  <w:tcW w:w="3686"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Социальная защита в т.ч.:</w:t>
                  </w:r>
                </w:p>
              </w:tc>
              <w:tc>
                <w:tcPr>
                  <w:tcW w:w="1041"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4486,90</w:t>
                  </w:r>
                </w:p>
              </w:tc>
              <w:tc>
                <w:tcPr>
                  <w:tcW w:w="993"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4076,90</w:t>
                  </w:r>
                </w:p>
              </w:tc>
              <w:tc>
                <w:tcPr>
                  <w:tcW w:w="942" w:type="dxa"/>
                  <w:tcBorders>
                    <w:top w:val="nil"/>
                    <w:left w:val="nil"/>
                    <w:bottom w:val="single" w:sz="8" w:space="0" w:color="000000"/>
                    <w:right w:val="single" w:sz="8" w:space="0" w:color="000000"/>
                  </w:tcBorders>
                  <w:shd w:val="clear" w:color="000000" w:fill="D9D9D9"/>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410,00</w:t>
                  </w:r>
                </w:p>
              </w:tc>
            </w:tr>
            <w:tr w:rsidR="00614334" w:rsidRPr="00444ADF" w:rsidTr="00614334">
              <w:trPr>
                <w:trHeight w:val="404"/>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1012</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9010</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.0299</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12424</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xml:space="preserve">Дом </w:t>
                  </w:r>
                  <w:proofErr w:type="gramStart"/>
                  <w:r w:rsidRPr="00444ADF">
                    <w:rPr>
                      <w:rFonts w:ascii="Times New Roman" w:eastAsia="Times New Roman" w:hAnsi="Times New Roman" w:cs="Times New Roman"/>
                      <w:color w:val="000000"/>
                      <w:sz w:val="20"/>
                      <w:szCs w:val="20"/>
                      <w:lang w:eastAsia="ru-RU"/>
                    </w:rPr>
                    <w:t>престарелых</w:t>
                  </w:r>
                  <w:proofErr w:type="gramEnd"/>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2292,50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1882,50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410,00</w:t>
                  </w:r>
                </w:p>
              </w:tc>
            </w:tr>
            <w:tr w:rsidR="00614334" w:rsidRPr="00444ADF" w:rsidTr="00614334">
              <w:trPr>
                <w:trHeight w:val="409"/>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1012</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9010</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.0268</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Услуги социального обслуживания на дому</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352,70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352,70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359"/>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1040</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9006</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.0282</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12242</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Реабилитационный центр</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1691,70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1691,70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393"/>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1070</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9012</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.0320</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center"/>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11176</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Материальная помощь населению</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150,00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150,00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color w:val="000000"/>
                      <w:sz w:val="20"/>
                      <w:szCs w:val="20"/>
                      <w:lang w:eastAsia="ru-RU"/>
                    </w:rPr>
                  </w:pPr>
                  <w:r w:rsidRPr="00444ADF">
                    <w:rPr>
                      <w:rFonts w:ascii="Times New Roman" w:eastAsia="Times New Roman" w:hAnsi="Times New Roman" w:cs="Times New Roman"/>
                      <w:color w:val="000000"/>
                      <w:sz w:val="20"/>
                      <w:szCs w:val="20"/>
                      <w:lang w:eastAsia="ru-RU"/>
                    </w:rPr>
                    <w:t> </w:t>
                  </w:r>
                </w:p>
              </w:tc>
            </w:tr>
            <w:tr w:rsidR="00614334" w:rsidRPr="00444ADF" w:rsidTr="00614334">
              <w:trPr>
                <w:trHeight w:val="390"/>
              </w:trPr>
              <w:tc>
                <w:tcPr>
                  <w:tcW w:w="758" w:type="dxa"/>
                  <w:tcBorders>
                    <w:top w:val="nil"/>
                    <w:left w:val="single" w:sz="8" w:space="0" w:color="000000"/>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850"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 </w:t>
                  </w:r>
                </w:p>
              </w:tc>
              <w:tc>
                <w:tcPr>
                  <w:tcW w:w="3686"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ВСЕГО</w:t>
                  </w:r>
                </w:p>
              </w:tc>
              <w:tc>
                <w:tcPr>
                  <w:tcW w:w="1041"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52</w:t>
                  </w:r>
                  <w:r>
                    <w:rPr>
                      <w:rFonts w:ascii="Times New Roman" w:eastAsia="Times New Roman" w:hAnsi="Times New Roman" w:cs="Times New Roman"/>
                      <w:b/>
                      <w:bCs/>
                      <w:color w:val="000000"/>
                      <w:sz w:val="20"/>
                      <w:szCs w:val="20"/>
                      <w:lang w:eastAsia="ru-RU"/>
                    </w:rPr>
                    <w:t>57</w:t>
                  </w:r>
                  <w:r w:rsidRPr="00444ADF">
                    <w:rPr>
                      <w:rFonts w:ascii="Times New Roman" w:eastAsia="Times New Roman" w:hAnsi="Times New Roman" w:cs="Times New Roman"/>
                      <w:b/>
                      <w:bCs/>
                      <w:color w:val="000000"/>
                      <w:sz w:val="20"/>
                      <w:szCs w:val="20"/>
                      <w:lang w:eastAsia="ru-RU"/>
                    </w:rPr>
                    <w:t>9,50</w:t>
                  </w:r>
                </w:p>
              </w:tc>
              <w:tc>
                <w:tcPr>
                  <w:tcW w:w="993"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50</w:t>
                  </w:r>
                  <w:r>
                    <w:rPr>
                      <w:rFonts w:ascii="Times New Roman" w:eastAsia="Times New Roman" w:hAnsi="Times New Roman" w:cs="Times New Roman"/>
                      <w:b/>
                      <w:bCs/>
                      <w:color w:val="000000"/>
                      <w:sz w:val="20"/>
                      <w:szCs w:val="20"/>
                      <w:lang w:eastAsia="ru-RU"/>
                    </w:rPr>
                    <w:t>76</w:t>
                  </w:r>
                  <w:r w:rsidRPr="00444ADF">
                    <w:rPr>
                      <w:rFonts w:ascii="Times New Roman" w:eastAsia="Times New Roman" w:hAnsi="Times New Roman" w:cs="Times New Roman"/>
                      <w:b/>
                      <w:bCs/>
                      <w:color w:val="000000"/>
                      <w:sz w:val="20"/>
                      <w:szCs w:val="20"/>
                      <w:lang w:eastAsia="ru-RU"/>
                    </w:rPr>
                    <w:t>8,50</w:t>
                  </w:r>
                </w:p>
              </w:tc>
              <w:tc>
                <w:tcPr>
                  <w:tcW w:w="942" w:type="dxa"/>
                  <w:tcBorders>
                    <w:top w:val="nil"/>
                    <w:left w:val="nil"/>
                    <w:bottom w:val="single" w:sz="8" w:space="0" w:color="000000"/>
                    <w:right w:val="single" w:sz="8" w:space="0" w:color="000000"/>
                  </w:tcBorders>
                  <w:shd w:val="clear" w:color="000000" w:fill="FFFFFF"/>
                  <w:hideMark/>
                </w:tcPr>
                <w:p w:rsidR="00614334" w:rsidRPr="00444ADF" w:rsidRDefault="00614334" w:rsidP="00614334">
                  <w:pPr>
                    <w:spacing w:after="0" w:line="240" w:lineRule="auto"/>
                    <w:jc w:val="right"/>
                    <w:rPr>
                      <w:rFonts w:ascii="Times New Roman" w:eastAsia="Times New Roman" w:hAnsi="Times New Roman" w:cs="Times New Roman"/>
                      <w:b/>
                      <w:bCs/>
                      <w:color w:val="000000"/>
                      <w:sz w:val="20"/>
                      <w:szCs w:val="20"/>
                      <w:lang w:eastAsia="ru-RU"/>
                    </w:rPr>
                  </w:pPr>
                  <w:r w:rsidRPr="00444ADF">
                    <w:rPr>
                      <w:rFonts w:ascii="Times New Roman" w:eastAsia="Times New Roman" w:hAnsi="Times New Roman" w:cs="Times New Roman"/>
                      <w:b/>
                      <w:bCs/>
                      <w:color w:val="000000"/>
                      <w:sz w:val="20"/>
                      <w:szCs w:val="20"/>
                      <w:lang w:eastAsia="ru-RU"/>
                    </w:rPr>
                    <w:t>1811,00</w:t>
                  </w:r>
                </w:p>
              </w:tc>
            </w:tr>
          </w:tbl>
          <w:p w:rsidR="00614334" w:rsidRPr="00444ADF" w:rsidRDefault="00614334" w:rsidP="00614334">
            <w:pPr>
              <w:rPr>
                <w:i/>
                <w:iCs/>
                <w:color w:val="000000"/>
                <w:sz w:val="20"/>
                <w:szCs w:val="20"/>
              </w:rPr>
            </w:pPr>
          </w:p>
        </w:tc>
      </w:tr>
      <w:tr w:rsidR="00614334" w:rsidRPr="00444ADF" w:rsidTr="00614334">
        <w:trPr>
          <w:gridBefore w:val="1"/>
          <w:gridAfter w:val="3"/>
          <w:wBefore w:w="93" w:type="dxa"/>
          <w:wAfter w:w="3647" w:type="dxa"/>
          <w:trHeight w:val="315"/>
        </w:trPr>
        <w:tc>
          <w:tcPr>
            <w:tcW w:w="9975" w:type="dxa"/>
            <w:gridSpan w:val="11"/>
            <w:tcBorders>
              <w:top w:val="nil"/>
              <w:left w:val="nil"/>
              <w:bottom w:val="nil"/>
              <w:right w:val="nil"/>
            </w:tcBorders>
            <w:shd w:val="clear" w:color="auto" w:fill="auto"/>
            <w:noWrap/>
            <w:vAlign w:val="center"/>
          </w:tcPr>
          <w:p w:rsidR="00614334" w:rsidRPr="00444ADF" w:rsidRDefault="00614334" w:rsidP="00614334">
            <w:pPr>
              <w:jc w:val="right"/>
              <w:rPr>
                <w:i/>
                <w:iCs/>
                <w:color w:val="000000"/>
                <w:sz w:val="20"/>
                <w:szCs w:val="20"/>
              </w:rPr>
            </w:pPr>
          </w:p>
        </w:tc>
      </w:tr>
      <w:tr w:rsidR="00614334" w:rsidTr="00614334">
        <w:trPr>
          <w:gridBefore w:val="1"/>
          <w:gridAfter w:val="3"/>
          <w:wBefore w:w="93" w:type="dxa"/>
          <w:wAfter w:w="3647" w:type="dxa"/>
          <w:trHeight w:val="315"/>
        </w:trPr>
        <w:tc>
          <w:tcPr>
            <w:tcW w:w="9975" w:type="dxa"/>
            <w:gridSpan w:val="11"/>
            <w:tcBorders>
              <w:top w:val="nil"/>
              <w:left w:val="nil"/>
              <w:bottom w:val="nil"/>
              <w:right w:val="nil"/>
            </w:tcBorders>
            <w:shd w:val="clear" w:color="auto" w:fill="auto"/>
            <w:vAlign w:val="center"/>
          </w:tcPr>
          <w:p w:rsidR="00614334" w:rsidRDefault="00614334" w:rsidP="00614334">
            <w:pPr>
              <w:jc w:val="center"/>
              <w:rPr>
                <w:b/>
                <w:bCs/>
                <w:color w:val="000000"/>
                <w:sz w:val="24"/>
                <w:szCs w:val="24"/>
              </w:rPr>
            </w:pPr>
          </w:p>
        </w:tc>
      </w:tr>
      <w:tr w:rsidR="00614334" w:rsidRPr="003470BA" w:rsidTr="00614334">
        <w:trPr>
          <w:gridBefore w:val="1"/>
          <w:gridAfter w:val="3"/>
          <w:wBefore w:w="93" w:type="dxa"/>
          <w:wAfter w:w="3647" w:type="dxa"/>
          <w:trHeight w:val="300"/>
        </w:trPr>
        <w:tc>
          <w:tcPr>
            <w:tcW w:w="9975" w:type="dxa"/>
            <w:gridSpan w:val="11"/>
            <w:tcBorders>
              <w:top w:val="nil"/>
              <w:left w:val="nil"/>
              <w:bottom w:val="nil"/>
              <w:right w:val="nil"/>
            </w:tcBorders>
            <w:shd w:val="clear" w:color="auto" w:fill="auto"/>
            <w:noWrap/>
            <w:vAlign w:val="center"/>
          </w:tcPr>
          <w:p w:rsidR="00614334" w:rsidRPr="00F951DA" w:rsidRDefault="00614334" w:rsidP="00614334">
            <w:pPr>
              <w:spacing w:after="0" w:line="240" w:lineRule="auto"/>
              <w:jc w:val="right"/>
              <w:rPr>
                <w:rFonts w:ascii="Times New Roman" w:eastAsia="Times New Roman" w:hAnsi="Times New Roman" w:cs="Times New Roman"/>
                <w:i/>
                <w:iCs/>
                <w:color w:val="000000"/>
                <w:lang w:eastAsia="ru-RU"/>
              </w:rPr>
            </w:pPr>
          </w:p>
        </w:tc>
      </w:tr>
      <w:tr w:rsidR="00614334" w:rsidRPr="009F6762" w:rsidTr="00614334">
        <w:trPr>
          <w:gridBefore w:val="1"/>
          <w:gridAfter w:val="5"/>
          <w:wBefore w:w="93" w:type="dxa"/>
          <w:wAfter w:w="3826" w:type="dxa"/>
          <w:trHeight w:val="315"/>
        </w:trPr>
        <w:tc>
          <w:tcPr>
            <w:tcW w:w="700" w:type="dxa"/>
            <w:tcBorders>
              <w:top w:val="nil"/>
              <w:left w:val="nil"/>
              <w:bottom w:val="nil"/>
              <w:right w:val="nil"/>
            </w:tcBorders>
            <w:shd w:val="clear" w:color="auto" w:fill="auto"/>
            <w:noWrap/>
            <w:vAlign w:val="center"/>
            <w:hideMark/>
          </w:tcPr>
          <w:p w:rsidR="00614334" w:rsidRPr="009F6762"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c>
          <w:tcPr>
            <w:tcW w:w="1400" w:type="dxa"/>
            <w:gridSpan w:val="2"/>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5195" w:type="dxa"/>
            <w:gridSpan w:val="3"/>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2501" w:type="dxa"/>
            <w:gridSpan w:val="3"/>
            <w:tcBorders>
              <w:top w:val="nil"/>
              <w:left w:val="nil"/>
              <w:bottom w:val="nil"/>
              <w:right w:val="nil"/>
            </w:tcBorders>
            <w:shd w:val="clear" w:color="auto" w:fill="auto"/>
            <w:noWrap/>
            <w:vAlign w:val="center"/>
            <w:hideMark/>
          </w:tcPr>
          <w:p w:rsidR="00614334" w:rsidRPr="009F6762" w:rsidRDefault="00614334" w:rsidP="00614334">
            <w:pPr>
              <w:spacing w:after="0" w:line="240" w:lineRule="auto"/>
              <w:rPr>
                <w:rFonts w:ascii="Times New Roman" w:eastAsia="Times New Roman" w:hAnsi="Times New Roman" w:cs="Times New Roman"/>
                <w:i/>
                <w:iCs/>
                <w:color w:val="000000"/>
                <w:sz w:val="24"/>
                <w:szCs w:val="24"/>
                <w:lang w:eastAsia="ru-RU"/>
              </w:rPr>
            </w:pPr>
            <w:r w:rsidRPr="009F6762">
              <w:rPr>
                <w:rFonts w:ascii="Times New Roman" w:eastAsia="Times New Roman" w:hAnsi="Times New Roman" w:cs="Times New Roman"/>
                <w:i/>
                <w:iCs/>
                <w:color w:val="000000"/>
                <w:sz w:val="24"/>
                <w:szCs w:val="24"/>
                <w:lang w:eastAsia="ru-RU"/>
              </w:rPr>
              <w:t xml:space="preserve">Приложение </w:t>
            </w:r>
            <w:r w:rsidR="0015151D">
              <w:rPr>
                <w:rFonts w:ascii="Times New Roman" w:eastAsia="Times New Roman" w:hAnsi="Times New Roman" w:cs="Times New Roman"/>
                <w:i/>
                <w:iCs/>
                <w:color w:val="000000"/>
                <w:sz w:val="24"/>
                <w:szCs w:val="24"/>
                <w:lang w:eastAsia="ru-RU"/>
              </w:rPr>
              <w:t>№</w:t>
            </w:r>
            <w:r w:rsidRPr="009F6762">
              <w:rPr>
                <w:rFonts w:ascii="Times New Roman" w:eastAsia="Times New Roman" w:hAnsi="Times New Roman" w:cs="Times New Roman"/>
                <w:i/>
                <w:iCs/>
                <w:color w:val="000000"/>
                <w:sz w:val="24"/>
                <w:szCs w:val="24"/>
                <w:lang w:eastAsia="ru-RU"/>
              </w:rPr>
              <w:t>4</w:t>
            </w:r>
          </w:p>
        </w:tc>
      </w:tr>
      <w:tr w:rsidR="00614334" w:rsidRPr="009F6762" w:rsidTr="00614334">
        <w:trPr>
          <w:gridBefore w:val="1"/>
          <w:gridAfter w:val="5"/>
          <w:wBefore w:w="93" w:type="dxa"/>
          <w:wAfter w:w="3826" w:type="dxa"/>
          <w:trHeight w:val="315"/>
        </w:trPr>
        <w:tc>
          <w:tcPr>
            <w:tcW w:w="700" w:type="dxa"/>
            <w:tcBorders>
              <w:top w:val="nil"/>
              <w:left w:val="nil"/>
              <w:bottom w:val="nil"/>
              <w:right w:val="nil"/>
            </w:tcBorders>
            <w:shd w:val="clear" w:color="auto" w:fill="auto"/>
            <w:noWrap/>
            <w:vAlign w:val="center"/>
            <w:hideMark/>
          </w:tcPr>
          <w:p w:rsidR="00614334" w:rsidRPr="009F6762"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c>
          <w:tcPr>
            <w:tcW w:w="1400" w:type="dxa"/>
            <w:gridSpan w:val="2"/>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5195" w:type="dxa"/>
            <w:gridSpan w:val="3"/>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2501" w:type="dxa"/>
            <w:gridSpan w:val="3"/>
            <w:tcBorders>
              <w:top w:val="nil"/>
              <w:left w:val="nil"/>
              <w:bottom w:val="nil"/>
              <w:right w:val="nil"/>
            </w:tcBorders>
            <w:shd w:val="clear" w:color="auto" w:fill="auto"/>
            <w:noWrap/>
            <w:vAlign w:val="center"/>
            <w:hideMark/>
          </w:tcPr>
          <w:p w:rsidR="00614334" w:rsidRPr="009F6762" w:rsidRDefault="00614334" w:rsidP="00614334">
            <w:pPr>
              <w:spacing w:after="0" w:line="240" w:lineRule="auto"/>
              <w:jc w:val="right"/>
              <w:rPr>
                <w:rFonts w:ascii="Times New Roman" w:eastAsia="Times New Roman" w:hAnsi="Times New Roman" w:cs="Times New Roman"/>
                <w:i/>
                <w:iCs/>
                <w:color w:val="000000"/>
                <w:sz w:val="24"/>
                <w:szCs w:val="24"/>
                <w:lang w:eastAsia="ru-RU"/>
              </w:rPr>
            </w:pPr>
            <w:r w:rsidRPr="009F6762">
              <w:rPr>
                <w:rFonts w:ascii="Times New Roman" w:eastAsia="Times New Roman" w:hAnsi="Times New Roman" w:cs="Times New Roman"/>
                <w:i/>
                <w:iCs/>
                <w:color w:val="000000"/>
                <w:sz w:val="24"/>
                <w:szCs w:val="24"/>
                <w:lang w:eastAsia="ru-RU"/>
              </w:rPr>
              <w:t xml:space="preserve">к решению Местного совета </w:t>
            </w:r>
          </w:p>
        </w:tc>
      </w:tr>
      <w:tr w:rsidR="00614334" w:rsidRPr="009F6762" w:rsidTr="00614334">
        <w:trPr>
          <w:gridBefore w:val="1"/>
          <w:gridAfter w:val="5"/>
          <w:wBefore w:w="93" w:type="dxa"/>
          <w:wAfter w:w="3826" w:type="dxa"/>
          <w:trHeight w:val="315"/>
        </w:trPr>
        <w:tc>
          <w:tcPr>
            <w:tcW w:w="700" w:type="dxa"/>
            <w:tcBorders>
              <w:top w:val="nil"/>
              <w:left w:val="nil"/>
              <w:bottom w:val="nil"/>
              <w:right w:val="nil"/>
            </w:tcBorders>
            <w:shd w:val="clear" w:color="auto" w:fill="auto"/>
            <w:noWrap/>
            <w:vAlign w:val="center"/>
            <w:hideMark/>
          </w:tcPr>
          <w:p w:rsidR="00614334" w:rsidRPr="009F6762"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c>
          <w:tcPr>
            <w:tcW w:w="1400" w:type="dxa"/>
            <w:gridSpan w:val="2"/>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5195" w:type="dxa"/>
            <w:gridSpan w:val="3"/>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2501" w:type="dxa"/>
            <w:gridSpan w:val="3"/>
            <w:tcBorders>
              <w:top w:val="nil"/>
              <w:left w:val="nil"/>
              <w:bottom w:val="nil"/>
              <w:right w:val="nil"/>
            </w:tcBorders>
            <w:shd w:val="clear" w:color="auto" w:fill="auto"/>
            <w:noWrap/>
            <w:vAlign w:val="center"/>
            <w:hideMark/>
          </w:tcPr>
          <w:p w:rsidR="00614334" w:rsidRPr="009F6762" w:rsidRDefault="00614334" w:rsidP="00296197">
            <w:pPr>
              <w:spacing w:after="0" w:line="240" w:lineRule="auto"/>
              <w:rPr>
                <w:rFonts w:ascii="Times New Roman" w:eastAsia="Times New Roman" w:hAnsi="Times New Roman" w:cs="Times New Roman"/>
                <w:i/>
                <w:iCs/>
                <w:color w:val="000000"/>
                <w:sz w:val="24"/>
                <w:szCs w:val="24"/>
                <w:lang w:eastAsia="ru-RU"/>
              </w:rPr>
            </w:pPr>
            <w:r w:rsidRPr="009F6762">
              <w:rPr>
                <w:rFonts w:ascii="Times New Roman" w:eastAsia="Times New Roman" w:hAnsi="Times New Roman" w:cs="Times New Roman"/>
                <w:i/>
                <w:iCs/>
                <w:color w:val="000000"/>
                <w:sz w:val="24"/>
                <w:szCs w:val="24"/>
                <w:lang w:eastAsia="ru-RU"/>
              </w:rPr>
              <w:t xml:space="preserve">№ </w:t>
            </w:r>
            <w:r w:rsidR="00296197">
              <w:rPr>
                <w:rFonts w:ascii="Times New Roman" w:eastAsia="Times New Roman" w:hAnsi="Times New Roman" w:cs="Times New Roman"/>
                <w:i/>
                <w:iCs/>
                <w:color w:val="000000"/>
                <w:sz w:val="24"/>
                <w:szCs w:val="24"/>
                <w:lang w:eastAsia="ru-RU"/>
              </w:rPr>
              <w:t xml:space="preserve">2/2 </w:t>
            </w:r>
            <w:r w:rsidRPr="009F6762">
              <w:rPr>
                <w:rFonts w:ascii="Times New Roman" w:eastAsia="Times New Roman" w:hAnsi="Times New Roman" w:cs="Times New Roman"/>
                <w:i/>
                <w:iCs/>
                <w:color w:val="000000"/>
                <w:sz w:val="24"/>
                <w:szCs w:val="24"/>
                <w:lang w:eastAsia="ru-RU"/>
              </w:rPr>
              <w:t xml:space="preserve"> от </w:t>
            </w:r>
            <w:r w:rsidR="00296197">
              <w:rPr>
                <w:rFonts w:ascii="Times New Roman" w:eastAsia="Times New Roman" w:hAnsi="Times New Roman" w:cs="Times New Roman"/>
                <w:i/>
                <w:iCs/>
                <w:color w:val="000000"/>
                <w:sz w:val="24"/>
                <w:szCs w:val="24"/>
                <w:lang w:eastAsia="ru-RU"/>
              </w:rPr>
              <w:t>27.03.2023г</w:t>
            </w:r>
          </w:p>
        </w:tc>
      </w:tr>
      <w:tr w:rsidR="00614334" w:rsidRPr="009F6762" w:rsidTr="00614334">
        <w:trPr>
          <w:gridBefore w:val="1"/>
          <w:gridAfter w:val="5"/>
          <w:wBefore w:w="93" w:type="dxa"/>
          <w:wAfter w:w="3826" w:type="dxa"/>
          <w:trHeight w:val="315"/>
        </w:trPr>
        <w:tc>
          <w:tcPr>
            <w:tcW w:w="700" w:type="dxa"/>
            <w:tcBorders>
              <w:top w:val="nil"/>
              <w:left w:val="nil"/>
              <w:bottom w:val="nil"/>
              <w:right w:val="nil"/>
            </w:tcBorders>
            <w:shd w:val="clear" w:color="auto" w:fill="auto"/>
            <w:noWrap/>
            <w:vAlign w:val="center"/>
            <w:hideMark/>
          </w:tcPr>
          <w:p w:rsidR="00614334" w:rsidRPr="009F6762"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 xml:space="preserve"> </w:t>
            </w:r>
          </w:p>
        </w:tc>
        <w:tc>
          <w:tcPr>
            <w:tcW w:w="1400" w:type="dxa"/>
            <w:gridSpan w:val="2"/>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5195" w:type="dxa"/>
            <w:gridSpan w:val="3"/>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2501" w:type="dxa"/>
            <w:gridSpan w:val="3"/>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r>
      <w:tr w:rsidR="00614334" w:rsidRPr="009F6762" w:rsidTr="00614334">
        <w:trPr>
          <w:gridBefore w:val="1"/>
          <w:gridAfter w:val="5"/>
          <w:wBefore w:w="93" w:type="dxa"/>
          <w:wAfter w:w="3826" w:type="dxa"/>
          <w:trHeight w:val="885"/>
        </w:trPr>
        <w:tc>
          <w:tcPr>
            <w:tcW w:w="9796" w:type="dxa"/>
            <w:gridSpan w:val="9"/>
            <w:tcBorders>
              <w:top w:val="nil"/>
              <w:left w:val="nil"/>
              <w:bottom w:val="nil"/>
              <w:right w:val="nil"/>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9F6762">
              <w:rPr>
                <w:rFonts w:ascii="Times New Roman" w:eastAsia="Times New Roman" w:hAnsi="Times New Roman" w:cs="Times New Roman"/>
                <w:b/>
                <w:bCs/>
                <w:color w:val="000000"/>
                <w:sz w:val="24"/>
                <w:szCs w:val="24"/>
                <w:lang w:eastAsia="ru-RU"/>
              </w:rPr>
              <w:lastRenderedPageBreak/>
              <w:t>Номенклатура тарифов на платные услуги, предоставляемые бюджетными учрежд</w:t>
            </w:r>
            <w:r w:rsidRPr="009F6762">
              <w:rPr>
                <w:rFonts w:ascii="Times New Roman" w:eastAsia="Times New Roman" w:hAnsi="Times New Roman" w:cs="Times New Roman"/>
                <w:b/>
                <w:bCs/>
                <w:color w:val="000000"/>
                <w:sz w:val="24"/>
                <w:szCs w:val="24"/>
                <w:lang w:eastAsia="ru-RU"/>
              </w:rPr>
              <w:t>е</w:t>
            </w:r>
            <w:r w:rsidRPr="009F6762">
              <w:rPr>
                <w:rFonts w:ascii="Times New Roman" w:eastAsia="Times New Roman" w:hAnsi="Times New Roman" w:cs="Times New Roman"/>
                <w:b/>
                <w:bCs/>
                <w:color w:val="000000"/>
                <w:sz w:val="24"/>
                <w:szCs w:val="24"/>
                <w:lang w:eastAsia="ru-RU"/>
              </w:rPr>
              <w:t>ниями, финансируемыми из местного бюджета, на 202</w:t>
            </w:r>
            <w:r>
              <w:rPr>
                <w:rFonts w:ascii="Times New Roman" w:eastAsia="Times New Roman" w:hAnsi="Times New Roman" w:cs="Times New Roman"/>
                <w:b/>
                <w:bCs/>
                <w:color w:val="000000"/>
                <w:sz w:val="24"/>
                <w:szCs w:val="24"/>
                <w:lang w:eastAsia="ru-RU"/>
              </w:rPr>
              <w:t>3</w:t>
            </w:r>
            <w:r w:rsidRPr="009F6762">
              <w:rPr>
                <w:rFonts w:ascii="Times New Roman" w:eastAsia="Times New Roman" w:hAnsi="Times New Roman" w:cs="Times New Roman"/>
                <w:b/>
                <w:bCs/>
                <w:color w:val="000000"/>
                <w:sz w:val="24"/>
                <w:szCs w:val="24"/>
                <w:lang w:eastAsia="ru-RU"/>
              </w:rPr>
              <w:t xml:space="preserve"> год</w:t>
            </w:r>
          </w:p>
        </w:tc>
      </w:tr>
      <w:tr w:rsidR="00614334" w:rsidRPr="009F6762" w:rsidTr="00614334">
        <w:trPr>
          <w:gridBefore w:val="1"/>
          <w:gridAfter w:val="5"/>
          <w:wBefore w:w="93" w:type="dxa"/>
          <w:wAfter w:w="3826" w:type="dxa"/>
          <w:trHeight w:val="345"/>
        </w:trPr>
        <w:tc>
          <w:tcPr>
            <w:tcW w:w="9796" w:type="dxa"/>
            <w:gridSpan w:val="9"/>
            <w:tcBorders>
              <w:top w:val="nil"/>
              <w:left w:val="nil"/>
              <w:bottom w:val="nil"/>
              <w:right w:val="nil"/>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9F6762">
              <w:rPr>
                <w:rFonts w:ascii="Times New Roman" w:eastAsia="Times New Roman" w:hAnsi="Times New Roman" w:cs="Times New Roman"/>
                <w:b/>
                <w:bCs/>
                <w:color w:val="000000"/>
                <w:sz w:val="24"/>
                <w:szCs w:val="24"/>
                <w:lang w:eastAsia="ru-RU"/>
              </w:rPr>
              <w:t>Примэрия г</w:t>
            </w:r>
            <w:proofErr w:type="gramStart"/>
            <w:r w:rsidRPr="009F6762">
              <w:rPr>
                <w:rFonts w:ascii="Times New Roman" w:eastAsia="Times New Roman" w:hAnsi="Times New Roman" w:cs="Times New Roman"/>
                <w:b/>
                <w:bCs/>
                <w:color w:val="000000"/>
                <w:sz w:val="24"/>
                <w:szCs w:val="24"/>
                <w:lang w:eastAsia="ru-RU"/>
              </w:rPr>
              <w:t>.В</w:t>
            </w:r>
            <w:proofErr w:type="gramEnd"/>
            <w:r w:rsidRPr="009F6762">
              <w:rPr>
                <w:rFonts w:ascii="Times New Roman" w:eastAsia="Times New Roman" w:hAnsi="Times New Roman" w:cs="Times New Roman"/>
                <w:b/>
                <w:bCs/>
                <w:color w:val="000000"/>
                <w:sz w:val="24"/>
                <w:szCs w:val="24"/>
                <w:lang w:eastAsia="ru-RU"/>
              </w:rPr>
              <w:t>улканешты</w:t>
            </w:r>
          </w:p>
        </w:tc>
      </w:tr>
      <w:tr w:rsidR="00614334" w:rsidRPr="009F6762" w:rsidTr="00614334">
        <w:trPr>
          <w:gridBefore w:val="1"/>
          <w:gridAfter w:val="5"/>
          <w:wBefore w:w="93" w:type="dxa"/>
          <w:wAfter w:w="3826" w:type="dxa"/>
          <w:trHeight w:val="330"/>
        </w:trPr>
        <w:tc>
          <w:tcPr>
            <w:tcW w:w="700" w:type="dxa"/>
            <w:tcBorders>
              <w:top w:val="nil"/>
              <w:left w:val="nil"/>
              <w:bottom w:val="nil"/>
              <w:right w:val="nil"/>
            </w:tcBorders>
            <w:shd w:val="clear" w:color="auto" w:fill="auto"/>
            <w:noWrap/>
            <w:vAlign w:val="center"/>
            <w:hideMark/>
          </w:tcPr>
          <w:p w:rsidR="00614334" w:rsidRPr="009F6762"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1400" w:type="dxa"/>
            <w:gridSpan w:val="2"/>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5195" w:type="dxa"/>
            <w:gridSpan w:val="3"/>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c>
          <w:tcPr>
            <w:tcW w:w="2501" w:type="dxa"/>
            <w:gridSpan w:val="3"/>
            <w:tcBorders>
              <w:top w:val="nil"/>
              <w:left w:val="nil"/>
              <w:bottom w:val="nil"/>
              <w:right w:val="nil"/>
            </w:tcBorders>
            <w:shd w:val="clear" w:color="auto" w:fill="auto"/>
            <w:noWrap/>
            <w:vAlign w:val="bottom"/>
            <w:hideMark/>
          </w:tcPr>
          <w:p w:rsidR="00614334" w:rsidRPr="009F6762" w:rsidRDefault="00614334" w:rsidP="00614334">
            <w:pPr>
              <w:spacing w:after="0" w:line="240" w:lineRule="auto"/>
              <w:rPr>
                <w:rFonts w:ascii="Calibri" w:eastAsia="Times New Roman" w:hAnsi="Calibri" w:cs="Times New Roman"/>
                <w:color w:val="000000"/>
                <w:lang w:eastAsia="ru-RU"/>
              </w:rPr>
            </w:pPr>
          </w:p>
        </w:tc>
      </w:tr>
      <w:tr w:rsidR="00614334" w:rsidRPr="009F6762" w:rsidTr="00614334">
        <w:trPr>
          <w:gridBefore w:val="1"/>
          <w:gridAfter w:val="5"/>
          <w:wBefore w:w="93" w:type="dxa"/>
          <w:wAfter w:w="3826" w:type="dxa"/>
          <w:trHeight w:val="645"/>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9F6762">
              <w:rPr>
                <w:rFonts w:ascii="Times New Roman" w:eastAsia="Times New Roman" w:hAnsi="Times New Roman" w:cs="Times New Roman"/>
                <w:b/>
                <w:bCs/>
                <w:color w:val="000000"/>
                <w:sz w:val="24"/>
                <w:szCs w:val="24"/>
                <w:lang w:eastAsia="ru-RU"/>
              </w:rPr>
              <w:t>№</w:t>
            </w:r>
          </w:p>
        </w:tc>
        <w:tc>
          <w:tcPr>
            <w:tcW w:w="1400" w:type="dxa"/>
            <w:gridSpan w:val="2"/>
            <w:tcBorders>
              <w:top w:val="single" w:sz="8" w:space="0" w:color="auto"/>
              <w:left w:val="nil"/>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9F6762">
              <w:rPr>
                <w:rFonts w:ascii="Times New Roman" w:eastAsia="Times New Roman" w:hAnsi="Times New Roman" w:cs="Times New Roman"/>
                <w:b/>
                <w:bCs/>
                <w:color w:val="000000"/>
                <w:sz w:val="24"/>
                <w:szCs w:val="24"/>
                <w:lang w:eastAsia="ru-RU"/>
              </w:rPr>
              <w:t>Экон. код (K6)</w:t>
            </w:r>
          </w:p>
        </w:tc>
        <w:tc>
          <w:tcPr>
            <w:tcW w:w="5195" w:type="dxa"/>
            <w:gridSpan w:val="3"/>
            <w:tcBorders>
              <w:top w:val="single" w:sz="8" w:space="0" w:color="auto"/>
              <w:left w:val="nil"/>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9F6762">
              <w:rPr>
                <w:rFonts w:ascii="Times New Roman" w:eastAsia="Times New Roman" w:hAnsi="Times New Roman" w:cs="Times New Roman"/>
                <w:b/>
                <w:bCs/>
                <w:color w:val="000000"/>
                <w:sz w:val="24"/>
                <w:szCs w:val="24"/>
                <w:lang w:eastAsia="ru-RU"/>
              </w:rPr>
              <w:t>Учреждение / наименование услуг</w:t>
            </w:r>
          </w:p>
        </w:tc>
        <w:tc>
          <w:tcPr>
            <w:tcW w:w="2501" w:type="dxa"/>
            <w:gridSpan w:val="3"/>
            <w:tcBorders>
              <w:top w:val="single" w:sz="8" w:space="0" w:color="auto"/>
              <w:left w:val="nil"/>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Сумма</w:t>
            </w:r>
            <w:r w:rsidRPr="009F6762">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тыс</w:t>
            </w:r>
            <w:proofErr w:type="gramStart"/>
            <w:r>
              <w:rPr>
                <w:rFonts w:ascii="Times New Roman" w:eastAsia="Times New Roman" w:hAnsi="Times New Roman" w:cs="Times New Roman"/>
                <w:b/>
                <w:bCs/>
                <w:color w:val="000000"/>
                <w:sz w:val="24"/>
                <w:szCs w:val="24"/>
                <w:lang w:eastAsia="ru-RU"/>
              </w:rPr>
              <w:t>.</w:t>
            </w:r>
            <w:r w:rsidRPr="009F6762">
              <w:rPr>
                <w:rFonts w:ascii="Times New Roman" w:eastAsia="Times New Roman" w:hAnsi="Times New Roman" w:cs="Times New Roman"/>
                <w:b/>
                <w:bCs/>
                <w:color w:val="000000"/>
                <w:sz w:val="24"/>
                <w:szCs w:val="24"/>
                <w:lang w:eastAsia="ru-RU"/>
              </w:rPr>
              <w:t>л</w:t>
            </w:r>
            <w:proofErr w:type="gramEnd"/>
            <w:r w:rsidRPr="009F6762">
              <w:rPr>
                <w:rFonts w:ascii="Times New Roman" w:eastAsia="Times New Roman" w:hAnsi="Times New Roman" w:cs="Times New Roman"/>
                <w:b/>
                <w:bCs/>
                <w:color w:val="000000"/>
                <w:sz w:val="24"/>
                <w:szCs w:val="24"/>
                <w:lang w:eastAsia="ru-RU"/>
              </w:rPr>
              <w:t>ей)</w:t>
            </w:r>
          </w:p>
        </w:tc>
      </w:tr>
      <w:tr w:rsidR="00614334" w:rsidRPr="009F6762" w:rsidTr="00614334">
        <w:trPr>
          <w:gridBefore w:val="1"/>
          <w:gridAfter w:val="5"/>
          <w:wBefore w:w="93" w:type="dxa"/>
          <w:wAfter w:w="3826" w:type="dxa"/>
          <w:trHeight w:val="33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r w:rsidRPr="009F6762">
              <w:rPr>
                <w:rFonts w:ascii="Times New Roman" w:eastAsia="Times New Roman" w:hAnsi="Times New Roman" w:cs="Times New Roman"/>
                <w:i/>
                <w:iCs/>
                <w:color w:val="000000"/>
                <w:sz w:val="24"/>
                <w:szCs w:val="24"/>
                <w:lang w:eastAsia="ru-RU"/>
              </w:rPr>
              <w:t>1</w:t>
            </w:r>
          </w:p>
        </w:tc>
        <w:tc>
          <w:tcPr>
            <w:tcW w:w="1400" w:type="dxa"/>
            <w:gridSpan w:val="2"/>
            <w:tcBorders>
              <w:top w:val="nil"/>
              <w:left w:val="nil"/>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r w:rsidRPr="009F6762">
              <w:rPr>
                <w:rFonts w:ascii="Times New Roman" w:eastAsia="Times New Roman" w:hAnsi="Times New Roman" w:cs="Times New Roman"/>
                <w:i/>
                <w:iCs/>
                <w:color w:val="000000"/>
                <w:sz w:val="24"/>
                <w:szCs w:val="24"/>
                <w:lang w:eastAsia="ru-RU"/>
              </w:rPr>
              <w:t>2</w:t>
            </w:r>
          </w:p>
        </w:tc>
        <w:tc>
          <w:tcPr>
            <w:tcW w:w="5195" w:type="dxa"/>
            <w:gridSpan w:val="3"/>
            <w:tcBorders>
              <w:top w:val="nil"/>
              <w:left w:val="nil"/>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r w:rsidRPr="009F6762">
              <w:rPr>
                <w:rFonts w:ascii="Times New Roman" w:eastAsia="Times New Roman" w:hAnsi="Times New Roman" w:cs="Times New Roman"/>
                <w:i/>
                <w:iCs/>
                <w:color w:val="000000"/>
                <w:sz w:val="24"/>
                <w:szCs w:val="24"/>
                <w:lang w:eastAsia="ru-RU"/>
              </w:rPr>
              <w:t>3</w:t>
            </w:r>
          </w:p>
        </w:tc>
        <w:tc>
          <w:tcPr>
            <w:tcW w:w="2501" w:type="dxa"/>
            <w:gridSpan w:val="3"/>
            <w:tcBorders>
              <w:top w:val="nil"/>
              <w:left w:val="nil"/>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r w:rsidRPr="009F6762">
              <w:rPr>
                <w:rFonts w:ascii="Times New Roman" w:eastAsia="Times New Roman" w:hAnsi="Times New Roman" w:cs="Times New Roman"/>
                <w:i/>
                <w:iCs/>
                <w:color w:val="000000"/>
                <w:sz w:val="24"/>
                <w:szCs w:val="24"/>
                <w:lang w:eastAsia="ru-RU"/>
              </w:rPr>
              <w:t>4</w:t>
            </w:r>
          </w:p>
        </w:tc>
      </w:tr>
      <w:tr w:rsidR="00614334" w:rsidRPr="009F6762" w:rsidTr="00614334">
        <w:trPr>
          <w:gridBefore w:val="1"/>
          <w:gridAfter w:val="5"/>
          <w:wBefore w:w="93" w:type="dxa"/>
          <w:wAfter w:w="3826" w:type="dxa"/>
          <w:trHeight w:val="1951"/>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614334" w:rsidRPr="009F6762"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1</w:t>
            </w:r>
          </w:p>
        </w:tc>
        <w:tc>
          <w:tcPr>
            <w:tcW w:w="1400" w:type="dxa"/>
            <w:gridSpan w:val="2"/>
            <w:tcBorders>
              <w:top w:val="nil"/>
              <w:left w:val="nil"/>
              <w:bottom w:val="single" w:sz="4" w:space="0" w:color="auto"/>
              <w:right w:val="single" w:sz="8" w:space="0" w:color="auto"/>
            </w:tcBorders>
            <w:shd w:val="clear" w:color="auto" w:fill="auto"/>
            <w:vAlign w:val="center"/>
            <w:hideMark/>
          </w:tcPr>
          <w:p w:rsidR="00614334" w:rsidRPr="009F6762"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142320</w:t>
            </w:r>
          </w:p>
        </w:tc>
        <w:tc>
          <w:tcPr>
            <w:tcW w:w="5195" w:type="dxa"/>
            <w:gridSpan w:val="3"/>
            <w:tcBorders>
              <w:top w:val="nil"/>
              <w:left w:val="nil"/>
              <w:bottom w:val="single" w:sz="4" w:space="0" w:color="auto"/>
              <w:right w:val="single" w:sz="8" w:space="0" w:color="auto"/>
            </w:tcBorders>
            <w:shd w:val="clear" w:color="auto" w:fill="auto"/>
            <w:vAlign w:val="center"/>
            <w:hideMark/>
          </w:tcPr>
          <w:p w:rsidR="00614334" w:rsidRPr="009F6762" w:rsidRDefault="00614334" w:rsidP="00614334">
            <w:pPr>
              <w:spacing w:after="0" w:line="240" w:lineRule="auto"/>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Базовая ставка за годовую аренду одного ква</w:t>
            </w:r>
            <w:r w:rsidRPr="009F6762">
              <w:rPr>
                <w:rFonts w:ascii="Times New Roman" w:eastAsia="Times New Roman" w:hAnsi="Times New Roman" w:cs="Times New Roman"/>
                <w:color w:val="000000"/>
                <w:sz w:val="24"/>
                <w:szCs w:val="24"/>
                <w:lang w:eastAsia="ru-RU"/>
              </w:rPr>
              <w:t>д</w:t>
            </w:r>
            <w:r w:rsidRPr="009F6762">
              <w:rPr>
                <w:rFonts w:ascii="Times New Roman" w:eastAsia="Times New Roman" w:hAnsi="Times New Roman" w:cs="Times New Roman"/>
                <w:color w:val="000000"/>
                <w:sz w:val="24"/>
                <w:szCs w:val="24"/>
                <w:lang w:eastAsia="ru-RU"/>
              </w:rPr>
              <w:t>ратного метра пространства, предоставляемого государственными учреждениями.</w:t>
            </w:r>
          </w:p>
        </w:tc>
        <w:tc>
          <w:tcPr>
            <w:tcW w:w="2501" w:type="dxa"/>
            <w:gridSpan w:val="3"/>
            <w:tcBorders>
              <w:top w:val="nil"/>
              <w:left w:val="nil"/>
              <w:bottom w:val="single" w:sz="4" w:space="0" w:color="auto"/>
              <w:right w:val="single" w:sz="8" w:space="0" w:color="auto"/>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color w:val="000000"/>
                <w:lang w:eastAsia="ru-RU"/>
              </w:rPr>
            </w:pPr>
            <w:r w:rsidRPr="009F6762">
              <w:rPr>
                <w:rFonts w:ascii="Times New Roman" w:eastAsia="Times New Roman" w:hAnsi="Times New Roman" w:cs="Times New Roman"/>
                <w:color w:val="000000"/>
                <w:lang w:eastAsia="ru-RU"/>
              </w:rPr>
              <w:t>Минимальная сумма аренды определяется в соответствии с форм</w:t>
            </w:r>
            <w:r w:rsidRPr="009F6762">
              <w:rPr>
                <w:rFonts w:ascii="Times New Roman" w:eastAsia="Times New Roman" w:hAnsi="Times New Roman" w:cs="Times New Roman"/>
                <w:color w:val="000000"/>
                <w:lang w:eastAsia="ru-RU"/>
              </w:rPr>
              <w:t>у</w:t>
            </w:r>
            <w:r w:rsidRPr="009F6762">
              <w:rPr>
                <w:rFonts w:ascii="Times New Roman" w:eastAsia="Times New Roman" w:hAnsi="Times New Roman" w:cs="Times New Roman"/>
                <w:color w:val="000000"/>
                <w:lang w:eastAsia="ru-RU"/>
              </w:rPr>
              <w:t>лой, утвержденной в законе о годовом бю</w:t>
            </w:r>
            <w:r w:rsidRPr="009F6762">
              <w:rPr>
                <w:rFonts w:ascii="Times New Roman" w:eastAsia="Times New Roman" w:hAnsi="Times New Roman" w:cs="Times New Roman"/>
                <w:color w:val="000000"/>
                <w:lang w:eastAsia="ru-RU"/>
              </w:rPr>
              <w:t>д</w:t>
            </w:r>
            <w:r w:rsidRPr="009F6762">
              <w:rPr>
                <w:rFonts w:ascii="Times New Roman" w:eastAsia="Times New Roman" w:hAnsi="Times New Roman" w:cs="Times New Roman"/>
                <w:color w:val="000000"/>
                <w:lang w:eastAsia="ru-RU"/>
              </w:rPr>
              <w:t>жете, с применением базового тарифа.</w:t>
            </w:r>
          </w:p>
        </w:tc>
      </w:tr>
      <w:tr w:rsidR="00614334" w:rsidRPr="009F6762" w:rsidTr="00614334">
        <w:trPr>
          <w:gridBefore w:val="1"/>
          <w:gridAfter w:val="5"/>
          <w:wBefore w:w="93" w:type="dxa"/>
          <w:wAfter w:w="3826" w:type="dxa"/>
          <w:trHeight w:val="1262"/>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2</w:t>
            </w:r>
          </w:p>
        </w:tc>
        <w:tc>
          <w:tcPr>
            <w:tcW w:w="1400" w:type="dxa"/>
            <w:gridSpan w:val="2"/>
            <w:tcBorders>
              <w:top w:val="nil"/>
              <w:left w:val="nil"/>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142320</w:t>
            </w:r>
          </w:p>
        </w:tc>
        <w:tc>
          <w:tcPr>
            <w:tcW w:w="5195" w:type="dxa"/>
            <w:gridSpan w:val="3"/>
            <w:tcBorders>
              <w:top w:val="nil"/>
              <w:left w:val="nil"/>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Поступления от коммунальных услуг, пред</w:t>
            </w:r>
            <w:r w:rsidRPr="009F6762">
              <w:rPr>
                <w:rFonts w:ascii="Times New Roman" w:eastAsia="Times New Roman" w:hAnsi="Times New Roman" w:cs="Times New Roman"/>
                <w:color w:val="000000"/>
                <w:sz w:val="24"/>
                <w:szCs w:val="24"/>
                <w:lang w:eastAsia="ru-RU"/>
              </w:rPr>
              <w:t>о</w:t>
            </w:r>
            <w:r w:rsidRPr="009F6762">
              <w:rPr>
                <w:rFonts w:ascii="Times New Roman" w:eastAsia="Times New Roman" w:hAnsi="Times New Roman" w:cs="Times New Roman"/>
                <w:color w:val="000000"/>
                <w:sz w:val="24"/>
                <w:szCs w:val="24"/>
                <w:lang w:eastAsia="ru-RU"/>
              </w:rPr>
              <w:t>ставляемых бюджетными учреждениями</w:t>
            </w:r>
          </w:p>
        </w:tc>
        <w:tc>
          <w:tcPr>
            <w:tcW w:w="2501" w:type="dxa"/>
            <w:gridSpan w:val="3"/>
            <w:tcBorders>
              <w:top w:val="nil"/>
              <w:left w:val="nil"/>
              <w:bottom w:val="single" w:sz="8" w:space="0" w:color="auto"/>
              <w:right w:val="single" w:sz="8" w:space="0" w:color="auto"/>
            </w:tcBorders>
            <w:shd w:val="clear" w:color="auto" w:fill="auto"/>
            <w:vAlign w:val="center"/>
            <w:hideMark/>
          </w:tcPr>
          <w:p w:rsidR="00614334" w:rsidRPr="009F6762" w:rsidRDefault="00614334" w:rsidP="00614334">
            <w:pPr>
              <w:spacing w:after="0" w:line="240" w:lineRule="auto"/>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По фактической ст</w:t>
            </w:r>
            <w:r w:rsidRPr="009F6762">
              <w:rPr>
                <w:rFonts w:ascii="Times New Roman" w:eastAsia="Times New Roman" w:hAnsi="Times New Roman" w:cs="Times New Roman"/>
                <w:color w:val="000000"/>
                <w:sz w:val="24"/>
                <w:szCs w:val="24"/>
                <w:lang w:eastAsia="ru-RU"/>
              </w:rPr>
              <w:t>о</w:t>
            </w:r>
            <w:r w:rsidRPr="009F6762">
              <w:rPr>
                <w:rFonts w:ascii="Times New Roman" w:eastAsia="Times New Roman" w:hAnsi="Times New Roman" w:cs="Times New Roman"/>
                <w:color w:val="000000"/>
                <w:sz w:val="24"/>
                <w:szCs w:val="24"/>
                <w:lang w:eastAsia="ru-RU"/>
              </w:rPr>
              <w:t>имости</w:t>
            </w:r>
          </w:p>
        </w:tc>
      </w:tr>
      <w:tr w:rsidR="00614334" w:rsidRPr="009F6762" w:rsidTr="00614334">
        <w:trPr>
          <w:gridBefore w:val="1"/>
          <w:gridAfter w:val="5"/>
          <w:wBefore w:w="93" w:type="dxa"/>
          <w:wAfter w:w="3826" w:type="dxa"/>
          <w:trHeight w:val="810"/>
        </w:trPr>
        <w:tc>
          <w:tcPr>
            <w:tcW w:w="9796"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14334" w:rsidRPr="009F6762"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9F6762">
              <w:rPr>
                <w:rFonts w:ascii="Times New Roman" w:eastAsia="Times New Roman" w:hAnsi="Times New Roman" w:cs="Times New Roman"/>
                <w:b/>
                <w:bCs/>
                <w:color w:val="000000"/>
                <w:sz w:val="24"/>
                <w:szCs w:val="24"/>
                <w:lang w:eastAsia="ru-RU"/>
              </w:rPr>
              <w:t xml:space="preserve">Дома </w:t>
            </w:r>
            <w:proofErr w:type="gramStart"/>
            <w:r w:rsidRPr="009F6762">
              <w:rPr>
                <w:rFonts w:ascii="Times New Roman" w:eastAsia="Times New Roman" w:hAnsi="Times New Roman" w:cs="Times New Roman"/>
                <w:b/>
                <w:bCs/>
                <w:color w:val="000000"/>
                <w:sz w:val="24"/>
                <w:szCs w:val="24"/>
                <w:lang w:eastAsia="ru-RU"/>
              </w:rPr>
              <w:t>престарелых</w:t>
            </w:r>
            <w:proofErr w:type="gramEnd"/>
            <w:r w:rsidRPr="009F6762">
              <w:rPr>
                <w:rFonts w:ascii="Times New Roman" w:eastAsia="Times New Roman" w:hAnsi="Times New Roman" w:cs="Times New Roman"/>
                <w:b/>
                <w:bCs/>
                <w:color w:val="000000"/>
                <w:sz w:val="24"/>
                <w:szCs w:val="24"/>
                <w:lang w:eastAsia="ru-RU"/>
              </w:rPr>
              <w:t xml:space="preserve"> и детские сады, финансируемые из местного бюджета:</w:t>
            </w:r>
          </w:p>
        </w:tc>
      </w:tr>
      <w:tr w:rsidR="00614334" w:rsidRPr="009F6762" w:rsidTr="00614334">
        <w:trPr>
          <w:gridBefore w:val="1"/>
          <w:gridAfter w:val="5"/>
          <w:wBefore w:w="93" w:type="dxa"/>
          <w:wAfter w:w="3826" w:type="dxa"/>
          <w:trHeight w:val="810"/>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rsidR="00614334" w:rsidRPr="009F6762"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1</w:t>
            </w:r>
          </w:p>
        </w:tc>
        <w:tc>
          <w:tcPr>
            <w:tcW w:w="14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14334" w:rsidRPr="009F6762"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142310</w:t>
            </w:r>
          </w:p>
        </w:tc>
        <w:tc>
          <w:tcPr>
            <w:tcW w:w="519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14334" w:rsidRPr="009F6762" w:rsidRDefault="00614334" w:rsidP="00614334">
            <w:pPr>
              <w:spacing w:after="0" w:line="240" w:lineRule="auto"/>
              <w:rPr>
                <w:rFonts w:ascii="Times New Roman" w:eastAsia="Times New Roman" w:hAnsi="Times New Roman" w:cs="Times New Roman"/>
                <w:color w:val="000000"/>
                <w:sz w:val="24"/>
                <w:szCs w:val="24"/>
                <w:lang w:eastAsia="ru-RU"/>
              </w:rPr>
            </w:pPr>
            <w:r w:rsidRPr="009F6762">
              <w:rPr>
                <w:rFonts w:ascii="Times New Roman" w:eastAsia="Times New Roman" w:hAnsi="Times New Roman" w:cs="Times New Roman"/>
                <w:color w:val="000000"/>
                <w:sz w:val="24"/>
                <w:szCs w:val="24"/>
                <w:lang w:eastAsia="ru-RU"/>
              </w:rPr>
              <w:t xml:space="preserve">Взнос за организацию питания для пожилых людей и для сотрудников детских садов  </w:t>
            </w:r>
          </w:p>
        </w:tc>
        <w:tc>
          <w:tcPr>
            <w:tcW w:w="250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14334" w:rsidRPr="009F6762" w:rsidRDefault="00614334" w:rsidP="00614334">
            <w:pPr>
              <w:spacing w:after="0" w:line="240" w:lineRule="auto"/>
              <w:rPr>
                <w:rFonts w:ascii="Times New Roman" w:eastAsia="Times New Roman" w:hAnsi="Times New Roman" w:cs="Times New Roman"/>
                <w:color w:val="000000"/>
                <w:lang w:eastAsia="ru-RU"/>
              </w:rPr>
            </w:pPr>
            <w:r w:rsidRPr="009F6762">
              <w:rPr>
                <w:rFonts w:ascii="Times New Roman" w:eastAsia="Times New Roman" w:hAnsi="Times New Roman" w:cs="Times New Roman"/>
                <w:color w:val="000000"/>
                <w:lang w:eastAsia="ru-RU"/>
              </w:rPr>
              <w:t>Согласно действующим приказам.</w:t>
            </w:r>
          </w:p>
        </w:tc>
      </w:tr>
      <w:tr w:rsidR="00614334" w:rsidRPr="009F6762" w:rsidTr="00614334">
        <w:trPr>
          <w:gridBefore w:val="1"/>
          <w:gridAfter w:val="5"/>
          <w:wBefore w:w="93" w:type="dxa"/>
          <w:wAfter w:w="3826" w:type="dxa"/>
          <w:trHeight w:val="810"/>
        </w:trPr>
        <w:tc>
          <w:tcPr>
            <w:tcW w:w="700" w:type="dxa"/>
            <w:vMerge/>
            <w:tcBorders>
              <w:top w:val="nil"/>
              <w:left w:val="single" w:sz="8" w:space="0" w:color="auto"/>
              <w:bottom w:val="single" w:sz="8" w:space="0" w:color="000000"/>
              <w:right w:val="single" w:sz="8" w:space="0" w:color="auto"/>
            </w:tcBorders>
            <w:vAlign w:val="center"/>
            <w:hideMark/>
          </w:tcPr>
          <w:p w:rsidR="00614334" w:rsidRPr="009F6762" w:rsidRDefault="00614334" w:rsidP="00614334">
            <w:pPr>
              <w:spacing w:after="0" w:line="240" w:lineRule="auto"/>
              <w:rPr>
                <w:rFonts w:ascii="Times New Roman" w:eastAsia="Times New Roman" w:hAnsi="Times New Roman" w:cs="Times New Roman"/>
                <w:color w:val="000000"/>
                <w:sz w:val="24"/>
                <w:szCs w:val="24"/>
                <w:lang w:eastAsia="ru-RU"/>
              </w:rPr>
            </w:pPr>
          </w:p>
        </w:tc>
        <w:tc>
          <w:tcPr>
            <w:tcW w:w="1400" w:type="dxa"/>
            <w:gridSpan w:val="2"/>
            <w:vMerge/>
            <w:tcBorders>
              <w:top w:val="nil"/>
              <w:left w:val="single" w:sz="8" w:space="0" w:color="auto"/>
              <w:bottom w:val="single" w:sz="8" w:space="0" w:color="000000"/>
              <w:right w:val="single" w:sz="8" w:space="0" w:color="auto"/>
            </w:tcBorders>
            <w:vAlign w:val="center"/>
            <w:hideMark/>
          </w:tcPr>
          <w:p w:rsidR="00614334" w:rsidRPr="009F6762" w:rsidRDefault="00614334" w:rsidP="00614334">
            <w:pPr>
              <w:spacing w:after="0" w:line="240" w:lineRule="auto"/>
              <w:rPr>
                <w:rFonts w:ascii="Times New Roman" w:eastAsia="Times New Roman" w:hAnsi="Times New Roman" w:cs="Times New Roman"/>
                <w:color w:val="000000"/>
                <w:sz w:val="24"/>
                <w:szCs w:val="24"/>
                <w:lang w:eastAsia="ru-RU"/>
              </w:rPr>
            </w:pPr>
          </w:p>
        </w:tc>
        <w:tc>
          <w:tcPr>
            <w:tcW w:w="5195" w:type="dxa"/>
            <w:gridSpan w:val="3"/>
            <w:vMerge/>
            <w:tcBorders>
              <w:top w:val="nil"/>
              <w:left w:val="single" w:sz="8" w:space="0" w:color="auto"/>
              <w:bottom w:val="single" w:sz="8" w:space="0" w:color="000000"/>
              <w:right w:val="single" w:sz="8" w:space="0" w:color="auto"/>
            </w:tcBorders>
            <w:vAlign w:val="center"/>
            <w:hideMark/>
          </w:tcPr>
          <w:p w:rsidR="00614334" w:rsidRPr="009F6762" w:rsidRDefault="00614334" w:rsidP="00614334">
            <w:pPr>
              <w:spacing w:after="0" w:line="240" w:lineRule="auto"/>
              <w:rPr>
                <w:rFonts w:ascii="Times New Roman" w:eastAsia="Times New Roman" w:hAnsi="Times New Roman" w:cs="Times New Roman"/>
                <w:color w:val="000000"/>
                <w:sz w:val="24"/>
                <w:szCs w:val="24"/>
                <w:lang w:eastAsia="ru-RU"/>
              </w:rPr>
            </w:pPr>
          </w:p>
        </w:tc>
        <w:tc>
          <w:tcPr>
            <w:tcW w:w="2501" w:type="dxa"/>
            <w:gridSpan w:val="3"/>
            <w:vMerge/>
            <w:tcBorders>
              <w:top w:val="nil"/>
              <w:left w:val="single" w:sz="8" w:space="0" w:color="auto"/>
              <w:bottom w:val="single" w:sz="8" w:space="0" w:color="000000"/>
              <w:right w:val="single" w:sz="8" w:space="0" w:color="auto"/>
            </w:tcBorders>
            <w:vAlign w:val="center"/>
            <w:hideMark/>
          </w:tcPr>
          <w:p w:rsidR="00614334" w:rsidRPr="009F6762" w:rsidRDefault="00614334" w:rsidP="00614334">
            <w:pPr>
              <w:spacing w:after="0" w:line="240" w:lineRule="auto"/>
              <w:rPr>
                <w:rFonts w:ascii="Times New Roman" w:eastAsia="Times New Roman" w:hAnsi="Times New Roman" w:cs="Times New Roman"/>
                <w:color w:val="000000"/>
                <w:lang w:eastAsia="ru-RU"/>
              </w:rPr>
            </w:pPr>
          </w:p>
        </w:tc>
      </w:tr>
      <w:tr w:rsidR="00614334" w:rsidRPr="00104EFD" w:rsidTr="00614334">
        <w:trPr>
          <w:gridBefore w:val="1"/>
          <w:gridAfter w:val="4"/>
          <w:wBefore w:w="93" w:type="dxa"/>
          <w:wAfter w:w="3818" w:type="dxa"/>
          <w:trHeight w:val="315"/>
        </w:trPr>
        <w:tc>
          <w:tcPr>
            <w:tcW w:w="6202" w:type="dxa"/>
            <w:gridSpan w:val="4"/>
            <w:tcBorders>
              <w:top w:val="nil"/>
              <w:left w:val="nil"/>
              <w:bottom w:val="nil"/>
              <w:right w:val="nil"/>
            </w:tcBorders>
            <w:shd w:val="clear" w:color="auto" w:fill="auto"/>
            <w:noWrap/>
            <w:vAlign w:val="center"/>
            <w:hideMark/>
          </w:tcPr>
          <w:p w:rsidR="00614334" w:rsidRPr="00104EFD"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614334" w:rsidRPr="00104EFD" w:rsidRDefault="00614334" w:rsidP="00614334">
            <w:pPr>
              <w:spacing w:after="0" w:line="240" w:lineRule="auto"/>
              <w:rPr>
                <w:rFonts w:ascii="Calibri" w:eastAsia="Times New Roman" w:hAnsi="Calibri" w:cs="Times New Roman"/>
                <w:color w:val="000000"/>
                <w:lang w:eastAsia="ru-RU"/>
              </w:rPr>
            </w:pPr>
          </w:p>
        </w:tc>
        <w:tc>
          <w:tcPr>
            <w:tcW w:w="2666" w:type="dxa"/>
            <w:gridSpan w:val="5"/>
            <w:tcBorders>
              <w:top w:val="nil"/>
              <w:left w:val="nil"/>
              <w:bottom w:val="nil"/>
              <w:right w:val="nil"/>
            </w:tcBorders>
            <w:shd w:val="clear" w:color="auto" w:fill="auto"/>
            <w:noWrap/>
            <w:vAlign w:val="center"/>
            <w:hideMark/>
          </w:tcPr>
          <w:p w:rsidR="00614334" w:rsidRPr="00104EFD" w:rsidRDefault="00614334" w:rsidP="00614334">
            <w:pPr>
              <w:spacing w:after="0" w:line="240" w:lineRule="auto"/>
              <w:jc w:val="right"/>
              <w:rPr>
                <w:rFonts w:ascii="Times New Roman" w:eastAsia="Times New Roman" w:hAnsi="Times New Roman" w:cs="Times New Roman"/>
                <w:i/>
                <w:iCs/>
                <w:color w:val="000000"/>
                <w:sz w:val="24"/>
                <w:szCs w:val="24"/>
                <w:lang w:eastAsia="ru-RU"/>
              </w:rPr>
            </w:pPr>
            <w:r w:rsidRPr="00104EFD">
              <w:rPr>
                <w:rFonts w:ascii="Times New Roman" w:eastAsia="Times New Roman" w:hAnsi="Times New Roman" w:cs="Times New Roman"/>
                <w:i/>
                <w:iCs/>
                <w:color w:val="000000"/>
                <w:sz w:val="24"/>
                <w:szCs w:val="24"/>
                <w:lang w:eastAsia="ru-RU"/>
              </w:rPr>
              <w:t xml:space="preserve">Приложение </w:t>
            </w:r>
            <w:r w:rsidR="0015151D">
              <w:rPr>
                <w:rFonts w:ascii="Times New Roman" w:eastAsia="Times New Roman" w:hAnsi="Times New Roman" w:cs="Times New Roman"/>
                <w:i/>
                <w:iCs/>
                <w:color w:val="000000"/>
                <w:sz w:val="24"/>
                <w:szCs w:val="24"/>
                <w:lang w:eastAsia="ru-RU"/>
              </w:rPr>
              <w:t>№</w:t>
            </w:r>
            <w:r w:rsidRPr="00104EFD">
              <w:rPr>
                <w:rFonts w:ascii="Times New Roman" w:eastAsia="Times New Roman" w:hAnsi="Times New Roman" w:cs="Times New Roman"/>
                <w:i/>
                <w:iCs/>
                <w:color w:val="000000"/>
                <w:sz w:val="24"/>
                <w:szCs w:val="24"/>
                <w:lang w:eastAsia="ru-RU"/>
              </w:rPr>
              <w:t>5</w:t>
            </w:r>
          </w:p>
        </w:tc>
      </w:tr>
      <w:tr w:rsidR="00614334" w:rsidRPr="00104EFD" w:rsidTr="00614334">
        <w:trPr>
          <w:gridBefore w:val="1"/>
          <w:gridAfter w:val="4"/>
          <w:wBefore w:w="93" w:type="dxa"/>
          <w:wAfter w:w="3818" w:type="dxa"/>
          <w:trHeight w:val="315"/>
        </w:trPr>
        <w:tc>
          <w:tcPr>
            <w:tcW w:w="6202" w:type="dxa"/>
            <w:gridSpan w:val="4"/>
            <w:tcBorders>
              <w:top w:val="nil"/>
              <w:left w:val="nil"/>
              <w:bottom w:val="nil"/>
              <w:right w:val="nil"/>
            </w:tcBorders>
            <w:shd w:val="clear" w:color="auto" w:fill="auto"/>
            <w:noWrap/>
            <w:vAlign w:val="center"/>
            <w:hideMark/>
          </w:tcPr>
          <w:p w:rsidR="00614334" w:rsidRPr="00104EFD"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614334" w:rsidRPr="00104EFD" w:rsidRDefault="00614334" w:rsidP="00614334">
            <w:pPr>
              <w:spacing w:after="0" w:line="240" w:lineRule="auto"/>
              <w:rPr>
                <w:rFonts w:ascii="Calibri" w:eastAsia="Times New Roman" w:hAnsi="Calibri" w:cs="Times New Roman"/>
                <w:color w:val="000000"/>
                <w:lang w:eastAsia="ru-RU"/>
              </w:rPr>
            </w:pPr>
          </w:p>
        </w:tc>
        <w:tc>
          <w:tcPr>
            <w:tcW w:w="2666" w:type="dxa"/>
            <w:gridSpan w:val="5"/>
            <w:tcBorders>
              <w:top w:val="nil"/>
              <w:left w:val="nil"/>
              <w:bottom w:val="nil"/>
              <w:right w:val="nil"/>
            </w:tcBorders>
            <w:shd w:val="clear" w:color="auto" w:fill="auto"/>
            <w:noWrap/>
            <w:vAlign w:val="center"/>
            <w:hideMark/>
          </w:tcPr>
          <w:p w:rsidR="00614334" w:rsidRPr="00104EFD" w:rsidRDefault="00614334" w:rsidP="00614334">
            <w:pPr>
              <w:spacing w:after="0" w:line="240" w:lineRule="auto"/>
              <w:jc w:val="right"/>
              <w:rPr>
                <w:rFonts w:ascii="Times New Roman" w:eastAsia="Times New Roman" w:hAnsi="Times New Roman" w:cs="Times New Roman"/>
                <w:i/>
                <w:iCs/>
                <w:color w:val="000000"/>
                <w:sz w:val="24"/>
                <w:szCs w:val="24"/>
                <w:lang w:eastAsia="ru-RU"/>
              </w:rPr>
            </w:pPr>
            <w:r w:rsidRPr="00104EFD">
              <w:rPr>
                <w:rFonts w:ascii="Times New Roman" w:eastAsia="Times New Roman" w:hAnsi="Times New Roman" w:cs="Times New Roman"/>
                <w:i/>
                <w:iCs/>
                <w:color w:val="000000"/>
                <w:sz w:val="24"/>
                <w:szCs w:val="24"/>
                <w:lang w:eastAsia="ru-RU"/>
              </w:rPr>
              <w:t xml:space="preserve">к решению Местного совета </w:t>
            </w:r>
          </w:p>
        </w:tc>
      </w:tr>
      <w:tr w:rsidR="00614334" w:rsidRPr="00104EFD" w:rsidTr="00614334">
        <w:trPr>
          <w:gridBefore w:val="1"/>
          <w:gridAfter w:val="4"/>
          <w:wBefore w:w="93" w:type="dxa"/>
          <w:wAfter w:w="3818" w:type="dxa"/>
          <w:trHeight w:val="315"/>
        </w:trPr>
        <w:tc>
          <w:tcPr>
            <w:tcW w:w="6202" w:type="dxa"/>
            <w:gridSpan w:val="4"/>
            <w:tcBorders>
              <w:top w:val="nil"/>
              <w:left w:val="nil"/>
              <w:bottom w:val="nil"/>
              <w:right w:val="nil"/>
            </w:tcBorders>
            <w:shd w:val="clear" w:color="auto" w:fill="auto"/>
            <w:noWrap/>
            <w:vAlign w:val="center"/>
            <w:hideMark/>
          </w:tcPr>
          <w:p w:rsidR="00614334" w:rsidRPr="00104EFD"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614334" w:rsidRPr="00104EFD" w:rsidRDefault="00614334" w:rsidP="00614334">
            <w:pPr>
              <w:spacing w:after="0" w:line="240" w:lineRule="auto"/>
              <w:rPr>
                <w:rFonts w:ascii="Calibri" w:eastAsia="Times New Roman" w:hAnsi="Calibri" w:cs="Times New Roman"/>
                <w:color w:val="000000"/>
                <w:lang w:eastAsia="ru-RU"/>
              </w:rPr>
            </w:pPr>
          </w:p>
        </w:tc>
        <w:tc>
          <w:tcPr>
            <w:tcW w:w="2666" w:type="dxa"/>
            <w:gridSpan w:val="5"/>
            <w:tcBorders>
              <w:top w:val="nil"/>
              <w:left w:val="nil"/>
              <w:bottom w:val="nil"/>
              <w:right w:val="nil"/>
            </w:tcBorders>
            <w:shd w:val="clear" w:color="auto" w:fill="auto"/>
            <w:noWrap/>
            <w:vAlign w:val="center"/>
            <w:hideMark/>
          </w:tcPr>
          <w:p w:rsidR="00614334" w:rsidRPr="00104EFD" w:rsidRDefault="00614334" w:rsidP="00296197">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296197">
              <w:rPr>
                <w:rFonts w:ascii="Times New Roman" w:eastAsia="Times New Roman" w:hAnsi="Times New Roman" w:cs="Times New Roman"/>
                <w:i/>
                <w:iCs/>
                <w:color w:val="000000"/>
                <w:sz w:val="24"/>
                <w:szCs w:val="24"/>
                <w:lang w:eastAsia="ru-RU"/>
              </w:rPr>
              <w:t>2/2</w:t>
            </w:r>
            <w:r>
              <w:rPr>
                <w:rFonts w:ascii="Times New Roman" w:eastAsia="Times New Roman" w:hAnsi="Times New Roman" w:cs="Times New Roman"/>
                <w:i/>
                <w:iCs/>
                <w:color w:val="000000"/>
                <w:sz w:val="24"/>
                <w:szCs w:val="24"/>
                <w:lang w:eastAsia="ru-RU"/>
              </w:rPr>
              <w:t xml:space="preserve"> от</w:t>
            </w:r>
            <w:r w:rsidR="00296197">
              <w:rPr>
                <w:rFonts w:ascii="Times New Roman" w:eastAsia="Times New Roman" w:hAnsi="Times New Roman" w:cs="Times New Roman"/>
                <w:i/>
                <w:iCs/>
                <w:color w:val="000000"/>
                <w:sz w:val="24"/>
                <w:szCs w:val="24"/>
                <w:lang w:eastAsia="ru-RU"/>
              </w:rPr>
              <w:t xml:space="preserve"> 27.03.2023г.</w:t>
            </w:r>
          </w:p>
        </w:tc>
      </w:tr>
      <w:tr w:rsidR="00614334" w:rsidRPr="00104EFD" w:rsidTr="00614334">
        <w:trPr>
          <w:gridBefore w:val="1"/>
          <w:gridAfter w:val="4"/>
          <w:wBefore w:w="93" w:type="dxa"/>
          <w:wAfter w:w="3818" w:type="dxa"/>
          <w:trHeight w:val="315"/>
        </w:trPr>
        <w:tc>
          <w:tcPr>
            <w:tcW w:w="6202" w:type="dxa"/>
            <w:gridSpan w:val="4"/>
            <w:tcBorders>
              <w:top w:val="nil"/>
              <w:left w:val="nil"/>
              <w:bottom w:val="nil"/>
              <w:right w:val="nil"/>
            </w:tcBorders>
            <w:shd w:val="clear" w:color="auto" w:fill="auto"/>
            <w:noWrap/>
            <w:vAlign w:val="center"/>
            <w:hideMark/>
          </w:tcPr>
          <w:p w:rsidR="00614334" w:rsidRPr="00104EFD" w:rsidRDefault="00614334" w:rsidP="00614334">
            <w:pPr>
              <w:spacing w:after="0" w:line="240" w:lineRule="auto"/>
              <w:rPr>
                <w:rFonts w:ascii="Times New Roman" w:eastAsia="Times New Roman" w:hAnsi="Times New Roman" w:cs="Times New Roman"/>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614334" w:rsidRPr="00104EFD" w:rsidRDefault="00614334" w:rsidP="00614334">
            <w:pPr>
              <w:spacing w:after="0" w:line="240" w:lineRule="auto"/>
              <w:rPr>
                <w:rFonts w:ascii="Calibri" w:eastAsia="Times New Roman" w:hAnsi="Calibri" w:cs="Times New Roman"/>
                <w:color w:val="000000"/>
                <w:lang w:eastAsia="ru-RU"/>
              </w:rPr>
            </w:pPr>
          </w:p>
        </w:tc>
        <w:tc>
          <w:tcPr>
            <w:tcW w:w="2666" w:type="dxa"/>
            <w:gridSpan w:val="5"/>
            <w:tcBorders>
              <w:top w:val="nil"/>
              <w:left w:val="nil"/>
              <w:bottom w:val="nil"/>
              <w:right w:val="nil"/>
            </w:tcBorders>
            <w:shd w:val="clear" w:color="auto" w:fill="auto"/>
            <w:noWrap/>
            <w:vAlign w:val="bottom"/>
            <w:hideMark/>
          </w:tcPr>
          <w:p w:rsidR="00614334" w:rsidRPr="00104EFD" w:rsidRDefault="00614334" w:rsidP="00614334">
            <w:pPr>
              <w:spacing w:after="0" w:line="240" w:lineRule="auto"/>
              <w:rPr>
                <w:rFonts w:ascii="Calibri" w:eastAsia="Times New Roman" w:hAnsi="Calibri" w:cs="Times New Roman"/>
                <w:color w:val="000000"/>
                <w:lang w:eastAsia="ru-RU"/>
              </w:rPr>
            </w:pPr>
          </w:p>
        </w:tc>
      </w:tr>
      <w:tr w:rsidR="00614334" w:rsidRPr="00104EFD" w:rsidTr="00614334">
        <w:trPr>
          <w:gridBefore w:val="1"/>
          <w:gridAfter w:val="4"/>
          <w:wBefore w:w="93" w:type="dxa"/>
          <w:wAfter w:w="3818" w:type="dxa"/>
          <w:trHeight w:val="315"/>
        </w:trPr>
        <w:tc>
          <w:tcPr>
            <w:tcW w:w="9804" w:type="dxa"/>
            <w:gridSpan w:val="10"/>
            <w:tcBorders>
              <w:top w:val="nil"/>
              <w:left w:val="nil"/>
              <w:bottom w:val="nil"/>
              <w:right w:val="nil"/>
            </w:tcBorders>
            <w:shd w:val="clear" w:color="auto" w:fill="auto"/>
            <w:noWrap/>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104EFD">
              <w:rPr>
                <w:rFonts w:ascii="Times New Roman" w:eastAsia="Times New Roman" w:hAnsi="Times New Roman" w:cs="Times New Roman"/>
                <w:b/>
                <w:bCs/>
                <w:color w:val="000000"/>
                <w:sz w:val="24"/>
                <w:szCs w:val="24"/>
                <w:lang w:eastAsia="ru-RU"/>
              </w:rPr>
              <w:t xml:space="preserve">Трансферты, полученные и  перечисленные </w:t>
            </w:r>
            <w:proofErr w:type="gramStart"/>
            <w:r w:rsidRPr="00104EFD">
              <w:rPr>
                <w:rFonts w:ascii="Times New Roman" w:eastAsia="Times New Roman" w:hAnsi="Times New Roman" w:cs="Times New Roman"/>
                <w:b/>
                <w:bCs/>
                <w:color w:val="000000"/>
                <w:sz w:val="24"/>
                <w:szCs w:val="24"/>
                <w:lang w:eastAsia="ru-RU"/>
              </w:rPr>
              <w:t>в</w:t>
            </w:r>
            <w:proofErr w:type="gramEnd"/>
            <w:r w:rsidRPr="00104EFD">
              <w:rPr>
                <w:rFonts w:ascii="Times New Roman" w:eastAsia="Times New Roman" w:hAnsi="Times New Roman" w:cs="Times New Roman"/>
                <w:b/>
                <w:bCs/>
                <w:color w:val="000000"/>
                <w:sz w:val="24"/>
                <w:szCs w:val="24"/>
                <w:lang w:eastAsia="ru-RU"/>
              </w:rPr>
              <w:t xml:space="preserve"> </w:t>
            </w:r>
          </w:p>
        </w:tc>
      </w:tr>
      <w:tr w:rsidR="00614334" w:rsidRPr="00104EFD" w:rsidTr="00614334">
        <w:trPr>
          <w:gridBefore w:val="1"/>
          <w:gridAfter w:val="4"/>
          <w:wBefore w:w="93" w:type="dxa"/>
          <w:wAfter w:w="3818" w:type="dxa"/>
          <w:trHeight w:val="315"/>
        </w:trPr>
        <w:tc>
          <w:tcPr>
            <w:tcW w:w="9804" w:type="dxa"/>
            <w:gridSpan w:val="10"/>
            <w:tcBorders>
              <w:top w:val="nil"/>
              <w:left w:val="nil"/>
              <w:bottom w:val="nil"/>
              <w:right w:val="nil"/>
            </w:tcBorders>
            <w:shd w:val="clear" w:color="auto" w:fill="auto"/>
            <w:noWrap/>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104EFD">
              <w:rPr>
                <w:rFonts w:ascii="Times New Roman" w:eastAsia="Times New Roman" w:hAnsi="Times New Roman" w:cs="Times New Roman"/>
                <w:b/>
                <w:bCs/>
                <w:color w:val="000000"/>
                <w:sz w:val="24"/>
                <w:szCs w:val="24"/>
                <w:lang w:eastAsia="ru-RU"/>
              </w:rPr>
              <w:t>другие местные бюджеты, на 202</w:t>
            </w:r>
            <w:r>
              <w:rPr>
                <w:rFonts w:ascii="Times New Roman" w:eastAsia="Times New Roman" w:hAnsi="Times New Roman" w:cs="Times New Roman"/>
                <w:b/>
                <w:bCs/>
                <w:color w:val="000000"/>
                <w:sz w:val="24"/>
                <w:szCs w:val="24"/>
                <w:lang w:eastAsia="ru-RU"/>
              </w:rPr>
              <w:t>3</w:t>
            </w:r>
            <w:r w:rsidRPr="00104EFD">
              <w:rPr>
                <w:rFonts w:ascii="Times New Roman" w:eastAsia="Times New Roman" w:hAnsi="Times New Roman" w:cs="Times New Roman"/>
                <w:b/>
                <w:bCs/>
                <w:color w:val="000000"/>
                <w:sz w:val="24"/>
                <w:szCs w:val="24"/>
                <w:lang w:eastAsia="ru-RU"/>
              </w:rPr>
              <w:t xml:space="preserve"> год</w:t>
            </w:r>
          </w:p>
        </w:tc>
      </w:tr>
      <w:tr w:rsidR="00614334" w:rsidRPr="00104EFD" w:rsidTr="00614334">
        <w:trPr>
          <w:gridBefore w:val="1"/>
          <w:gridAfter w:val="4"/>
          <w:wBefore w:w="93" w:type="dxa"/>
          <w:wAfter w:w="3818" w:type="dxa"/>
          <w:trHeight w:val="315"/>
        </w:trPr>
        <w:tc>
          <w:tcPr>
            <w:tcW w:w="9804" w:type="dxa"/>
            <w:gridSpan w:val="10"/>
            <w:tcBorders>
              <w:top w:val="nil"/>
              <w:left w:val="nil"/>
              <w:bottom w:val="nil"/>
              <w:right w:val="nil"/>
            </w:tcBorders>
            <w:shd w:val="clear" w:color="auto" w:fill="auto"/>
            <w:noWrap/>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104EFD">
              <w:rPr>
                <w:rFonts w:ascii="Times New Roman" w:eastAsia="Times New Roman" w:hAnsi="Times New Roman" w:cs="Times New Roman"/>
                <w:b/>
                <w:bCs/>
                <w:color w:val="000000"/>
                <w:sz w:val="24"/>
                <w:szCs w:val="24"/>
                <w:lang w:eastAsia="ru-RU"/>
              </w:rPr>
              <w:t>Примэрия г</w:t>
            </w:r>
            <w:proofErr w:type="gramStart"/>
            <w:r w:rsidRPr="00104EFD">
              <w:rPr>
                <w:rFonts w:ascii="Times New Roman" w:eastAsia="Times New Roman" w:hAnsi="Times New Roman" w:cs="Times New Roman"/>
                <w:b/>
                <w:bCs/>
                <w:color w:val="000000"/>
                <w:sz w:val="24"/>
                <w:szCs w:val="24"/>
                <w:lang w:eastAsia="ru-RU"/>
              </w:rPr>
              <w:t>.В</w:t>
            </w:r>
            <w:proofErr w:type="gramEnd"/>
            <w:r w:rsidRPr="00104EFD">
              <w:rPr>
                <w:rFonts w:ascii="Times New Roman" w:eastAsia="Times New Roman" w:hAnsi="Times New Roman" w:cs="Times New Roman"/>
                <w:b/>
                <w:bCs/>
                <w:color w:val="000000"/>
                <w:sz w:val="24"/>
                <w:szCs w:val="24"/>
                <w:lang w:eastAsia="ru-RU"/>
              </w:rPr>
              <w:t>улканешты</w:t>
            </w:r>
          </w:p>
        </w:tc>
      </w:tr>
      <w:tr w:rsidR="00614334" w:rsidRPr="00104EFD" w:rsidTr="00614334">
        <w:trPr>
          <w:gridBefore w:val="1"/>
          <w:gridAfter w:val="4"/>
          <w:wBefore w:w="93" w:type="dxa"/>
          <w:wAfter w:w="3818" w:type="dxa"/>
          <w:trHeight w:val="330"/>
        </w:trPr>
        <w:tc>
          <w:tcPr>
            <w:tcW w:w="6202" w:type="dxa"/>
            <w:gridSpan w:val="4"/>
            <w:tcBorders>
              <w:top w:val="nil"/>
              <w:left w:val="nil"/>
              <w:bottom w:val="nil"/>
              <w:right w:val="nil"/>
            </w:tcBorders>
            <w:shd w:val="clear" w:color="auto" w:fill="auto"/>
            <w:noWrap/>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614334" w:rsidRPr="00104EFD" w:rsidRDefault="00614334" w:rsidP="00614334">
            <w:pPr>
              <w:spacing w:after="0" w:line="240" w:lineRule="auto"/>
              <w:rPr>
                <w:rFonts w:ascii="Calibri" w:eastAsia="Times New Roman" w:hAnsi="Calibri" w:cs="Times New Roman"/>
                <w:color w:val="000000"/>
                <w:lang w:eastAsia="ru-RU"/>
              </w:rPr>
            </w:pPr>
          </w:p>
        </w:tc>
        <w:tc>
          <w:tcPr>
            <w:tcW w:w="2666" w:type="dxa"/>
            <w:gridSpan w:val="5"/>
            <w:tcBorders>
              <w:top w:val="nil"/>
              <w:left w:val="nil"/>
              <w:bottom w:val="nil"/>
              <w:right w:val="nil"/>
            </w:tcBorders>
            <w:shd w:val="clear" w:color="auto" w:fill="auto"/>
            <w:noWrap/>
            <w:vAlign w:val="bottom"/>
            <w:hideMark/>
          </w:tcPr>
          <w:p w:rsidR="00614334" w:rsidRPr="00104EFD" w:rsidRDefault="00614334" w:rsidP="00614334">
            <w:pPr>
              <w:spacing w:after="0" w:line="240" w:lineRule="auto"/>
              <w:rPr>
                <w:rFonts w:ascii="Calibri" w:eastAsia="Times New Roman" w:hAnsi="Calibri" w:cs="Times New Roman"/>
                <w:color w:val="000000"/>
                <w:lang w:eastAsia="ru-RU"/>
              </w:rPr>
            </w:pPr>
          </w:p>
        </w:tc>
      </w:tr>
      <w:tr w:rsidR="00614334" w:rsidRPr="00104EFD" w:rsidTr="00614334">
        <w:trPr>
          <w:gridBefore w:val="1"/>
          <w:gridAfter w:val="4"/>
          <w:wBefore w:w="93" w:type="dxa"/>
          <w:wAfter w:w="3818" w:type="dxa"/>
          <w:trHeight w:val="840"/>
        </w:trPr>
        <w:tc>
          <w:tcPr>
            <w:tcW w:w="6202"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104EFD">
              <w:rPr>
                <w:rFonts w:ascii="Times New Roman" w:eastAsia="Times New Roman" w:hAnsi="Times New Roman" w:cs="Times New Roman"/>
                <w:b/>
                <w:bCs/>
                <w:color w:val="000000"/>
                <w:sz w:val="24"/>
                <w:szCs w:val="24"/>
                <w:lang w:eastAsia="ru-RU"/>
              </w:rPr>
              <w:t>Бюджет</w:t>
            </w:r>
            <w:proofErr w:type="gramEnd"/>
            <w:r w:rsidRPr="00104EFD">
              <w:rPr>
                <w:rFonts w:ascii="Times New Roman" w:eastAsia="Times New Roman" w:hAnsi="Times New Roman" w:cs="Times New Roman"/>
                <w:b/>
                <w:bCs/>
                <w:color w:val="000000"/>
                <w:sz w:val="24"/>
                <w:szCs w:val="24"/>
                <w:lang w:eastAsia="ru-RU"/>
              </w:rPr>
              <w:t xml:space="preserve"> из которого будут получены / в который будут перечислены трансферты, название трансфертов</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104EFD">
              <w:rPr>
                <w:rFonts w:ascii="Times New Roman" w:eastAsia="Times New Roman" w:hAnsi="Times New Roman" w:cs="Times New Roman"/>
                <w:b/>
                <w:bCs/>
                <w:color w:val="000000"/>
                <w:sz w:val="24"/>
                <w:szCs w:val="24"/>
                <w:lang w:eastAsia="ru-RU"/>
              </w:rPr>
              <w:t>код</w:t>
            </w:r>
          </w:p>
        </w:tc>
        <w:tc>
          <w:tcPr>
            <w:tcW w:w="2666" w:type="dxa"/>
            <w:gridSpan w:val="5"/>
            <w:tcBorders>
              <w:top w:val="single" w:sz="8" w:space="0" w:color="auto"/>
              <w:left w:val="nil"/>
              <w:bottom w:val="nil"/>
              <w:right w:val="single" w:sz="8" w:space="0" w:color="auto"/>
            </w:tcBorders>
            <w:shd w:val="clear" w:color="auto" w:fill="auto"/>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104EFD">
              <w:rPr>
                <w:rFonts w:ascii="Times New Roman" w:eastAsia="Times New Roman" w:hAnsi="Times New Roman" w:cs="Times New Roman"/>
                <w:b/>
                <w:bCs/>
                <w:color w:val="000000"/>
                <w:sz w:val="24"/>
                <w:szCs w:val="24"/>
                <w:lang w:eastAsia="ru-RU"/>
              </w:rPr>
              <w:t>сумма</w:t>
            </w:r>
          </w:p>
        </w:tc>
      </w:tr>
      <w:tr w:rsidR="00614334" w:rsidRPr="00104EFD" w:rsidTr="00614334">
        <w:trPr>
          <w:gridBefore w:val="1"/>
          <w:gridAfter w:val="4"/>
          <w:wBefore w:w="93" w:type="dxa"/>
          <w:wAfter w:w="3818" w:type="dxa"/>
          <w:trHeight w:val="840"/>
        </w:trPr>
        <w:tc>
          <w:tcPr>
            <w:tcW w:w="6202" w:type="dxa"/>
            <w:gridSpan w:val="4"/>
            <w:vMerge/>
            <w:tcBorders>
              <w:top w:val="single" w:sz="8" w:space="0" w:color="auto"/>
              <w:left w:val="single" w:sz="8" w:space="0" w:color="auto"/>
              <w:bottom w:val="single" w:sz="8" w:space="0" w:color="000000"/>
              <w:right w:val="single" w:sz="8" w:space="0" w:color="auto"/>
            </w:tcBorders>
            <w:vAlign w:val="center"/>
            <w:hideMark/>
          </w:tcPr>
          <w:p w:rsidR="00614334" w:rsidRPr="00104EFD"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614334" w:rsidRPr="00104EFD"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2666" w:type="dxa"/>
            <w:gridSpan w:val="5"/>
            <w:tcBorders>
              <w:top w:val="nil"/>
              <w:left w:val="nil"/>
              <w:bottom w:val="single" w:sz="8" w:space="0" w:color="auto"/>
              <w:right w:val="single" w:sz="8" w:space="0" w:color="auto"/>
            </w:tcBorders>
            <w:shd w:val="clear" w:color="auto" w:fill="auto"/>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104EFD">
              <w:rPr>
                <w:rFonts w:ascii="Times New Roman" w:eastAsia="Times New Roman" w:hAnsi="Times New Roman" w:cs="Times New Roman"/>
                <w:b/>
                <w:bCs/>
                <w:color w:val="000000"/>
                <w:sz w:val="24"/>
                <w:szCs w:val="24"/>
                <w:lang w:eastAsia="ru-RU"/>
              </w:rPr>
              <w:t>тыс. леев</w:t>
            </w:r>
          </w:p>
        </w:tc>
      </w:tr>
      <w:tr w:rsidR="00614334" w:rsidRPr="00104EFD" w:rsidTr="00614334">
        <w:trPr>
          <w:gridBefore w:val="1"/>
          <w:gridAfter w:val="4"/>
          <w:wBefore w:w="93" w:type="dxa"/>
          <w:wAfter w:w="3818" w:type="dxa"/>
          <w:trHeight w:val="840"/>
        </w:trPr>
        <w:tc>
          <w:tcPr>
            <w:tcW w:w="6202" w:type="dxa"/>
            <w:gridSpan w:val="4"/>
            <w:tcBorders>
              <w:top w:val="nil"/>
              <w:left w:val="single" w:sz="8" w:space="0" w:color="auto"/>
              <w:bottom w:val="single" w:sz="8" w:space="0" w:color="auto"/>
              <w:right w:val="single" w:sz="8" w:space="0" w:color="auto"/>
            </w:tcBorders>
            <w:shd w:val="clear" w:color="auto" w:fill="auto"/>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104EFD">
              <w:rPr>
                <w:rFonts w:ascii="Times New Roman" w:eastAsia="Times New Roman" w:hAnsi="Times New Roman" w:cs="Times New Roman"/>
                <w:b/>
                <w:bCs/>
                <w:color w:val="000000"/>
                <w:sz w:val="24"/>
                <w:szCs w:val="24"/>
                <w:lang w:eastAsia="ru-RU"/>
              </w:rPr>
              <w:t>Полученные трансферты</w:t>
            </w:r>
          </w:p>
        </w:tc>
        <w:tc>
          <w:tcPr>
            <w:tcW w:w="936" w:type="dxa"/>
            <w:tcBorders>
              <w:top w:val="nil"/>
              <w:left w:val="nil"/>
              <w:bottom w:val="single" w:sz="8" w:space="0" w:color="auto"/>
              <w:right w:val="single" w:sz="8" w:space="0" w:color="auto"/>
            </w:tcBorders>
            <w:shd w:val="clear" w:color="auto" w:fill="auto"/>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104EFD">
              <w:rPr>
                <w:rFonts w:ascii="Times New Roman" w:eastAsia="Times New Roman" w:hAnsi="Times New Roman" w:cs="Times New Roman"/>
                <w:b/>
                <w:bCs/>
                <w:color w:val="000000"/>
                <w:sz w:val="24"/>
                <w:szCs w:val="24"/>
                <w:lang w:eastAsia="ru-RU"/>
              </w:rPr>
              <w:t> </w:t>
            </w:r>
          </w:p>
        </w:tc>
        <w:tc>
          <w:tcPr>
            <w:tcW w:w="2666" w:type="dxa"/>
            <w:gridSpan w:val="5"/>
            <w:tcBorders>
              <w:top w:val="nil"/>
              <w:left w:val="nil"/>
              <w:bottom w:val="single" w:sz="8" w:space="0" w:color="auto"/>
              <w:right w:val="single" w:sz="8" w:space="0" w:color="auto"/>
            </w:tcBorders>
            <w:shd w:val="clear" w:color="auto" w:fill="auto"/>
            <w:vAlign w:val="center"/>
            <w:hideMark/>
          </w:tcPr>
          <w:p w:rsidR="00614334" w:rsidRPr="00104EFD"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31904,70</w:t>
            </w:r>
          </w:p>
        </w:tc>
      </w:tr>
      <w:tr w:rsidR="00614334" w:rsidRPr="00104EFD" w:rsidTr="00614334">
        <w:trPr>
          <w:gridBefore w:val="1"/>
          <w:gridAfter w:val="4"/>
          <w:wBefore w:w="93" w:type="dxa"/>
          <w:wAfter w:w="3818" w:type="dxa"/>
          <w:trHeight w:val="583"/>
        </w:trPr>
        <w:tc>
          <w:tcPr>
            <w:tcW w:w="6202" w:type="dxa"/>
            <w:gridSpan w:val="4"/>
            <w:tcBorders>
              <w:top w:val="nil"/>
              <w:left w:val="single" w:sz="8" w:space="0" w:color="auto"/>
              <w:bottom w:val="single" w:sz="8" w:space="0" w:color="auto"/>
              <w:right w:val="single" w:sz="8" w:space="0" w:color="auto"/>
            </w:tcBorders>
            <w:shd w:val="clear" w:color="000000" w:fill="FFFFFF"/>
            <w:vAlign w:val="center"/>
            <w:hideMark/>
          </w:tcPr>
          <w:p w:rsidR="00614334" w:rsidRPr="00104EFD"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104EFD">
              <w:rPr>
                <w:rFonts w:ascii="Times New Roman" w:eastAsia="Times New Roman" w:hAnsi="Times New Roman" w:cs="Times New Roman"/>
                <w:color w:val="000000"/>
                <w:sz w:val="24"/>
                <w:szCs w:val="24"/>
                <w:lang w:eastAsia="ru-RU"/>
              </w:rPr>
              <w:lastRenderedPageBreak/>
              <w:t>Включая:</w:t>
            </w:r>
          </w:p>
        </w:tc>
        <w:tc>
          <w:tcPr>
            <w:tcW w:w="936" w:type="dxa"/>
            <w:tcBorders>
              <w:top w:val="nil"/>
              <w:left w:val="nil"/>
              <w:bottom w:val="single" w:sz="8" w:space="0" w:color="auto"/>
              <w:right w:val="single" w:sz="8" w:space="0" w:color="auto"/>
            </w:tcBorders>
            <w:shd w:val="clear" w:color="000000" w:fill="FFFFFF"/>
            <w:vAlign w:val="center"/>
            <w:hideMark/>
          </w:tcPr>
          <w:p w:rsidR="00614334" w:rsidRPr="00104EFD"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104EFD">
              <w:rPr>
                <w:rFonts w:ascii="Times New Roman" w:eastAsia="Times New Roman" w:hAnsi="Times New Roman" w:cs="Times New Roman"/>
                <w:color w:val="000000"/>
                <w:sz w:val="24"/>
                <w:szCs w:val="24"/>
                <w:lang w:eastAsia="ru-RU"/>
              </w:rPr>
              <w:t> </w:t>
            </w:r>
          </w:p>
        </w:tc>
        <w:tc>
          <w:tcPr>
            <w:tcW w:w="2666" w:type="dxa"/>
            <w:gridSpan w:val="5"/>
            <w:tcBorders>
              <w:top w:val="nil"/>
              <w:left w:val="nil"/>
              <w:bottom w:val="single" w:sz="8" w:space="0" w:color="auto"/>
              <w:right w:val="single" w:sz="8" w:space="0" w:color="auto"/>
            </w:tcBorders>
            <w:shd w:val="clear" w:color="000000" w:fill="FFFFFF"/>
            <w:vAlign w:val="center"/>
            <w:hideMark/>
          </w:tcPr>
          <w:p w:rsidR="00614334" w:rsidRPr="00104EFD" w:rsidRDefault="00614334" w:rsidP="00614334">
            <w:pPr>
              <w:spacing w:after="0" w:line="240" w:lineRule="auto"/>
              <w:jc w:val="center"/>
              <w:rPr>
                <w:rFonts w:ascii="Times New Roman" w:eastAsia="Times New Roman" w:hAnsi="Times New Roman" w:cs="Times New Roman"/>
                <w:color w:val="000000"/>
                <w:sz w:val="24"/>
                <w:szCs w:val="24"/>
                <w:lang w:eastAsia="ru-RU"/>
              </w:rPr>
            </w:pPr>
          </w:p>
        </w:tc>
      </w:tr>
      <w:tr w:rsidR="00614334" w:rsidRPr="00681A25" w:rsidTr="00614334">
        <w:trPr>
          <w:gridBefore w:val="1"/>
          <w:gridAfter w:val="4"/>
          <w:wBefore w:w="93" w:type="dxa"/>
          <w:wAfter w:w="3818" w:type="dxa"/>
          <w:trHeight w:val="840"/>
        </w:trPr>
        <w:tc>
          <w:tcPr>
            <w:tcW w:w="6202" w:type="dxa"/>
            <w:gridSpan w:val="4"/>
            <w:tcBorders>
              <w:top w:val="nil"/>
              <w:left w:val="single" w:sz="8" w:space="0" w:color="auto"/>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Полученные текущие трансферты специального назнач</w:t>
            </w:r>
            <w:r w:rsidRPr="00A83EF2">
              <w:rPr>
                <w:rFonts w:ascii="Times New Roman" w:eastAsia="Times New Roman" w:hAnsi="Times New Roman" w:cs="Times New Roman"/>
                <w:color w:val="000000"/>
                <w:sz w:val="24"/>
                <w:szCs w:val="24"/>
                <w:lang w:eastAsia="ru-RU"/>
              </w:rPr>
              <w:t>е</w:t>
            </w:r>
            <w:r w:rsidRPr="00A83EF2">
              <w:rPr>
                <w:rFonts w:ascii="Times New Roman" w:eastAsia="Times New Roman" w:hAnsi="Times New Roman" w:cs="Times New Roman"/>
                <w:color w:val="000000"/>
                <w:sz w:val="24"/>
                <w:szCs w:val="24"/>
                <w:lang w:eastAsia="ru-RU"/>
              </w:rPr>
              <w:t>ния между местными бюджетами II уровня и местными бюджетами I уровня в рамках одной</w:t>
            </w:r>
            <w:r w:rsidRPr="00A83EF2">
              <w:rPr>
                <w:rFonts w:ascii="Times New Roman" w:eastAsia="Times New Roman" w:hAnsi="Times New Roman" w:cs="Times New Roman"/>
                <w:color w:val="000000"/>
                <w:sz w:val="24"/>
                <w:szCs w:val="24"/>
                <w:lang w:eastAsia="ru-RU"/>
              </w:rPr>
              <w:br/>
              <w:t>административно-территориальной единицы</w:t>
            </w:r>
          </w:p>
        </w:tc>
        <w:tc>
          <w:tcPr>
            <w:tcW w:w="936" w:type="dxa"/>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193111</w:t>
            </w:r>
          </w:p>
        </w:tc>
        <w:tc>
          <w:tcPr>
            <w:tcW w:w="2666" w:type="dxa"/>
            <w:gridSpan w:val="5"/>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1 698,00</w:t>
            </w:r>
          </w:p>
        </w:tc>
      </w:tr>
      <w:tr w:rsidR="00614334" w:rsidRPr="00681A25" w:rsidTr="00614334">
        <w:trPr>
          <w:gridBefore w:val="1"/>
          <w:gridAfter w:val="4"/>
          <w:wBefore w:w="93" w:type="dxa"/>
          <w:wAfter w:w="3818" w:type="dxa"/>
          <w:trHeight w:val="840"/>
        </w:trPr>
        <w:tc>
          <w:tcPr>
            <w:tcW w:w="6202" w:type="dxa"/>
            <w:gridSpan w:val="4"/>
            <w:tcBorders>
              <w:top w:val="nil"/>
              <w:left w:val="single" w:sz="8" w:space="0" w:color="auto"/>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proofErr w:type="gramStart"/>
            <w:r w:rsidRPr="00A83EF2">
              <w:rPr>
                <w:rFonts w:ascii="Times New Roman" w:eastAsia="Times New Roman" w:hAnsi="Times New Roman" w:cs="Times New Roman"/>
                <w:color w:val="000000"/>
                <w:sz w:val="24"/>
                <w:szCs w:val="24"/>
                <w:lang w:eastAsia="ru-RU"/>
              </w:rPr>
              <w:t>Полученные текущие трансферты специального назнач</w:t>
            </w:r>
            <w:r w:rsidRPr="00A83EF2">
              <w:rPr>
                <w:rFonts w:ascii="Times New Roman" w:eastAsia="Times New Roman" w:hAnsi="Times New Roman" w:cs="Times New Roman"/>
                <w:color w:val="000000"/>
                <w:sz w:val="24"/>
                <w:szCs w:val="24"/>
                <w:lang w:eastAsia="ru-RU"/>
              </w:rPr>
              <w:t>е</w:t>
            </w:r>
            <w:r w:rsidRPr="00A83EF2">
              <w:rPr>
                <w:rFonts w:ascii="Times New Roman" w:eastAsia="Times New Roman" w:hAnsi="Times New Roman" w:cs="Times New Roman"/>
                <w:color w:val="000000"/>
                <w:sz w:val="24"/>
                <w:szCs w:val="24"/>
                <w:lang w:eastAsia="ru-RU"/>
              </w:rPr>
              <w:t>ния между центральным бюджетом автономного терр</w:t>
            </w:r>
            <w:r w:rsidRPr="00A83EF2">
              <w:rPr>
                <w:rFonts w:ascii="Times New Roman" w:eastAsia="Times New Roman" w:hAnsi="Times New Roman" w:cs="Times New Roman"/>
                <w:color w:val="000000"/>
                <w:sz w:val="24"/>
                <w:szCs w:val="24"/>
                <w:lang w:eastAsia="ru-RU"/>
              </w:rPr>
              <w:t>и</w:t>
            </w:r>
            <w:r w:rsidRPr="00A83EF2">
              <w:rPr>
                <w:rFonts w:ascii="Times New Roman" w:eastAsia="Times New Roman" w:hAnsi="Times New Roman" w:cs="Times New Roman"/>
                <w:color w:val="000000"/>
                <w:sz w:val="24"/>
                <w:szCs w:val="24"/>
                <w:lang w:eastAsia="ru-RU"/>
              </w:rPr>
              <w:t>ториального образования с особым правовым статусом и местными бюджетами I уровня для дошкольного, начал</w:t>
            </w:r>
            <w:r w:rsidRPr="00A83EF2">
              <w:rPr>
                <w:rFonts w:ascii="Times New Roman" w:eastAsia="Times New Roman" w:hAnsi="Times New Roman" w:cs="Times New Roman"/>
                <w:color w:val="000000"/>
                <w:sz w:val="24"/>
                <w:szCs w:val="24"/>
                <w:lang w:eastAsia="ru-RU"/>
              </w:rPr>
              <w:t>ь</w:t>
            </w:r>
            <w:r w:rsidRPr="00A83EF2">
              <w:rPr>
                <w:rFonts w:ascii="Times New Roman" w:eastAsia="Times New Roman" w:hAnsi="Times New Roman" w:cs="Times New Roman"/>
                <w:color w:val="000000"/>
                <w:sz w:val="24"/>
                <w:szCs w:val="24"/>
                <w:lang w:eastAsia="ru-RU"/>
              </w:rPr>
              <w:t>ного, общего среднего, специального и дополнительного (внешкольного</w:t>
            </w:r>
            <w:proofErr w:type="gramEnd"/>
          </w:p>
        </w:tc>
        <w:tc>
          <w:tcPr>
            <w:tcW w:w="936" w:type="dxa"/>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193112</w:t>
            </w:r>
          </w:p>
        </w:tc>
        <w:tc>
          <w:tcPr>
            <w:tcW w:w="2666" w:type="dxa"/>
            <w:gridSpan w:val="5"/>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24 728,80</w:t>
            </w:r>
          </w:p>
        </w:tc>
      </w:tr>
      <w:tr w:rsidR="00614334" w:rsidRPr="00681A25" w:rsidTr="00614334">
        <w:trPr>
          <w:gridBefore w:val="1"/>
          <w:gridAfter w:val="4"/>
          <w:wBefore w:w="93" w:type="dxa"/>
          <w:wAfter w:w="3818" w:type="dxa"/>
          <w:trHeight w:val="840"/>
        </w:trPr>
        <w:tc>
          <w:tcPr>
            <w:tcW w:w="6202" w:type="dxa"/>
            <w:gridSpan w:val="4"/>
            <w:tcBorders>
              <w:top w:val="nil"/>
              <w:left w:val="single" w:sz="8" w:space="0" w:color="auto"/>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Полученные текущие трансферты специального назнач</w:t>
            </w:r>
            <w:r w:rsidRPr="00A83EF2">
              <w:rPr>
                <w:rFonts w:ascii="Times New Roman" w:eastAsia="Times New Roman" w:hAnsi="Times New Roman" w:cs="Times New Roman"/>
                <w:color w:val="000000"/>
                <w:sz w:val="24"/>
                <w:szCs w:val="24"/>
                <w:lang w:eastAsia="ru-RU"/>
              </w:rPr>
              <w:t>е</w:t>
            </w:r>
            <w:r w:rsidRPr="00A83EF2">
              <w:rPr>
                <w:rFonts w:ascii="Times New Roman" w:eastAsia="Times New Roman" w:hAnsi="Times New Roman" w:cs="Times New Roman"/>
                <w:color w:val="000000"/>
                <w:sz w:val="24"/>
                <w:szCs w:val="24"/>
                <w:lang w:eastAsia="ru-RU"/>
              </w:rPr>
              <w:t>ния между государственным бюджетом и местными бюджетами I уровня для дорожной инфраструктуры</w:t>
            </w:r>
          </w:p>
        </w:tc>
        <w:tc>
          <w:tcPr>
            <w:tcW w:w="936" w:type="dxa"/>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193116</w:t>
            </w:r>
          </w:p>
        </w:tc>
        <w:tc>
          <w:tcPr>
            <w:tcW w:w="2666" w:type="dxa"/>
            <w:gridSpan w:val="5"/>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4 062,40</w:t>
            </w:r>
          </w:p>
        </w:tc>
      </w:tr>
      <w:tr w:rsidR="00614334" w:rsidRPr="00681A25" w:rsidTr="00614334">
        <w:trPr>
          <w:gridBefore w:val="1"/>
          <w:gridAfter w:val="4"/>
          <w:wBefore w:w="93" w:type="dxa"/>
          <w:wAfter w:w="3818" w:type="dxa"/>
          <w:trHeight w:val="840"/>
        </w:trPr>
        <w:tc>
          <w:tcPr>
            <w:tcW w:w="6202" w:type="dxa"/>
            <w:gridSpan w:val="4"/>
            <w:tcBorders>
              <w:top w:val="nil"/>
              <w:left w:val="single" w:sz="8" w:space="0" w:color="auto"/>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Полученные капитальные трансферты специального назначения между местными бюджетом  II уровня и местными бюджетами I уровня в рамках одной админ</w:t>
            </w:r>
            <w:r w:rsidRPr="00A83EF2">
              <w:rPr>
                <w:rFonts w:ascii="Times New Roman" w:eastAsia="Times New Roman" w:hAnsi="Times New Roman" w:cs="Times New Roman"/>
                <w:color w:val="000000"/>
                <w:sz w:val="24"/>
                <w:szCs w:val="24"/>
                <w:lang w:eastAsia="ru-RU"/>
              </w:rPr>
              <w:t>и</w:t>
            </w:r>
            <w:r w:rsidRPr="00A83EF2">
              <w:rPr>
                <w:rFonts w:ascii="Times New Roman" w:eastAsia="Times New Roman" w:hAnsi="Times New Roman" w:cs="Times New Roman"/>
                <w:color w:val="000000"/>
                <w:sz w:val="24"/>
                <w:szCs w:val="24"/>
                <w:lang w:eastAsia="ru-RU"/>
              </w:rPr>
              <w:t>стративно-территориальной единицы</w:t>
            </w:r>
          </w:p>
        </w:tc>
        <w:tc>
          <w:tcPr>
            <w:tcW w:w="936" w:type="dxa"/>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193120</w:t>
            </w:r>
          </w:p>
        </w:tc>
        <w:tc>
          <w:tcPr>
            <w:tcW w:w="2666" w:type="dxa"/>
            <w:gridSpan w:val="5"/>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0,00</w:t>
            </w:r>
          </w:p>
        </w:tc>
      </w:tr>
      <w:tr w:rsidR="00614334" w:rsidRPr="00681A25" w:rsidTr="00614334">
        <w:trPr>
          <w:gridBefore w:val="1"/>
          <w:gridAfter w:val="4"/>
          <w:wBefore w:w="93" w:type="dxa"/>
          <w:wAfter w:w="3818" w:type="dxa"/>
          <w:trHeight w:val="840"/>
        </w:trPr>
        <w:tc>
          <w:tcPr>
            <w:tcW w:w="6202" w:type="dxa"/>
            <w:gridSpan w:val="4"/>
            <w:tcBorders>
              <w:top w:val="nil"/>
              <w:left w:val="single" w:sz="8" w:space="0" w:color="auto"/>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Полученные текущие трансферты  общего назначения между местными бюджетами II уровня и местными бю</w:t>
            </w:r>
            <w:r w:rsidRPr="00A83EF2">
              <w:rPr>
                <w:rFonts w:ascii="Times New Roman" w:eastAsia="Times New Roman" w:hAnsi="Times New Roman" w:cs="Times New Roman"/>
                <w:color w:val="000000"/>
                <w:sz w:val="24"/>
                <w:szCs w:val="24"/>
                <w:lang w:eastAsia="ru-RU"/>
              </w:rPr>
              <w:t>д</w:t>
            </w:r>
            <w:r w:rsidRPr="00A83EF2">
              <w:rPr>
                <w:rFonts w:ascii="Times New Roman" w:eastAsia="Times New Roman" w:hAnsi="Times New Roman" w:cs="Times New Roman"/>
                <w:color w:val="000000"/>
                <w:sz w:val="24"/>
                <w:szCs w:val="24"/>
                <w:lang w:eastAsia="ru-RU"/>
              </w:rPr>
              <w:t>жетами I уровня в рамках одной административно-территориальной единицы</w:t>
            </w:r>
          </w:p>
        </w:tc>
        <w:tc>
          <w:tcPr>
            <w:tcW w:w="936" w:type="dxa"/>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193131</w:t>
            </w:r>
          </w:p>
        </w:tc>
        <w:tc>
          <w:tcPr>
            <w:tcW w:w="2666" w:type="dxa"/>
            <w:gridSpan w:val="5"/>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1 415,50</w:t>
            </w:r>
          </w:p>
        </w:tc>
      </w:tr>
      <w:tr w:rsidR="00614334" w:rsidRPr="00681A25" w:rsidTr="00614334">
        <w:trPr>
          <w:gridBefore w:val="1"/>
          <w:gridAfter w:val="4"/>
          <w:wBefore w:w="93" w:type="dxa"/>
          <w:wAfter w:w="3818" w:type="dxa"/>
          <w:trHeight w:val="840"/>
        </w:trPr>
        <w:tc>
          <w:tcPr>
            <w:tcW w:w="6202" w:type="dxa"/>
            <w:gridSpan w:val="4"/>
            <w:tcBorders>
              <w:top w:val="nil"/>
              <w:left w:val="single" w:sz="8" w:space="0" w:color="auto"/>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Полученные текущие трансферты общего назначения из компенсационного фонда между центральным бюджетом автономного территориального образования с особым правовым статусом и местными бюджетами I уровня в рамках одной</w:t>
            </w:r>
            <w:r w:rsidRPr="00A83EF2">
              <w:rPr>
                <w:rFonts w:ascii="Times New Roman" w:eastAsia="Times New Roman" w:hAnsi="Times New Roman" w:cs="Times New Roman"/>
                <w:color w:val="000000"/>
                <w:sz w:val="24"/>
                <w:szCs w:val="24"/>
                <w:lang w:eastAsia="ru-RU"/>
              </w:rPr>
              <w:br/>
              <w:t>административно-территориальной единицы</w:t>
            </w:r>
          </w:p>
        </w:tc>
        <w:tc>
          <w:tcPr>
            <w:tcW w:w="936" w:type="dxa"/>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both"/>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193132</w:t>
            </w:r>
          </w:p>
        </w:tc>
        <w:tc>
          <w:tcPr>
            <w:tcW w:w="2666" w:type="dxa"/>
            <w:gridSpan w:val="5"/>
            <w:tcBorders>
              <w:top w:val="nil"/>
              <w:left w:val="nil"/>
              <w:bottom w:val="single" w:sz="8" w:space="0" w:color="auto"/>
              <w:right w:val="single" w:sz="8" w:space="0" w:color="auto"/>
            </w:tcBorders>
            <w:shd w:val="clear" w:color="000000" w:fill="FFFFFF"/>
            <w:vAlign w:val="center"/>
            <w:hideMark/>
          </w:tcPr>
          <w:p w:rsidR="00614334" w:rsidRPr="00A83EF2"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A83EF2">
              <w:rPr>
                <w:rFonts w:ascii="Times New Roman" w:eastAsia="Times New Roman" w:hAnsi="Times New Roman" w:cs="Times New Roman"/>
                <w:color w:val="000000"/>
                <w:sz w:val="24"/>
                <w:szCs w:val="24"/>
                <w:lang w:eastAsia="ru-RU"/>
              </w:rPr>
              <w:t>0,00</w:t>
            </w:r>
          </w:p>
        </w:tc>
      </w:tr>
      <w:tr w:rsidR="00614334" w:rsidRPr="006F73EB" w:rsidTr="00614334">
        <w:trPr>
          <w:gridAfter w:val="6"/>
          <w:wAfter w:w="4512" w:type="dxa"/>
          <w:trHeight w:val="312"/>
        </w:trPr>
        <w:tc>
          <w:tcPr>
            <w:tcW w:w="9203" w:type="dxa"/>
            <w:gridSpan w:val="9"/>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right"/>
              <w:rPr>
                <w:rFonts w:ascii="Times New Roman" w:eastAsia="Times New Roman" w:hAnsi="Times New Roman" w:cs="Times New Roman"/>
                <w:i/>
                <w:iCs/>
                <w:color w:val="000000"/>
                <w:sz w:val="24"/>
                <w:szCs w:val="24"/>
                <w:lang w:eastAsia="ru-RU"/>
              </w:rPr>
            </w:pPr>
            <w:r w:rsidRPr="006F73EB">
              <w:rPr>
                <w:rFonts w:ascii="Times New Roman" w:eastAsia="Times New Roman" w:hAnsi="Times New Roman" w:cs="Times New Roman"/>
                <w:i/>
                <w:iCs/>
                <w:color w:val="000000"/>
                <w:sz w:val="24"/>
                <w:szCs w:val="24"/>
                <w:lang w:eastAsia="ru-RU"/>
              </w:rPr>
              <w:t>Приложение</w:t>
            </w:r>
            <w:r w:rsidR="0015151D">
              <w:rPr>
                <w:rFonts w:ascii="Times New Roman" w:eastAsia="Times New Roman" w:hAnsi="Times New Roman" w:cs="Times New Roman"/>
                <w:i/>
                <w:iCs/>
                <w:color w:val="000000"/>
                <w:sz w:val="24"/>
                <w:szCs w:val="24"/>
                <w:lang w:eastAsia="ru-RU"/>
              </w:rPr>
              <w:t>№</w:t>
            </w:r>
            <w:r w:rsidRPr="006F73EB">
              <w:rPr>
                <w:rFonts w:ascii="Times New Roman" w:eastAsia="Times New Roman" w:hAnsi="Times New Roman" w:cs="Times New Roman"/>
                <w:i/>
                <w:iCs/>
                <w:color w:val="000000"/>
                <w:sz w:val="24"/>
                <w:szCs w:val="24"/>
                <w:lang w:eastAsia="ru-RU"/>
              </w:rPr>
              <w:t xml:space="preserve"> 6</w:t>
            </w:r>
          </w:p>
        </w:tc>
      </w:tr>
      <w:tr w:rsidR="00614334" w:rsidRPr="006F73EB" w:rsidTr="00614334">
        <w:trPr>
          <w:gridAfter w:val="6"/>
          <w:wAfter w:w="4512" w:type="dxa"/>
          <w:trHeight w:val="312"/>
        </w:trPr>
        <w:tc>
          <w:tcPr>
            <w:tcW w:w="9203" w:type="dxa"/>
            <w:gridSpan w:val="9"/>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к решению </w:t>
            </w:r>
            <w:r w:rsidRPr="006F73EB">
              <w:rPr>
                <w:rFonts w:ascii="Times New Roman" w:eastAsia="Times New Roman" w:hAnsi="Times New Roman" w:cs="Times New Roman"/>
                <w:i/>
                <w:iCs/>
                <w:color w:val="000000"/>
                <w:sz w:val="24"/>
                <w:szCs w:val="24"/>
                <w:lang w:eastAsia="ru-RU"/>
              </w:rPr>
              <w:t xml:space="preserve">Местного совета </w:t>
            </w:r>
          </w:p>
        </w:tc>
      </w:tr>
      <w:tr w:rsidR="00614334" w:rsidRPr="006F73EB" w:rsidTr="00614334">
        <w:trPr>
          <w:gridAfter w:val="6"/>
          <w:wAfter w:w="4512" w:type="dxa"/>
          <w:trHeight w:val="312"/>
        </w:trPr>
        <w:tc>
          <w:tcPr>
            <w:tcW w:w="9203" w:type="dxa"/>
            <w:gridSpan w:val="9"/>
            <w:tcBorders>
              <w:top w:val="nil"/>
              <w:left w:val="nil"/>
              <w:bottom w:val="nil"/>
              <w:right w:val="nil"/>
            </w:tcBorders>
            <w:shd w:val="clear" w:color="auto" w:fill="auto"/>
            <w:noWrap/>
            <w:vAlign w:val="center"/>
            <w:hideMark/>
          </w:tcPr>
          <w:p w:rsidR="00614334" w:rsidRPr="006F73EB" w:rsidRDefault="00614334" w:rsidP="00296197">
            <w:pPr>
              <w:spacing w:after="0" w:line="240" w:lineRule="auto"/>
              <w:jc w:val="right"/>
              <w:rPr>
                <w:rFonts w:ascii="Times New Roman" w:eastAsia="Times New Roman" w:hAnsi="Times New Roman" w:cs="Times New Roman"/>
                <w:i/>
                <w:iCs/>
                <w:color w:val="000000"/>
                <w:sz w:val="24"/>
                <w:szCs w:val="24"/>
                <w:lang w:eastAsia="ru-RU"/>
              </w:rPr>
            </w:pPr>
            <w:r w:rsidRPr="006F73EB">
              <w:rPr>
                <w:rFonts w:ascii="Times New Roman" w:eastAsia="Times New Roman" w:hAnsi="Times New Roman" w:cs="Times New Roman"/>
                <w:i/>
                <w:iCs/>
                <w:color w:val="000000"/>
                <w:sz w:val="24"/>
                <w:szCs w:val="24"/>
                <w:lang w:eastAsia="ru-RU"/>
              </w:rPr>
              <w:t xml:space="preserve">№ </w:t>
            </w:r>
            <w:r w:rsidR="00296197">
              <w:rPr>
                <w:rFonts w:ascii="Times New Roman" w:eastAsia="Times New Roman" w:hAnsi="Times New Roman" w:cs="Times New Roman"/>
                <w:i/>
                <w:iCs/>
                <w:color w:val="000000"/>
                <w:sz w:val="24"/>
                <w:szCs w:val="24"/>
                <w:lang w:eastAsia="ru-RU"/>
              </w:rPr>
              <w:t>2/2</w:t>
            </w:r>
            <w:r w:rsidRPr="006F73EB">
              <w:rPr>
                <w:rFonts w:ascii="Times New Roman" w:eastAsia="Times New Roman" w:hAnsi="Times New Roman" w:cs="Times New Roman"/>
                <w:i/>
                <w:iCs/>
                <w:color w:val="000000"/>
                <w:sz w:val="24"/>
                <w:szCs w:val="24"/>
                <w:lang w:eastAsia="ru-RU"/>
              </w:rPr>
              <w:t xml:space="preserve"> от </w:t>
            </w:r>
            <w:r>
              <w:rPr>
                <w:rFonts w:ascii="Times New Roman" w:eastAsia="Times New Roman" w:hAnsi="Times New Roman" w:cs="Times New Roman"/>
                <w:i/>
                <w:iCs/>
                <w:color w:val="000000"/>
                <w:sz w:val="24"/>
                <w:szCs w:val="24"/>
                <w:lang w:eastAsia="ru-RU"/>
              </w:rPr>
              <w:softHyphen/>
            </w:r>
            <w:r>
              <w:rPr>
                <w:rFonts w:ascii="Times New Roman" w:eastAsia="Times New Roman" w:hAnsi="Times New Roman" w:cs="Times New Roman"/>
                <w:i/>
                <w:iCs/>
                <w:color w:val="000000"/>
                <w:sz w:val="24"/>
                <w:szCs w:val="24"/>
                <w:lang w:eastAsia="ru-RU"/>
              </w:rPr>
              <w:softHyphen/>
            </w:r>
            <w:r>
              <w:rPr>
                <w:rFonts w:ascii="Times New Roman" w:eastAsia="Times New Roman" w:hAnsi="Times New Roman" w:cs="Times New Roman"/>
                <w:i/>
                <w:iCs/>
                <w:color w:val="000000"/>
                <w:sz w:val="24"/>
                <w:szCs w:val="24"/>
                <w:lang w:eastAsia="ru-RU"/>
              </w:rPr>
              <w:softHyphen/>
            </w:r>
            <w:r>
              <w:rPr>
                <w:rFonts w:ascii="Times New Roman" w:eastAsia="Times New Roman" w:hAnsi="Times New Roman" w:cs="Times New Roman"/>
                <w:i/>
                <w:iCs/>
                <w:color w:val="000000"/>
                <w:sz w:val="24"/>
                <w:szCs w:val="24"/>
                <w:lang w:eastAsia="ru-RU"/>
              </w:rPr>
              <w:softHyphen/>
            </w:r>
            <w:r w:rsidR="00296197">
              <w:rPr>
                <w:rFonts w:ascii="Times New Roman" w:eastAsia="Times New Roman" w:hAnsi="Times New Roman" w:cs="Times New Roman"/>
                <w:i/>
                <w:iCs/>
                <w:color w:val="000000"/>
                <w:sz w:val="24"/>
                <w:szCs w:val="24"/>
                <w:lang w:eastAsia="ru-RU"/>
              </w:rPr>
              <w:t>27.03.2023г.</w:t>
            </w:r>
          </w:p>
        </w:tc>
      </w:tr>
      <w:tr w:rsidR="00614334" w:rsidRPr="00121060" w:rsidTr="00614334">
        <w:trPr>
          <w:gridBefore w:val="1"/>
          <w:wBefore w:w="93" w:type="dxa"/>
          <w:trHeight w:val="315"/>
        </w:trPr>
        <w:tc>
          <w:tcPr>
            <w:tcW w:w="10020" w:type="dxa"/>
            <w:gridSpan w:val="12"/>
            <w:tcBorders>
              <w:top w:val="nil"/>
              <w:left w:val="nil"/>
              <w:bottom w:val="nil"/>
              <w:right w:val="nil"/>
            </w:tcBorders>
            <w:shd w:val="clear" w:color="auto" w:fill="auto"/>
            <w:noWrap/>
            <w:vAlign w:val="center"/>
          </w:tcPr>
          <w:p w:rsidR="00614334" w:rsidRDefault="00614334" w:rsidP="00614334">
            <w:pPr>
              <w:spacing w:after="0" w:line="240" w:lineRule="auto"/>
              <w:rPr>
                <w:rFonts w:ascii="Times New Roman" w:eastAsia="Times New Roman" w:hAnsi="Times New Roman" w:cs="Times New Roman"/>
                <w:i/>
                <w:iCs/>
                <w:color w:val="000000"/>
                <w:sz w:val="24"/>
                <w:szCs w:val="24"/>
                <w:lang w:eastAsia="ru-RU"/>
              </w:rPr>
            </w:pPr>
          </w:p>
          <w:p w:rsidR="00614334"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p>
          <w:p w:rsidR="00614334" w:rsidRPr="00497920" w:rsidRDefault="00614334" w:rsidP="00614334">
            <w:pPr>
              <w:spacing w:after="0" w:line="240" w:lineRule="auto"/>
              <w:jc w:val="center"/>
              <w:rPr>
                <w:rFonts w:ascii="Times New Roman" w:eastAsia="Times New Roman" w:hAnsi="Times New Roman" w:cs="Times New Roman"/>
                <w:b/>
                <w:iCs/>
                <w:color w:val="000000"/>
                <w:sz w:val="24"/>
                <w:szCs w:val="24"/>
                <w:lang w:eastAsia="ru-RU"/>
              </w:rPr>
            </w:pPr>
            <w:r w:rsidRPr="00497920">
              <w:rPr>
                <w:rFonts w:ascii="Times New Roman" w:eastAsia="Times New Roman" w:hAnsi="Times New Roman" w:cs="Times New Roman"/>
                <w:b/>
                <w:iCs/>
                <w:color w:val="000000"/>
                <w:sz w:val="24"/>
                <w:szCs w:val="24"/>
                <w:lang w:eastAsia="ru-RU"/>
              </w:rPr>
              <w:t>Размер</w:t>
            </w:r>
            <w:r w:rsidR="00296197">
              <w:rPr>
                <w:rFonts w:ascii="Times New Roman" w:eastAsia="Times New Roman" w:hAnsi="Times New Roman" w:cs="Times New Roman"/>
                <w:b/>
                <w:iCs/>
                <w:color w:val="000000"/>
                <w:sz w:val="24"/>
                <w:szCs w:val="24"/>
                <w:lang w:eastAsia="ru-RU"/>
              </w:rPr>
              <w:t xml:space="preserve"> </w:t>
            </w:r>
            <w:r w:rsidRPr="00497920">
              <w:rPr>
                <w:rFonts w:ascii="Times New Roman" w:eastAsia="Times New Roman" w:hAnsi="Times New Roman" w:cs="Times New Roman"/>
                <w:b/>
                <w:iCs/>
                <w:color w:val="000000"/>
                <w:sz w:val="24"/>
                <w:szCs w:val="24"/>
                <w:lang w:eastAsia="ru-RU"/>
              </w:rPr>
              <w:t>Резервного фонда местного бюджета на 2023год</w:t>
            </w:r>
          </w:p>
          <w:p w:rsidR="00614334" w:rsidRPr="00497920" w:rsidRDefault="00614334" w:rsidP="00614334">
            <w:pPr>
              <w:spacing w:after="0" w:line="240" w:lineRule="auto"/>
              <w:jc w:val="center"/>
              <w:rPr>
                <w:rFonts w:ascii="Times New Roman" w:eastAsia="Times New Roman" w:hAnsi="Times New Roman" w:cs="Times New Roman"/>
                <w:b/>
                <w:iCs/>
                <w:color w:val="000000"/>
                <w:sz w:val="24"/>
                <w:szCs w:val="24"/>
                <w:lang w:eastAsia="ru-RU"/>
              </w:rPr>
            </w:pPr>
            <w:r w:rsidRPr="00497920">
              <w:rPr>
                <w:rFonts w:ascii="Times New Roman" w:eastAsia="Times New Roman" w:hAnsi="Times New Roman" w:cs="Times New Roman"/>
                <w:b/>
                <w:iCs/>
                <w:color w:val="000000"/>
                <w:sz w:val="24"/>
                <w:szCs w:val="24"/>
                <w:lang w:eastAsia="ru-RU"/>
              </w:rPr>
              <w:t>Примэрия г</w:t>
            </w:r>
            <w:proofErr w:type="gramStart"/>
            <w:r w:rsidRPr="00497920">
              <w:rPr>
                <w:rFonts w:ascii="Times New Roman" w:eastAsia="Times New Roman" w:hAnsi="Times New Roman" w:cs="Times New Roman"/>
                <w:b/>
                <w:iCs/>
                <w:color w:val="000000"/>
                <w:sz w:val="24"/>
                <w:szCs w:val="24"/>
                <w:lang w:eastAsia="ru-RU"/>
              </w:rPr>
              <w:t>.В</w:t>
            </w:r>
            <w:proofErr w:type="gramEnd"/>
            <w:r w:rsidRPr="00497920">
              <w:rPr>
                <w:rFonts w:ascii="Times New Roman" w:eastAsia="Times New Roman" w:hAnsi="Times New Roman" w:cs="Times New Roman"/>
                <w:b/>
                <w:iCs/>
                <w:color w:val="000000"/>
                <w:sz w:val="24"/>
                <w:szCs w:val="24"/>
                <w:lang w:eastAsia="ru-RU"/>
              </w:rPr>
              <w:t>улканешты</w:t>
            </w:r>
          </w:p>
          <w:p w:rsidR="00614334" w:rsidRPr="00497920" w:rsidRDefault="00614334" w:rsidP="00614334">
            <w:pPr>
              <w:spacing w:after="0" w:line="240" w:lineRule="auto"/>
              <w:jc w:val="center"/>
              <w:rPr>
                <w:rFonts w:ascii="Times New Roman" w:eastAsia="Times New Roman" w:hAnsi="Times New Roman" w:cs="Times New Roman"/>
                <w:iCs/>
                <w:color w:val="000000"/>
                <w:sz w:val="24"/>
                <w:szCs w:val="24"/>
                <w:lang w:eastAsia="ru-RU"/>
              </w:rPr>
            </w:pPr>
          </w:p>
          <w:tbl>
            <w:tblPr>
              <w:tblStyle w:val="a6"/>
              <w:tblW w:w="0" w:type="auto"/>
              <w:tblLayout w:type="fixed"/>
              <w:tblLook w:val="04A0" w:firstRow="1" w:lastRow="0" w:firstColumn="1" w:lastColumn="0" w:noHBand="0" w:noVBand="1"/>
            </w:tblPr>
            <w:tblGrid>
              <w:gridCol w:w="895"/>
              <w:gridCol w:w="3402"/>
              <w:gridCol w:w="2126"/>
              <w:gridCol w:w="2448"/>
            </w:tblGrid>
            <w:tr w:rsidR="00614334" w:rsidRPr="00497920" w:rsidTr="00614334">
              <w:tc>
                <w:tcPr>
                  <w:tcW w:w="895" w:type="dxa"/>
                </w:tcPr>
                <w:p w:rsidR="00614334" w:rsidRPr="00497920" w:rsidRDefault="00614334" w:rsidP="00614334">
                  <w:pPr>
                    <w:jc w:val="center"/>
                    <w:rPr>
                      <w:rFonts w:ascii="Times New Roman" w:eastAsia="Times New Roman" w:hAnsi="Times New Roman" w:cs="Times New Roman"/>
                      <w:iCs/>
                      <w:color w:val="000000"/>
                      <w:sz w:val="24"/>
                      <w:szCs w:val="24"/>
                      <w:lang w:eastAsia="ru-RU"/>
                    </w:rPr>
                  </w:pPr>
                  <w:r w:rsidRPr="00497920">
                    <w:rPr>
                      <w:rFonts w:ascii="Times New Roman" w:eastAsia="Times New Roman" w:hAnsi="Times New Roman" w:cs="Times New Roman"/>
                      <w:iCs/>
                      <w:color w:val="000000"/>
                      <w:sz w:val="24"/>
                      <w:szCs w:val="24"/>
                      <w:lang w:eastAsia="ru-RU"/>
                    </w:rPr>
                    <w:t>№</w:t>
                  </w:r>
                </w:p>
              </w:tc>
              <w:tc>
                <w:tcPr>
                  <w:tcW w:w="3402" w:type="dxa"/>
                </w:tcPr>
                <w:p w:rsidR="00614334" w:rsidRPr="00497920" w:rsidRDefault="00614334" w:rsidP="00614334">
                  <w:pPr>
                    <w:jc w:val="center"/>
                    <w:rPr>
                      <w:rFonts w:ascii="Times New Roman" w:eastAsia="Times New Roman" w:hAnsi="Times New Roman" w:cs="Times New Roman"/>
                      <w:iCs/>
                      <w:color w:val="000000"/>
                      <w:sz w:val="24"/>
                      <w:szCs w:val="24"/>
                      <w:lang w:eastAsia="ru-RU"/>
                    </w:rPr>
                  </w:pPr>
                  <w:r w:rsidRPr="00497920">
                    <w:rPr>
                      <w:rFonts w:ascii="Times New Roman" w:eastAsia="Times New Roman" w:hAnsi="Times New Roman" w:cs="Times New Roman"/>
                      <w:iCs/>
                      <w:color w:val="000000"/>
                      <w:sz w:val="24"/>
                      <w:szCs w:val="24"/>
                      <w:lang w:eastAsia="ru-RU"/>
                    </w:rPr>
                    <w:t>Наименование</w:t>
                  </w:r>
                </w:p>
              </w:tc>
              <w:tc>
                <w:tcPr>
                  <w:tcW w:w="2126" w:type="dxa"/>
                </w:tcPr>
                <w:p w:rsidR="00614334" w:rsidRPr="00497920" w:rsidRDefault="00614334" w:rsidP="00614334">
                  <w:pPr>
                    <w:jc w:val="center"/>
                    <w:rPr>
                      <w:rFonts w:ascii="Times New Roman" w:eastAsia="Times New Roman" w:hAnsi="Times New Roman" w:cs="Times New Roman"/>
                      <w:iCs/>
                      <w:color w:val="000000"/>
                      <w:sz w:val="24"/>
                      <w:szCs w:val="24"/>
                      <w:lang w:eastAsia="ru-RU"/>
                    </w:rPr>
                  </w:pPr>
                  <w:r w:rsidRPr="00497920">
                    <w:rPr>
                      <w:rFonts w:ascii="Times New Roman" w:eastAsia="Times New Roman" w:hAnsi="Times New Roman" w:cs="Times New Roman"/>
                      <w:iCs/>
                      <w:color w:val="000000"/>
                      <w:sz w:val="24"/>
                      <w:szCs w:val="24"/>
                      <w:lang w:eastAsia="ru-RU"/>
                    </w:rPr>
                    <w:t>Код</w:t>
                  </w:r>
                </w:p>
              </w:tc>
              <w:tc>
                <w:tcPr>
                  <w:tcW w:w="2448" w:type="dxa"/>
                </w:tcPr>
                <w:p w:rsidR="00614334" w:rsidRPr="00497920" w:rsidRDefault="00614334" w:rsidP="00614334">
                  <w:pPr>
                    <w:jc w:val="center"/>
                    <w:rPr>
                      <w:rFonts w:ascii="Times New Roman" w:eastAsia="Times New Roman" w:hAnsi="Times New Roman" w:cs="Times New Roman"/>
                      <w:iCs/>
                      <w:color w:val="000000"/>
                      <w:sz w:val="24"/>
                      <w:szCs w:val="24"/>
                      <w:lang w:eastAsia="ru-RU"/>
                    </w:rPr>
                  </w:pPr>
                  <w:r w:rsidRPr="00497920">
                    <w:rPr>
                      <w:rFonts w:ascii="Times New Roman" w:eastAsia="Times New Roman" w:hAnsi="Times New Roman" w:cs="Times New Roman"/>
                      <w:iCs/>
                      <w:color w:val="000000"/>
                      <w:sz w:val="24"/>
                      <w:szCs w:val="24"/>
                      <w:lang w:eastAsia="ru-RU"/>
                    </w:rPr>
                    <w:t>Сумма</w:t>
                  </w:r>
                  <w:proofErr w:type="gramStart"/>
                  <w:r w:rsidRPr="00497920">
                    <w:rPr>
                      <w:rFonts w:ascii="Times New Roman" w:eastAsia="Times New Roman" w:hAnsi="Times New Roman" w:cs="Times New Roman"/>
                      <w:iCs/>
                      <w:color w:val="000000"/>
                      <w:sz w:val="24"/>
                      <w:szCs w:val="24"/>
                      <w:lang w:eastAsia="ru-RU"/>
                    </w:rPr>
                    <w:t>,т</w:t>
                  </w:r>
                  <w:proofErr w:type="gramEnd"/>
                  <w:r w:rsidRPr="00497920">
                    <w:rPr>
                      <w:rFonts w:ascii="Times New Roman" w:eastAsia="Times New Roman" w:hAnsi="Times New Roman" w:cs="Times New Roman"/>
                      <w:iCs/>
                      <w:color w:val="000000"/>
                      <w:sz w:val="24"/>
                      <w:szCs w:val="24"/>
                      <w:lang w:eastAsia="ru-RU"/>
                    </w:rPr>
                    <w:t>ыс.лей</w:t>
                  </w:r>
                </w:p>
              </w:tc>
            </w:tr>
            <w:tr w:rsidR="00614334" w:rsidRPr="00497920" w:rsidTr="00614334">
              <w:tc>
                <w:tcPr>
                  <w:tcW w:w="895" w:type="dxa"/>
                </w:tcPr>
                <w:p w:rsidR="00614334" w:rsidRPr="00497920" w:rsidRDefault="00614334" w:rsidP="00614334">
                  <w:pPr>
                    <w:jc w:val="center"/>
                    <w:rPr>
                      <w:rFonts w:ascii="Times New Roman" w:eastAsia="Times New Roman" w:hAnsi="Times New Roman" w:cs="Times New Roman"/>
                      <w:iCs/>
                      <w:color w:val="000000"/>
                      <w:sz w:val="24"/>
                      <w:szCs w:val="24"/>
                      <w:lang w:eastAsia="ru-RU"/>
                    </w:rPr>
                  </w:pPr>
                  <w:r w:rsidRPr="00497920">
                    <w:rPr>
                      <w:rFonts w:ascii="Times New Roman" w:eastAsia="Times New Roman" w:hAnsi="Times New Roman" w:cs="Times New Roman"/>
                      <w:iCs/>
                      <w:color w:val="000000"/>
                      <w:sz w:val="24"/>
                      <w:szCs w:val="24"/>
                      <w:lang w:eastAsia="ru-RU"/>
                    </w:rPr>
                    <w:t>1</w:t>
                  </w:r>
                </w:p>
              </w:tc>
              <w:tc>
                <w:tcPr>
                  <w:tcW w:w="3402" w:type="dxa"/>
                </w:tcPr>
                <w:p w:rsidR="00614334" w:rsidRPr="00497920" w:rsidRDefault="00614334" w:rsidP="00614334">
                  <w:pPr>
                    <w:jc w:val="center"/>
                    <w:rPr>
                      <w:rFonts w:ascii="Times New Roman" w:eastAsia="Times New Roman" w:hAnsi="Times New Roman" w:cs="Times New Roman"/>
                      <w:iCs/>
                      <w:color w:val="000000"/>
                      <w:sz w:val="24"/>
                      <w:szCs w:val="24"/>
                      <w:lang w:eastAsia="ru-RU"/>
                    </w:rPr>
                  </w:pPr>
                  <w:r w:rsidRPr="00497920">
                    <w:rPr>
                      <w:rFonts w:ascii="Times New Roman" w:eastAsia="Times New Roman" w:hAnsi="Times New Roman" w:cs="Times New Roman"/>
                      <w:iCs/>
                      <w:color w:val="000000"/>
                      <w:sz w:val="24"/>
                      <w:szCs w:val="24"/>
                      <w:lang w:eastAsia="ru-RU"/>
                    </w:rPr>
                    <w:t>Прочие текущие расходы</w:t>
                  </w:r>
                </w:p>
              </w:tc>
              <w:tc>
                <w:tcPr>
                  <w:tcW w:w="2126" w:type="dxa"/>
                </w:tcPr>
                <w:p w:rsidR="00614334" w:rsidRPr="00497920" w:rsidRDefault="00614334" w:rsidP="00614334">
                  <w:pPr>
                    <w:jc w:val="center"/>
                    <w:rPr>
                      <w:rFonts w:ascii="Times New Roman" w:eastAsia="Times New Roman" w:hAnsi="Times New Roman" w:cs="Times New Roman"/>
                      <w:iCs/>
                      <w:color w:val="000000"/>
                      <w:sz w:val="24"/>
                      <w:szCs w:val="24"/>
                      <w:lang w:eastAsia="ru-RU"/>
                    </w:rPr>
                  </w:pPr>
                  <w:r w:rsidRPr="00497920">
                    <w:rPr>
                      <w:rFonts w:ascii="Times New Roman" w:eastAsia="Times New Roman" w:hAnsi="Times New Roman" w:cs="Times New Roman"/>
                      <w:iCs/>
                      <w:color w:val="000000"/>
                      <w:sz w:val="24"/>
                      <w:szCs w:val="24"/>
                      <w:lang w:eastAsia="ru-RU"/>
                    </w:rPr>
                    <w:t>281900</w:t>
                  </w:r>
                </w:p>
              </w:tc>
              <w:tc>
                <w:tcPr>
                  <w:tcW w:w="2448" w:type="dxa"/>
                </w:tcPr>
                <w:p w:rsidR="00614334" w:rsidRPr="00497920" w:rsidRDefault="00614334" w:rsidP="00614334">
                  <w:pPr>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val="en-US" w:eastAsia="ru-RU"/>
                    </w:rPr>
                    <w:t>517</w:t>
                  </w:r>
                  <w:r w:rsidRPr="00497920">
                    <w:rPr>
                      <w:rFonts w:ascii="Times New Roman" w:eastAsia="Times New Roman" w:hAnsi="Times New Roman" w:cs="Times New Roman"/>
                      <w:iCs/>
                      <w:color w:val="000000"/>
                      <w:sz w:val="24"/>
                      <w:szCs w:val="24"/>
                      <w:lang w:eastAsia="ru-RU"/>
                    </w:rPr>
                    <w:t>,00</w:t>
                  </w:r>
                </w:p>
              </w:tc>
            </w:tr>
            <w:tr w:rsidR="00614334" w:rsidTr="00614334">
              <w:tc>
                <w:tcPr>
                  <w:tcW w:w="895" w:type="dxa"/>
                </w:tcPr>
                <w:p w:rsidR="00614334" w:rsidRDefault="00614334" w:rsidP="00614334">
                  <w:pPr>
                    <w:jc w:val="center"/>
                    <w:rPr>
                      <w:rFonts w:ascii="Times New Roman" w:eastAsia="Times New Roman" w:hAnsi="Times New Roman" w:cs="Times New Roman"/>
                      <w:i/>
                      <w:iCs/>
                      <w:color w:val="000000"/>
                      <w:sz w:val="24"/>
                      <w:szCs w:val="24"/>
                      <w:lang w:eastAsia="ru-RU"/>
                    </w:rPr>
                  </w:pPr>
                </w:p>
              </w:tc>
              <w:tc>
                <w:tcPr>
                  <w:tcW w:w="3402" w:type="dxa"/>
                </w:tcPr>
                <w:p w:rsidR="00614334" w:rsidRDefault="00614334" w:rsidP="00614334">
                  <w:pPr>
                    <w:jc w:val="center"/>
                    <w:rPr>
                      <w:rFonts w:ascii="Times New Roman" w:eastAsia="Times New Roman" w:hAnsi="Times New Roman" w:cs="Times New Roman"/>
                      <w:i/>
                      <w:iCs/>
                      <w:color w:val="000000"/>
                      <w:sz w:val="24"/>
                      <w:szCs w:val="24"/>
                      <w:lang w:eastAsia="ru-RU"/>
                    </w:rPr>
                  </w:pPr>
                </w:p>
              </w:tc>
              <w:tc>
                <w:tcPr>
                  <w:tcW w:w="2126" w:type="dxa"/>
                </w:tcPr>
                <w:p w:rsidR="00614334" w:rsidRDefault="00614334" w:rsidP="00614334">
                  <w:pPr>
                    <w:jc w:val="center"/>
                    <w:rPr>
                      <w:rFonts w:ascii="Times New Roman" w:eastAsia="Times New Roman" w:hAnsi="Times New Roman" w:cs="Times New Roman"/>
                      <w:i/>
                      <w:iCs/>
                      <w:color w:val="000000"/>
                      <w:sz w:val="24"/>
                      <w:szCs w:val="24"/>
                      <w:lang w:eastAsia="ru-RU"/>
                    </w:rPr>
                  </w:pPr>
                </w:p>
              </w:tc>
              <w:tc>
                <w:tcPr>
                  <w:tcW w:w="2448" w:type="dxa"/>
                </w:tcPr>
                <w:p w:rsidR="00614334" w:rsidRDefault="00614334" w:rsidP="00614334">
                  <w:pPr>
                    <w:jc w:val="center"/>
                    <w:rPr>
                      <w:rFonts w:ascii="Times New Roman" w:eastAsia="Times New Roman" w:hAnsi="Times New Roman" w:cs="Times New Roman"/>
                      <w:i/>
                      <w:iCs/>
                      <w:color w:val="000000"/>
                      <w:sz w:val="24"/>
                      <w:szCs w:val="24"/>
                      <w:lang w:eastAsia="ru-RU"/>
                    </w:rPr>
                  </w:pPr>
                </w:p>
              </w:tc>
            </w:tr>
          </w:tbl>
          <w:tbl>
            <w:tblPr>
              <w:tblW w:w="9203" w:type="dxa"/>
              <w:tblLayout w:type="fixed"/>
              <w:tblLook w:val="04A0" w:firstRow="1" w:lastRow="0" w:firstColumn="1" w:lastColumn="0" w:noHBand="0" w:noVBand="1"/>
            </w:tblPr>
            <w:tblGrid>
              <w:gridCol w:w="474"/>
              <w:gridCol w:w="3200"/>
              <w:gridCol w:w="1047"/>
              <w:gridCol w:w="1030"/>
              <w:gridCol w:w="960"/>
              <w:gridCol w:w="433"/>
              <w:gridCol w:w="1977"/>
              <w:gridCol w:w="82"/>
            </w:tblGrid>
            <w:tr w:rsidR="00614334" w:rsidRPr="006F73EB" w:rsidTr="00614334">
              <w:trPr>
                <w:gridAfter w:val="1"/>
                <w:wAfter w:w="82" w:type="dxa"/>
                <w:trHeight w:val="312"/>
              </w:trPr>
              <w:tc>
                <w:tcPr>
                  <w:tcW w:w="474" w:type="dxa"/>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center"/>
                    <w:rPr>
                      <w:rFonts w:ascii="Times New Roman" w:eastAsia="Times New Roman" w:hAnsi="Times New Roman" w:cs="Times New Roman"/>
                      <w:sz w:val="24"/>
                      <w:szCs w:val="24"/>
                      <w:lang w:eastAsia="ru-RU"/>
                    </w:rPr>
                  </w:pPr>
                </w:p>
              </w:tc>
              <w:tc>
                <w:tcPr>
                  <w:tcW w:w="320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2410" w:type="dxa"/>
                  <w:gridSpan w:val="2"/>
                  <w:tcBorders>
                    <w:top w:val="nil"/>
                    <w:left w:val="nil"/>
                    <w:bottom w:val="nil"/>
                    <w:right w:val="nil"/>
                  </w:tcBorders>
                  <w:shd w:val="clear" w:color="auto" w:fill="auto"/>
                  <w:noWrap/>
                  <w:vAlign w:val="center"/>
                  <w:hideMark/>
                </w:tcPr>
                <w:p w:rsidR="00614334" w:rsidRPr="006F73EB" w:rsidRDefault="00296197" w:rsidP="00296197">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Приложение№7 </w:t>
                  </w:r>
                </w:p>
              </w:tc>
            </w:tr>
            <w:tr w:rsidR="00614334" w:rsidRPr="006F73EB" w:rsidTr="00614334">
              <w:trPr>
                <w:gridAfter w:val="1"/>
                <w:wAfter w:w="82" w:type="dxa"/>
                <w:trHeight w:val="312"/>
              </w:trPr>
              <w:tc>
                <w:tcPr>
                  <w:tcW w:w="474" w:type="dxa"/>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p>
              </w:tc>
              <w:tc>
                <w:tcPr>
                  <w:tcW w:w="320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2410" w:type="dxa"/>
                  <w:gridSpan w:val="2"/>
                  <w:tcBorders>
                    <w:top w:val="nil"/>
                    <w:left w:val="nil"/>
                    <w:bottom w:val="nil"/>
                    <w:right w:val="nil"/>
                  </w:tcBorders>
                  <w:shd w:val="clear" w:color="auto" w:fill="auto"/>
                  <w:noWrap/>
                  <w:vAlign w:val="center"/>
                  <w:hideMark/>
                </w:tcPr>
                <w:p w:rsidR="00614334" w:rsidRPr="006F73EB" w:rsidRDefault="00614334" w:rsidP="00296197">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к решению </w:t>
                  </w:r>
                  <w:r w:rsidRPr="006F73EB">
                    <w:rPr>
                      <w:rFonts w:ascii="Times New Roman" w:eastAsia="Times New Roman" w:hAnsi="Times New Roman" w:cs="Times New Roman"/>
                      <w:i/>
                      <w:iCs/>
                      <w:color w:val="000000"/>
                      <w:sz w:val="24"/>
                      <w:szCs w:val="24"/>
                      <w:lang w:eastAsia="ru-RU"/>
                    </w:rPr>
                    <w:t>Местного</w:t>
                  </w:r>
                  <w:r w:rsidR="00296197">
                    <w:rPr>
                      <w:rFonts w:ascii="Times New Roman" w:eastAsia="Times New Roman" w:hAnsi="Times New Roman" w:cs="Times New Roman"/>
                      <w:i/>
                      <w:iCs/>
                      <w:color w:val="000000"/>
                      <w:sz w:val="24"/>
                      <w:szCs w:val="24"/>
                      <w:lang w:eastAsia="ru-RU"/>
                    </w:rPr>
                    <w:t xml:space="preserve"> </w:t>
                  </w:r>
                  <w:r w:rsidRPr="006F73EB">
                    <w:rPr>
                      <w:rFonts w:ascii="Times New Roman" w:eastAsia="Times New Roman" w:hAnsi="Times New Roman" w:cs="Times New Roman"/>
                      <w:i/>
                      <w:iCs/>
                      <w:color w:val="000000"/>
                      <w:sz w:val="24"/>
                      <w:szCs w:val="24"/>
                      <w:lang w:eastAsia="ru-RU"/>
                    </w:rPr>
                    <w:t>совета</w:t>
                  </w:r>
                </w:p>
              </w:tc>
            </w:tr>
            <w:tr w:rsidR="00614334" w:rsidRPr="006F73EB" w:rsidTr="00614334">
              <w:trPr>
                <w:gridAfter w:val="1"/>
                <w:wAfter w:w="82" w:type="dxa"/>
                <w:trHeight w:val="312"/>
              </w:trPr>
              <w:tc>
                <w:tcPr>
                  <w:tcW w:w="474" w:type="dxa"/>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p>
              </w:tc>
              <w:tc>
                <w:tcPr>
                  <w:tcW w:w="320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2410" w:type="dxa"/>
                  <w:gridSpan w:val="2"/>
                  <w:tcBorders>
                    <w:top w:val="nil"/>
                    <w:left w:val="nil"/>
                    <w:bottom w:val="nil"/>
                    <w:right w:val="nil"/>
                  </w:tcBorders>
                  <w:shd w:val="clear" w:color="auto" w:fill="auto"/>
                  <w:noWrap/>
                  <w:vAlign w:val="center"/>
                  <w:hideMark/>
                </w:tcPr>
                <w:p w:rsidR="00614334" w:rsidRPr="006F73EB" w:rsidRDefault="00296197" w:rsidP="00296197">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614334" w:rsidRPr="006F73EB">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2/2</w:t>
                  </w:r>
                  <w:r w:rsidR="00614334" w:rsidRPr="006F73EB">
                    <w:rPr>
                      <w:rFonts w:ascii="Times New Roman" w:eastAsia="Times New Roman" w:hAnsi="Times New Roman" w:cs="Times New Roman"/>
                      <w:i/>
                      <w:iCs/>
                      <w:color w:val="000000"/>
                      <w:sz w:val="24"/>
                      <w:szCs w:val="24"/>
                      <w:lang w:eastAsia="ru-RU"/>
                    </w:rPr>
                    <w:t xml:space="preserve"> от</w:t>
                  </w:r>
                  <w:r>
                    <w:rPr>
                      <w:rFonts w:ascii="Times New Roman" w:eastAsia="Times New Roman" w:hAnsi="Times New Roman" w:cs="Times New Roman"/>
                      <w:i/>
                      <w:iCs/>
                      <w:color w:val="000000"/>
                      <w:sz w:val="24"/>
                      <w:szCs w:val="24"/>
                      <w:lang w:eastAsia="ru-RU"/>
                    </w:rPr>
                    <w:t xml:space="preserve">  27.03.2023г.</w:t>
                  </w:r>
                </w:p>
              </w:tc>
            </w:tr>
            <w:tr w:rsidR="00614334" w:rsidRPr="006F73EB" w:rsidTr="00614334">
              <w:trPr>
                <w:trHeight w:val="312"/>
              </w:trPr>
              <w:tc>
                <w:tcPr>
                  <w:tcW w:w="474" w:type="dxa"/>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p>
              </w:tc>
              <w:tc>
                <w:tcPr>
                  <w:tcW w:w="320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393" w:type="dxa"/>
                  <w:gridSpan w:val="2"/>
                  <w:tcBorders>
                    <w:top w:val="nil"/>
                    <w:left w:val="nil"/>
                    <w:bottom w:val="nil"/>
                    <w:right w:val="nil"/>
                  </w:tcBorders>
                  <w:shd w:val="clear" w:color="auto" w:fill="auto"/>
                  <w:noWrap/>
                  <w:vAlign w:val="bottom"/>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2059" w:type="dxa"/>
                  <w:gridSpan w:val="2"/>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r>
            <w:tr w:rsidR="00614334" w:rsidRPr="006F73EB" w:rsidTr="00614334">
              <w:trPr>
                <w:trHeight w:val="312"/>
              </w:trPr>
              <w:tc>
                <w:tcPr>
                  <w:tcW w:w="474" w:type="dxa"/>
                  <w:tcBorders>
                    <w:top w:val="nil"/>
                    <w:left w:val="nil"/>
                    <w:bottom w:val="nil"/>
                    <w:right w:val="nil"/>
                  </w:tcBorders>
                  <w:shd w:val="clear" w:color="auto" w:fill="auto"/>
                  <w:noWrap/>
                  <w:vAlign w:val="center"/>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1393" w:type="dxa"/>
                  <w:gridSpan w:val="2"/>
                  <w:tcBorders>
                    <w:top w:val="nil"/>
                    <w:left w:val="nil"/>
                    <w:bottom w:val="nil"/>
                    <w:right w:val="nil"/>
                  </w:tcBorders>
                  <w:shd w:val="clear" w:color="auto" w:fill="auto"/>
                  <w:noWrap/>
                  <w:vAlign w:val="bottom"/>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c>
                <w:tcPr>
                  <w:tcW w:w="2059" w:type="dxa"/>
                  <w:gridSpan w:val="2"/>
                  <w:tcBorders>
                    <w:top w:val="nil"/>
                    <w:left w:val="nil"/>
                    <w:bottom w:val="nil"/>
                    <w:right w:val="nil"/>
                  </w:tcBorders>
                  <w:shd w:val="clear" w:color="auto" w:fill="auto"/>
                  <w:noWrap/>
                  <w:vAlign w:val="bottom"/>
                  <w:hideMark/>
                </w:tcPr>
                <w:p w:rsidR="00614334" w:rsidRPr="006F73EB" w:rsidRDefault="00614334" w:rsidP="00614334">
                  <w:pPr>
                    <w:spacing w:after="0" w:line="240" w:lineRule="auto"/>
                    <w:jc w:val="center"/>
                    <w:rPr>
                      <w:rFonts w:ascii="Times New Roman" w:eastAsia="Times New Roman" w:hAnsi="Times New Roman" w:cs="Times New Roman"/>
                      <w:sz w:val="20"/>
                      <w:szCs w:val="20"/>
                      <w:lang w:eastAsia="ru-RU"/>
                    </w:rPr>
                  </w:pPr>
                </w:p>
              </w:tc>
            </w:tr>
            <w:tr w:rsidR="00614334" w:rsidRPr="006F73EB" w:rsidTr="00614334">
              <w:trPr>
                <w:trHeight w:val="870"/>
              </w:trPr>
              <w:tc>
                <w:tcPr>
                  <w:tcW w:w="9203" w:type="dxa"/>
                  <w:gridSpan w:val="8"/>
                  <w:tcBorders>
                    <w:top w:val="nil"/>
                    <w:left w:val="nil"/>
                    <w:bottom w:val="nil"/>
                    <w:right w:val="nil"/>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6F73EB">
                    <w:rPr>
                      <w:rFonts w:ascii="Times New Roman" w:eastAsia="Times New Roman" w:hAnsi="Times New Roman" w:cs="Times New Roman"/>
                      <w:b/>
                      <w:bCs/>
                      <w:color w:val="000000"/>
                      <w:sz w:val="24"/>
                      <w:szCs w:val="24"/>
                      <w:lang w:eastAsia="ru-RU"/>
                    </w:rPr>
                    <w:lastRenderedPageBreak/>
                    <w:t>Свод доходов, собранных бюджетными учреждениями, финансируемыми из местного бюджета, на 2023 год</w:t>
                  </w:r>
                </w:p>
              </w:tc>
            </w:tr>
            <w:tr w:rsidR="00614334" w:rsidRPr="006F73EB" w:rsidTr="00614334">
              <w:trPr>
                <w:trHeight w:val="324"/>
              </w:trPr>
              <w:tc>
                <w:tcPr>
                  <w:tcW w:w="9203" w:type="dxa"/>
                  <w:gridSpan w:val="8"/>
                  <w:tcBorders>
                    <w:top w:val="nil"/>
                    <w:left w:val="nil"/>
                    <w:bottom w:val="single" w:sz="8" w:space="0" w:color="auto"/>
                    <w:right w:val="nil"/>
                  </w:tcBorders>
                  <w:shd w:val="clear" w:color="auto" w:fill="auto"/>
                  <w:noWrap/>
                  <w:vAlign w:val="center"/>
                  <w:hideMark/>
                </w:tcPr>
                <w:p w:rsidR="00614334" w:rsidRPr="006F73EB"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r w:rsidRPr="006F73EB">
                    <w:rPr>
                      <w:rFonts w:ascii="Times New Roman" w:eastAsia="Times New Roman" w:hAnsi="Times New Roman" w:cs="Times New Roman"/>
                      <w:i/>
                      <w:iCs/>
                      <w:color w:val="000000"/>
                      <w:sz w:val="24"/>
                      <w:szCs w:val="24"/>
                      <w:lang w:eastAsia="ru-RU"/>
                    </w:rPr>
                    <w:t>(тыс. леев</w:t>
                  </w:r>
                  <w:r w:rsidRPr="006F73EB">
                    <w:rPr>
                      <w:rFonts w:ascii="Times New Roman" w:eastAsia="Times New Roman" w:hAnsi="Times New Roman" w:cs="Times New Roman"/>
                      <w:b/>
                      <w:bCs/>
                      <w:color w:val="000000"/>
                      <w:sz w:val="24"/>
                      <w:szCs w:val="24"/>
                      <w:lang w:eastAsia="ru-RU"/>
                    </w:rPr>
                    <w:t>)</w:t>
                  </w:r>
                </w:p>
              </w:tc>
            </w:tr>
            <w:tr w:rsidR="00614334" w:rsidRPr="006F73EB" w:rsidTr="00614334">
              <w:trPr>
                <w:trHeight w:val="90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w:t>
                  </w:r>
                </w:p>
              </w:tc>
              <w:tc>
                <w:tcPr>
                  <w:tcW w:w="3200" w:type="dxa"/>
                  <w:vMerge w:val="restart"/>
                  <w:tcBorders>
                    <w:top w:val="nil"/>
                    <w:left w:val="single" w:sz="8" w:space="0" w:color="auto"/>
                    <w:bottom w:val="single" w:sz="8" w:space="0" w:color="000000"/>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Название учреждения</w:t>
                  </w:r>
                </w:p>
              </w:tc>
              <w:tc>
                <w:tcPr>
                  <w:tcW w:w="1047" w:type="dxa"/>
                  <w:tcBorders>
                    <w:top w:val="nil"/>
                    <w:left w:val="nil"/>
                    <w:bottom w:val="nil"/>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код</w:t>
                  </w:r>
                </w:p>
              </w:tc>
              <w:tc>
                <w:tcPr>
                  <w:tcW w:w="4482" w:type="dxa"/>
                  <w:gridSpan w:val="5"/>
                  <w:tcBorders>
                    <w:top w:val="single" w:sz="8" w:space="0" w:color="auto"/>
                    <w:left w:val="nil"/>
                    <w:bottom w:val="single" w:sz="8" w:space="0" w:color="auto"/>
                    <w:right w:val="single" w:sz="8" w:space="0" w:color="000000"/>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Запланированная сумма сборов по подко</w:t>
                  </w:r>
                  <w:r w:rsidRPr="006F73EB">
                    <w:rPr>
                      <w:rFonts w:ascii="Times New Roman" w:eastAsia="Times New Roman" w:hAnsi="Times New Roman" w:cs="Times New Roman"/>
                      <w:color w:val="000000"/>
                      <w:lang w:eastAsia="ru-RU"/>
                    </w:rPr>
                    <w:t>м</w:t>
                  </w:r>
                  <w:r w:rsidRPr="006F73EB">
                    <w:rPr>
                      <w:rFonts w:ascii="Times New Roman" w:eastAsia="Times New Roman" w:hAnsi="Times New Roman" w:cs="Times New Roman"/>
                      <w:color w:val="000000"/>
                      <w:lang w:eastAsia="ru-RU"/>
                    </w:rPr>
                    <w:t>понентам источников:</w:t>
                  </w:r>
                </w:p>
              </w:tc>
            </w:tr>
            <w:tr w:rsidR="00614334" w:rsidRPr="006F73EB" w:rsidTr="00614334">
              <w:trPr>
                <w:trHeight w:val="1785"/>
              </w:trPr>
              <w:tc>
                <w:tcPr>
                  <w:tcW w:w="474" w:type="dxa"/>
                  <w:vMerge/>
                  <w:tcBorders>
                    <w:top w:val="nil"/>
                    <w:left w:val="single" w:sz="8" w:space="0" w:color="auto"/>
                    <w:bottom w:val="single" w:sz="8" w:space="0" w:color="000000"/>
                    <w:right w:val="single" w:sz="8" w:space="0" w:color="auto"/>
                  </w:tcBorders>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p>
              </w:tc>
              <w:tc>
                <w:tcPr>
                  <w:tcW w:w="3200" w:type="dxa"/>
                  <w:vMerge/>
                  <w:tcBorders>
                    <w:top w:val="nil"/>
                    <w:left w:val="single" w:sz="8" w:space="0" w:color="auto"/>
                    <w:bottom w:val="single" w:sz="8" w:space="0" w:color="000000"/>
                    <w:right w:val="single" w:sz="8" w:space="0" w:color="auto"/>
                  </w:tcBorders>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p>
              </w:tc>
              <w:tc>
                <w:tcPr>
                  <w:tcW w:w="1047" w:type="dxa"/>
                  <w:tcBorders>
                    <w:top w:val="nil"/>
                    <w:left w:val="nil"/>
                    <w:bottom w:val="nil"/>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группа функции</w:t>
                  </w:r>
                </w:p>
              </w:tc>
              <w:tc>
                <w:tcPr>
                  <w:tcW w:w="1030" w:type="dxa"/>
                  <w:tcBorders>
                    <w:top w:val="nil"/>
                    <w:left w:val="nil"/>
                    <w:bottom w:val="nil"/>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Целевые доходы</w:t>
                  </w:r>
                </w:p>
              </w:tc>
              <w:tc>
                <w:tcPr>
                  <w:tcW w:w="1393" w:type="dxa"/>
                  <w:gridSpan w:val="2"/>
                  <w:tcBorders>
                    <w:top w:val="nil"/>
                    <w:left w:val="nil"/>
                    <w:bottom w:val="nil"/>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Собираемые доходы</w:t>
                  </w:r>
                </w:p>
              </w:tc>
              <w:tc>
                <w:tcPr>
                  <w:tcW w:w="205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Ресурсы проектов, финансируемых из внешних источн</w:t>
                  </w:r>
                  <w:r w:rsidRPr="006F73EB">
                    <w:rPr>
                      <w:rFonts w:ascii="Times New Roman" w:eastAsia="Times New Roman" w:hAnsi="Times New Roman" w:cs="Times New Roman"/>
                      <w:color w:val="000000"/>
                      <w:lang w:eastAsia="ru-RU"/>
                    </w:rPr>
                    <w:t>и</w:t>
                  </w:r>
                  <w:r w:rsidRPr="006F73EB">
                    <w:rPr>
                      <w:rFonts w:ascii="Times New Roman" w:eastAsia="Times New Roman" w:hAnsi="Times New Roman" w:cs="Times New Roman"/>
                      <w:color w:val="000000"/>
                      <w:lang w:eastAsia="ru-RU"/>
                    </w:rPr>
                    <w:t>ков (298)</w:t>
                  </w:r>
                </w:p>
              </w:tc>
            </w:tr>
            <w:tr w:rsidR="00614334" w:rsidRPr="006F73EB" w:rsidTr="00614334">
              <w:trPr>
                <w:trHeight w:val="60"/>
              </w:trPr>
              <w:tc>
                <w:tcPr>
                  <w:tcW w:w="474" w:type="dxa"/>
                  <w:vMerge/>
                  <w:tcBorders>
                    <w:top w:val="nil"/>
                    <w:left w:val="single" w:sz="8" w:space="0" w:color="auto"/>
                    <w:bottom w:val="single" w:sz="8" w:space="0" w:color="000000"/>
                    <w:right w:val="single" w:sz="8" w:space="0" w:color="auto"/>
                  </w:tcBorders>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p>
              </w:tc>
              <w:tc>
                <w:tcPr>
                  <w:tcW w:w="3200" w:type="dxa"/>
                  <w:vMerge/>
                  <w:tcBorders>
                    <w:top w:val="nil"/>
                    <w:left w:val="single" w:sz="8" w:space="0" w:color="auto"/>
                    <w:bottom w:val="single" w:sz="8" w:space="0" w:color="000000"/>
                    <w:right w:val="single" w:sz="8" w:space="0" w:color="auto"/>
                  </w:tcBorders>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p>
              </w:tc>
              <w:tc>
                <w:tcPr>
                  <w:tcW w:w="1047" w:type="dxa"/>
                  <w:tcBorders>
                    <w:top w:val="nil"/>
                    <w:left w:val="nil"/>
                    <w:bottom w:val="single" w:sz="8" w:space="0" w:color="auto"/>
                    <w:right w:val="single" w:sz="8" w:space="0" w:color="auto"/>
                  </w:tcBorders>
                  <w:shd w:val="clear" w:color="auto" w:fill="auto"/>
                  <w:hideMark/>
                </w:tcPr>
                <w:p w:rsidR="00614334" w:rsidRPr="006F73EB" w:rsidRDefault="00614334" w:rsidP="00614334">
                  <w:pPr>
                    <w:spacing w:after="0" w:line="240" w:lineRule="auto"/>
                    <w:jc w:val="center"/>
                    <w:rPr>
                      <w:rFonts w:ascii="Calibri" w:eastAsia="Times New Roman" w:hAnsi="Calibri" w:cs="Times New Roman"/>
                      <w:color w:val="000000"/>
                      <w:lang w:eastAsia="ru-RU"/>
                    </w:rPr>
                  </w:pPr>
                </w:p>
              </w:tc>
              <w:tc>
                <w:tcPr>
                  <w:tcW w:w="103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-296</w:t>
                  </w:r>
                </w:p>
              </w:tc>
              <w:tc>
                <w:tcPr>
                  <w:tcW w:w="1393"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r w:rsidRPr="006F73EB">
                    <w:rPr>
                      <w:rFonts w:ascii="Times New Roman" w:eastAsia="Times New Roman" w:hAnsi="Times New Roman" w:cs="Times New Roman"/>
                      <w:color w:val="000000"/>
                      <w:lang w:eastAsia="ru-RU"/>
                    </w:rPr>
                    <w:t>-297</w:t>
                  </w:r>
                </w:p>
              </w:tc>
              <w:tc>
                <w:tcPr>
                  <w:tcW w:w="2059" w:type="dxa"/>
                  <w:gridSpan w:val="2"/>
                  <w:vMerge/>
                  <w:tcBorders>
                    <w:top w:val="nil"/>
                    <w:left w:val="single" w:sz="8" w:space="0" w:color="auto"/>
                    <w:bottom w:val="single" w:sz="8" w:space="0" w:color="000000"/>
                    <w:right w:val="single" w:sz="8" w:space="0" w:color="auto"/>
                  </w:tcBorders>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lang w:eastAsia="ru-RU"/>
                    </w:rPr>
                  </w:pPr>
                </w:p>
              </w:tc>
            </w:tr>
            <w:tr w:rsidR="00614334" w:rsidRPr="006F73EB" w:rsidTr="00614334">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1</w:t>
                  </w:r>
                </w:p>
              </w:tc>
              <w:tc>
                <w:tcPr>
                  <w:tcW w:w="320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2</w:t>
                  </w:r>
                </w:p>
              </w:tc>
              <w:tc>
                <w:tcPr>
                  <w:tcW w:w="1047"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3</w:t>
                  </w:r>
                </w:p>
              </w:tc>
              <w:tc>
                <w:tcPr>
                  <w:tcW w:w="103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4</w:t>
                  </w:r>
                </w:p>
              </w:tc>
              <w:tc>
                <w:tcPr>
                  <w:tcW w:w="1393"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5</w:t>
                  </w:r>
                </w:p>
              </w:tc>
              <w:tc>
                <w:tcPr>
                  <w:tcW w:w="2059"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6</w:t>
                  </w:r>
                </w:p>
              </w:tc>
            </w:tr>
            <w:tr w:rsidR="00614334" w:rsidRPr="006F73EB" w:rsidTr="00614334">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6F73EB">
                    <w:rPr>
                      <w:rFonts w:ascii="Times New Roman" w:eastAsia="Times New Roman" w:hAnsi="Times New Roman" w:cs="Times New Roman"/>
                      <w:b/>
                      <w:bCs/>
                      <w:color w:val="000000"/>
                      <w:sz w:val="24"/>
                      <w:szCs w:val="24"/>
                      <w:lang w:eastAsia="ru-RU"/>
                    </w:rPr>
                    <w:t>1</w:t>
                  </w:r>
                </w:p>
              </w:tc>
              <w:tc>
                <w:tcPr>
                  <w:tcW w:w="320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Аппарат Примэрии</w:t>
                  </w:r>
                </w:p>
              </w:tc>
              <w:tc>
                <w:tcPr>
                  <w:tcW w:w="1047"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.0111</w:t>
                  </w:r>
                </w:p>
              </w:tc>
              <w:tc>
                <w:tcPr>
                  <w:tcW w:w="103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129</w:t>
                  </w:r>
                  <w:r>
                    <w:rPr>
                      <w:rFonts w:ascii="Times New Roman" w:eastAsia="Times New Roman" w:hAnsi="Times New Roman" w:cs="Times New Roman"/>
                      <w:color w:val="000000"/>
                      <w:sz w:val="24"/>
                      <w:szCs w:val="24"/>
                      <w:lang w:eastAsia="ru-RU"/>
                    </w:rPr>
                    <w:t>0,00</w:t>
                  </w:r>
                </w:p>
              </w:tc>
              <w:tc>
                <w:tcPr>
                  <w:tcW w:w="2059"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p>
              </w:tc>
            </w:tr>
            <w:tr w:rsidR="00614334" w:rsidRPr="006F73EB" w:rsidTr="00614334">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6F73EB">
                    <w:rPr>
                      <w:rFonts w:ascii="Times New Roman" w:eastAsia="Times New Roman" w:hAnsi="Times New Roman" w:cs="Times New Roman"/>
                      <w:b/>
                      <w:bCs/>
                      <w:color w:val="000000"/>
                      <w:sz w:val="24"/>
                      <w:szCs w:val="24"/>
                      <w:lang w:eastAsia="ru-RU"/>
                    </w:rPr>
                    <w:t>2</w:t>
                  </w:r>
                </w:p>
              </w:tc>
              <w:tc>
                <w:tcPr>
                  <w:tcW w:w="320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Детский сад</w:t>
                  </w:r>
                </w:p>
              </w:tc>
              <w:tc>
                <w:tcPr>
                  <w:tcW w:w="1047"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.0911</w:t>
                  </w:r>
                </w:p>
              </w:tc>
              <w:tc>
                <w:tcPr>
                  <w:tcW w:w="103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66</w:t>
                  </w:r>
                  <w:r>
                    <w:rPr>
                      <w:rFonts w:ascii="Times New Roman" w:eastAsia="Times New Roman" w:hAnsi="Times New Roman" w:cs="Times New Roman"/>
                      <w:color w:val="000000"/>
                      <w:sz w:val="24"/>
                      <w:szCs w:val="24"/>
                      <w:lang w:eastAsia="ru-RU"/>
                    </w:rPr>
                    <w:t>,00</w:t>
                  </w:r>
                </w:p>
              </w:tc>
              <w:tc>
                <w:tcPr>
                  <w:tcW w:w="2059"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p>
              </w:tc>
            </w:tr>
            <w:tr w:rsidR="00614334" w:rsidRPr="006F73EB" w:rsidTr="00614334">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6F73EB">
                    <w:rPr>
                      <w:rFonts w:ascii="Times New Roman" w:eastAsia="Times New Roman" w:hAnsi="Times New Roman" w:cs="Times New Roman"/>
                      <w:b/>
                      <w:bCs/>
                      <w:color w:val="000000"/>
                      <w:sz w:val="24"/>
                      <w:szCs w:val="24"/>
                      <w:lang w:eastAsia="ru-RU"/>
                    </w:rPr>
                    <w:t>3</w:t>
                  </w:r>
                </w:p>
              </w:tc>
              <w:tc>
                <w:tcPr>
                  <w:tcW w:w="320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Библиотека</w:t>
                  </w:r>
                </w:p>
              </w:tc>
              <w:tc>
                <w:tcPr>
                  <w:tcW w:w="1047"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.0820</w:t>
                  </w:r>
                </w:p>
              </w:tc>
              <w:tc>
                <w:tcPr>
                  <w:tcW w:w="103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45</w:t>
                  </w:r>
                  <w:r>
                    <w:rPr>
                      <w:rFonts w:ascii="Times New Roman" w:eastAsia="Times New Roman" w:hAnsi="Times New Roman" w:cs="Times New Roman"/>
                      <w:color w:val="000000"/>
                      <w:sz w:val="24"/>
                      <w:szCs w:val="24"/>
                      <w:lang w:eastAsia="ru-RU"/>
                    </w:rPr>
                    <w:t>,00</w:t>
                  </w:r>
                </w:p>
              </w:tc>
              <w:tc>
                <w:tcPr>
                  <w:tcW w:w="2059"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p>
              </w:tc>
            </w:tr>
            <w:tr w:rsidR="00614334" w:rsidRPr="006F73EB" w:rsidTr="00614334">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6F73EB">
                    <w:rPr>
                      <w:rFonts w:ascii="Times New Roman" w:eastAsia="Times New Roman" w:hAnsi="Times New Roman" w:cs="Times New Roman"/>
                      <w:b/>
                      <w:bCs/>
                      <w:color w:val="000000"/>
                      <w:sz w:val="24"/>
                      <w:szCs w:val="24"/>
                      <w:lang w:eastAsia="ru-RU"/>
                    </w:rPr>
                    <w:t>4</w:t>
                  </w:r>
                </w:p>
              </w:tc>
              <w:tc>
                <w:tcPr>
                  <w:tcW w:w="320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Дом престарелых "Аты</w:t>
                  </w:r>
                  <w:r w:rsidRPr="006F73EB">
                    <w:rPr>
                      <w:rFonts w:ascii="Times New Roman" w:eastAsia="Times New Roman" w:hAnsi="Times New Roman" w:cs="Times New Roman"/>
                      <w:color w:val="000000"/>
                      <w:sz w:val="24"/>
                      <w:szCs w:val="24"/>
                      <w:lang w:eastAsia="ru-RU"/>
                    </w:rPr>
                    <w:t>р</w:t>
                  </w:r>
                  <w:r w:rsidRPr="006F73EB">
                    <w:rPr>
                      <w:rFonts w:ascii="Times New Roman" w:eastAsia="Times New Roman" w:hAnsi="Times New Roman" w:cs="Times New Roman"/>
                      <w:color w:val="000000"/>
                      <w:sz w:val="24"/>
                      <w:szCs w:val="24"/>
                      <w:lang w:eastAsia="ru-RU"/>
                    </w:rPr>
                    <w:t>лык"</w:t>
                  </w:r>
                </w:p>
              </w:tc>
              <w:tc>
                <w:tcPr>
                  <w:tcW w:w="1047"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6F73EB">
                    <w:rPr>
                      <w:rFonts w:ascii="Times New Roman" w:eastAsia="Times New Roman" w:hAnsi="Times New Roman" w:cs="Times New Roman"/>
                      <w:color w:val="000000"/>
                      <w:sz w:val="24"/>
                      <w:szCs w:val="24"/>
                      <w:lang w:eastAsia="ru-RU"/>
                    </w:rPr>
                    <w:t>1012</w:t>
                  </w:r>
                </w:p>
              </w:tc>
              <w:tc>
                <w:tcPr>
                  <w:tcW w:w="103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41</w:t>
                  </w:r>
                  <w:r>
                    <w:rPr>
                      <w:rFonts w:ascii="Times New Roman" w:eastAsia="Times New Roman" w:hAnsi="Times New Roman" w:cs="Times New Roman"/>
                      <w:color w:val="000000"/>
                      <w:sz w:val="24"/>
                      <w:szCs w:val="24"/>
                      <w:lang w:eastAsia="ru-RU"/>
                    </w:rPr>
                    <w:t>0,00</w:t>
                  </w:r>
                </w:p>
              </w:tc>
              <w:tc>
                <w:tcPr>
                  <w:tcW w:w="2059"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color w:val="000000"/>
                      <w:sz w:val="24"/>
                      <w:szCs w:val="24"/>
                      <w:lang w:eastAsia="ru-RU"/>
                    </w:rPr>
                  </w:pPr>
                </w:p>
              </w:tc>
            </w:tr>
            <w:tr w:rsidR="00614334" w:rsidRPr="006F73EB" w:rsidTr="00614334">
              <w:trPr>
                <w:trHeight w:val="324"/>
              </w:trPr>
              <w:tc>
                <w:tcPr>
                  <w:tcW w:w="367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6F73EB">
                    <w:rPr>
                      <w:rFonts w:ascii="Times New Roman" w:eastAsia="Times New Roman" w:hAnsi="Times New Roman" w:cs="Times New Roman"/>
                      <w:b/>
                      <w:bCs/>
                      <w:color w:val="000000"/>
                      <w:sz w:val="24"/>
                      <w:szCs w:val="24"/>
                      <w:lang w:eastAsia="ru-RU"/>
                    </w:rPr>
                    <w:t>Всего</w:t>
                  </w:r>
                </w:p>
              </w:tc>
              <w:tc>
                <w:tcPr>
                  <w:tcW w:w="1047"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1030" w:type="dxa"/>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1811</w:t>
                  </w:r>
                  <w:r>
                    <w:rPr>
                      <w:rFonts w:ascii="Times New Roman" w:eastAsia="Times New Roman" w:hAnsi="Times New Roman" w:cs="Times New Roman"/>
                      <w:b/>
                      <w:bCs/>
                      <w:color w:val="000000"/>
                      <w:sz w:val="24"/>
                      <w:szCs w:val="24"/>
                      <w:lang w:eastAsia="ru-RU"/>
                    </w:rPr>
                    <w:t>,00</w:t>
                  </w:r>
                </w:p>
              </w:tc>
              <w:tc>
                <w:tcPr>
                  <w:tcW w:w="2059" w:type="dxa"/>
                  <w:gridSpan w:val="2"/>
                  <w:tcBorders>
                    <w:top w:val="nil"/>
                    <w:left w:val="nil"/>
                    <w:bottom w:val="single" w:sz="8" w:space="0" w:color="auto"/>
                    <w:right w:val="single" w:sz="8" w:space="0" w:color="auto"/>
                  </w:tcBorders>
                  <w:shd w:val="clear" w:color="auto" w:fill="auto"/>
                  <w:vAlign w:val="center"/>
                  <w:hideMark/>
                </w:tcPr>
                <w:p w:rsidR="00614334" w:rsidRPr="006F73EB"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r>
          </w:tbl>
          <w:p w:rsidR="00614334" w:rsidRPr="00AC5C89" w:rsidRDefault="00614334" w:rsidP="00614334">
            <w:pPr>
              <w:spacing w:after="0" w:line="240" w:lineRule="auto"/>
              <w:jc w:val="center"/>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tcPr>
          <w:p w:rsidR="00614334" w:rsidRPr="00121060" w:rsidRDefault="00614334" w:rsidP="00614334">
            <w:pPr>
              <w:spacing w:after="0" w:line="240" w:lineRule="auto"/>
              <w:jc w:val="center"/>
              <w:rPr>
                <w:rFonts w:ascii="Calibri" w:eastAsia="Times New Roman" w:hAnsi="Calibri" w:cs="Times New Roman"/>
                <w:color w:val="000000"/>
                <w:lang w:eastAsia="ru-RU"/>
              </w:rPr>
            </w:pPr>
          </w:p>
        </w:tc>
        <w:tc>
          <w:tcPr>
            <w:tcW w:w="2666" w:type="dxa"/>
            <w:tcBorders>
              <w:top w:val="nil"/>
              <w:left w:val="nil"/>
              <w:bottom w:val="nil"/>
              <w:right w:val="nil"/>
            </w:tcBorders>
            <w:shd w:val="clear" w:color="auto" w:fill="auto"/>
            <w:noWrap/>
            <w:vAlign w:val="center"/>
          </w:tcPr>
          <w:p w:rsidR="00614334" w:rsidRPr="00121060"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r>
      <w:tr w:rsidR="00614334" w:rsidRPr="00121060" w:rsidTr="00614334">
        <w:trPr>
          <w:gridBefore w:val="1"/>
          <w:wBefore w:w="93" w:type="dxa"/>
          <w:trHeight w:val="315"/>
        </w:trPr>
        <w:tc>
          <w:tcPr>
            <w:tcW w:w="10020" w:type="dxa"/>
            <w:gridSpan w:val="12"/>
            <w:tcBorders>
              <w:top w:val="nil"/>
              <w:left w:val="nil"/>
              <w:bottom w:val="nil"/>
              <w:right w:val="nil"/>
            </w:tcBorders>
            <w:shd w:val="clear" w:color="auto" w:fill="auto"/>
            <w:noWrap/>
            <w:vAlign w:val="center"/>
          </w:tcPr>
          <w:p w:rsidR="00614334" w:rsidRPr="00AC5C89"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tcPr>
          <w:p w:rsidR="00614334" w:rsidRPr="00121060" w:rsidRDefault="00614334" w:rsidP="00614334">
            <w:pPr>
              <w:spacing w:after="0" w:line="240" w:lineRule="auto"/>
              <w:rPr>
                <w:rFonts w:ascii="Calibri" w:eastAsia="Times New Roman" w:hAnsi="Calibri" w:cs="Times New Roman"/>
                <w:color w:val="000000"/>
                <w:lang w:eastAsia="ru-RU"/>
              </w:rPr>
            </w:pPr>
          </w:p>
        </w:tc>
        <w:tc>
          <w:tcPr>
            <w:tcW w:w="2666" w:type="dxa"/>
            <w:tcBorders>
              <w:top w:val="nil"/>
              <w:left w:val="nil"/>
              <w:bottom w:val="nil"/>
              <w:right w:val="nil"/>
            </w:tcBorders>
            <w:shd w:val="clear" w:color="auto" w:fill="auto"/>
            <w:noWrap/>
            <w:vAlign w:val="center"/>
          </w:tcPr>
          <w:p w:rsidR="00614334" w:rsidRPr="00121060"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r>
      <w:tr w:rsidR="00614334" w:rsidRPr="00121060" w:rsidTr="00614334">
        <w:trPr>
          <w:gridBefore w:val="1"/>
          <w:wBefore w:w="93" w:type="dxa"/>
          <w:trHeight w:val="315"/>
        </w:trPr>
        <w:tc>
          <w:tcPr>
            <w:tcW w:w="10020" w:type="dxa"/>
            <w:gridSpan w:val="12"/>
            <w:tcBorders>
              <w:top w:val="nil"/>
              <w:left w:val="nil"/>
              <w:bottom w:val="nil"/>
              <w:right w:val="nil"/>
            </w:tcBorders>
            <w:shd w:val="clear" w:color="auto" w:fill="auto"/>
            <w:noWrap/>
            <w:vAlign w:val="center"/>
          </w:tcPr>
          <w:p w:rsidR="00614334" w:rsidRPr="00121060" w:rsidRDefault="00614334" w:rsidP="00614334">
            <w:pPr>
              <w:spacing w:after="0" w:line="240" w:lineRule="auto"/>
              <w:rPr>
                <w:rFonts w:ascii="Times New Roman" w:eastAsia="Times New Roman" w:hAnsi="Times New Roman" w:cs="Times New Roman"/>
                <w:color w:val="000000"/>
                <w:sz w:val="24"/>
                <w:szCs w:val="24"/>
                <w:lang w:eastAsia="ru-RU"/>
              </w:rPr>
            </w:pPr>
          </w:p>
        </w:tc>
        <w:tc>
          <w:tcPr>
            <w:tcW w:w="936" w:type="dxa"/>
            <w:tcBorders>
              <w:top w:val="nil"/>
              <w:left w:val="nil"/>
              <w:bottom w:val="nil"/>
              <w:right w:val="nil"/>
            </w:tcBorders>
            <w:shd w:val="clear" w:color="auto" w:fill="auto"/>
            <w:noWrap/>
            <w:vAlign w:val="bottom"/>
          </w:tcPr>
          <w:p w:rsidR="00614334" w:rsidRPr="00121060" w:rsidRDefault="00614334" w:rsidP="00614334">
            <w:pPr>
              <w:spacing w:after="0" w:line="240" w:lineRule="auto"/>
              <w:rPr>
                <w:rFonts w:ascii="Calibri" w:eastAsia="Times New Roman" w:hAnsi="Calibri" w:cs="Times New Roman"/>
                <w:color w:val="000000"/>
                <w:lang w:eastAsia="ru-RU"/>
              </w:rPr>
            </w:pPr>
          </w:p>
        </w:tc>
        <w:tc>
          <w:tcPr>
            <w:tcW w:w="2666" w:type="dxa"/>
            <w:tcBorders>
              <w:top w:val="nil"/>
              <w:left w:val="nil"/>
              <w:bottom w:val="nil"/>
              <w:right w:val="nil"/>
            </w:tcBorders>
            <w:shd w:val="clear" w:color="auto" w:fill="auto"/>
            <w:noWrap/>
            <w:vAlign w:val="bottom"/>
          </w:tcPr>
          <w:p w:rsidR="00614334" w:rsidRPr="00121060" w:rsidRDefault="00614334" w:rsidP="00614334">
            <w:pPr>
              <w:spacing w:after="0" w:line="240" w:lineRule="auto"/>
              <w:rPr>
                <w:rFonts w:ascii="Calibri" w:eastAsia="Times New Roman" w:hAnsi="Calibri" w:cs="Times New Roman"/>
                <w:color w:val="000000"/>
                <w:lang w:eastAsia="ru-RU"/>
              </w:rPr>
            </w:pPr>
          </w:p>
        </w:tc>
      </w:tr>
      <w:tr w:rsidR="00614334" w:rsidRPr="00121060" w:rsidTr="00614334">
        <w:trPr>
          <w:gridBefore w:val="1"/>
          <w:wBefore w:w="93" w:type="dxa"/>
          <w:trHeight w:val="315"/>
        </w:trPr>
        <w:tc>
          <w:tcPr>
            <w:tcW w:w="13622" w:type="dxa"/>
            <w:gridSpan w:val="14"/>
            <w:tcBorders>
              <w:top w:val="nil"/>
              <w:left w:val="nil"/>
              <w:bottom w:val="nil"/>
              <w:right w:val="nil"/>
            </w:tcBorders>
            <w:shd w:val="clear" w:color="auto" w:fill="auto"/>
            <w:noWrap/>
            <w:vAlign w:val="center"/>
          </w:tcPr>
          <w:p w:rsidR="00614334" w:rsidRPr="00296197" w:rsidRDefault="00614334" w:rsidP="00614334">
            <w:pPr>
              <w:spacing w:after="0" w:line="240" w:lineRule="auto"/>
              <w:jc w:val="center"/>
              <w:rPr>
                <w:rFonts w:ascii="Times New Roman" w:eastAsia="Times New Roman" w:hAnsi="Times New Roman" w:cs="Times New Roman"/>
                <w:bCs/>
                <w:i/>
                <w:color w:val="000000"/>
                <w:sz w:val="24"/>
                <w:szCs w:val="24"/>
                <w:lang w:eastAsia="ru-RU"/>
              </w:rPr>
            </w:pPr>
            <w:r w:rsidRPr="00296197">
              <w:rPr>
                <w:rFonts w:ascii="Times New Roman" w:eastAsia="Times New Roman" w:hAnsi="Times New Roman" w:cs="Times New Roman"/>
                <w:bCs/>
                <w:i/>
                <w:color w:val="000000"/>
                <w:sz w:val="24"/>
                <w:szCs w:val="24"/>
                <w:lang w:eastAsia="ru-RU"/>
              </w:rPr>
              <w:t>Приложение №8</w:t>
            </w:r>
          </w:p>
          <w:p w:rsidR="00614334" w:rsidRPr="00296197" w:rsidRDefault="00614334" w:rsidP="00614334">
            <w:pPr>
              <w:spacing w:after="0" w:line="240" w:lineRule="auto"/>
              <w:jc w:val="center"/>
              <w:rPr>
                <w:rFonts w:ascii="Times New Roman" w:eastAsia="Times New Roman" w:hAnsi="Times New Roman" w:cs="Times New Roman"/>
                <w:bCs/>
                <w:i/>
                <w:color w:val="000000"/>
                <w:sz w:val="24"/>
                <w:szCs w:val="24"/>
                <w:lang w:eastAsia="ru-RU"/>
              </w:rPr>
            </w:pPr>
            <w:r w:rsidRPr="00296197">
              <w:rPr>
                <w:rFonts w:ascii="Times New Roman" w:eastAsia="Times New Roman" w:hAnsi="Times New Roman" w:cs="Times New Roman"/>
                <w:bCs/>
                <w:i/>
                <w:color w:val="000000"/>
                <w:sz w:val="24"/>
                <w:szCs w:val="24"/>
                <w:lang w:eastAsia="ru-RU"/>
              </w:rPr>
              <w:t>К решению Местного совета</w:t>
            </w:r>
          </w:p>
          <w:p w:rsidR="00614334" w:rsidRPr="00296197" w:rsidRDefault="00614334" w:rsidP="00614334">
            <w:pPr>
              <w:spacing w:after="0" w:line="240" w:lineRule="auto"/>
              <w:jc w:val="center"/>
              <w:rPr>
                <w:rFonts w:ascii="Times New Roman" w:eastAsia="Times New Roman" w:hAnsi="Times New Roman" w:cs="Times New Roman"/>
                <w:bCs/>
                <w:i/>
                <w:color w:val="000000"/>
                <w:sz w:val="24"/>
                <w:szCs w:val="24"/>
                <w:lang w:eastAsia="ru-RU"/>
              </w:rPr>
            </w:pPr>
            <w:r w:rsidRPr="00296197">
              <w:rPr>
                <w:rFonts w:ascii="Times New Roman" w:eastAsia="Times New Roman" w:hAnsi="Times New Roman" w:cs="Times New Roman"/>
                <w:bCs/>
                <w:i/>
                <w:color w:val="000000"/>
                <w:sz w:val="24"/>
                <w:szCs w:val="24"/>
                <w:lang w:eastAsia="ru-RU"/>
              </w:rPr>
              <w:t xml:space="preserve">№ </w:t>
            </w:r>
            <w:r w:rsidR="00296197" w:rsidRPr="00296197">
              <w:rPr>
                <w:rFonts w:ascii="Times New Roman" w:eastAsia="Times New Roman" w:hAnsi="Times New Roman" w:cs="Times New Roman"/>
                <w:bCs/>
                <w:i/>
                <w:color w:val="000000"/>
                <w:sz w:val="24"/>
                <w:szCs w:val="24"/>
                <w:lang w:eastAsia="ru-RU"/>
              </w:rPr>
              <w:t xml:space="preserve">2/2 </w:t>
            </w:r>
            <w:r w:rsidRPr="00296197">
              <w:rPr>
                <w:rFonts w:ascii="Times New Roman" w:eastAsia="Times New Roman" w:hAnsi="Times New Roman" w:cs="Times New Roman"/>
                <w:bCs/>
                <w:i/>
                <w:color w:val="000000"/>
                <w:sz w:val="24"/>
                <w:szCs w:val="24"/>
                <w:lang w:eastAsia="ru-RU"/>
              </w:rPr>
              <w:t xml:space="preserve"> от </w:t>
            </w:r>
            <w:r w:rsidR="00296197" w:rsidRPr="00296197">
              <w:rPr>
                <w:rFonts w:ascii="Times New Roman" w:eastAsia="Times New Roman" w:hAnsi="Times New Roman" w:cs="Times New Roman"/>
                <w:bCs/>
                <w:i/>
                <w:color w:val="000000"/>
                <w:sz w:val="24"/>
                <w:szCs w:val="24"/>
                <w:lang w:eastAsia="ru-RU"/>
              </w:rPr>
              <w:t>27.03.2023г.</w:t>
            </w:r>
          </w:p>
          <w:p w:rsidR="00614334" w:rsidRPr="00296197" w:rsidRDefault="00614334" w:rsidP="00614334">
            <w:pPr>
              <w:spacing w:after="0" w:line="240" w:lineRule="auto"/>
              <w:jc w:val="center"/>
              <w:rPr>
                <w:rFonts w:ascii="Times New Roman" w:eastAsia="Times New Roman" w:hAnsi="Times New Roman" w:cs="Times New Roman"/>
                <w:b/>
                <w:bCs/>
                <w:i/>
                <w:color w:val="000000"/>
                <w:sz w:val="24"/>
                <w:szCs w:val="24"/>
                <w:lang w:eastAsia="ru-RU"/>
              </w:rPr>
            </w:pPr>
          </w:p>
          <w:tbl>
            <w:tblPr>
              <w:tblW w:w="8715" w:type="dxa"/>
              <w:tblLayout w:type="fixed"/>
              <w:tblLook w:val="04A0" w:firstRow="1" w:lastRow="0" w:firstColumn="1" w:lastColumn="0" w:noHBand="0" w:noVBand="1"/>
            </w:tblPr>
            <w:tblGrid>
              <w:gridCol w:w="960"/>
              <w:gridCol w:w="4740"/>
              <w:gridCol w:w="1484"/>
              <w:gridCol w:w="1531"/>
            </w:tblGrid>
            <w:tr w:rsidR="00614334" w:rsidRPr="00497920" w:rsidTr="00614334">
              <w:trPr>
                <w:trHeight w:val="360"/>
              </w:trPr>
              <w:tc>
                <w:tcPr>
                  <w:tcW w:w="8715" w:type="dxa"/>
                  <w:gridSpan w:val="4"/>
                  <w:vMerge w:val="restart"/>
                  <w:tcBorders>
                    <w:top w:val="nil"/>
                    <w:left w:val="nil"/>
                    <w:bottom w:val="nil"/>
                    <w:right w:val="nil"/>
                  </w:tcBorders>
                  <w:shd w:val="clear" w:color="000000" w:fill="FFFFFF"/>
                  <w:vAlign w:val="center"/>
                  <w:hideMark/>
                </w:tcPr>
                <w:p w:rsidR="00614334" w:rsidRPr="00497920" w:rsidRDefault="00614334" w:rsidP="00614334">
                  <w:pPr>
                    <w:spacing w:after="0" w:line="240" w:lineRule="auto"/>
                    <w:jc w:val="center"/>
                    <w:rPr>
                      <w:rFonts w:ascii="Times New Roman" w:eastAsia="Times New Roman" w:hAnsi="Times New Roman" w:cs="Times New Roman"/>
                      <w:sz w:val="28"/>
                      <w:szCs w:val="28"/>
                      <w:lang w:eastAsia="ru-RU"/>
                    </w:rPr>
                  </w:pPr>
                  <w:r w:rsidRPr="00497920">
                    <w:rPr>
                      <w:rFonts w:ascii="Times New Roman" w:eastAsia="Times New Roman" w:hAnsi="Times New Roman" w:cs="Times New Roman"/>
                      <w:sz w:val="28"/>
                      <w:szCs w:val="28"/>
                      <w:lang w:eastAsia="ru-RU"/>
                    </w:rPr>
                    <w:t>Предельная численность персонала  Примэрии г</w:t>
                  </w:r>
                  <w:proofErr w:type="gramStart"/>
                  <w:r w:rsidRPr="00497920">
                    <w:rPr>
                      <w:rFonts w:ascii="Times New Roman" w:eastAsia="Times New Roman" w:hAnsi="Times New Roman" w:cs="Times New Roman"/>
                      <w:sz w:val="28"/>
                      <w:szCs w:val="28"/>
                      <w:lang w:eastAsia="ru-RU"/>
                    </w:rPr>
                    <w:t>.В</w:t>
                  </w:r>
                  <w:proofErr w:type="gramEnd"/>
                  <w:r w:rsidRPr="00497920">
                    <w:rPr>
                      <w:rFonts w:ascii="Times New Roman" w:eastAsia="Times New Roman" w:hAnsi="Times New Roman" w:cs="Times New Roman"/>
                      <w:sz w:val="28"/>
                      <w:szCs w:val="28"/>
                      <w:lang w:eastAsia="ru-RU"/>
                    </w:rPr>
                    <w:t>улканешты на 2023 год.</w:t>
                  </w:r>
                </w:p>
              </w:tc>
            </w:tr>
            <w:tr w:rsidR="00614334" w:rsidRPr="00497920" w:rsidTr="00614334">
              <w:trPr>
                <w:trHeight w:val="322"/>
              </w:trPr>
              <w:tc>
                <w:tcPr>
                  <w:tcW w:w="8715" w:type="dxa"/>
                  <w:gridSpan w:val="4"/>
                  <w:vMerge/>
                  <w:tcBorders>
                    <w:top w:val="nil"/>
                    <w:left w:val="nil"/>
                    <w:bottom w:val="nil"/>
                    <w:right w:val="nil"/>
                  </w:tcBorders>
                  <w:vAlign w:val="center"/>
                  <w:hideMark/>
                </w:tcPr>
                <w:p w:rsidR="00614334" w:rsidRPr="00497920" w:rsidRDefault="00614334" w:rsidP="00614334">
                  <w:pPr>
                    <w:spacing w:after="0" w:line="240" w:lineRule="auto"/>
                    <w:rPr>
                      <w:rFonts w:ascii="Times New Roman" w:eastAsia="Times New Roman" w:hAnsi="Times New Roman" w:cs="Times New Roman"/>
                      <w:sz w:val="28"/>
                      <w:szCs w:val="28"/>
                      <w:lang w:eastAsia="ru-RU"/>
                    </w:rPr>
                  </w:pPr>
                </w:p>
              </w:tc>
            </w:tr>
            <w:tr w:rsidR="00614334" w:rsidRPr="00497920" w:rsidTr="00614334">
              <w:trPr>
                <w:trHeight w:val="315"/>
              </w:trPr>
              <w:tc>
                <w:tcPr>
                  <w:tcW w:w="960" w:type="dxa"/>
                  <w:tcBorders>
                    <w:top w:val="nil"/>
                    <w:left w:val="nil"/>
                    <w:bottom w:val="nil"/>
                    <w:right w:val="nil"/>
                  </w:tcBorders>
                  <w:shd w:val="clear" w:color="auto" w:fill="auto"/>
                  <w:noWrap/>
                  <w:vAlign w:val="bottom"/>
                  <w:hideMark/>
                </w:tcPr>
                <w:p w:rsidR="00614334" w:rsidRPr="00497920" w:rsidRDefault="00614334" w:rsidP="00614334">
                  <w:pPr>
                    <w:spacing w:after="0" w:line="240" w:lineRule="auto"/>
                    <w:rPr>
                      <w:rFonts w:ascii="Calibri" w:eastAsia="Times New Roman" w:hAnsi="Calibri" w:cs="Times New Roman"/>
                      <w:color w:val="000000"/>
                      <w:lang w:eastAsia="ru-RU"/>
                    </w:rPr>
                  </w:pPr>
                </w:p>
              </w:tc>
              <w:tc>
                <w:tcPr>
                  <w:tcW w:w="4740" w:type="dxa"/>
                  <w:tcBorders>
                    <w:top w:val="nil"/>
                    <w:left w:val="nil"/>
                    <w:bottom w:val="nil"/>
                    <w:right w:val="nil"/>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1484" w:type="dxa"/>
                  <w:tcBorders>
                    <w:top w:val="nil"/>
                    <w:left w:val="nil"/>
                    <w:bottom w:val="nil"/>
                    <w:right w:val="nil"/>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1531" w:type="dxa"/>
                  <w:tcBorders>
                    <w:top w:val="nil"/>
                    <w:left w:val="nil"/>
                    <w:bottom w:val="nil"/>
                    <w:right w:val="nil"/>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b/>
                      <w:bCs/>
                      <w:color w:val="000000"/>
                      <w:sz w:val="24"/>
                      <w:szCs w:val="24"/>
                      <w:lang w:eastAsia="ru-RU"/>
                    </w:rPr>
                  </w:pPr>
                </w:p>
              </w:tc>
            </w:tr>
            <w:tr w:rsidR="00614334" w:rsidRPr="00497920" w:rsidTr="00614334">
              <w:trPr>
                <w:trHeight w:val="51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 xml:space="preserve">№ </w:t>
                  </w:r>
                  <w:proofErr w:type="gramStart"/>
                  <w:r w:rsidRPr="00497920">
                    <w:rPr>
                      <w:rFonts w:ascii="Times New Roman" w:eastAsia="Times New Roman" w:hAnsi="Times New Roman" w:cs="Times New Roman"/>
                      <w:color w:val="000000"/>
                      <w:sz w:val="24"/>
                      <w:szCs w:val="24"/>
                      <w:lang w:eastAsia="ru-RU"/>
                    </w:rPr>
                    <w:t>п</w:t>
                  </w:r>
                  <w:proofErr w:type="gramEnd"/>
                  <w:r w:rsidRPr="00497920">
                    <w:rPr>
                      <w:rFonts w:ascii="Times New Roman" w:eastAsia="Times New Roman" w:hAnsi="Times New Roman" w:cs="Times New Roman"/>
                      <w:color w:val="000000"/>
                      <w:sz w:val="24"/>
                      <w:szCs w:val="24"/>
                      <w:lang w:eastAsia="ru-RU"/>
                    </w:rPr>
                    <w:t>/п</w:t>
                  </w:r>
                </w:p>
              </w:tc>
              <w:tc>
                <w:tcPr>
                  <w:tcW w:w="4740"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14334" w:rsidRPr="00497920"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97920">
                    <w:rPr>
                      <w:rFonts w:ascii="Times New Roman" w:eastAsia="Times New Roman" w:hAnsi="Times New Roman" w:cs="Times New Roman"/>
                      <w:b/>
                      <w:bCs/>
                      <w:color w:val="000000"/>
                      <w:sz w:val="24"/>
                      <w:szCs w:val="24"/>
                      <w:lang w:eastAsia="ru-RU"/>
                    </w:rPr>
                    <w:t>Наименование</w:t>
                  </w:r>
                </w:p>
              </w:tc>
              <w:tc>
                <w:tcPr>
                  <w:tcW w:w="1484" w:type="dxa"/>
                  <w:tcBorders>
                    <w:top w:val="single" w:sz="4" w:space="0" w:color="auto"/>
                    <w:left w:val="nil"/>
                    <w:bottom w:val="single" w:sz="4" w:space="0" w:color="auto"/>
                    <w:right w:val="single" w:sz="4" w:space="0" w:color="auto"/>
                  </w:tcBorders>
                  <w:shd w:val="clear" w:color="000000" w:fill="DBE5F1"/>
                  <w:noWrap/>
                  <w:vAlign w:val="center"/>
                  <w:hideMark/>
                </w:tcPr>
                <w:p w:rsidR="00614334" w:rsidRPr="00497920"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r w:rsidRPr="00497920">
                    <w:rPr>
                      <w:rFonts w:ascii="Times New Roman" w:eastAsia="Times New Roman" w:hAnsi="Times New Roman" w:cs="Times New Roman"/>
                      <w:b/>
                      <w:bCs/>
                      <w:color w:val="000000"/>
                      <w:sz w:val="24"/>
                      <w:szCs w:val="24"/>
                      <w:lang w:eastAsia="ru-RU"/>
                    </w:rPr>
                    <w:t>Код</w:t>
                  </w:r>
                  <w:r w:rsidRPr="00497920">
                    <w:rPr>
                      <w:rFonts w:ascii="Times New Roman" w:eastAsia="Times New Roman" w:hAnsi="Times New Roman" w:cs="Times New Roman"/>
                      <w:color w:val="000000"/>
                      <w:sz w:val="24"/>
                      <w:szCs w:val="24"/>
                      <w:lang w:eastAsia="ru-RU"/>
                    </w:rPr>
                    <w:t xml:space="preserve"> </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Численность персонала, единицы</w:t>
                  </w:r>
                </w:p>
              </w:tc>
            </w:tr>
            <w:tr w:rsidR="00614334" w:rsidRPr="00497920" w:rsidTr="00614334">
              <w:trPr>
                <w:trHeight w:val="64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p>
              </w:tc>
              <w:tc>
                <w:tcPr>
                  <w:tcW w:w="4740" w:type="dxa"/>
                  <w:vMerge/>
                  <w:tcBorders>
                    <w:top w:val="single" w:sz="4" w:space="0" w:color="auto"/>
                    <w:left w:val="single" w:sz="4" w:space="0" w:color="auto"/>
                    <w:bottom w:val="single" w:sz="4" w:space="0" w:color="auto"/>
                    <w:right w:val="single" w:sz="4" w:space="0" w:color="auto"/>
                  </w:tcBorders>
                  <w:vAlign w:val="center"/>
                  <w:hideMark/>
                </w:tcPr>
                <w:p w:rsidR="00614334" w:rsidRPr="00497920" w:rsidRDefault="00614334" w:rsidP="00614334">
                  <w:pPr>
                    <w:spacing w:after="0" w:line="240" w:lineRule="auto"/>
                    <w:rPr>
                      <w:rFonts w:ascii="Times New Roman" w:eastAsia="Times New Roman" w:hAnsi="Times New Roman" w:cs="Times New Roman"/>
                      <w:b/>
                      <w:bCs/>
                      <w:color w:val="000000"/>
                      <w:sz w:val="24"/>
                      <w:szCs w:val="24"/>
                      <w:lang w:eastAsia="ru-RU"/>
                    </w:rPr>
                  </w:pPr>
                </w:p>
              </w:tc>
              <w:tc>
                <w:tcPr>
                  <w:tcW w:w="1484" w:type="dxa"/>
                  <w:tcBorders>
                    <w:top w:val="nil"/>
                    <w:left w:val="nil"/>
                    <w:bottom w:val="single" w:sz="4" w:space="0" w:color="auto"/>
                    <w:right w:val="single" w:sz="4" w:space="0" w:color="auto"/>
                  </w:tcBorders>
                  <w:shd w:val="clear" w:color="000000" w:fill="DBE5F1"/>
                  <w:noWrap/>
                  <w:vAlign w:val="center"/>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Org1/Org2</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w:t>
                  </w:r>
                </w:p>
              </w:tc>
              <w:tc>
                <w:tcPr>
                  <w:tcW w:w="4740" w:type="dxa"/>
                  <w:tcBorders>
                    <w:top w:val="nil"/>
                    <w:left w:val="nil"/>
                    <w:bottom w:val="single" w:sz="4" w:space="0" w:color="auto"/>
                    <w:right w:val="single" w:sz="4" w:space="0" w:color="auto"/>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Аппарат Примэрии</w:t>
                  </w:r>
                </w:p>
              </w:tc>
              <w:tc>
                <w:tcPr>
                  <w:tcW w:w="1484" w:type="dxa"/>
                  <w:tcBorders>
                    <w:top w:val="nil"/>
                    <w:left w:val="nil"/>
                    <w:bottom w:val="single" w:sz="4" w:space="0" w:color="auto"/>
                    <w:right w:val="single" w:sz="4" w:space="0" w:color="auto"/>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1237/11176А</w:t>
                  </w:r>
                </w:p>
              </w:tc>
              <w:tc>
                <w:tcPr>
                  <w:tcW w:w="1531" w:type="dxa"/>
                  <w:tcBorders>
                    <w:top w:val="nil"/>
                    <w:left w:val="nil"/>
                    <w:bottom w:val="single" w:sz="4" w:space="0" w:color="auto"/>
                    <w:right w:val="single" w:sz="4" w:space="0" w:color="auto"/>
                  </w:tcBorders>
                  <w:shd w:val="clear" w:color="auto" w:fill="auto"/>
                  <w:vAlign w:val="center"/>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16</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2</w:t>
                  </w:r>
                </w:p>
              </w:tc>
              <w:tc>
                <w:tcPr>
                  <w:tcW w:w="4740" w:type="dxa"/>
                  <w:tcBorders>
                    <w:top w:val="nil"/>
                    <w:left w:val="nil"/>
                    <w:bottom w:val="single" w:sz="4" w:space="0" w:color="auto"/>
                    <w:right w:val="single" w:sz="4" w:space="0" w:color="auto"/>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Централизованная  Бухгалтерия</w:t>
                  </w:r>
                </w:p>
              </w:tc>
              <w:tc>
                <w:tcPr>
                  <w:tcW w:w="1484" w:type="dxa"/>
                  <w:tcBorders>
                    <w:top w:val="nil"/>
                    <w:left w:val="nil"/>
                    <w:bottom w:val="single" w:sz="4" w:space="0" w:color="auto"/>
                    <w:right w:val="single" w:sz="4" w:space="0" w:color="auto"/>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1237/09427</w:t>
                  </w:r>
                </w:p>
              </w:tc>
              <w:tc>
                <w:tcPr>
                  <w:tcW w:w="1531" w:type="dxa"/>
                  <w:tcBorders>
                    <w:top w:val="nil"/>
                    <w:left w:val="nil"/>
                    <w:bottom w:val="single" w:sz="4" w:space="0" w:color="auto"/>
                    <w:right w:val="single" w:sz="4" w:space="0" w:color="auto"/>
                  </w:tcBorders>
                  <w:shd w:val="clear" w:color="auto" w:fill="auto"/>
                  <w:vAlign w:val="center"/>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3</w:t>
                  </w:r>
                </w:p>
              </w:tc>
            </w:tr>
            <w:tr w:rsidR="00614334" w:rsidRPr="00497920" w:rsidTr="00614334">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3</w:t>
                  </w:r>
                </w:p>
              </w:tc>
              <w:tc>
                <w:tcPr>
                  <w:tcW w:w="4740" w:type="dxa"/>
                  <w:tcBorders>
                    <w:top w:val="nil"/>
                    <w:left w:val="nil"/>
                    <w:bottom w:val="single" w:sz="4" w:space="0" w:color="auto"/>
                    <w:right w:val="single" w:sz="4" w:space="0" w:color="auto"/>
                  </w:tcBorders>
                  <w:shd w:val="clear" w:color="auto" w:fill="auto"/>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proofErr w:type="gramStart"/>
                  <w:r w:rsidRPr="00497920">
                    <w:rPr>
                      <w:rFonts w:ascii="Times New Roman" w:eastAsia="Times New Roman" w:hAnsi="Times New Roman" w:cs="Times New Roman"/>
                      <w:color w:val="000000"/>
                      <w:sz w:val="24"/>
                      <w:szCs w:val="24"/>
                      <w:lang w:eastAsia="ru-RU"/>
                    </w:rPr>
                    <w:t>Персонал</w:t>
                  </w:r>
                  <w:proofErr w:type="gramEnd"/>
                  <w:r w:rsidRPr="00497920">
                    <w:rPr>
                      <w:rFonts w:ascii="Times New Roman" w:eastAsia="Times New Roman" w:hAnsi="Times New Roman" w:cs="Times New Roman"/>
                      <w:color w:val="000000"/>
                      <w:sz w:val="24"/>
                      <w:szCs w:val="24"/>
                      <w:lang w:eastAsia="ru-RU"/>
                    </w:rPr>
                    <w:t xml:space="preserve"> обеспечивающий деятельность Примэрии</w:t>
                  </w:r>
                </w:p>
              </w:tc>
              <w:tc>
                <w:tcPr>
                  <w:tcW w:w="1484" w:type="dxa"/>
                  <w:tcBorders>
                    <w:top w:val="nil"/>
                    <w:left w:val="nil"/>
                    <w:bottom w:val="single" w:sz="4" w:space="0" w:color="auto"/>
                    <w:right w:val="single" w:sz="4" w:space="0" w:color="auto"/>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1237/11176В</w:t>
                  </w:r>
                </w:p>
              </w:tc>
              <w:tc>
                <w:tcPr>
                  <w:tcW w:w="1531" w:type="dxa"/>
                  <w:tcBorders>
                    <w:top w:val="nil"/>
                    <w:left w:val="nil"/>
                    <w:bottom w:val="single" w:sz="4" w:space="0" w:color="auto"/>
                    <w:right w:val="single" w:sz="4" w:space="0" w:color="auto"/>
                  </w:tcBorders>
                  <w:shd w:val="clear" w:color="auto" w:fill="auto"/>
                  <w:vAlign w:val="center"/>
                  <w:hideMark/>
                </w:tcPr>
                <w:p w:rsidR="00614334" w:rsidRPr="00497920" w:rsidRDefault="00296197" w:rsidP="006143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614334" w:rsidRPr="00497920" w:rsidTr="0061433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4</w:t>
                  </w:r>
                </w:p>
              </w:tc>
              <w:tc>
                <w:tcPr>
                  <w:tcW w:w="4740" w:type="dxa"/>
                  <w:tcBorders>
                    <w:top w:val="single" w:sz="4" w:space="0" w:color="auto"/>
                    <w:left w:val="nil"/>
                    <w:bottom w:val="single" w:sz="4" w:space="0" w:color="auto"/>
                    <w:right w:val="nil"/>
                  </w:tcBorders>
                  <w:shd w:val="clear" w:color="auto" w:fill="auto"/>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Отдел по благоустройству</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1237/11176</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614334" w:rsidRPr="00497920" w:rsidTr="0061433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5</w:t>
                  </w:r>
                </w:p>
              </w:tc>
              <w:tc>
                <w:tcPr>
                  <w:tcW w:w="4740" w:type="dxa"/>
                  <w:tcBorders>
                    <w:top w:val="single" w:sz="4" w:space="0" w:color="auto"/>
                    <w:left w:val="nil"/>
                    <w:bottom w:val="nil"/>
                    <w:right w:val="nil"/>
                  </w:tcBorders>
                  <w:shd w:val="clear" w:color="auto" w:fill="auto"/>
                  <w:noWrap/>
                  <w:vAlign w:val="center"/>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 xml:space="preserve">Социальные работники </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1237/11176</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4</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6</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Центральная библиотека</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1237/09428</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16</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7</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Музей</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1237/09429</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7</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8</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Дом Культуры</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1237/09430</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18,5</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9</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Клуб ст</w:t>
                  </w:r>
                  <w:proofErr w:type="gramStart"/>
                  <w:r w:rsidRPr="00497920">
                    <w:rPr>
                      <w:rFonts w:ascii="Times New Roman" w:eastAsia="Times New Roman" w:hAnsi="Times New Roman" w:cs="Times New Roman"/>
                      <w:color w:val="000000"/>
                      <w:sz w:val="24"/>
                      <w:szCs w:val="24"/>
                      <w:lang w:eastAsia="ru-RU"/>
                    </w:rPr>
                    <w:t>.В</w:t>
                  </w:r>
                  <w:proofErr w:type="gramEnd"/>
                  <w:r w:rsidRPr="00497920">
                    <w:rPr>
                      <w:rFonts w:ascii="Times New Roman" w:eastAsia="Times New Roman" w:hAnsi="Times New Roman" w:cs="Times New Roman"/>
                      <w:color w:val="000000"/>
                      <w:sz w:val="24"/>
                      <w:szCs w:val="24"/>
                      <w:lang w:eastAsia="ru-RU"/>
                    </w:rPr>
                    <w:t>улканешты</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1237/10349</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85</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lastRenderedPageBreak/>
                    <w:t>10</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Реабилитационный центр им</w:t>
                  </w:r>
                  <w:proofErr w:type="gramStart"/>
                  <w:r w:rsidRPr="00497920">
                    <w:rPr>
                      <w:rFonts w:ascii="Times New Roman" w:eastAsia="Times New Roman" w:hAnsi="Times New Roman" w:cs="Times New Roman"/>
                      <w:color w:val="000000"/>
                      <w:sz w:val="24"/>
                      <w:szCs w:val="24"/>
                      <w:lang w:eastAsia="ru-RU"/>
                    </w:rPr>
                    <w:t>.Ш</w:t>
                  </w:r>
                  <w:proofErr w:type="gramEnd"/>
                  <w:r w:rsidRPr="00497920">
                    <w:rPr>
                      <w:rFonts w:ascii="Times New Roman" w:eastAsia="Times New Roman" w:hAnsi="Times New Roman" w:cs="Times New Roman"/>
                      <w:color w:val="000000"/>
                      <w:sz w:val="24"/>
                      <w:szCs w:val="24"/>
                      <w:lang w:eastAsia="ru-RU"/>
                    </w:rPr>
                    <w:t>абунина</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1237/12242</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11</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Дом престарелых "Атырлык"</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1237/12424</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15,5</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Детские сады №1</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1237/09414</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57,55</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13</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Детские сады №3</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1237/09415</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28,85</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14</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Детские сады №4</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1237/09416</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28,35</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15</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Детские сады №ст</w:t>
                  </w:r>
                  <w:proofErr w:type="gramStart"/>
                  <w:r w:rsidRPr="00497920">
                    <w:rPr>
                      <w:rFonts w:ascii="Times New Roman" w:eastAsia="Times New Roman" w:hAnsi="Times New Roman" w:cs="Times New Roman"/>
                      <w:color w:val="000000"/>
                      <w:sz w:val="24"/>
                      <w:szCs w:val="24"/>
                      <w:lang w:eastAsia="ru-RU"/>
                    </w:rPr>
                    <w:t>.В</w:t>
                  </w:r>
                  <w:proofErr w:type="gramEnd"/>
                  <w:r w:rsidRPr="00497920">
                    <w:rPr>
                      <w:rFonts w:ascii="Times New Roman" w:eastAsia="Times New Roman" w:hAnsi="Times New Roman" w:cs="Times New Roman"/>
                      <w:color w:val="000000"/>
                      <w:sz w:val="24"/>
                      <w:szCs w:val="24"/>
                      <w:lang w:eastAsia="ru-RU"/>
                    </w:rPr>
                    <w:t>улканешты</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1237/09417</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9,75</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16</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Детские сады №8</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1237/09418</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42,2</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right"/>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17</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Детские сады №7</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1237/09419</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44,6</w:t>
                  </w:r>
                </w:p>
              </w:tc>
            </w:tr>
            <w:tr w:rsidR="00614334"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 </w:t>
                  </w:r>
                </w:p>
              </w:tc>
              <w:tc>
                <w:tcPr>
                  <w:tcW w:w="4740"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 </w:t>
                  </w:r>
                </w:p>
              </w:tc>
              <w:tc>
                <w:tcPr>
                  <w:tcW w:w="1484" w:type="dxa"/>
                  <w:tcBorders>
                    <w:top w:val="nil"/>
                    <w:left w:val="nil"/>
                    <w:bottom w:val="single" w:sz="4" w:space="0" w:color="auto"/>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 </w:t>
                  </w:r>
                </w:p>
              </w:tc>
              <w:tc>
                <w:tcPr>
                  <w:tcW w:w="1531" w:type="dxa"/>
                  <w:tcBorders>
                    <w:top w:val="nil"/>
                    <w:left w:val="nil"/>
                    <w:bottom w:val="single" w:sz="4" w:space="0" w:color="auto"/>
                    <w:right w:val="single" w:sz="4" w:space="0" w:color="auto"/>
                  </w:tcBorders>
                  <w:shd w:val="clear" w:color="auto" w:fill="auto"/>
                  <w:noWrap/>
                  <w:vAlign w:val="bottom"/>
                  <w:hideMark/>
                </w:tcPr>
                <w:p w:rsidR="00614334" w:rsidRPr="003C67E2" w:rsidRDefault="003C67E2" w:rsidP="00614334">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350,</w:t>
                  </w:r>
                  <w:r>
                    <w:rPr>
                      <w:rFonts w:ascii="Times New Roman" w:eastAsia="Times New Roman" w:hAnsi="Times New Roman" w:cs="Times New Roman"/>
                      <w:color w:val="000000"/>
                      <w:sz w:val="24"/>
                      <w:szCs w:val="24"/>
                      <w:lang w:val="en-US" w:eastAsia="ru-RU"/>
                    </w:rPr>
                    <w:t>15</w:t>
                  </w:r>
                </w:p>
              </w:tc>
            </w:tr>
            <w:tr w:rsidR="00614334" w:rsidRPr="00497920" w:rsidTr="005A0576">
              <w:trPr>
                <w:trHeight w:val="315"/>
              </w:trPr>
              <w:tc>
                <w:tcPr>
                  <w:tcW w:w="960" w:type="dxa"/>
                  <w:tcBorders>
                    <w:top w:val="nil"/>
                    <w:left w:val="single" w:sz="4" w:space="0" w:color="auto"/>
                    <w:bottom w:val="nil"/>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 </w:t>
                  </w:r>
                </w:p>
              </w:tc>
              <w:tc>
                <w:tcPr>
                  <w:tcW w:w="4740" w:type="dxa"/>
                  <w:tcBorders>
                    <w:top w:val="nil"/>
                    <w:left w:val="nil"/>
                    <w:bottom w:val="nil"/>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 </w:t>
                  </w:r>
                </w:p>
              </w:tc>
              <w:tc>
                <w:tcPr>
                  <w:tcW w:w="1484" w:type="dxa"/>
                  <w:tcBorders>
                    <w:top w:val="nil"/>
                    <w:left w:val="nil"/>
                    <w:bottom w:val="nil"/>
                    <w:right w:val="single" w:sz="4" w:space="0" w:color="auto"/>
                  </w:tcBorders>
                  <w:shd w:val="clear" w:color="auto" w:fill="auto"/>
                  <w:noWrap/>
                  <w:vAlign w:val="bottom"/>
                  <w:hideMark/>
                </w:tcPr>
                <w:p w:rsidR="00614334" w:rsidRPr="00497920" w:rsidRDefault="00614334" w:rsidP="00614334">
                  <w:pPr>
                    <w:spacing w:after="0" w:line="240" w:lineRule="auto"/>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 </w:t>
                  </w:r>
                </w:p>
              </w:tc>
              <w:tc>
                <w:tcPr>
                  <w:tcW w:w="1531" w:type="dxa"/>
                  <w:tcBorders>
                    <w:top w:val="nil"/>
                    <w:left w:val="nil"/>
                    <w:bottom w:val="nil"/>
                    <w:right w:val="single" w:sz="4" w:space="0" w:color="auto"/>
                  </w:tcBorders>
                  <w:shd w:val="clear" w:color="auto" w:fill="auto"/>
                  <w:noWrap/>
                  <w:vAlign w:val="bottom"/>
                  <w:hideMark/>
                </w:tcPr>
                <w:p w:rsidR="00614334" w:rsidRPr="00497920" w:rsidRDefault="00614334" w:rsidP="00614334">
                  <w:pPr>
                    <w:spacing w:after="0" w:line="240" w:lineRule="auto"/>
                    <w:jc w:val="center"/>
                    <w:rPr>
                      <w:rFonts w:ascii="Times New Roman" w:eastAsia="Times New Roman" w:hAnsi="Times New Roman" w:cs="Times New Roman"/>
                      <w:color w:val="000000"/>
                      <w:sz w:val="24"/>
                      <w:szCs w:val="24"/>
                      <w:lang w:eastAsia="ru-RU"/>
                    </w:rPr>
                  </w:pPr>
                  <w:r w:rsidRPr="00497920">
                    <w:rPr>
                      <w:rFonts w:ascii="Times New Roman" w:eastAsia="Times New Roman" w:hAnsi="Times New Roman" w:cs="Times New Roman"/>
                      <w:color w:val="000000"/>
                      <w:sz w:val="24"/>
                      <w:szCs w:val="24"/>
                      <w:lang w:eastAsia="ru-RU"/>
                    </w:rPr>
                    <w:t> </w:t>
                  </w:r>
                </w:p>
              </w:tc>
            </w:tr>
            <w:tr w:rsidR="005A0576" w:rsidRPr="00497920" w:rsidTr="0061433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5A0576" w:rsidRPr="00497920" w:rsidRDefault="005A0576" w:rsidP="00614334">
                  <w:pPr>
                    <w:spacing w:after="0" w:line="240" w:lineRule="auto"/>
                    <w:rPr>
                      <w:rFonts w:ascii="Times New Roman" w:eastAsia="Times New Roman" w:hAnsi="Times New Roman" w:cs="Times New Roman"/>
                      <w:color w:val="000000"/>
                      <w:sz w:val="24"/>
                      <w:szCs w:val="24"/>
                      <w:lang w:eastAsia="ru-RU"/>
                    </w:rPr>
                  </w:pPr>
                </w:p>
              </w:tc>
              <w:tc>
                <w:tcPr>
                  <w:tcW w:w="4740" w:type="dxa"/>
                  <w:tcBorders>
                    <w:top w:val="nil"/>
                    <w:left w:val="nil"/>
                    <w:bottom w:val="single" w:sz="4" w:space="0" w:color="auto"/>
                    <w:right w:val="single" w:sz="4" w:space="0" w:color="auto"/>
                  </w:tcBorders>
                  <w:shd w:val="clear" w:color="auto" w:fill="auto"/>
                  <w:noWrap/>
                  <w:vAlign w:val="bottom"/>
                </w:tcPr>
                <w:p w:rsidR="005A0576" w:rsidRPr="00497920" w:rsidRDefault="005A0576" w:rsidP="00614334">
                  <w:pPr>
                    <w:spacing w:after="0" w:line="240" w:lineRule="auto"/>
                    <w:rPr>
                      <w:rFonts w:ascii="Times New Roman" w:eastAsia="Times New Roman" w:hAnsi="Times New Roman" w:cs="Times New Roman"/>
                      <w:color w:val="000000"/>
                      <w:sz w:val="24"/>
                      <w:szCs w:val="24"/>
                      <w:lang w:eastAsia="ru-RU"/>
                    </w:rPr>
                  </w:pPr>
                </w:p>
              </w:tc>
              <w:tc>
                <w:tcPr>
                  <w:tcW w:w="1484" w:type="dxa"/>
                  <w:tcBorders>
                    <w:top w:val="nil"/>
                    <w:left w:val="nil"/>
                    <w:bottom w:val="single" w:sz="4" w:space="0" w:color="auto"/>
                    <w:right w:val="single" w:sz="4" w:space="0" w:color="auto"/>
                  </w:tcBorders>
                  <w:shd w:val="clear" w:color="auto" w:fill="auto"/>
                  <w:noWrap/>
                  <w:vAlign w:val="bottom"/>
                </w:tcPr>
                <w:p w:rsidR="005A0576" w:rsidRPr="00497920" w:rsidRDefault="005A0576" w:rsidP="00614334">
                  <w:pPr>
                    <w:spacing w:after="0" w:line="240" w:lineRule="auto"/>
                    <w:rPr>
                      <w:rFonts w:ascii="Times New Roman" w:eastAsia="Times New Roman" w:hAnsi="Times New Roman" w:cs="Times New Roman"/>
                      <w:color w:val="000000"/>
                      <w:sz w:val="24"/>
                      <w:szCs w:val="24"/>
                      <w:lang w:eastAsia="ru-RU"/>
                    </w:rPr>
                  </w:pPr>
                </w:p>
              </w:tc>
              <w:tc>
                <w:tcPr>
                  <w:tcW w:w="1531" w:type="dxa"/>
                  <w:tcBorders>
                    <w:top w:val="nil"/>
                    <w:left w:val="nil"/>
                    <w:bottom w:val="single" w:sz="4" w:space="0" w:color="auto"/>
                    <w:right w:val="single" w:sz="4" w:space="0" w:color="auto"/>
                  </w:tcBorders>
                  <w:shd w:val="clear" w:color="auto" w:fill="auto"/>
                  <w:noWrap/>
                  <w:vAlign w:val="bottom"/>
                </w:tcPr>
                <w:p w:rsidR="005A0576" w:rsidRPr="00497920" w:rsidRDefault="005A0576" w:rsidP="00614334">
                  <w:pPr>
                    <w:spacing w:after="0" w:line="240" w:lineRule="auto"/>
                    <w:jc w:val="center"/>
                    <w:rPr>
                      <w:rFonts w:ascii="Times New Roman" w:eastAsia="Times New Roman" w:hAnsi="Times New Roman" w:cs="Times New Roman"/>
                      <w:color w:val="000000"/>
                      <w:sz w:val="24"/>
                      <w:szCs w:val="24"/>
                      <w:lang w:eastAsia="ru-RU"/>
                    </w:rPr>
                  </w:pPr>
                </w:p>
              </w:tc>
            </w:tr>
          </w:tbl>
          <w:p w:rsidR="00614334" w:rsidRPr="00121060" w:rsidRDefault="00614334" w:rsidP="00614334">
            <w:pPr>
              <w:spacing w:after="0" w:line="240" w:lineRule="auto"/>
              <w:jc w:val="center"/>
              <w:rPr>
                <w:rFonts w:ascii="Times New Roman" w:eastAsia="Times New Roman" w:hAnsi="Times New Roman" w:cs="Times New Roman"/>
                <w:b/>
                <w:bCs/>
                <w:color w:val="000000"/>
                <w:sz w:val="24"/>
                <w:szCs w:val="24"/>
                <w:lang w:eastAsia="ru-RU"/>
              </w:rPr>
            </w:pPr>
          </w:p>
        </w:tc>
      </w:tr>
    </w:tbl>
    <w:tbl>
      <w:tblPr>
        <w:tblpPr w:leftFromText="180" w:rightFromText="180" w:vertAnchor="text" w:horzAnchor="margin" w:tblpXSpec="center" w:tblpY="-2789"/>
        <w:tblW w:w="9960" w:type="dxa"/>
        <w:tblLook w:val="04A0" w:firstRow="1" w:lastRow="0" w:firstColumn="1" w:lastColumn="0" w:noHBand="0" w:noVBand="1"/>
      </w:tblPr>
      <w:tblGrid>
        <w:gridCol w:w="9960"/>
      </w:tblGrid>
      <w:tr w:rsidR="00614334" w:rsidRPr="00263838" w:rsidTr="00614334">
        <w:trPr>
          <w:trHeight w:val="315"/>
        </w:trPr>
        <w:tc>
          <w:tcPr>
            <w:tcW w:w="9960" w:type="dxa"/>
            <w:tcBorders>
              <w:top w:val="nil"/>
              <w:left w:val="nil"/>
              <w:bottom w:val="nil"/>
              <w:right w:val="nil"/>
            </w:tcBorders>
            <w:shd w:val="clear" w:color="auto" w:fill="auto"/>
            <w:noWrap/>
            <w:vAlign w:val="center"/>
          </w:tcPr>
          <w:p w:rsidR="00614334" w:rsidRPr="00263838" w:rsidRDefault="00614334" w:rsidP="00614334">
            <w:pPr>
              <w:spacing w:after="0" w:line="240" w:lineRule="auto"/>
              <w:rPr>
                <w:rFonts w:ascii="Times New Roman" w:eastAsia="Times New Roman" w:hAnsi="Times New Roman" w:cs="Times New Roman"/>
                <w:i/>
                <w:iCs/>
                <w:color w:val="000000"/>
                <w:sz w:val="24"/>
                <w:szCs w:val="24"/>
                <w:lang w:eastAsia="ru-RU"/>
              </w:rPr>
            </w:pPr>
          </w:p>
        </w:tc>
      </w:tr>
      <w:tr w:rsidR="00614334" w:rsidRPr="00263838" w:rsidTr="00614334">
        <w:trPr>
          <w:trHeight w:val="315"/>
        </w:trPr>
        <w:tc>
          <w:tcPr>
            <w:tcW w:w="9960" w:type="dxa"/>
            <w:tcBorders>
              <w:top w:val="nil"/>
              <w:left w:val="nil"/>
              <w:bottom w:val="nil"/>
              <w:right w:val="nil"/>
            </w:tcBorders>
            <w:shd w:val="clear" w:color="auto" w:fill="auto"/>
            <w:noWrap/>
            <w:vAlign w:val="center"/>
          </w:tcPr>
          <w:p w:rsidR="00614334" w:rsidRPr="00263838"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r>
      <w:tr w:rsidR="00614334" w:rsidRPr="00263838" w:rsidTr="00614334">
        <w:trPr>
          <w:trHeight w:val="65"/>
        </w:trPr>
        <w:tc>
          <w:tcPr>
            <w:tcW w:w="9960" w:type="dxa"/>
            <w:tcBorders>
              <w:top w:val="nil"/>
              <w:left w:val="nil"/>
              <w:bottom w:val="nil"/>
              <w:right w:val="nil"/>
            </w:tcBorders>
            <w:shd w:val="clear" w:color="auto" w:fill="auto"/>
            <w:noWrap/>
            <w:vAlign w:val="center"/>
          </w:tcPr>
          <w:p w:rsidR="00614334" w:rsidRPr="00263838" w:rsidRDefault="00614334" w:rsidP="00614334">
            <w:pPr>
              <w:spacing w:after="0" w:line="240" w:lineRule="auto"/>
              <w:jc w:val="right"/>
              <w:rPr>
                <w:rFonts w:ascii="Times New Roman" w:eastAsia="Times New Roman" w:hAnsi="Times New Roman" w:cs="Times New Roman"/>
                <w:i/>
                <w:iCs/>
                <w:color w:val="000000"/>
                <w:sz w:val="24"/>
                <w:szCs w:val="24"/>
                <w:lang w:eastAsia="ru-RU"/>
              </w:rPr>
            </w:pPr>
          </w:p>
        </w:tc>
      </w:tr>
    </w:tbl>
    <w:p w:rsidR="005A0576" w:rsidRPr="005A0576" w:rsidRDefault="005A0576" w:rsidP="005A0576">
      <w:pPr>
        <w:spacing w:after="0" w:line="240" w:lineRule="auto"/>
        <w:jc w:val="both"/>
        <w:rPr>
          <w:rFonts w:ascii="Times New Roman" w:eastAsia="Times New Roman" w:hAnsi="Times New Roman" w:cs="Times New Roman"/>
          <w:bCs/>
          <w:color w:val="000000"/>
          <w:sz w:val="24"/>
          <w:szCs w:val="24"/>
          <w:lang w:eastAsia="ru-RU"/>
        </w:rPr>
      </w:pPr>
      <w:r w:rsidRPr="005A0576">
        <w:rPr>
          <w:rFonts w:ascii="Times New Roman" w:eastAsia="Times New Roman" w:hAnsi="Times New Roman" w:cs="Times New Roman"/>
          <w:b/>
          <w:bCs/>
          <w:color w:val="000000"/>
          <w:sz w:val="24"/>
          <w:szCs w:val="24"/>
          <w:lang w:eastAsia="ru-RU"/>
        </w:rPr>
        <w:t>Проголосовали за Приложения с №1-№8 включительно</w:t>
      </w:r>
      <w:r w:rsidR="004E05EC">
        <w:rPr>
          <w:rFonts w:ascii="Times New Roman" w:eastAsia="Times New Roman" w:hAnsi="Times New Roman" w:cs="Times New Roman"/>
          <w:b/>
          <w:bCs/>
          <w:color w:val="000000"/>
          <w:sz w:val="24"/>
          <w:szCs w:val="24"/>
          <w:lang w:eastAsia="ru-RU"/>
        </w:rPr>
        <w:t xml:space="preserve"> в первом и втором чтении</w:t>
      </w:r>
      <w:r w:rsidRPr="005A0576">
        <w:rPr>
          <w:rFonts w:ascii="Times New Roman" w:eastAsia="Times New Roman" w:hAnsi="Times New Roman" w:cs="Times New Roman"/>
          <w:b/>
          <w:bCs/>
          <w:color w:val="000000"/>
          <w:sz w:val="24"/>
          <w:szCs w:val="24"/>
          <w:lang w:eastAsia="ru-RU"/>
        </w:rPr>
        <w:t xml:space="preserve">: </w:t>
      </w:r>
      <w:r w:rsidRPr="005A0576">
        <w:rPr>
          <w:rFonts w:ascii="Times New Roman" w:eastAsia="Times New Roman" w:hAnsi="Times New Roman" w:cs="Times New Roman"/>
          <w:bCs/>
          <w:color w:val="000000"/>
          <w:sz w:val="24"/>
          <w:szCs w:val="24"/>
          <w:lang w:eastAsia="ru-RU"/>
        </w:rPr>
        <w:t>«За»- 18 советников (единогласно)</w:t>
      </w:r>
    </w:p>
    <w:p w:rsidR="00F860D0" w:rsidRPr="00296197" w:rsidRDefault="00F860D0" w:rsidP="00F860D0">
      <w:pPr>
        <w:spacing w:after="0" w:line="240" w:lineRule="auto"/>
        <w:jc w:val="right"/>
        <w:rPr>
          <w:rFonts w:ascii="Times New Roman" w:eastAsia="Times New Roman" w:hAnsi="Times New Roman" w:cs="Times New Roman"/>
          <w:bCs/>
          <w:i/>
          <w:color w:val="000000"/>
          <w:sz w:val="24"/>
          <w:szCs w:val="24"/>
          <w:lang w:eastAsia="ru-RU"/>
        </w:rPr>
      </w:pPr>
      <w:r w:rsidRPr="00296197">
        <w:rPr>
          <w:rFonts w:ascii="Times New Roman" w:eastAsia="Times New Roman" w:hAnsi="Times New Roman" w:cs="Times New Roman"/>
          <w:bCs/>
          <w:i/>
          <w:color w:val="000000"/>
          <w:sz w:val="24"/>
          <w:szCs w:val="24"/>
          <w:lang w:eastAsia="ru-RU"/>
        </w:rPr>
        <w:t>Приложение №9</w:t>
      </w:r>
    </w:p>
    <w:p w:rsidR="00F860D0" w:rsidRPr="00296197" w:rsidRDefault="00F860D0" w:rsidP="00F860D0">
      <w:pPr>
        <w:spacing w:after="0" w:line="240" w:lineRule="auto"/>
        <w:jc w:val="right"/>
        <w:rPr>
          <w:rFonts w:ascii="Times New Roman" w:eastAsia="Times New Roman" w:hAnsi="Times New Roman" w:cs="Times New Roman"/>
          <w:bCs/>
          <w:i/>
          <w:color w:val="000000"/>
          <w:sz w:val="24"/>
          <w:szCs w:val="24"/>
          <w:lang w:eastAsia="ru-RU"/>
        </w:rPr>
      </w:pPr>
      <w:r w:rsidRPr="00296197">
        <w:rPr>
          <w:rFonts w:ascii="Times New Roman" w:eastAsia="Times New Roman" w:hAnsi="Times New Roman" w:cs="Times New Roman"/>
          <w:bCs/>
          <w:i/>
          <w:color w:val="000000"/>
          <w:sz w:val="24"/>
          <w:szCs w:val="24"/>
          <w:lang w:eastAsia="ru-RU"/>
        </w:rPr>
        <w:t>К решению Местного совета</w:t>
      </w:r>
    </w:p>
    <w:p w:rsidR="00F860D0" w:rsidRPr="00296197" w:rsidRDefault="00F860D0" w:rsidP="00F860D0">
      <w:pPr>
        <w:spacing w:after="0" w:line="240" w:lineRule="auto"/>
        <w:jc w:val="right"/>
        <w:rPr>
          <w:rFonts w:ascii="Times New Roman" w:eastAsia="Times New Roman" w:hAnsi="Times New Roman" w:cs="Times New Roman"/>
          <w:bCs/>
          <w:i/>
          <w:color w:val="000000"/>
          <w:sz w:val="24"/>
          <w:szCs w:val="24"/>
          <w:lang w:eastAsia="ru-RU"/>
        </w:rPr>
      </w:pPr>
      <w:r w:rsidRPr="00296197">
        <w:rPr>
          <w:rFonts w:ascii="Times New Roman" w:eastAsia="Times New Roman" w:hAnsi="Times New Roman" w:cs="Times New Roman"/>
          <w:bCs/>
          <w:i/>
          <w:color w:val="000000"/>
          <w:sz w:val="24"/>
          <w:szCs w:val="24"/>
          <w:lang w:eastAsia="ru-RU"/>
        </w:rPr>
        <w:t xml:space="preserve">№ </w:t>
      </w:r>
      <w:r w:rsidR="00296197">
        <w:rPr>
          <w:rFonts w:ascii="Times New Roman" w:eastAsia="Times New Roman" w:hAnsi="Times New Roman" w:cs="Times New Roman"/>
          <w:bCs/>
          <w:i/>
          <w:color w:val="000000"/>
          <w:sz w:val="24"/>
          <w:szCs w:val="24"/>
          <w:lang w:eastAsia="ru-RU"/>
        </w:rPr>
        <w:t>2/2</w:t>
      </w:r>
      <w:r w:rsidRPr="00296197">
        <w:rPr>
          <w:rFonts w:ascii="Times New Roman" w:eastAsia="Times New Roman" w:hAnsi="Times New Roman" w:cs="Times New Roman"/>
          <w:bCs/>
          <w:i/>
          <w:color w:val="000000"/>
          <w:sz w:val="24"/>
          <w:szCs w:val="24"/>
          <w:lang w:eastAsia="ru-RU"/>
        </w:rPr>
        <w:t xml:space="preserve"> от </w:t>
      </w:r>
      <w:r w:rsidR="00296197">
        <w:rPr>
          <w:rFonts w:ascii="Times New Roman" w:eastAsia="Times New Roman" w:hAnsi="Times New Roman" w:cs="Times New Roman"/>
          <w:bCs/>
          <w:i/>
          <w:color w:val="000000"/>
          <w:sz w:val="24"/>
          <w:szCs w:val="24"/>
          <w:lang w:eastAsia="ru-RU"/>
        </w:rPr>
        <w:t>27.03.2023г.</w:t>
      </w:r>
    </w:p>
    <w:p w:rsidR="00614334" w:rsidRPr="00296197" w:rsidRDefault="00614334" w:rsidP="00614334">
      <w:pPr>
        <w:jc w:val="center"/>
        <w:rPr>
          <w:rFonts w:ascii="Times New Roman" w:hAnsi="Times New Roman" w:cs="Times New Roman"/>
          <w:b/>
          <w:i/>
          <w:sz w:val="24"/>
          <w:szCs w:val="24"/>
        </w:rPr>
      </w:pPr>
    </w:p>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pBdr>
          <w:bottom w:val="single" w:sz="4" w:space="1" w:color="auto"/>
        </w:pBdr>
        <w:jc w:val="center"/>
        <w:rPr>
          <w:rFonts w:ascii="Times New Roman" w:hAnsi="Times New Roman" w:cs="Times New Roman"/>
          <w:b/>
          <w:sz w:val="24"/>
          <w:szCs w:val="24"/>
        </w:rPr>
      </w:pPr>
      <w:r w:rsidRPr="00263838">
        <w:rPr>
          <w:rFonts w:ascii="Times New Roman" w:hAnsi="Times New Roman" w:cs="Times New Roman"/>
          <w:b/>
          <w:sz w:val="24"/>
          <w:szCs w:val="24"/>
        </w:rPr>
        <w:t>АППАРАТА ПРИМЭРИИ 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 xml:space="preserve">улканешты </w:t>
      </w:r>
      <w:r w:rsidRPr="00263838">
        <w:rPr>
          <w:rFonts w:ascii="Times New Roman" w:eastAsia="Times New Roman" w:hAnsi="Times New Roman" w:cs="Times New Roman"/>
          <w:b/>
          <w:bCs/>
          <w:color w:val="000000"/>
          <w:sz w:val="24"/>
          <w:szCs w:val="24"/>
          <w:lang w:eastAsia="ru-RU"/>
        </w:rPr>
        <w:t>на 202</w:t>
      </w:r>
      <w:r>
        <w:rPr>
          <w:rFonts w:ascii="Times New Roman" w:eastAsia="Times New Roman" w:hAnsi="Times New Roman" w:cs="Times New Roman"/>
          <w:b/>
          <w:bCs/>
          <w:color w:val="000000"/>
          <w:sz w:val="24"/>
          <w:szCs w:val="24"/>
          <w:lang w:eastAsia="ru-RU"/>
        </w:rPr>
        <w:t>3</w:t>
      </w:r>
      <w:r w:rsidRPr="00263838">
        <w:rPr>
          <w:rFonts w:ascii="Times New Roman" w:eastAsia="Times New Roman" w:hAnsi="Times New Roman" w:cs="Times New Roman"/>
          <w:b/>
          <w:bCs/>
          <w:color w:val="000000"/>
          <w:sz w:val="24"/>
          <w:szCs w:val="24"/>
          <w:lang w:eastAsia="ru-RU"/>
        </w:rPr>
        <w:t xml:space="preserve"> год</w:t>
      </w:r>
    </w:p>
    <w:tbl>
      <w:tblPr>
        <w:tblW w:w="9502" w:type="dxa"/>
        <w:tblInd w:w="93" w:type="dxa"/>
        <w:tblLayout w:type="fixed"/>
        <w:tblLook w:val="04A0" w:firstRow="1" w:lastRow="0" w:firstColumn="1" w:lastColumn="0" w:noHBand="0" w:noVBand="1"/>
      </w:tblPr>
      <w:tblGrid>
        <w:gridCol w:w="670"/>
        <w:gridCol w:w="7567"/>
        <w:gridCol w:w="1265"/>
      </w:tblGrid>
      <w:tr w:rsidR="00614334" w:rsidRPr="00263838" w:rsidTr="00614334">
        <w:trPr>
          <w:trHeight w:val="60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 xml:space="preserve">№ </w:t>
            </w:r>
            <w:proofErr w:type="gramStart"/>
            <w:r w:rsidRPr="00263838">
              <w:rPr>
                <w:rFonts w:ascii="Times New Roman" w:hAnsi="Times New Roman" w:cs="Times New Roman"/>
                <w:color w:val="000000"/>
                <w:sz w:val="24"/>
                <w:szCs w:val="24"/>
                <w:lang w:eastAsia="ru-RU"/>
              </w:rPr>
              <w:t>п</w:t>
            </w:r>
            <w:proofErr w:type="gramEnd"/>
            <w:r w:rsidRPr="00263838">
              <w:rPr>
                <w:rFonts w:ascii="Times New Roman" w:hAnsi="Times New Roman" w:cs="Times New Roman"/>
                <w:color w:val="000000"/>
                <w:sz w:val="24"/>
                <w:szCs w:val="24"/>
                <w:lang w:eastAsia="ru-RU"/>
              </w:rPr>
              <w:t>/п</w:t>
            </w:r>
          </w:p>
        </w:tc>
        <w:tc>
          <w:tcPr>
            <w:tcW w:w="7567" w:type="dxa"/>
            <w:tcBorders>
              <w:top w:val="nil"/>
              <w:left w:val="nil"/>
              <w:bottom w:val="single" w:sz="4" w:space="0" w:color="auto"/>
              <w:right w:val="single" w:sz="4" w:space="0" w:color="auto"/>
            </w:tcBorders>
            <w:shd w:val="clear" w:color="auto" w:fill="auto"/>
            <w:vAlign w:val="center"/>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Наименование должности</w:t>
            </w:r>
          </w:p>
        </w:tc>
        <w:tc>
          <w:tcPr>
            <w:tcW w:w="1265" w:type="dxa"/>
            <w:tcBorders>
              <w:top w:val="nil"/>
              <w:left w:val="nil"/>
              <w:bottom w:val="single" w:sz="4" w:space="0" w:color="auto"/>
              <w:right w:val="single" w:sz="4" w:space="0" w:color="auto"/>
            </w:tcBorders>
            <w:shd w:val="clear" w:color="000000" w:fill="FFFFFF"/>
            <w:vAlign w:val="center"/>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колич</w:t>
            </w:r>
            <w:r w:rsidRPr="00263838">
              <w:rPr>
                <w:rFonts w:ascii="Times New Roman" w:hAnsi="Times New Roman" w:cs="Times New Roman"/>
                <w:color w:val="000000"/>
                <w:sz w:val="24"/>
                <w:szCs w:val="24"/>
                <w:lang w:eastAsia="ru-RU"/>
              </w:rPr>
              <w:t>е</w:t>
            </w:r>
            <w:r w:rsidRPr="00263838">
              <w:rPr>
                <w:rFonts w:ascii="Times New Roman" w:hAnsi="Times New Roman" w:cs="Times New Roman"/>
                <w:color w:val="000000"/>
                <w:sz w:val="24"/>
                <w:szCs w:val="24"/>
                <w:lang w:eastAsia="ru-RU"/>
              </w:rPr>
              <w:t>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 </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b/>
                <w:bCs/>
                <w:color w:val="000000"/>
                <w:sz w:val="24"/>
                <w:szCs w:val="24"/>
                <w:lang w:eastAsia="ru-RU"/>
              </w:rPr>
            </w:pPr>
            <w:r w:rsidRPr="00263838">
              <w:rPr>
                <w:rFonts w:ascii="Times New Roman" w:hAnsi="Times New Roman" w:cs="Times New Roman"/>
                <w:b/>
                <w:bCs/>
                <w:color w:val="000000"/>
                <w:sz w:val="24"/>
                <w:szCs w:val="24"/>
                <w:lang w:eastAsia="ru-RU"/>
              </w:rPr>
              <w:t xml:space="preserve">Аппарат </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 </w:t>
            </w:r>
          </w:p>
        </w:tc>
      </w:tr>
      <w:tr w:rsidR="00614334" w:rsidRPr="00263838" w:rsidTr="00614334">
        <w:trPr>
          <w:trHeight w:val="346"/>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Примар</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2</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Заместитель примара</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D535E2" w:rsidRDefault="00614334" w:rsidP="00614334">
            <w:pPr>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3</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Секретарь совета</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4</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бухгалтер</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5</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Главный</w:t>
            </w:r>
            <w:r w:rsidRPr="00263838">
              <w:rPr>
                <w:rFonts w:ascii="Times New Roman" w:hAnsi="Times New Roman" w:cs="Times New Roman"/>
                <w:color w:val="000000"/>
                <w:sz w:val="24"/>
                <w:szCs w:val="24"/>
                <w:lang w:eastAsia="ru-RU"/>
              </w:rPr>
              <w:t xml:space="preserve">  специалист по бухгалтерскому учету</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6</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специалист по планированию</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7</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специалист по землеустройству</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lastRenderedPageBreak/>
              <w:t>8</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специалист по сбору налогов</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9</w:t>
            </w:r>
          </w:p>
        </w:tc>
        <w:tc>
          <w:tcPr>
            <w:tcW w:w="7567" w:type="dxa"/>
            <w:tcBorders>
              <w:top w:val="nil"/>
              <w:left w:val="nil"/>
              <w:bottom w:val="single" w:sz="4" w:space="0" w:color="auto"/>
              <w:right w:val="single" w:sz="4" w:space="0" w:color="auto"/>
            </w:tcBorders>
            <w:shd w:val="clear" w:color="auto" w:fill="auto"/>
            <w:noWrap/>
            <w:vAlign w:val="bottom"/>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сбору налогов</w:t>
            </w:r>
          </w:p>
        </w:tc>
        <w:tc>
          <w:tcPr>
            <w:tcW w:w="1265" w:type="dxa"/>
            <w:tcBorders>
              <w:top w:val="nil"/>
              <w:left w:val="nil"/>
              <w:bottom w:val="single" w:sz="4" w:space="0" w:color="auto"/>
              <w:right w:val="single" w:sz="4" w:space="0" w:color="auto"/>
            </w:tcBorders>
            <w:shd w:val="clear" w:color="000000" w:fill="FFFFFF"/>
            <w:noWrap/>
            <w:vAlign w:val="bottom"/>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10</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делам молодежи</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11</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специалист по юридическим вопросам</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12</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строительству и коммунальному хоз-ву</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13</w:t>
            </w:r>
          </w:p>
        </w:tc>
        <w:tc>
          <w:tcPr>
            <w:tcW w:w="7567" w:type="dxa"/>
            <w:tcBorders>
              <w:top w:val="nil"/>
              <w:left w:val="nil"/>
              <w:bottom w:val="single" w:sz="4" w:space="0" w:color="auto"/>
              <w:right w:val="single" w:sz="4" w:space="0" w:color="auto"/>
            </w:tcBorders>
            <w:shd w:val="clear" w:color="auto" w:fill="auto"/>
            <w:noWrap/>
            <w:vAlign w:val="bottom"/>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ВУС</w:t>
            </w:r>
          </w:p>
        </w:tc>
        <w:tc>
          <w:tcPr>
            <w:tcW w:w="1265" w:type="dxa"/>
            <w:tcBorders>
              <w:top w:val="nil"/>
              <w:left w:val="nil"/>
              <w:bottom w:val="single" w:sz="4" w:space="0" w:color="auto"/>
              <w:right w:val="single" w:sz="4" w:space="0" w:color="auto"/>
            </w:tcBorders>
            <w:shd w:val="clear" w:color="000000" w:fill="FFFFFF"/>
            <w:noWrap/>
            <w:vAlign w:val="bottom"/>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14</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Специалист по делопроизводству</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15</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Водитель</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263838" w:rsidRDefault="00614334" w:rsidP="00614334">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614334" w:rsidRPr="00263838" w:rsidTr="00614334">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614334" w:rsidRPr="00263838" w:rsidRDefault="00614334" w:rsidP="00614334">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16</w:t>
            </w:r>
          </w:p>
        </w:tc>
        <w:tc>
          <w:tcPr>
            <w:tcW w:w="7567" w:type="dxa"/>
            <w:tcBorders>
              <w:top w:val="nil"/>
              <w:left w:val="nil"/>
              <w:bottom w:val="single" w:sz="4" w:space="0" w:color="auto"/>
              <w:right w:val="single" w:sz="4" w:space="0" w:color="auto"/>
            </w:tcBorders>
            <w:shd w:val="clear" w:color="auto" w:fill="auto"/>
            <w:noWrap/>
            <w:vAlign w:val="bottom"/>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Комендант</w:t>
            </w:r>
          </w:p>
        </w:tc>
        <w:tc>
          <w:tcPr>
            <w:tcW w:w="1265" w:type="dxa"/>
            <w:tcBorders>
              <w:top w:val="nil"/>
              <w:left w:val="nil"/>
              <w:bottom w:val="single" w:sz="4" w:space="0" w:color="auto"/>
              <w:right w:val="single" w:sz="4" w:space="0" w:color="auto"/>
            </w:tcBorders>
            <w:shd w:val="clear" w:color="000000" w:fill="FFFFFF"/>
            <w:noWrap/>
            <w:vAlign w:val="bottom"/>
          </w:tcPr>
          <w:p w:rsidR="00614334" w:rsidRPr="00263838" w:rsidRDefault="00614334" w:rsidP="00614334">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614334" w:rsidRPr="00123EE6" w:rsidTr="00614334">
        <w:trPr>
          <w:trHeight w:val="247"/>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 </w:t>
            </w:r>
          </w:p>
        </w:tc>
        <w:tc>
          <w:tcPr>
            <w:tcW w:w="7567" w:type="dxa"/>
            <w:tcBorders>
              <w:top w:val="nil"/>
              <w:left w:val="nil"/>
              <w:bottom w:val="single" w:sz="4" w:space="0" w:color="auto"/>
              <w:right w:val="single" w:sz="4" w:space="0" w:color="auto"/>
            </w:tcBorders>
            <w:shd w:val="clear" w:color="auto" w:fill="auto"/>
            <w:noWrap/>
            <w:vAlign w:val="bottom"/>
            <w:hideMark/>
          </w:tcPr>
          <w:p w:rsidR="00614334" w:rsidRPr="00263838" w:rsidRDefault="00614334" w:rsidP="00614334">
            <w:pPr>
              <w:rPr>
                <w:rFonts w:ascii="Times New Roman" w:hAnsi="Times New Roman" w:cs="Times New Roman"/>
                <w:b/>
                <w:bCs/>
                <w:color w:val="000000"/>
                <w:sz w:val="24"/>
                <w:szCs w:val="24"/>
                <w:lang w:eastAsia="ru-RU"/>
              </w:rPr>
            </w:pPr>
            <w:r w:rsidRPr="00263838">
              <w:rPr>
                <w:rFonts w:ascii="Times New Roman" w:hAnsi="Times New Roman" w:cs="Times New Roman"/>
                <w:b/>
                <w:bCs/>
                <w:color w:val="000000"/>
                <w:sz w:val="24"/>
                <w:szCs w:val="24"/>
                <w:lang w:eastAsia="ru-RU"/>
              </w:rPr>
              <w:t>ВСЕГО</w:t>
            </w:r>
          </w:p>
        </w:tc>
        <w:tc>
          <w:tcPr>
            <w:tcW w:w="1265" w:type="dxa"/>
            <w:tcBorders>
              <w:top w:val="nil"/>
              <w:left w:val="nil"/>
              <w:bottom w:val="single" w:sz="4" w:space="0" w:color="auto"/>
              <w:right w:val="single" w:sz="4" w:space="0" w:color="auto"/>
            </w:tcBorders>
            <w:shd w:val="clear" w:color="000000" w:fill="FFFFFF"/>
            <w:noWrap/>
            <w:vAlign w:val="bottom"/>
            <w:hideMark/>
          </w:tcPr>
          <w:p w:rsidR="00614334" w:rsidRPr="00123EE6" w:rsidRDefault="00614334" w:rsidP="00614334">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16</w:t>
            </w:r>
          </w:p>
        </w:tc>
      </w:tr>
    </w:tbl>
    <w:p w:rsidR="005A0576" w:rsidRPr="005A0576" w:rsidRDefault="005A0576" w:rsidP="005A0576">
      <w:pPr>
        <w:spacing w:after="0" w:line="240" w:lineRule="auto"/>
        <w:jc w:val="both"/>
        <w:rPr>
          <w:rFonts w:ascii="Times New Roman" w:eastAsia="Times New Roman" w:hAnsi="Times New Roman" w:cs="Times New Roman"/>
          <w:bCs/>
          <w:color w:val="000000"/>
          <w:sz w:val="24"/>
          <w:szCs w:val="24"/>
          <w:lang w:eastAsia="ru-RU"/>
        </w:rPr>
      </w:pPr>
      <w:r w:rsidRPr="005A0576">
        <w:rPr>
          <w:rFonts w:ascii="Times New Roman" w:eastAsia="Times New Roman" w:hAnsi="Times New Roman" w:cs="Times New Roman"/>
          <w:b/>
          <w:bCs/>
          <w:color w:val="000000"/>
          <w:sz w:val="24"/>
          <w:szCs w:val="24"/>
          <w:lang w:eastAsia="ru-RU"/>
        </w:rPr>
        <w:t>Проголосовали</w:t>
      </w:r>
      <w:r>
        <w:rPr>
          <w:rFonts w:ascii="Times New Roman" w:eastAsia="Times New Roman" w:hAnsi="Times New Roman" w:cs="Times New Roman"/>
          <w:b/>
          <w:bCs/>
          <w:color w:val="000000"/>
          <w:sz w:val="24"/>
          <w:szCs w:val="24"/>
          <w:lang w:eastAsia="ru-RU"/>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5A0576">
        <w:rPr>
          <w:rFonts w:ascii="Times New Roman" w:eastAsia="Times New Roman" w:hAnsi="Times New Roman" w:cs="Times New Roman"/>
          <w:b/>
          <w:bCs/>
          <w:color w:val="000000"/>
          <w:sz w:val="24"/>
          <w:szCs w:val="24"/>
          <w:lang w:eastAsia="ru-RU"/>
        </w:rPr>
        <w:t xml:space="preserve">: </w:t>
      </w:r>
      <w:r w:rsidRPr="005A0576">
        <w:rPr>
          <w:rFonts w:ascii="Times New Roman" w:eastAsia="Times New Roman" w:hAnsi="Times New Roman" w:cs="Times New Roman"/>
          <w:bCs/>
          <w:color w:val="000000"/>
          <w:sz w:val="24"/>
          <w:szCs w:val="24"/>
          <w:lang w:eastAsia="ru-RU"/>
        </w:rPr>
        <w:t>«За»- 18 советников (единогласно)</w:t>
      </w:r>
    </w:p>
    <w:p w:rsidR="00614334" w:rsidRPr="005A0576" w:rsidRDefault="00614334" w:rsidP="00614334">
      <w:pPr>
        <w:jc w:val="right"/>
        <w:rPr>
          <w:rFonts w:ascii="Times New Roman" w:eastAsia="Times New Roman" w:hAnsi="Times New Roman" w:cs="Times New Roman"/>
          <w:i/>
          <w:iCs/>
          <w:color w:val="000000"/>
          <w:sz w:val="24"/>
          <w:szCs w:val="24"/>
          <w:lang w:eastAsia="ru-RU"/>
        </w:rPr>
      </w:pPr>
    </w:p>
    <w:p w:rsidR="00614334" w:rsidRPr="00E00C38" w:rsidRDefault="00614334" w:rsidP="00F860D0">
      <w:pPr>
        <w:spacing w:after="0"/>
        <w:jc w:val="right"/>
        <w:rPr>
          <w:rFonts w:ascii="Times New Roman" w:eastAsia="Times New Roman" w:hAnsi="Times New Roman" w:cs="Times New Roman"/>
          <w:i/>
          <w:iCs/>
          <w:color w:val="000000"/>
          <w:sz w:val="24"/>
          <w:szCs w:val="24"/>
          <w:lang w:val="en-US" w:eastAsia="ru-RU"/>
        </w:rPr>
      </w:pPr>
      <w:r w:rsidRPr="00263838">
        <w:rPr>
          <w:rFonts w:ascii="Times New Roman" w:eastAsia="Times New Roman" w:hAnsi="Times New Roman" w:cs="Times New Roman"/>
          <w:i/>
          <w:iCs/>
          <w:color w:val="000000"/>
          <w:sz w:val="24"/>
          <w:szCs w:val="24"/>
          <w:lang w:eastAsia="ru-RU"/>
        </w:rPr>
        <w:t xml:space="preserve">Приложение </w:t>
      </w:r>
      <w:r w:rsidR="00296197">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val="en-US" w:eastAsia="ru-RU"/>
        </w:rPr>
        <w:t>10</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614334" w:rsidRPr="00263838" w:rsidRDefault="00614334" w:rsidP="00F860D0">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sidR="00296197">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sidR="00296197">
        <w:rPr>
          <w:rFonts w:ascii="Times New Roman" w:eastAsia="Times New Roman" w:hAnsi="Times New Roman" w:cs="Times New Roman"/>
          <w:i/>
          <w:iCs/>
          <w:color w:val="000000"/>
          <w:sz w:val="24"/>
          <w:szCs w:val="24"/>
          <w:lang w:eastAsia="ru-RU"/>
        </w:rPr>
        <w:t>27.03.2023г.</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ЦЕНТРАЛИЗОВАННОЙ БУХГАЛТЕРИИ</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ПРИМЭРИИ 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sidRPr="00C3108D">
        <w:rPr>
          <w:rFonts w:ascii="Times New Roman" w:hAnsi="Times New Roman" w:cs="Times New Roman"/>
          <w:b/>
          <w:sz w:val="24"/>
          <w:szCs w:val="24"/>
        </w:rPr>
        <w:t>3</w:t>
      </w:r>
      <w:r w:rsidRPr="00263838">
        <w:rPr>
          <w:rFonts w:ascii="Times New Roman" w:hAnsi="Times New Roman" w:cs="Times New Roman"/>
          <w:b/>
          <w:sz w:val="24"/>
          <w:szCs w:val="24"/>
        </w:rPr>
        <w:t xml:space="preserve"> год.</w:t>
      </w:r>
    </w:p>
    <w:tbl>
      <w:tblPr>
        <w:tblStyle w:val="a6"/>
        <w:tblW w:w="8549" w:type="dxa"/>
        <w:tblLayout w:type="fixed"/>
        <w:tblLook w:val="04A0" w:firstRow="1" w:lastRow="0" w:firstColumn="1" w:lastColumn="0" w:noHBand="0" w:noVBand="1"/>
      </w:tblPr>
      <w:tblGrid>
        <w:gridCol w:w="1178"/>
        <w:gridCol w:w="5245"/>
        <w:gridCol w:w="2126"/>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524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Бухгалтер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Бухгалтер-кассир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r>
    </w:tbl>
    <w:p w:rsidR="005A0576" w:rsidRPr="005A0576" w:rsidRDefault="005A0576" w:rsidP="005A0576">
      <w:pPr>
        <w:spacing w:after="0" w:line="240" w:lineRule="auto"/>
        <w:jc w:val="both"/>
        <w:rPr>
          <w:rFonts w:ascii="Times New Roman" w:eastAsia="Times New Roman" w:hAnsi="Times New Roman" w:cs="Times New Roman"/>
          <w:bCs/>
          <w:color w:val="000000"/>
          <w:sz w:val="24"/>
          <w:szCs w:val="24"/>
          <w:lang w:eastAsia="ru-RU"/>
        </w:rPr>
      </w:pPr>
      <w:r w:rsidRPr="005A0576">
        <w:rPr>
          <w:rFonts w:ascii="Times New Roman" w:eastAsia="Times New Roman" w:hAnsi="Times New Roman" w:cs="Times New Roman"/>
          <w:b/>
          <w:bCs/>
          <w:color w:val="000000"/>
          <w:sz w:val="24"/>
          <w:szCs w:val="24"/>
          <w:lang w:eastAsia="ru-RU"/>
        </w:rPr>
        <w:t>Проголосовали</w:t>
      </w:r>
      <w:r>
        <w:rPr>
          <w:rFonts w:ascii="Times New Roman" w:eastAsia="Times New Roman" w:hAnsi="Times New Roman" w:cs="Times New Roman"/>
          <w:b/>
          <w:bCs/>
          <w:color w:val="000000"/>
          <w:sz w:val="24"/>
          <w:szCs w:val="24"/>
          <w:lang w:eastAsia="ru-RU"/>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5A0576">
        <w:rPr>
          <w:rFonts w:ascii="Times New Roman" w:eastAsia="Times New Roman" w:hAnsi="Times New Roman" w:cs="Times New Roman"/>
          <w:b/>
          <w:bCs/>
          <w:color w:val="000000"/>
          <w:sz w:val="24"/>
          <w:szCs w:val="24"/>
          <w:lang w:eastAsia="ru-RU"/>
        </w:rPr>
        <w:t xml:space="preserve">: </w:t>
      </w:r>
      <w:r w:rsidRPr="005A0576">
        <w:rPr>
          <w:rFonts w:ascii="Times New Roman" w:eastAsia="Times New Roman" w:hAnsi="Times New Roman" w:cs="Times New Roman"/>
          <w:bCs/>
          <w:color w:val="000000"/>
          <w:sz w:val="24"/>
          <w:szCs w:val="24"/>
          <w:lang w:eastAsia="ru-RU"/>
        </w:rPr>
        <w:t>«За»- 18 советников (единогласно)</w:t>
      </w:r>
    </w:p>
    <w:p w:rsidR="00614334" w:rsidRPr="00263838" w:rsidRDefault="00614334" w:rsidP="00614334">
      <w:pPr>
        <w:spacing w:line="240" w:lineRule="auto"/>
        <w:rPr>
          <w:rFonts w:ascii="Times New Roman" w:hAnsi="Times New Roman" w:cs="Times New Roman"/>
          <w:b/>
          <w:sz w:val="24"/>
          <w:szCs w:val="24"/>
        </w:rPr>
      </w:pPr>
    </w:p>
    <w:p w:rsidR="00614334" w:rsidRPr="00E00C38" w:rsidRDefault="00614334" w:rsidP="00F860D0">
      <w:pPr>
        <w:spacing w:after="0"/>
        <w:jc w:val="right"/>
        <w:rPr>
          <w:rFonts w:ascii="Times New Roman" w:eastAsia="Times New Roman" w:hAnsi="Times New Roman" w:cs="Times New Roman"/>
          <w:i/>
          <w:iCs/>
          <w:color w:val="000000"/>
          <w:sz w:val="24"/>
          <w:szCs w:val="24"/>
          <w:lang w:val="en-US" w:eastAsia="ru-RU"/>
        </w:rPr>
      </w:pPr>
      <w:r w:rsidRPr="00263838">
        <w:rPr>
          <w:rFonts w:ascii="Times New Roman" w:eastAsia="Times New Roman" w:hAnsi="Times New Roman" w:cs="Times New Roman"/>
          <w:i/>
          <w:iCs/>
          <w:color w:val="000000"/>
          <w:sz w:val="24"/>
          <w:szCs w:val="24"/>
          <w:lang w:eastAsia="ru-RU"/>
        </w:rPr>
        <w:t xml:space="preserve">Приложение </w:t>
      </w:r>
      <w:r w:rsidR="0029619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val="en-US" w:eastAsia="ru-RU"/>
        </w:rPr>
        <w:t>11</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614334" w:rsidRPr="00263838" w:rsidRDefault="00614334" w:rsidP="00F860D0">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sidR="00296197">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sidR="00296197">
        <w:rPr>
          <w:rFonts w:ascii="Times New Roman" w:eastAsia="Times New Roman" w:hAnsi="Times New Roman" w:cs="Times New Roman"/>
          <w:i/>
          <w:iCs/>
          <w:color w:val="000000"/>
          <w:sz w:val="24"/>
          <w:szCs w:val="24"/>
          <w:lang w:eastAsia="ru-RU"/>
        </w:rPr>
        <w:t>27.03.2023г.</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ПЕРСОНАЛА, ОБЕСПЕЧИВАЮЩИЙ ДЕЯТЕЛЬНОСТЬ (ВСПОМОГАТЕЛЬНЫЙ ПЕРСОНАЛ) ПРИМЭРИИ 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Pr>
          <w:rFonts w:ascii="Times New Roman" w:hAnsi="Times New Roman" w:cs="Times New Roman"/>
          <w:b/>
          <w:sz w:val="24"/>
          <w:szCs w:val="24"/>
          <w:lang w:val="en-US"/>
        </w:rPr>
        <w:t>3</w:t>
      </w:r>
      <w:r w:rsidRPr="00263838">
        <w:rPr>
          <w:rFonts w:ascii="Times New Roman" w:hAnsi="Times New Roman" w:cs="Times New Roman"/>
          <w:b/>
          <w:sz w:val="24"/>
          <w:szCs w:val="24"/>
        </w:rPr>
        <w:t xml:space="preserve"> год.</w:t>
      </w:r>
    </w:p>
    <w:tbl>
      <w:tblPr>
        <w:tblStyle w:val="a6"/>
        <w:tblW w:w="9116" w:type="dxa"/>
        <w:tblLayout w:type="fixed"/>
        <w:tblLook w:val="04A0" w:firstRow="1" w:lastRow="0" w:firstColumn="1" w:lastColumn="0" w:noHBand="0" w:noVBand="1"/>
      </w:tblPr>
      <w:tblGrid>
        <w:gridCol w:w="1178"/>
        <w:gridCol w:w="6804"/>
        <w:gridCol w:w="1134"/>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lastRenderedPageBreak/>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680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1134" w:type="dxa"/>
          </w:tcPr>
          <w:p w:rsidR="00614334" w:rsidRPr="00263838" w:rsidRDefault="00614334" w:rsidP="00614334">
            <w:pPr>
              <w:jc w:val="center"/>
              <w:rPr>
                <w:rFonts w:ascii="Times New Roman" w:hAnsi="Times New Roman" w:cs="Times New Roman"/>
                <w:b/>
                <w:sz w:val="20"/>
                <w:szCs w:val="20"/>
              </w:rPr>
            </w:pPr>
            <w:r w:rsidRPr="00263838">
              <w:rPr>
                <w:rFonts w:ascii="Times New Roman" w:hAnsi="Times New Roman" w:cs="Times New Roman"/>
                <w:color w:val="000000"/>
                <w:sz w:val="20"/>
                <w:szCs w:val="20"/>
                <w:lang w:eastAsia="ru-RU"/>
              </w:rPr>
              <w:t>колич</w:t>
            </w:r>
            <w:r w:rsidRPr="00263838">
              <w:rPr>
                <w:rFonts w:ascii="Times New Roman" w:hAnsi="Times New Roman" w:cs="Times New Roman"/>
                <w:color w:val="000000"/>
                <w:sz w:val="20"/>
                <w:szCs w:val="20"/>
                <w:lang w:eastAsia="ru-RU"/>
              </w:rPr>
              <w:t>е</w:t>
            </w:r>
            <w:r w:rsidRPr="00263838">
              <w:rPr>
                <w:rFonts w:ascii="Times New Roman" w:hAnsi="Times New Roman" w:cs="Times New Roman"/>
                <w:color w:val="000000"/>
                <w:sz w:val="20"/>
                <w:szCs w:val="20"/>
                <w:lang w:eastAsia="ru-RU"/>
              </w:rPr>
              <w:t>ство ед</w:t>
            </w:r>
            <w:r w:rsidRPr="00263838">
              <w:rPr>
                <w:rFonts w:ascii="Times New Roman" w:hAnsi="Times New Roman" w:cs="Times New Roman"/>
                <w:color w:val="000000"/>
                <w:sz w:val="20"/>
                <w:szCs w:val="20"/>
                <w:lang w:eastAsia="ru-RU"/>
              </w:rPr>
              <w:t>и</w:t>
            </w:r>
            <w:r w:rsidRPr="00263838">
              <w:rPr>
                <w:rFonts w:ascii="Times New Roman" w:hAnsi="Times New Roman" w:cs="Times New Roman"/>
                <w:color w:val="000000"/>
                <w:sz w:val="20"/>
                <w:szCs w:val="20"/>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6804"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Специалист по сбору налогов</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6804"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Специалист по землеустройству</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инвестиционным проектам</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патентам</w:t>
            </w:r>
          </w:p>
        </w:tc>
        <w:tc>
          <w:tcPr>
            <w:tcW w:w="1134" w:type="dxa"/>
          </w:tcPr>
          <w:p w:rsidR="00614334" w:rsidRPr="00296197" w:rsidRDefault="00296197" w:rsidP="00614334">
            <w:pPr>
              <w:jc w:val="center"/>
              <w:rPr>
                <w:rFonts w:ascii="Times New Roman" w:hAnsi="Times New Roman" w:cs="Times New Roman"/>
                <w:b/>
                <w:sz w:val="24"/>
                <w:szCs w:val="24"/>
              </w:rPr>
            </w:pPr>
            <w:r>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5</w:t>
            </w:r>
          </w:p>
        </w:tc>
        <w:tc>
          <w:tcPr>
            <w:tcW w:w="6804" w:type="dxa"/>
          </w:tcPr>
          <w:p w:rsidR="00614334" w:rsidRPr="00263838" w:rsidRDefault="00614334" w:rsidP="005A0576">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гражданской защите</w:t>
            </w:r>
            <w:r w:rsidR="00296197">
              <w:rPr>
                <w:rFonts w:ascii="Times New Roman" w:hAnsi="Times New Roman" w:cs="Times New Roman"/>
                <w:color w:val="000000"/>
                <w:sz w:val="24"/>
                <w:szCs w:val="24"/>
                <w:lang w:eastAsia="ru-RU"/>
              </w:rPr>
              <w:t xml:space="preserve"> и </w:t>
            </w:r>
            <w:r w:rsidR="00296197" w:rsidRPr="00263838">
              <w:rPr>
                <w:rFonts w:ascii="Times New Roman" w:hAnsi="Times New Roman" w:cs="Times New Roman"/>
                <w:color w:val="000000"/>
                <w:sz w:val="24"/>
                <w:szCs w:val="24"/>
                <w:lang w:eastAsia="ru-RU"/>
              </w:rPr>
              <w:t>по защите прав несове</w:t>
            </w:r>
            <w:r w:rsidR="00296197" w:rsidRPr="00263838">
              <w:rPr>
                <w:rFonts w:ascii="Times New Roman" w:hAnsi="Times New Roman" w:cs="Times New Roman"/>
                <w:color w:val="000000"/>
                <w:sz w:val="24"/>
                <w:szCs w:val="24"/>
                <w:lang w:eastAsia="ru-RU"/>
              </w:rPr>
              <w:t>р</w:t>
            </w:r>
            <w:r w:rsidR="00296197" w:rsidRPr="00263838">
              <w:rPr>
                <w:rFonts w:ascii="Times New Roman" w:hAnsi="Times New Roman" w:cs="Times New Roman"/>
                <w:color w:val="000000"/>
                <w:sz w:val="24"/>
                <w:szCs w:val="24"/>
                <w:lang w:eastAsia="ru-RU"/>
              </w:rPr>
              <w:t>шеннолетних детей</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6</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единого окна</w:t>
            </w:r>
          </w:p>
        </w:tc>
        <w:tc>
          <w:tcPr>
            <w:tcW w:w="1134" w:type="dxa"/>
          </w:tcPr>
          <w:p w:rsidR="00614334" w:rsidRPr="00263838" w:rsidRDefault="00296197" w:rsidP="00614334">
            <w:pPr>
              <w:jc w:val="center"/>
              <w:rPr>
                <w:rFonts w:ascii="Times New Roman" w:hAnsi="Times New Roman" w:cs="Times New Roman"/>
                <w:b/>
                <w:sz w:val="24"/>
                <w:szCs w:val="24"/>
              </w:rPr>
            </w:pPr>
            <w:r>
              <w:rPr>
                <w:rFonts w:ascii="Times New Roman" w:hAnsi="Times New Roman" w:cs="Times New Roman"/>
                <w:b/>
                <w:sz w:val="24"/>
                <w:szCs w:val="24"/>
              </w:rPr>
              <w:t>2</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7</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ведению похозяйственных книг и учету насел</w:t>
            </w:r>
            <w:r w:rsidRPr="00263838">
              <w:rPr>
                <w:rFonts w:ascii="Times New Roman" w:hAnsi="Times New Roman" w:cs="Times New Roman"/>
                <w:color w:val="000000"/>
                <w:sz w:val="24"/>
                <w:szCs w:val="24"/>
                <w:lang w:eastAsia="ru-RU"/>
              </w:rPr>
              <w:t>е</w:t>
            </w:r>
            <w:r w:rsidRPr="00263838">
              <w:rPr>
                <w:rFonts w:ascii="Times New Roman" w:hAnsi="Times New Roman" w:cs="Times New Roman"/>
                <w:color w:val="000000"/>
                <w:sz w:val="24"/>
                <w:szCs w:val="24"/>
                <w:lang w:eastAsia="ru-RU"/>
              </w:rPr>
              <w:t>ния</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6804" w:type="dxa"/>
          </w:tcPr>
          <w:p w:rsidR="00614334" w:rsidRPr="00263838" w:rsidRDefault="00614334" w:rsidP="00296197">
            <w:pPr>
              <w:rPr>
                <w:rFonts w:ascii="Times New Roman" w:hAnsi="Times New Roman" w:cs="Times New Roman"/>
                <w:color w:val="000000"/>
                <w:sz w:val="24"/>
                <w:szCs w:val="24"/>
                <w:lang w:eastAsia="ru-RU"/>
              </w:rPr>
            </w:pPr>
          </w:p>
        </w:tc>
        <w:tc>
          <w:tcPr>
            <w:tcW w:w="1134" w:type="dxa"/>
          </w:tcPr>
          <w:p w:rsidR="00614334" w:rsidRPr="00263838" w:rsidRDefault="00614334" w:rsidP="00614334">
            <w:pPr>
              <w:jc w:val="center"/>
              <w:rPr>
                <w:rFonts w:ascii="Times New Roman" w:hAnsi="Times New Roman" w:cs="Times New Roman"/>
                <w:b/>
                <w:sz w:val="24"/>
                <w:szCs w:val="24"/>
              </w:rPr>
            </w:pP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9</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Инженер - энергетик</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10</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Администратор по хозяйственной части</w:t>
            </w:r>
          </w:p>
        </w:tc>
        <w:tc>
          <w:tcPr>
            <w:tcW w:w="1134" w:type="dxa"/>
          </w:tcPr>
          <w:p w:rsidR="00614334" w:rsidRPr="00263838" w:rsidRDefault="00296197" w:rsidP="00614334">
            <w:pPr>
              <w:jc w:val="center"/>
              <w:rPr>
                <w:rFonts w:ascii="Times New Roman" w:hAnsi="Times New Roman" w:cs="Times New Roman"/>
                <w:b/>
                <w:sz w:val="24"/>
                <w:szCs w:val="24"/>
              </w:rPr>
            </w:pPr>
            <w:r>
              <w:rPr>
                <w:rFonts w:ascii="Times New Roman" w:hAnsi="Times New Roman" w:cs="Times New Roman"/>
                <w:b/>
                <w:sz w:val="24"/>
                <w:szCs w:val="24"/>
              </w:rPr>
              <w:t>-</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11</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Водитель грузового транспорта</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12</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Переводчик</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13</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Курьер</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14</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Архивариус</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15</w:t>
            </w:r>
          </w:p>
        </w:tc>
        <w:tc>
          <w:tcPr>
            <w:tcW w:w="6804" w:type="dxa"/>
            <w:vAlign w:val="bottom"/>
          </w:tcPr>
          <w:p w:rsidR="00614334" w:rsidRPr="00263838" w:rsidRDefault="00614334" w:rsidP="00614334">
            <w:pPr>
              <w:ind w:right="-675"/>
              <w:rPr>
                <w:rFonts w:ascii="Times New Roman" w:hAnsi="Times New Roman" w:cs="Times New Roman"/>
                <w:color w:val="000000"/>
                <w:lang w:eastAsia="ru-RU"/>
              </w:rPr>
            </w:pPr>
            <w:r w:rsidRPr="00263838">
              <w:rPr>
                <w:rFonts w:ascii="Times New Roman" w:hAnsi="Times New Roman" w:cs="Times New Roman"/>
                <w:color w:val="000000"/>
                <w:lang w:eastAsia="ru-RU"/>
              </w:rPr>
              <w:t>Неквалифицированный рабочий (Уборщик служебных помещений)</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16</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Сторож здания Примарии</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17</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Сторож объекта Гимназия 4</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18</w:t>
            </w:r>
          </w:p>
        </w:tc>
        <w:tc>
          <w:tcPr>
            <w:tcW w:w="680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Операторы котельной</w:t>
            </w:r>
          </w:p>
        </w:tc>
        <w:tc>
          <w:tcPr>
            <w:tcW w:w="113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6804"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1134" w:type="dxa"/>
          </w:tcPr>
          <w:p w:rsidR="00614334" w:rsidRPr="00263838" w:rsidRDefault="00E22FD3" w:rsidP="00614334">
            <w:pPr>
              <w:jc w:val="center"/>
              <w:rPr>
                <w:rFonts w:ascii="Times New Roman" w:hAnsi="Times New Roman" w:cs="Times New Roman"/>
                <w:b/>
                <w:sz w:val="24"/>
                <w:szCs w:val="24"/>
              </w:rPr>
            </w:pPr>
            <w:r>
              <w:rPr>
                <w:rFonts w:ascii="Times New Roman" w:hAnsi="Times New Roman" w:cs="Times New Roman"/>
                <w:b/>
                <w:sz w:val="24"/>
                <w:szCs w:val="24"/>
              </w:rPr>
              <w:t>23</w:t>
            </w:r>
          </w:p>
        </w:tc>
      </w:tr>
    </w:tbl>
    <w:p w:rsidR="002D260E" w:rsidRPr="000634DA" w:rsidRDefault="002D260E" w:rsidP="002D260E">
      <w:pPr>
        <w:pStyle w:val="1"/>
        <w:spacing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w:t>
      </w:r>
      <w:r w:rsidR="004E05EC" w:rsidRPr="004E05EC">
        <w:rPr>
          <w:rFonts w:ascii="Times New Roman" w:eastAsia="Times New Roman" w:hAnsi="Times New Roman" w:cs="Times New Roman"/>
          <w:b/>
          <w:bCs/>
          <w:color w:val="000000"/>
          <w:sz w:val="24"/>
          <w:szCs w:val="24"/>
          <w:lang w:eastAsia="ru-RU"/>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0634DA">
        <w:rPr>
          <w:rFonts w:ascii="Times New Roman" w:hAnsi="Times New Roman" w:cs="Times New Roman"/>
          <w:b/>
          <w:color w:val="000000"/>
          <w:sz w:val="20"/>
          <w:szCs w:val="20"/>
          <w:lang w:eastAsia="ru-RU" w:bidi="ru-RU"/>
        </w:rPr>
        <w:t>: «За»-</w:t>
      </w:r>
      <w:r w:rsidRPr="000634DA">
        <w:rPr>
          <w:rFonts w:ascii="Times New Roman" w:hAnsi="Times New Roman" w:cs="Times New Roman"/>
          <w:color w:val="000000"/>
          <w:sz w:val="20"/>
          <w:szCs w:val="20"/>
          <w:lang w:eastAsia="ru-RU" w:bidi="ru-RU"/>
        </w:rPr>
        <w:t xml:space="preserve"> 16 советников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Н.П., Чернев Г.Г., Бозбей К.П., Памукчу Ф.Д., Карагеорги Б.Д.,</w:t>
      </w:r>
      <w:r w:rsidRPr="002D260E">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Поном</w:t>
      </w:r>
      <w:r w:rsidRPr="000634DA">
        <w:rPr>
          <w:rFonts w:ascii="Times New Roman" w:hAnsi="Times New Roman" w:cs="Times New Roman"/>
          <w:color w:val="000000"/>
          <w:sz w:val="20"/>
          <w:szCs w:val="20"/>
          <w:lang w:eastAsia="ru-RU" w:bidi="ru-RU"/>
        </w:rPr>
        <w:t>а</w:t>
      </w:r>
      <w:r w:rsidRPr="000634DA">
        <w:rPr>
          <w:rFonts w:ascii="Times New Roman" w:hAnsi="Times New Roman" w:cs="Times New Roman"/>
          <w:color w:val="000000"/>
          <w:sz w:val="20"/>
          <w:szCs w:val="20"/>
          <w:lang w:eastAsia="ru-RU" w:bidi="ru-RU"/>
        </w:rPr>
        <w:t>ренко С.Д., Казаны Н.П.</w:t>
      </w:r>
      <w:r>
        <w:rPr>
          <w:rFonts w:ascii="Times New Roman" w:hAnsi="Times New Roman" w:cs="Times New Roman"/>
          <w:color w:val="000000"/>
          <w:sz w:val="20"/>
          <w:szCs w:val="20"/>
          <w:lang w:eastAsia="ru-RU" w:bidi="ru-RU"/>
        </w:rPr>
        <w:t>,</w:t>
      </w:r>
      <w:r w:rsidRPr="000634DA">
        <w:rPr>
          <w:rFonts w:ascii="Times New Roman" w:hAnsi="Times New Roman" w:cs="Times New Roman"/>
          <w:color w:val="000000"/>
          <w:sz w:val="20"/>
          <w:szCs w:val="20"/>
          <w:lang w:eastAsia="ru-RU" w:bidi="ru-RU"/>
        </w:rPr>
        <w:t xml:space="preserve"> Колиогло М.А., Чернев В.И., Холбан А.П., Червен Л.Г.)</w:t>
      </w:r>
    </w:p>
    <w:p w:rsidR="002D260E" w:rsidRPr="000634DA" w:rsidRDefault="002D260E" w:rsidP="002D260E">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2D260E" w:rsidRPr="000634DA" w:rsidRDefault="002D260E" w:rsidP="002D260E">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 xml:space="preserve">«Воздержались»- </w:t>
      </w:r>
      <w:r>
        <w:rPr>
          <w:rFonts w:ascii="Times New Roman" w:hAnsi="Times New Roman" w:cs="Times New Roman"/>
          <w:color w:val="000000"/>
          <w:sz w:val="20"/>
          <w:szCs w:val="20"/>
          <w:lang w:eastAsia="ru-RU" w:bidi="ru-RU"/>
        </w:rPr>
        <w:t>2 (Станчу В.П., Топал Н.Н.)</w:t>
      </w:r>
    </w:p>
    <w:p w:rsidR="00614334" w:rsidRPr="00263838" w:rsidRDefault="00614334" w:rsidP="00614334">
      <w:pPr>
        <w:rPr>
          <w:rFonts w:ascii="Times New Roman" w:hAnsi="Times New Roman" w:cs="Times New Roman"/>
          <w:b/>
          <w:bCs/>
          <w:color w:val="000000"/>
          <w:sz w:val="24"/>
          <w:szCs w:val="24"/>
        </w:rPr>
      </w:pP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 xml:space="preserve">Приложение </w:t>
      </w:r>
      <w:r w:rsidR="00E22FD3">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12</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614334" w:rsidRPr="00263838" w:rsidRDefault="00614334" w:rsidP="00F860D0">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sidR="00E22FD3">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sidR="00E22FD3">
        <w:rPr>
          <w:rFonts w:ascii="Times New Roman" w:eastAsia="Times New Roman" w:hAnsi="Times New Roman" w:cs="Times New Roman"/>
          <w:i/>
          <w:iCs/>
          <w:color w:val="000000"/>
          <w:sz w:val="24"/>
          <w:szCs w:val="24"/>
          <w:lang w:eastAsia="ru-RU"/>
        </w:rPr>
        <w:t>27.03.2023г.</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СОЦИАЛЬНЫЕ РАБОТНИКИ</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ПРИМЭРИИ 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Pr>
          <w:rFonts w:ascii="Times New Roman" w:hAnsi="Times New Roman" w:cs="Times New Roman"/>
          <w:b/>
          <w:sz w:val="24"/>
          <w:szCs w:val="24"/>
        </w:rPr>
        <w:t>3</w:t>
      </w:r>
      <w:r w:rsidRPr="00263838">
        <w:rPr>
          <w:rFonts w:ascii="Times New Roman" w:hAnsi="Times New Roman" w:cs="Times New Roman"/>
          <w:b/>
          <w:sz w:val="24"/>
          <w:szCs w:val="24"/>
        </w:rPr>
        <w:t xml:space="preserve"> год.</w:t>
      </w:r>
    </w:p>
    <w:tbl>
      <w:tblPr>
        <w:tblStyle w:val="a6"/>
        <w:tblW w:w="8549" w:type="dxa"/>
        <w:tblLayout w:type="fixed"/>
        <w:tblLook w:val="04A0" w:firstRow="1" w:lastRow="0" w:firstColumn="1" w:lastColumn="0" w:noHBand="0" w:noVBand="1"/>
      </w:tblPr>
      <w:tblGrid>
        <w:gridCol w:w="1178"/>
        <w:gridCol w:w="5245"/>
        <w:gridCol w:w="2126"/>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524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Социальные работники</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r>
    </w:tbl>
    <w:p w:rsidR="00614334" w:rsidRPr="002D260E" w:rsidRDefault="002D260E" w:rsidP="00614334">
      <w:pPr>
        <w:rPr>
          <w:rFonts w:ascii="Times New Roman" w:hAnsi="Times New Roman" w:cs="Times New Roman"/>
          <w:b/>
          <w:bCs/>
          <w:color w:val="000000"/>
          <w:sz w:val="18"/>
          <w:szCs w:val="18"/>
        </w:rPr>
      </w:pPr>
      <w:r w:rsidRPr="002D260E">
        <w:rPr>
          <w:rFonts w:ascii="Times New Roman" w:hAnsi="Times New Roman" w:cs="Times New Roman"/>
          <w:b/>
          <w:bCs/>
          <w:color w:val="000000"/>
          <w:sz w:val="18"/>
          <w:szCs w:val="18"/>
        </w:rPr>
        <w:t>Проголосовали</w:t>
      </w:r>
      <w:r w:rsidR="004E05EC" w:rsidRPr="004E05EC">
        <w:rPr>
          <w:rFonts w:ascii="Times New Roman" w:eastAsia="Times New Roman" w:hAnsi="Times New Roman" w:cs="Times New Roman"/>
          <w:b/>
          <w:bCs/>
          <w:color w:val="000000"/>
          <w:sz w:val="24"/>
          <w:szCs w:val="24"/>
          <w:lang w:eastAsia="ru-RU"/>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2D260E">
        <w:rPr>
          <w:rFonts w:ascii="Times New Roman" w:hAnsi="Times New Roman" w:cs="Times New Roman"/>
          <w:b/>
          <w:bCs/>
          <w:color w:val="000000"/>
          <w:sz w:val="18"/>
          <w:szCs w:val="18"/>
        </w:rPr>
        <w:t>: «За»- 18 советников (единогласно)</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 xml:space="preserve">Приложение </w:t>
      </w:r>
      <w:r w:rsidR="00E22FD3">
        <w:rPr>
          <w:rFonts w:ascii="Times New Roman" w:eastAsia="Times New Roman" w:hAnsi="Times New Roman" w:cs="Times New Roman"/>
          <w:i/>
          <w:iCs/>
          <w:color w:val="000000"/>
          <w:sz w:val="24"/>
          <w:szCs w:val="24"/>
          <w:lang w:eastAsia="ru-RU"/>
        </w:rPr>
        <w:t>№</w:t>
      </w:r>
      <w:r w:rsidRPr="00263838">
        <w:rPr>
          <w:rFonts w:ascii="Times New Roman" w:eastAsia="Times New Roman" w:hAnsi="Times New Roman" w:cs="Times New Roman"/>
          <w:i/>
          <w:iCs/>
          <w:color w:val="000000"/>
          <w:sz w:val="24"/>
          <w:szCs w:val="24"/>
          <w:lang w:eastAsia="ru-RU"/>
        </w:rPr>
        <w:t>1</w:t>
      </w:r>
      <w:r>
        <w:rPr>
          <w:rFonts w:ascii="Times New Roman" w:eastAsia="Times New Roman" w:hAnsi="Times New Roman" w:cs="Times New Roman"/>
          <w:i/>
          <w:iCs/>
          <w:color w:val="000000"/>
          <w:sz w:val="24"/>
          <w:szCs w:val="24"/>
          <w:lang w:eastAsia="ru-RU"/>
        </w:rPr>
        <w:t>3</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614334" w:rsidRPr="00263838" w:rsidRDefault="00614334" w:rsidP="00F860D0">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lastRenderedPageBreak/>
        <w:t xml:space="preserve">№ </w:t>
      </w:r>
      <w:r w:rsidR="00E22FD3">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sidR="00E22FD3">
        <w:rPr>
          <w:rFonts w:ascii="Times New Roman" w:eastAsia="Times New Roman" w:hAnsi="Times New Roman" w:cs="Times New Roman"/>
          <w:i/>
          <w:iCs/>
          <w:color w:val="000000"/>
          <w:sz w:val="24"/>
          <w:szCs w:val="24"/>
          <w:lang w:eastAsia="ru-RU"/>
        </w:rPr>
        <w:t>27.03.2023г</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ЦЕНТРАЛЬНАЯ БИБЛИОТЕКА</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Pr>
          <w:rFonts w:ascii="Times New Roman" w:hAnsi="Times New Roman" w:cs="Times New Roman"/>
          <w:b/>
          <w:sz w:val="24"/>
          <w:szCs w:val="24"/>
        </w:rPr>
        <w:t>3</w:t>
      </w:r>
      <w:r w:rsidRPr="00263838">
        <w:rPr>
          <w:rFonts w:ascii="Times New Roman" w:hAnsi="Times New Roman" w:cs="Times New Roman"/>
          <w:b/>
          <w:sz w:val="24"/>
          <w:szCs w:val="24"/>
        </w:rPr>
        <w:t xml:space="preserve"> год.</w:t>
      </w:r>
    </w:p>
    <w:tbl>
      <w:tblPr>
        <w:tblStyle w:val="a6"/>
        <w:tblW w:w="9117" w:type="dxa"/>
        <w:tblLayout w:type="fixed"/>
        <w:tblLook w:val="04A0" w:firstRow="1" w:lastRow="0" w:firstColumn="1" w:lastColumn="0" w:noHBand="0" w:noVBand="1"/>
      </w:tblPr>
      <w:tblGrid>
        <w:gridCol w:w="1178"/>
        <w:gridCol w:w="5954"/>
        <w:gridCol w:w="1985"/>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5954"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198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954"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Директор</w:t>
            </w:r>
          </w:p>
        </w:tc>
        <w:tc>
          <w:tcPr>
            <w:tcW w:w="198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595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библиотекарь</w:t>
            </w:r>
          </w:p>
        </w:tc>
        <w:tc>
          <w:tcPr>
            <w:tcW w:w="198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c>
          <w:tcPr>
            <w:tcW w:w="595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библиограф</w:t>
            </w:r>
          </w:p>
        </w:tc>
        <w:tc>
          <w:tcPr>
            <w:tcW w:w="198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c>
          <w:tcPr>
            <w:tcW w:w="595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Библиотекарь</w:t>
            </w:r>
          </w:p>
        </w:tc>
        <w:tc>
          <w:tcPr>
            <w:tcW w:w="198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7</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5</w:t>
            </w:r>
          </w:p>
        </w:tc>
        <w:tc>
          <w:tcPr>
            <w:tcW w:w="595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Неквалифицированный рабочий (Уборщик служебных помещений)</w:t>
            </w:r>
          </w:p>
        </w:tc>
        <w:tc>
          <w:tcPr>
            <w:tcW w:w="198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6</w:t>
            </w:r>
          </w:p>
        </w:tc>
        <w:tc>
          <w:tcPr>
            <w:tcW w:w="5954"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Сторож</w:t>
            </w:r>
          </w:p>
        </w:tc>
        <w:tc>
          <w:tcPr>
            <w:tcW w:w="198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5954"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198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16</w:t>
            </w:r>
          </w:p>
        </w:tc>
      </w:tr>
    </w:tbl>
    <w:p w:rsidR="002D260E" w:rsidRPr="002D260E" w:rsidRDefault="002D260E" w:rsidP="002D260E">
      <w:pPr>
        <w:rPr>
          <w:rFonts w:ascii="Times New Roman" w:hAnsi="Times New Roman" w:cs="Times New Roman"/>
          <w:b/>
          <w:bCs/>
          <w:color w:val="000000"/>
          <w:sz w:val="18"/>
          <w:szCs w:val="18"/>
        </w:rPr>
      </w:pPr>
      <w:r w:rsidRPr="002D260E">
        <w:rPr>
          <w:rFonts w:ascii="Times New Roman" w:hAnsi="Times New Roman" w:cs="Times New Roman"/>
          <w:b/>
          <w:bCs/>
          <w:color w:val="000000"/>
          <w:sz w:val="18"/>
          <w:szCs w:val="18"/>
        </w:rPr>
        <w:t>Проголосовали</w:t>
      </w:r>
      <w:r w:rsidR="004E05EC" w:rsidRPr="004E05EC">
        <w:rPr>
          <w:rFonts w:ascii="Times New Roman" w:eastAsia="Times New Roman" w:hAnsi="Times New Roman" w:cs="Times New Roman"/>
          <w:b/>
          <w:bCs/>
          <w:color w:val="000000"/>
          <w:sz w:val="24"/>
          <w:szCs w:val="24"/>
          <w:lang w:eastAsia="ru-RU"/>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2D260E">
        <w:rPr>
          <w:rFonts w:ascii="Times New Roman" w:hAnsi="Times New Roman" w:cs="Times New Roman"/>
          <w:b/>
          <w:bCs/>
          <w:color w:val="000000"/>
          <w:sz w:val="18"/>
          <w:szCs w:val="18"/>
        </w:rPr>
        <w:t>: «За»- 18 советников (единогласно)</w:t>
      </w:r>
    </w:p>
    <w:p w:rsidR="002D260E" w:rsidRDefault="002D260E" w:rsidP="00F860D0">
      <w:pPr>
        <w:spacing w:after="0"/>
        <w:jc w:val="right"/>
        <w:rPr>
          <w:rFonts w:ascii="Times New Roman" w:eastAsia="Times New Roman" w:hAnsi="Times New Roman" w:cs="Times New Roman"/>
          <w:i/>
          <w:iCs/>
          <w:color w:val="000000"/>
          <w:sz w:val="24"/>
          <w:szCs w:val="24"/>
          <w:lang w:eastAsia="ru-RU"/>
        </w:rPr>
      </w:pP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 xml:space="preserve">Приложение </w:t>
      </w:r>
      <w:r w:rsidR="00E22FD3">
        <w:rPr>
          <w:rFonts w:ascii="Times New Roman" w:eastAsia="Times New Roman" w:hAnsi="Times New Roman" w:cs="Times New Roman"/>
          <w:i/>
          <w:iCs/>
          <w:color w:val="000000"/>
          <w:sz w:val="24"/>
          <w:szCs w:val="24"/>
          <w:lang w:eastAsia="ru-RU"/>
        </w:rPr>
        <w:t xml:space="preserve">№ </w:t>
      </w:r>
      <w:r w:rsidRPr="00263838">
        <w:rPr>
          <w:rFonts w:ascii="Times New Roman" w:eastAsia="Times New Roman" w:hAnsi="Times New Roman" w:cs="Times New Roman"/>
          <w:i/>
          <w:iCs/>
          <w:color w:val="000000"/>
          <w:sz w:val="24"/>
          <w:szCs w:val="24"/>
          <w:lang w:eastAsia="ru-RU"/>
        </w:rPr>
        <w:t>1</w:t>
      </w:r>
      <w:r>
        <w:rPr>
          <w:rFonts w:ascii="Times New Roman" w:eastAsia="Times New Roman" w:hAnsi="Times New Roman" w:cs="Times New Roman"/>
          <w:i/>
          <w:iCs/>
          <w:color w:val="000000"/>
          <w:sz w:val="24"/>
          <w:szCs w:val="24"/>
          <w:lang w:eastAsia="ru-RU"/>
        </w:rPr>
        <w:t>4</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E22FD3" w:rsidRPr="00263838" w:rsidRDefault="00E22FD3" w:rsidP="00E22FD3">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Pr>
          <w:rFonts w:ascii="Times New Roman" w:eastAsia="Times New Roman" w:hAnsi="Times New Roman" w:cs="Times New Roman"/>
          <w:i/>
          <w:iCs/>
          <w:color w:val="000000"/>
          <w:sz w:val="24"/>
          <w:szCs w:val="24"/>
          <w:lang w:eastAsia="ru-RU"/>
        </w:rPr>
        <w:t>27.03.2023г</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ДОМА КУЛЬТУРЫ 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Pr>
          <w:rFonts w:ascii="Times New Roman" w:hAnsi="Times New Roman" w:cs="Times New Roman"/>
          <w:b/>
          <w:sz w:val="24"/>
          <w:szCs w:val="24"/>
        </w:rPr>
        <w:t>3</w:t>
      </w:r>
      <w:r w:rsidRPr="00263838">
        <w:rPr>
          <w:rFonts w:ascii="Times New Roman" w:hAnsi="Times New Roman" w:cs="Times New Roman"/>
          <w:b/>
          <w:sz w:val="24"/>
          <w:szCs w:val="24"/>
        </w:rPr>
        <w:t xml:space="preserve"> год.</w:t>
      </w:r>
    </w:p>
    <w:tbl>
      <w:tblPr>
        <w:tblStyle w:val="a6"/>
        <w:tblW w:w="8549" w:type="dxa"/>
        <w:tblLayout w:type="fixed"/>
        <w:tblLook w:val="04A0" w:firstRow="1" w:lastRow="0" w:firstColumn="1" w:lastColumn="0" w:noHBand="0" w:noVBand="1"/>
      </w:tblPr>
      <w:tblGrid>
        <w:gridCol w:w="1178"/>
        <w:gridCol w:w="5245"/>
        <w:gridCol w:w="2126"/>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524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Директор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Художественный руководитель</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Старший специалист</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Аккомпаниатор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5</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Руководитель кружка</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6</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Художественный руководитель ансамбля «Ана Тарафым»</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7</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Звукорежиссер ансамбля «Ана Тарафым»</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8</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sz w:val="24"/>
                <w:szCs w:val="24"/>
              </w:rPr>
              <w:t>Аккомпаниатор образцового ансамбля народн</w:t>
            </w:r>
            <w:r w:rsidRPr="00263838">
              <w:rPr>
                <w:rFonts w:ascii="Times New Roman" w:hAnsi="Times New Roman" w:cs="Times New Roman"/>
                <w:sz w:val="24"/>
                <w:szCs w:val="24"/>
              </w:rPr>
              <w:t>о</w:t>
            </w:r>
            <w:r w:rsidRPr="00263838">
              <w:rPr>
                <w:rFonts w:ascii="Times New Roman" w:hAnsi="Times New Roman" w:cs="Times New Roman"/>
                <w:sz w:val="24"/>
                <w:szCs w:val="24"/>
              </w:rPr>
              <w:t>го танца «Илдызлар»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9</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sz w:val="24"/>
                <w:szCs w:val="24"/>
              </w:rPr>
              <w:t>Хореограф образцового ансамбля народного танца «Илдызлар»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Руководитель ВИА</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Звукооператор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Художник</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13</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Неквалифицированный рабочий (Уборщик сл</w:t>
            </w:r>
            <w:r w:rsidRPr="00263838">
              <w:rPr>
                <w:rFonts w:ascii="Times New Roman" w:hAnsi="Times New Roman" w:cs="Times New Roman"/>
                <w:color w:val="000000"/>
                <w:sz w:val="24"/>
                <w:szCs w:val="24"/>
                <w:lang w:eastAsia="ru-RU"/>
              </w:rPr>
              <w:t>у</w:t>
            </w:r>
            <w:r w:rsidRPr="00263838">
              <w:rPr>
                <w:rFonts w:ascii="Times New Roman" w:hAnsi="Times New Roman" w:cs="Times New Roman"/>
                <w:color w:val="000000"/>
                <w:sz w:val="24"/>
                <w:szCs w:val="24"/>
                <w:lang w:eastAsia="ru-RU"/>
              </w:rPr>
              <w:t>жебных помещений)</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Сторож</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r>
              <w:rPr>
                <w:rFonts w:ascii="Times New Roman" w:hAnsi="Times New Roman" w:cs="Times New Roman"/>
                <w:b/>
                <w:sz w:val="24"/>
                <w:szCs w:val="24"/>
              </w:rPr>
              <w:t>8</w:t>
            </w:r>
            <w:r w:rsidRPr="00263838">
              <w:rPr>
                <w:rFonts w:ascii="Times New Roman" w:hAnsi="Times New Roman" w:cs="Times New Roman"/>
                <w:b/>
                <w:sz w:val="24"/>
                <w:szCs w:val="24"/>
              </w:rPr>
              <w:t>,5</w:t>
            </w:r>
          </w:p>
        </w:tc>
      </w:tr>
    </w:tbl>
    <w:p w:rsidR="002D260E" w:rsidRPr="004E05EC" w:rsidRDefault="002D260E" w:rsidP="002D260E">
      <w:pPr>
        <w:rPr>
          <w:rFonts w:ascii="Times New Roman" w:hAnsi="Times New Roman" w:cs="Times New Roman"/>
          <w:b/>
          <w:bCs/>
          <w:color w:val="000000"/>
          <w:sz w:val="20"/>
          <w:szCs w:val="20"/>
        </w:rPr>
      </w:pPr>
      <w:r w:rsidRPr="004E05EC">
        <w:rPr>
          <w:rFonts w:ascii="Times New Roman" w:hAnsi="Times New Roman" w:cs="Times New Roman"/>
          <w:b/>
          <w:bCs/>
          <w:color w:val="000000"/>
          <w:sz w:val="20"/>
          <w:szCs w:val="20"/>
        </w:rPr>
        <w:t>Проголосовали</w:t>
      </w:r>
      <w:r w:rsidR="004E05EC">
        <w:rPr>
          <w:rFonts w:ascii="Times New Roman" w:hAnsi="Times New Roman" w:cs="Times New Roman"/>
          <w:b/>
          <w:bCs/>
          <w:color w:val="000000"/>
          <w:sz w:val="20"/>
          <w:szCs w:val="20"/>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4E05EC">
        <w:rPr>
          <w:rFonts w:ascii="Times New Roman" w:hAnsi="Times New Roman" w:cs="Times New Roman"/>
          <w:b/>
          <w:bCs/>
          <w:color w:val="000000"/>
          <w:sz w:val="20"/>
          <w:szCs w:val="20"/>
        </w:rPr>
        <w:t>: «За»- 18 советников (единогласно)</w:t>
      </w:r>
    </w:p>
    <w:p w:rsidR="002D260E" w:rsidRDefault="002D260E" w:rsidP="00F860D0">
      <w:pPr>
        <w:spacing w:after="0"/>
        <w:jc w:val="right"/>
        <w:rPr>
          <w:rFonts w:ascii="Times New Roman" w:eastAsia="Times New Roman" w:hAnsi="Times New Roman" w:cs="Times New Roman"/>
          <w:i/>
          <w:iCs/>
          <w:color w:val="000000"/>
          <w:sz w:val="24"/>
          <w:szCs w:val="24"/>
          <w:lang w:eastAsia="ru-RU"/>
        </w:rPr>
      </w:pP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Приложение 1</w:t>
      </w:r>
      <w:r>
        <w:rPr>
          <w:rFonts w:ascii="Times New Roman" w:eastAsia="Times New Roman" w:hAnsi="Times New Roman" w:cs="Times New Roman"/>
          <w:i/>
          <w:iCs/>
          <w:color w:val="000000"/>
          <w:sz w:val="24"/>
          <w:szCs w:val="24"/>
          <w:lang w:eastAsia="ru-RU"/>
        </w:rPr>
        <w:t>5</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E22FD3" w:rsidRPr="00263838" w:rsidRDefault="00614334" w:rsidP="00E22FD3">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sidR="00E22FD3" w:rsidRPr="00263838">
        <w:rPr>
          <w:rFonts w:ascii="Times New Roman" w:eastAsia="Times New Roman" w:hAnsi="Times New Roman" w:cs="Times New Roman"/>
          <w:i/>
          <w:iCs/>
          <w:color w:val="000000"/>
          <w:sz w:val="24"/>
          <w:szCs w:val="24"/>
          <w:lang w:eastAsia="ru-RU"/>
        </w:rPr>
        <w:t xml:space="preserve"> </w:t>
      </w:r>
      <w:r w:rsidR="00E22FD3">
        <w:rPr>
          <w:rFonts w:ascii="Times New Roman" w:eastAsia="Times New Roman" w:hAnsi="Times New Roman" w:cs="Times New Roman"/>
          <w:i/>
          <w:iCs/>
          <w:color w:val="000000"/>
          <w:sz w:val="24"/>
          <w:szCs w:val="24"/>
          <w:lang w:eastAsia="ru-RU"/>
        </w:rPr>
        <w:t>2/2</w:t>
      </w:r>
      <w:r w:rsidR="00E22FD3" w:rsidRPr="00263838">
        <w:rPr>
          <w:rFonts w:ascii="Times New Roman" w:eastAsia="Times New Roman" w:hAnsi="Times New Roman" w:cs="Times New Roman"/>
          <w:i/>
          <w:iCs/>
          <w:color w:val="000000"/>
          <w:sz w:val="24"/>
          <w:szCs w:val="24"/>
          <w:lang w:eastAsia="ru-RU"/>
        </w:rPr>
        <w:t xml:space="preserve"> от </w:t>
      </w:r>
      <w:r w:rsidR="00E22FD3">
        <w:rPr>
          <w:rFonts w:ascii="Times New Roman" w:eastAsia="Times New Roman" w:hAnsi="Times New Roman" w:cs="Times New Roman"/>
          <w:i/>
          <w:iCs/>
          <w:color w:val="000000"/>
          <w:sz w:val="24"/>
          <w:szCs w:val="24"/>
          <w:lang w:eastAsia="ru-RU"/>
        </w:rPr>
        <w:t>27.03.2023г</w:t>
      </w:r>
    </w:p>
    <w:p w:rsidR="00614334" w:rsidRPr="00263838" w:rsidRDefault="00614334" w:rsidP="00F860D0">
      <w:pPr>
        <w:spacing w:after="0"/>
        <w:jc w:val="right"/>
        <w:rPr>
          <w:rFonts w:ascii="Times New Roman" w:hAnsi="Times New Roman" w:cs="Times New Roman"/>
          <w:b/>
          <w:bCs/>
          <w:color w:val="000000"/>
          <w:sz w:val="24"/>
          <w:szCs w:val="24"/>
        </w:rPr>
      </w:pPr>
    </w:p>
    <w:p w:rsidR="00614334" w:rsidRPr="00CC519A" w:rsidRDefault="00614334" w:rsidP="00614334">
      <w:pPr>
        <w:spacing w:line="240" w:lineRule="auto"/>
        <w:jc w:val="center"/>
        <w:rPr>
          <w:rFonts w:ascii="Times New Roman" w:hAnsi="Times New Roman" w:cs="Times New Roman"/>
          <w:b/>
          <w:sz w:val="23"/>
          <w:szCs w:val="23"/>
        </w:rPr>
      </w:pPr>
      <w:r w:rsidRPr="00CC519A">
        <w:rPr>
          <w:rFonts w:ascii="Times New Roman" w:hAnsi="Times New Roman" w:cs="Times New Roman"/>
          <w:b/>
          <w:sz w:val="23"/>
          <w:szCs w:val="23"/>
        </w:rPr>
        <w:t>ШТАТНОЕ РАСПИСАНИЕ</w:t>
      </w:r>
    </w:p>
    <w:p w:rsidR="00614334" w:rsidRPr="00CC519A" w:rsidRDefault="00614334" w:rsidP="00614334">
      <w:pPr>
        <w:spacing w:line="240" w:lineRule="auto"/>
        <w:jc w:val="center"/>
        <w:rPr>
          <w:rFonts w:ascii="Times New Roman" w:hAnsi="Times New Roman" w:cs="Times New Roman"/>
          <w:b/>
          <w:sz w:val="23"/>
          <w:szCs w:val="23"/>
        </w:rPr>
      </w:pPr>
      <w:r w:rsidRPr="00CC519A">
        <w:rPr>
          <w:rFonts w:ascii="Times New Roman" w:hAnsi="Times New Roman" w:cs="Times New Roman"/>
          <w:b/>
          <w:sz w:val="23"/>
          <w:szCs w:val="23"/>
        </w:rPr>
        <w:t>КЛУБА СТ</w:t>
      </w:r>
      <w:proofErr w:type="gramStart"/>
      <w:r w:rsidRPr="00CC519A">
        <w:rPr>
          <w:rFonts w:ascii="Times New Roman" w:hAnsi="Times New Roman" w:cs="Times New Roman"/>
          <w:b/>
          <w:sz w:val="23"/>
          <w:szCs w:val="23"/>
        </w:rPr>
        <w:t>.В</w:t>
      </w:r>
      <w:proofErr w:type="gramEnd"/>
      <w:r w:rsidRPr="00CC519A">
        <w:rPr>
          <w:rFonts w:ascii="Times New Roman" w:hAnsi="Times New Roman" w:cs="Times New Roman"/>
          <w:b/>
          <w:sz w:val="23"/>
          <w:szCs w:val="23"/>
        </w:rPr>
        <w:t>УЛКАНЕШТЫ</w:t>
      </w:r>
    </w:p>
    <w:p w:rsidR="00614334" w:rsidRPr="00CC519A" w:rsidRDefault="00614334" w:rsidP="00614334">
      <w:pPr>
        <w:spacing w:line="240" w:lineRule="auto"/>
        <w:jc w:val="center"/>
        <w:rPr>
          <w:rFonts w:ascii="Times New Roman" w:hAnsi="Times New Roman" w:cs="Times New Roman"/>
          <w:b/>
          <w:sz w:val="23"/>
          <w:szCs w:val="23"/>
        </w:rPr>
      </w:pPr>
      <w:r w:rsidRPr="00CC519A">
        <w:rPr>
          <w:rFonts w:ascii="Times New Roman" w:hAnsi="Times New Roman" w:cs="Times New Roman"/>
          <w:b/>
          <w:sz w:val="23"/>
          <w:szCs w:val="23"/>
        </w:rPr>
        <w:t>ПРИМЭРИИ г</w:t>
      </w:r>
      <w:proofErr w:type="gramStart"/>
      <w:r w:rsidRPr="00CC519A">
        <w:rPr>
          <w:rFonts w:ascii="Times New Roman" w:hAnsi="Times New Roman" w:cs="Times New Roman"/>
          <w:b/>
          <w:sz w:val="23"/>
          <w:szCs w:val="23"/>
        </w:rPr>
        <w:t>.В</w:t>
      </w:r>
      <w:proofErr w:type="gramEnd"/>
      <w:r w:rsidRPr="00CC519A">
        <w:rPr>
          <w:rFonts w:ascii="Times New Roman" w:hAnsi="Times New Roman" w:cs="Times New Roman"/>
          <w:b/>
          <w:sz w:val="23"/>
          <w:szCs w:val="23"/>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Pr>
          <w:rFonts w:ascii="Times New Roman" w:hAnsi="Times New Roman" w:cs="Times New Roman"/>
          <w:b/>
          <w:sz w:val="24"/>
          <w:szCs w:val="24"/>
        </w:rPr>
        <w:t>3</w:t>
      </w:r>
      <w:r w:rsidRPr="00263838">
        <w:rPr>
          <w:rFonts w:ascii="Times New Roman" w:hAnsi="Times New Roman" w:cs="Times New Roman"/>
          <w:b/>
          <w:sz w:val="24"/>
          <w:szCs w:val="24"/>
        </w:rPr>
        <w:t xml:space="preserve"> год.</w:t>
      </w:r>
    </w:p>
    <w:tbl>
      <w:tblPr>
        <w:tblStyle w:val="a6"/>
        <w:tblW w:w="8549" w:type="dxa"/>
        <w:tblLayout w:type="fixed"/>
        <w:tblLook w:val="04A0" w:firstRow="1" w:lastRow="0" w:firstColumn="1" w:lastColumn="0" w:noHBand="0" w:noVBand="1"/>
      </w:tblPr>
      <w:tblGrid>
        <w:gridCol w:w="1178"/>
        <w:gridCol w:w="5245"/>
        <w:gridCol w:w="2126"/>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524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Заведующий  клубом</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BD257A" w:rsidRDefault="00614334" w:rsidP="00614334">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5245" w:type="dxa"/>
          </w:tcPr>
          <w:p w:rsidR="00614334" w:rsidRPr="00BD257A" w:rsidRDefault="00614334" w:rsidP="00614334">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Руководитель кружка</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0,25</w:t>
            </w:r>
          </w:p>
        </w:tc>
      </w:tr>
      <w:tr w:rsidR="00614334" w:rsidRPr="00263838" w:rsidTr="00614334">
        <w:tc>
          <w:tcPr>
            <w:tcW w:w="1178" w:type="dxa"/>
          </w:tcPr>
          <w:p w:rsidR="00614334" w:rsidRPr="00BD257A" w:rsidRDefault="00614334" w:rsidP="00614334">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Неквалифицированный рабочий (Уборщик сл</w:t>
            </w:r>
            <w:r w:rsidRPr="00263838">
              <w:rPr>
                <w:rFonts w:ascii="Times New Roman" w:hAnsi="Times New Roman" w:cs="Times New Roman"/>
                <w:color w:val="000000"/>
                <w:sz w:val="24"/>
                <w:szCs w:val="24"/>
                <w:lang w:eastAsia="ru-RU"/>
              </w:rPr>
              <w:t>у</w:t>
            </w:r>
            <w:r w:rsidRPr="00263838">
              <w:rPr>
                <w:rFonts w:ascii="Times New Roman" w:hAnsi="Times New Roman" w:cs="Times New Roman"/>
                <w:color w:val="000000"/>
                <w:sz w:val="24"/>
                <w:szCs w:val="24"/>
                <w:lang w:eastAsia="ru-RU"/>
              </w:rPr>
              <w:t>жебных помещений)</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0,6</w:t>
            </w:r>
          </w:p>
        </w:tc>
      </w:tr>
      <w:tr w:rsidR="00614334" w:rsidRPr="00263838" w:rsidTr="00614334">
        <w:tc>
          <w:tcPr>
            <w:tcW w:w="1178" w:type="dxa"/>
          </w:tcPr>
          <w:p w:rsidR="00614334" w:rsidRPr="00BD257A" w:rsidRDefault="00614334" w:rsidP="00614334">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Сторож</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2,85</w:t>
            </w:r>
          </w:p>
        </w:tc>
      </w:tr>
    </w:tbl>
    <w:p w:rsidR="002D260E" w:rsidRPr="002D260E" w:rsidRDefault="002D260E" w:rsidP="002D260E">
      <w:pPr>
        <w:rPr>
          <w:rFonts w:ascii="Times New Roman" w:hAnsi="Times New Roman" w:cs="Times New Roman"/>
          <w:b/>
          <w:bCs/>
          <w:color w:val="000000"/>
          <w:sz w:val="18"/>
          <w:szCs w:val="18"/>
        </w:rPr>
      </w:pPr>
      <w:r w:rsidRPr="002D260E">
        <w:rPr>
          <w:rFonts w:ascii="Times New Roman" w:hAnsi="Times New Roman" w:cs="Times New Roman"/>
          <w:b/>
          <w:bCs/>
          <w:color w:val="000000"/>
          <w:sz w:val="18"/>
          <w:szCs w:val="18"/>
        </w:rPr>
        <w:t>Проголосовали</w:t>
      </w:r>
      <w:r w:rsidR="004E05EC">
        <w:rPr>
          <w:rFonts w:ascii="Times New Roman" w:hAnsi="Times New Roman" w:cs="Times New Roman"/>
          <w:b/>
          <w:bCs/>
          <w:color w:val="000000"/>
          <w:sz w:val="18"/>
          <w:szCs w:val="18"/>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2D260E">
        <w:rPr>
          <w:rFonts w:ascii="Times New Roman" w:hAnsi="Times New Roman" w:cs="Times New Roman"/>
          <w:b/>
          <w:bCs/>
          <w:color w:val="000000"/>
          <w:sz w:val="18"/>
          <w:szCs w:val="18"/>
        </w:rPr>
        <w:t>: «За»- 18 советников (единогласно)</w:t>
      </w:r>
    </w:p>
    <w:p w:rsidR="002D260E" w:rsidRDefault="002D260E" w:rsidP="00F860D0">
      <w:pPr>
        <w:spacing w:after="0"/>
        <w:jc w:val="right"/>
        <w:rPr>
          <w:rFonts w:ascii="Times New Roman" w:eastAsia="Times New Roman" w:hAnsi="Times New Roman" w:cs="Times New Roman"/>
          <w:i/>
          <w:iCs/>
          <w:color w:val="000000"/>
          <w:sz w:val="24"/>
          <w:szCs w:val="24"/>
          <w:lang w:eastAsia="ru-RU"/>
        </w:rPr>
      </w:pP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Приложение</w:t>
      </w:r>
      <w:r w:rsidR="00E22FD3">
        <w:rPr>
          <w:rFonts w:ascii="Times New Roman" w:eastAsia="Times New Roman" w:hAnsi="Times New Roman" w:cs="Times New Roman"/>
          <w:i/>
          <w:iCs/>
          <w:color w:val="000000"/>
          <w:sz w:val="24"/>
          <w:szCs w:val="24"/>
          <w:lang w:eastAsia="ru-RU"/>
        </w:rPr>
        <w:t>№</w:t>
      </w:r>
      <w:r w:rsidRPr="00263838">
        <w:rPr>
          <w:rFonts w:ascii="Times New Roman" w:eastAsia="Times New Roman" w:hAnsi="Times New Roman" w:cs="Times New Roman"/>
          <w:i/>
          <w:iCs/>
          <w:color w:val="000000"/>
          <w:sz w:val="24"/>
          <w:szCs w:val="24"/>
          <w:lang w:eastAsia="ru-RU"/>
        </w:rPr>
        <w:t xml:space="preserve"> 1</w:t>
      </w:r>
      <w:r>
        <w:rPr>
          <w:rFonts w:ascii="Times New Roman" w:eastAsia="Times New Roman" w:hAnsi="Times New Roman" w:cs="Times New Roman"/>
          <w:i/>
          <w:iCs/>
          <w:color w:val="000000"/>
          <w:sz w:val="24"/>
          <w:szCs w:val="24"/>
          <w:lang w:eastAsia="ru-RU"/>
        </w:rPr>
        <w:t>6</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E22FD3" w:rsidRPr="00263838" w:rsidRDefault="00E22FD3" w:rsidP="00E22FD3">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Pr>
          <w:rFonts w:ascii="Times New Roman" w:eastAsia="Times New Roman" w:hAnsi="Times New Roman" w:cs="Times New Roman"/>
          <w:i/>
          <w:iCs/>
          <w:color w:val="000000"/>
          <w:sz w:val="24"/>
          <w:szCs w:val="24"/>
          <w:lang w:eastAsia="ru-RU"/>
        </w:rPr>
        <w:t>27.03.2023г</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МУЗЕЯ  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Pr>
          <w:rFonts w:ascii="Times New Roman" w:hAnsi="Times New Roman" w:cs="Times New Roman"/>
          <w:b/>
          <w:sz w:val="24"/>
          <w:szCs w:val="24"/>
        </w:rPr>
        <w:t>3</w:t>
      </w:r>
      <w:r w:rsidRPr="00263838">
        <w:rPr>
          <w:rFonts w:ascii="Times New Roman" w:hAnsi="Times New Roman" w:cs="Times New Roman"/>
          <w:b/>
          <w:sz w:val="24"/>
          <w:szCs w:val="24"/>
        </w:rPr>
        <w:t xml:space="preserve"> год.</w:t>
      </w:r>
    </w:p>
    <w:tbl>
      <w:tblPr>
        <w:tblStyle w:val="a6"/>
        <w:tblW w:w="8549" w:type="dxa"/>
        <w:tblLayout w:type="fixed"/>
        <w:tblLook w:val="04A0" w:firstRow="1" w:lastRow="0" w:firstColumn="1" w:lastColumn="0" w:noHBand="0" w:noVBand="1"/>
      </w:tblPr>
      <w:tblGrid>
        <w:gridCol w:w="1178"/>
        <w:gridCol w:w="5245"/>
        <w:gridCol w:w="2126"/>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524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Директор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Музейный работник</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Старший  хранитель  фондов</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Музейный смотритель</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5</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Художник-оформитель</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6</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Неквалифицированный рабочий (Уборщик сл</w:t>
            </w:r>
            <w:r w:rsidRPr="00263838">
              <w:rPr>
                <w:rFonts w:ascii="Times New Roman" w:hAnsi="Times New Roman" w:cs="Times New Roman"/>
                <w:color w:val="000000"/>
                <w:sz w:val="24"/>
                <w:szCs w:val="24"/>
                <w:lang w:eastAsia="ru-RU"/>
              </w:rPr>
              <w:t>у</w:t>
            </w:r>
            <w:r w:rsidRPr="00263838">
              <w:rPr>
                <w:rFonts w:ascii="Times New Roman" w:hAnsi="Times New Roman" w:cs="Times New Roman"/>
                <w:color w:val="000000"/>
                <w:sz w:val="24"/>
                <w:szCs w:val="24"/>
                <w:lang w:eastAsia="ru-RU"/>
              </w:rPr>
              <w:t>жебных помещений)</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7</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Сторож</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7</w:t>
            </w:r>
          </w:p>
        </w:tc>
      </w:tr>
    </w:tbl>
    <w:p w:rsidR="002D260E" w:rsidRPr="004E05EC" w:rsidRDefault="002D260E" w:rsidP="002D260E">
      <w:pPr>
        <w:rPr>
          <w:rFonts w:ascii="Times New Roman" w:hAnsi="Times New Roman" w:cs="Times New Roman"/>
          <w:b/>
          <w:bCs/>
          <w:color w:val="000000"/>
          <w:sz w:val="20"/>
          <w:szCs w:val="20"/>
        </w:rPr>
      </w:pPr>
      <w:r w:rsidRPr="004E05EC">
        <w:rPr>
          <w:rFonts w:ascii="Times New Roman" w:hAnsi="Times New Roman" w:cs="Times New Roman"/>
          <w:b/>
          <w:bCs/>
          <w:color w:val="000000"/>
          <w:sz w:val="20"/>
          <w:szCs w:val="20"/>
        </w:rPr>
        <w:t>Проголосовали</w:t>
      </w:r>
      <w:r w:rsidR="004E05EC">
        <w:rPr>
          <w:rFonts w:ascii="Times New Roman" w:hAnsi="Times New Roman" w:cs="Times New Roman"/>
          <w:b/>
          <w:bCs/>
          <w:color w:val="000000"/>
          <w:sz w:val="20"/>
          <w:szCs w:val="20"/>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4E05EC">
        <w:rPr>
          <w:rFonts w:ascii="Times New Roman" w:hAnsi="Times New Roman" w:cs="Times New Roman"/>
          <w:b/>
          <w:bCs/>
          <w:color w:val="000000"/>
          <w:sz w:val="20"/>
          <w:szCs w:val="20"/>
        </w:rPr>
        <w:t>: «За»- 18 советников (единогласно)</w:t>
      </w:r>
    </w:p>
    <w:p w:rsidR="002D260E" w:rsidRDefault="002D260E" w:rsidP="00F860D0">
      <w:pPr>
        <w:spacing w:after="0"/>
        <w:jc w:val="right"/>
        <w:rPr>
          <w:rFonts w:ascii="Times New Roman" w:eastAsia="Times New Roman" w:hAnsi="Times New Roman" w:cs="Times New Roman"/>
          <w:i/>
          <w:iCs/>
          <w:color w:val="000000"/>
          <w:sz w:val="24"/>
          <w:szCs w:val="24"/>
          <w:lang w:eastAsia="ru-RU"/>
        </w:rPr>
      </w:pP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Приложение</w:t>
      </w:r>
      <w:r w:rsidR="00E22FD3">
        <w:rPr>
          <w:rFonts w:ascii="Times New Roman" w:eastAsia="Times New Roman" w:hAnsi="Times New Roman" w:cs="Times New Roman"/>
          <w:i/>
          <w:iCs/>
          <w:color w:val="000000"/>
          <w:sz w:val="24"/>
          <w:szCs w:val="24"/>
          <w:lang w:eastAsia="ru-RU"/>
        </w:rPr>
        <w:t>№</w:t>
      </w:r>
      <w:r w:rsidRPr="00263838">
        <w:rPr>
          <w:rFonts w:ascii="Times New Roman" w:eastAsia="Times New Roman" w:hAnsi="Times New Roman" w:cs="Times New Roman"/>
          <w:i/>
          <w:iCs/>
          <w:color w:val="000000"/>
          <w:sz w:val="24"/>
          <w:szCs w:val="24"/>
          <w:lang w:eastAsia="ru-RU"/>
        </w:rPr>
        <w:t xml:space="preserve"> 1</w:t>
      </w:r>
      <w:r>
        <w:rPr>
          <w:rFonts w:ascii="Times New Roman" w:eastAsia="Times New Roman" w:hAnsi="Times New Roman" w:cs="Times New Roman"/>
          <w:i/>
          <w:iCs/>
          <w:color w:val="000000"/>
          <w:sz w:val="24"/>
          <w:szCs w:val="24"/>
          <w:lang w:eastAsia="ru-RU"/>
        </w:rPr>
        <w:t>7</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E22FD3" w:rsidRPr="00263838" w:rsidRDefault="00E22FD3" w:rsidP="00E22FD3">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Pr>
          <w:rFonts w:ascii="Times New Roman" w:eastAsia="Times New Roman" w:hAnsi="Times New Roman" w:cs="Times New Roman"/>
          <w:i/>
          <w:iCs/>
          <w:color w:val="000000"/>
          <w:sz w:val="24"/>
          <w:szCs w:val="24"/>
          <w:lang w:eastAsia="ru-RU"/>
        </w:rPr>
        <w:t>27.03.2023г</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ДОМА ПРЕСТАРЕЛЫХ «АТЫРЛЫК»  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Pr>
          <w:rFonts w:ascii="Times New Roman" w:hAnsi="Times New Roman" w:cs="Times New Roman"/>
          <w:b/>
          <w:sz w:val="24"/>
          <w:szCs w:val="24"/>
        </w:rPr>
        <w:t>3</w:t>
      </w:r>
      <w:r w:rsidRPr="00263838">
        <w:rPr>
          <w:rFonts w:ascii="Times New Roman" w:hAnsi="Times New Roman" w:cs="Times New Roman"/>
          <w:b/>
          <w:sz w:val="24"/>
          <w:szCs w:val="24"/>
        </w:rPr>
        <w:t xml:space="preserve"> год.</w:t>
      </w:r>
    </w:p>
    <w:tbl>
      <w:tblPr>
        <w:tblStyle w:val="a6"/>
        <w:tblW w:w="8549" w:type="dxa"/>
        <w:tblLayout w:type="fixed"/>
        <w:tblLook w:val="04A0" w:firstRow="1" w:lastRow="0" w:firstColumn="1" w:lastColumn="0" w:noHBand="0" w:noVBand="1"/>
      </w:tblPr>
      <w:tblGrid>
        <w:gridCol w:w="1178"/>
        <w:gridCol w:w="5245"/>
        <w:gridCol w:w="2126"/>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524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Директор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Врач</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0,25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Медсестра</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Завхоз</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0,75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5</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Няня</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8,5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6</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Санитарка</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0,75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7</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Повар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8</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Кухонный рабочий</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0,25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9</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Дворник</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15</w:t>
            </w:r>
            <w:r w:rsidRPr="00263838">
              <w:rPr>
                <w:rFonts w:ascii="Times New Roman" w:hAnsi="Times New Roman" w:cs="Times New Roman"/>
                <w:b/>
                <w:sz w:val="24"/>
                <w:szCs w:val="24"/>
              </w:rPr>
              <w:t>,5</w:t>
            </w:r>
          </w:p>
        </w:tc>
      </w:tr>
    </w:tbl>
    <w:p w:rsidR="004E05EC" w:rsidRPr="004E05EC" w:rsidRDefault="004E05EC" w:rsidP="004E05EC">
      <w:pPr>
        <w:rPr>
          <w:rFonts w:ascii="Times New Roman" w:hAnsi="Times New Roman" w:cs="Times New Roman"/>
          <w:b/>
          <w:bCs/>
          <w:color w:val="000000"/>
          <w:sz w:val="20"/>
          <w:szCs w:val="20"/>
        </w:rPr>
      </w:pPr>
      <w:r w:rsidRPr="004E05EC">
        <w:rPr>
          <w:rFonts w:ascii="Times New Roman" w:hAnsi="Times New Roman" w:cs="Times New Roman"/>
          <w:b/>
          <w:bCs/>
          <w:color w:val="000000"/>
          <w:sz w:val="20"/>
          <w:szCs w:val="20"/>
        </w:rPr>
        <w:t>Проголосовали</w:t>
      </w:r>
      <w:r>
        <w:rPr>
          <w:rFonts w:ascii="Times New Roman" w:hAnsi="Times New Roman" w:cs="Times New Roman"/>
          <w:b/>
          <w:bCs/>
          <w:color w:val="000000"/>
          <w:sz w:val="20"/>
          <w:szCs w:val="20"/>
        </w:rPr>
        <w:t xml:space="preserve"> </w:t>
      </w:r>
      <w:r>
        <w:rPr>
          <w:rFonts w:ascii="Times New Roman" w:eastAsia="Times New Roman" w:hAnsi="Times New Roman" w:cs="Times New Roman"/>
          <w:b/>
          <w:bCs/>
          <w:color w:val="000000"/>
          <w:sz w:val="24"/>
          <w:szCs w:val="24"/>
          <w:lang w:eastAsia="ru-RU"/>
        </w:rPr>
        <w:t>в первом и втором чтении</w:t>
      </w:r>
      <w:r w:rsidRPr="004E05EC">
        <w:rPr>
          <w:rFonts w:ascii="Times New Roman" w:hAnsi="Times New Roman" w:cs="Times New Roman"/>
          <w:b/>
          <w:bCs/>
          <w:color w:val="000000"/>
          <w:sz w:val="20"/>
          <w:szCs w:val="20"/>
        </w:rPr>
        <w:t>: «За»- 18 советников (единогласно)</w:t>
      </w:r>
    </w:p>
    <w:p w:rsidR="002D260E" w:rsidRDefault="002D260E" w:rsidP="00F860D0">
      <w:pPr>
        <w:spacing w:after="0"/>
        <w:jc w:val="right"/>
        <w:rPr>
          <w:rFonts w:ascii="Times New Roman" w:eastAsia="Times New Roman" w:hAnsi="Times New Roman" w:cs="Times New Roman"/>
          <w:i/>
          <w:iCs/>
          <w:color w:val="000000"/>
          <w:sz w:val="24"/>
          <w:szCs w:val="24"/>
          <w:lang w:eastAsia="ru-RU"/>
        </w:rPr>
      </w:pP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 xml:space="preserve">Приложение </w:t>
      </w:r>
      <w:r w:rsidR="00E22FD3">
        <w:rPr>
          <w:rFonts w:ascii="Times New Roman" w:eastAsia="Times New Roman" w:hAnsi="Times New Roman" w:cs="Times New Roman"/>
          <w:i/>
          <w:iCs/>
          <w:color w:val="000000"/>
          <w:sz w:val="24"/>
          <w:szCs w:val="24"/>
          <w:lang w:eastAsia="ru-RU"/>
        </w:rPr>
        <w:t>№</w:t>
      </w:r>
      <w:r w:rsidRPr="00263838">
        <w:rPr>
          <w:rFonts w:ascii="Times New Roman" w:eastAsia="Times New Roman" w:hAnsi="Times New Roman" w:cs="Times New Roman"/>
          <w:i/>
          <w:iCs/>
          <w:color w:val="000000"/>
          <w:sz w:val="24"/>
          <w:szCs w:val="24"/>
          <w:lang w:eastAsia="ru-RU"/>
        </w:rPr>
        <w:t>1</w:t>
      </w:r>
      <w:r>
        <w:rPr>
          <w:rFonts w:ascii="Times New Roman" w:eastAsia="Times New Roman" w:hAnsi="Times New Roman" w:cs="Times New Roman"/>
          <w:i/>
          <w:iCs/>
          <w:color w:val="000000"/>
          <w:sz w:val="24"/>
          <w:szCs w:val="24"/>
          <w:lang w:eastAsia="ru-RU"/>
        </w:rPr>
        <w:t>8</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E22FD3" w:rsidRPr="00263838" w:rsidRDefault="00E22FD3" w:rsidP="00E22FD3">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Pr>
          <w:rFonts w:ascii="Times New Roman" w:eastAsia="Times New Roman" w:hAnsi="Times New Roman" w:cs="Times New Roman"/>
          <w:i/>
          <w:iCs/>
          <w:color w:val="000000"/>
          <w:sz w:val="24"/>
          <w:szCs w:val="24"/>
          <w:lang w:eastAsia="ru-RU"/>
        </w:rPr>
        <w:t>27.03.2023г</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РЕАБИЛИТАЦИОННОГО ЦЕНТРА им. ШАБУНИНА   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Pr>
          <w:rFonts w:ascii="Times New Roman" w:hAnsi="Times New Roman" w:cs="Times New Roman"/>
          <w:b/>
          <w:sz w:val="24"/>
          <w:szCs w:val="24"/>
        </w:rPr>
        <w:t>3</w:t>
      </w:r>
      <w:r w:rsidRPr="00263838">
        <w:rPr>
          <w:rFonts w:ascii="Times New Roman" w:hAnsi="Times New Roman" w:cs="Times New Roman"/>
          <w:b/>
          <w:sz w:val="24"/>
          <w:szCs w:val="24"/>
        </w:rPr>
        <w:t xml:space="preserve"> год.</w:t>
      </w:r>
    </w:p>
    <w:tbl>
      <w:tblPr>
        <w:tblStyle w:val="a6"/>
        <w:tblW w:w="8549" w:type="dxa"/>
        <w:tblLayout w:type="fixed"/>
        <w:tblLook w:val="04A0" w:firstRow="1" w:lastRow="0" w:firstColumn="1" w:lastColumn="0" w:noHBand="0" w:noVBand="1"/>
      </w:tblPr>
      <w:tblGrid>
        <w:gridCol w:w="1178"/>
        <w:gridCol w:w="5245"/>
        <w:gridCol w:w="2126"/>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524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Директор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Социальный педагог</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Психолог</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Педагог</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5</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Учитель по труду</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6</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Медсестра</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7</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Завхоз</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8</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Неквалифицированный рабочий (Уборщик сл</w:t>
            </w:r>
            <w:r w:rsidRPr="00263838">
              <w:rPr>
                <w:rFonts w:ascii="Times New Roman" w:hAnsi="Times New Roman" w:cs="Times New Roman"/>
                <w:color w:val="000000"/>
                <w:sz w:val="24"/>
                <w:szCs w:val="24"/>
                <w:lang w:eastAsia="ru-RU"/>
              </w:rPr>
              <w:t>у</w:t>
            </w:r>
            <w:r w:rsidRPr="00263838">
              <w:rPr>
                <w:rFonts w:ascii="Times New Roman" w:hAnsi="Times New Roman" w:cs="Times New Roman"/>
                <w:color w:val="000000"/>
                <w:sz w:val="24"/>
                <w:szCs w:val="24"/>
                <w:lang w:eastAsia="ru-RU"/>
              </w:rPr>
              <w:t>жебных помещений)</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9</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Повар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10</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Сторож</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Квалифицированный работник (оператор)</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0,5</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2126" w:type="dxa"/>
          </w:tcPr>
          <w:p w:rsidR="00614334" w:rsidRPr="00263838" w:rsidRDefault="00614334" w:rsidP="00614334">
            <w:pPr>
              <w:jc w:val="center"/>
              <w:rPr>
                <w:rFonts w:ascii="Times New Roman" w:hAnsi="Times New Roman" w:cs="Times New Roman"/>
                <w:b/>
                <w:sz w:val="24"/>
                <w:szCs w:val="24"/>
              </w:rPr>
            </w:pPr>
            <w:r>
              <w:rPr>
                <w:rFonts w:ascii="Times New Roman" w:hAnsi="Times New Roman" w:cs="Times New Roman"/>
                <w:b/>
                <w:sz w:val="24"/>
                <w:szCs w:val="24"/>
              </w:rPr>
              <w:t>13</w:t>
            </w:r>
          </w:p>
        </w:tc>
      </w:tr>
    </w:tbl>
    <w:p w:rsidR="004E05EC" w:rsidRPr="004E05EC" w:rsidRDefault="004E05EC" w:rsidP="004E05EC">
      <w:pPr>
        <w:rPr>
          <w:rFonts w:ascii="Times New Roman" w:hAnsi="Times New Roman" w:cs="Times New Roman"/>
          <w:b/>
          <w:bCs/>
          <w:color w:val="000000"/>
          <w:sz w:val="20"/>
          <w:szCs w:val="20"/>
        </w:rPr>
      </w:pPr>
      <w:r w:rsidRPr="004E05EC">
        <w:rPr>
          <w:rFonts w:ascii="Times New Roman" w:hAnsi="Times New Roman" w:cs="Times New Roman"/>
          <w:b/>
          <w:bCs/>
          <w:color w:val="000000"/>
          <w:sz w:val="20"/>
          <w:szCs w:val="20"/>
        </w:rPr>
        <w:t>Проголосовали</w:t>
      </w:r>
      <w:r>
        <w:rPr>
          <w:rFonts w:ascii="Times New Roman" w:hAnsi="Times New Roman" w:cs="Times New Roman"/>
          <w:b/>
          <w:bCs/>
          <w:color w:val="000000"/>
          <w:sz w:val="20"/>
          <w:szCs w:val="20"/>
        </w:rPr>
        <w:t xml:space="preserve"> </w:t>
      </w:r>
      <w:r>
        <w:rPr>
          <w:rFonts w:ascii="Times New Roman" w:eastAsia="Times New Roman" w:hAnsi="Times New Roman" w:cs="Times New Roman"/>
          <w:b/>
          <w:bCs/>
          <w:color w:val="000000"/>
          <w:sz w:val="24"/>
          <w:szCs w:val="24"/>
          <w:lang w:eastAsia="ru-RU"/>
        </w:rPr>
        <w:t>в первом и втором чтении</w:t>
      </w:r>
      <w:r w:rsidRPr="004E05EC">
        <w:rPr>
          <w:rFonts w:ascii="Times New Roman" w:hAnsi="Times New Roman" w:cs="Times New Roman"/>
          <w:b/>
          <w:bCs/>
          <w:color w:val="000000"/>
          <w:sz w:val="20"/>
          <w:szCs w:val="20"/>
        </w:rPr>
        <w:t>: «За»- 18 советников (единогласно)</w:t>
      </w:r>
    </w:p>
    <w:p w:rsidR="002D260E" w:rsidRDefault="002D260E" w:rsidP="00F860D0">
      <w:pPr>
        <w:spacing w:after="0"/>
        <w:jc w:val="right"/>
        <w:rPr>
          <w:rFonts w:ascii="Times New Roman" w:eastAsia="Times New Roman" w:hAnsi="Times New Roman" w:cs="Times New Roman"/>
          <w:i/>
          <w:iCs/>
          <w:color w:val="000000"/>
          <w:sz w:val="24"/>
          <w:szCs w:val="24"/>
          <w:lang w:eastAsia="ru-RU"/>
        </w:rPr>
      </w:pP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 xml:space="preserve">Приложение </w:t>
      </w:r>
      <w:r w:rsidR="00E22FD3">
        <w:rPr>
          <w:rFonts w:ascii="Times New Roman" w:eastAsia="Times New Roman" w:hAnsi="Times New Roman" w:cs="Times New Roman"/>
          <w:i/>
          <w:iCs/>
          <w:color w:val="000000"/>
          <w:sz w:val="24"/>
          <w:szCs w:val="24"/>
          <w:lang w:eastAsia="ru-RU"/>
        </w:rPr>
        <w:t>№</w:t>
      </w:r>
      <w:r w:rsidRPr="00263838">
        <w:rPr>
          <w:rFonts w:ascii="Times New Roman" w:eastAsia="Times New Roman" w:hAnsi="Times New Roman" w:cs="Times New Roman"/>
          <w:i/>
          <w:iCs/>
          <w:color w:val="000000"/>
          <w:sz w:val="24"/>
          <w:szCs w:val="24"/>
          <w:lang w:eastAsia="ru-RU"/>
        </w:rPr>
        <w:t>1</w:t>
      </w:r>
      <w:r>
        <w:rPr>
          <w:rFonts w:ascii="Times New Roman" w:eastAsia="Times New Roman" w:hAnsi="Times New Roman" w:cs="Times New Roman"/>
          <w:i/>
          <w:iCs/>
          <w:color w:val="000000"/>
          <w:sz w:val="24"/>
          <w:szCs w:val="24"/>
          <w:lang w:eastAsia="ru-RU"/>
        </w:rPr>
        <w:t>9</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E22FD3" w:rsidRPr="00263838" w:rsidRDefault="00E22FD3" w:rsidP="00E22FD3">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Pr>
          <w:rFonts w:ascii="Times New Roman" w:eastAsia="Times New Roman" w:hAnsi="Times New Roman" w:cs="Times New Roman"/>
          <w:i/>
          <w:iCs/>
          <w:color w:val="000000"/>
          <w:sz w:val="24"/>
          <w:szCs w:val="24"/>
          <w:lang w:eastAsia="ru-RU"/>
        </w:rPr>
        <w:t>27.03.2023г</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ОТДЕЛА ПО БЛАГОУСТРОЙСТВУ   г</w:t>
      </w:r>
      <w:proofErr w:type="gramStart"/>
      <w:r w:rsidRPr="00263838">
        <w:rPr>
          <w:rFonts w:ascii="Times New Roman" w:hAnsi="Times New Roman" w:cs="Times New Roman"/>
          <w:b/>
          <w:sz w:val="24"/>
          <w:szCs w:val="24"/>
        </w:rPr>
        <w:t>.В</w:t>
      </w:r>
      <w:proofErr w:type="gramEnd"/>
      <w:r w:rsidRPr="00263838">
        <w:rPr>
          <w:rFonts w:ascii="Times New Roman" w:hAnsi="Times New Roman" w:cs="Times New Roman"/>
          <w:b/>
          <w:sz w:val="24"/>
          <w:szCs w:val="24"/>
        </w:rPr>
        <w:t>УЛКАНЕШТЫ</w:t>
      </w:r>
    </w:p>
    <w:p w:rsidR="00614334" w:rsidRPr="00263838" w:rsidRDefault="00614334" w:rsidP="00614334">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w:t>
      </w:r>
      <w:r>
        <w:rPr>
          <w:rFonts w:ascii="Times New Roman" w:hAnsi="Times New Roman" w:cs="Times New Roman"/>
          <w:b/>
          <w:sz w:val="24"/>
          <w:szCs w:val="24"/>
        </w:rPr>
        <w:t>3</w:t>
      </w:r>
      <w:r w:rsidRPr="00263838">
        <w:rPr>
          <w:rFonts w:ascii="Times New Roman" w:hAnsi="Times New Roman" w:cs="Times New Roman"/>
          <w:b/>
          <w:sz w:val="24"/>
          <w:szCs w:val="24"/>
        </w:rPr>
        <w:t xml:space="preserve"> год.</w:t>
      </w:r>
    </w:p>
    <w:tbl>
      <w:tblPr>
        <w:tblStyle w:val="a6"/>
        <w:tblW w:w="8549" w:type="dxa"/>
        <w:tblLayout w:type="fixed"/>
        <w:tblLook w:val="04A0" w:firstRow="1" w:lastRow="0" w:firstColumn="1" w:lastColumn="0" w:noHBand="0" w:noVBand="1"/>
      </w:tblPr>
      <w:tblGrid>
        <w:gridCol w:w="1178"/>
        <w:gridCol w:w="5245"/>
        <w:gridCol w:w="2126"/>
      </w:tblGrid>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 xml:space="preserve">№ </w:t>
            </w:r>
            <w:proofErr w:type="gramStart"/>
            <w:r w:rsidRPr="00263838">
              <w:rPr>
                <w:rFonts w:ascii="Times New Roman" w:hAnsi="Times New Roman" w:cs="Times New Roman"/>
                <w:b/>
                <w:sz w:val="24"/>
                <w:szCs w:val="24"/>
              </w:rPr>
              <w:t>п</w:t>
            </w:r>
            <w:proofErr w:type="gramEnd"/>
            <w:r w:rsidRPr="00263838">
              <w:rPr>
                <w:rFonts w:ascii="Times New Roman" w:hAnsi="Times New Roman" w:cs="Times New Roman"/>
                <w:b/>
                <w:sz w:val="24"/>
                <w:szCs w:val="24"/>
              </w:rPr>
              <w:t>/п</w:t>
            </w:r>
          </w:p>
        </w:tc>
        <w:tc>
          <w:tcPr>
            <w:tcW w:w="5245"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w:t>
            </w:r>
            <w:r w:rsidRPr="00263838">
              <w:rPr>
                <w:rFonts w:ascii="Times New Roman" w:hAnsi="Times New Roman" w:cs="Times New Roman"/>
                <w:color w:val="000000"/>
                <w:sz w:val="24"/>
                <w:szCs w:val="24"/>
                <w:lang w:eastAsia="ru-RU"/>
              </w:rPr>
              <w:t>и</w:t>
            </w:r>
            <w:r w:rsidRPr="00263838">
              <w:rPr>
                <w:rFonts w:ascii="Times New Roman" w:hAnsi="Times New Roman" w:cs="Times New Roman"/>
                <w:color w:val="000000"/>
                <w:sz w:val="24"/>
                <w:szCs w:val="24"/>
                <w:lang w:eastAsia="ru-RU"/>
              </w:rPr>
              <w:t>ниц</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Бригадир</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Неквалифицированный рабочий</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16</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Электрик</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Сварщик</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5</w:t>
            </w:r>
          </w:p>
        </w:tc>
        <w:tc>
          <w:tcPr>
            <w:tcW w:w="5245" w:type="dxa"/>
          </w:tcPr>
          <w:p w:rsidR="00614334" w:rsidRPr="00263838" w:rsidRDefault="00614334" w:rsidP="00614334">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Тракторист</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614334" w:rsidRPr="00263838" w:rsidTr="00614334">
        <w:tc>
          <w:tcPr>
            <w:tcW w:w="1178" w:type="dxa"/>
          </w:tcPr>
          <w:p w:rsidR="00614334" w:rsidRPr="00263838" w:rsidRDefault="00614334" w:rsidP="00614334">
            <w:pPr>
              <w:jc w:val="center"/>
              <w:rPr>
                <w:rFonts w:ascii="Times New Roman" w:hAnsi="Times New Roman" w:cs="Times New Roman"/>
                <w:b/>
                <w:sz w:val="24"/>
                <w:szCs w:val="24"/>
              </w:rPr>
            </w:pPr>
          </w:p>
        </w:tc>
        <w:tc>
          <w:tcPr>
            <w:tcW w:w="5245" w:type="dxa"/>
          </w:tcPr>
          <w:p w:rsidR="00614334" w:rsidRPr="00263838" w:rsidRDefault="00614334" w:rsidP="00614334">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2126" w:type="dxa"/>
          </w:tcPr>
          <w:p w:rsidR="00614334" w:rsidRPr="00263838" w:rsidRDefault="00614334" w:rsidP="00614334">
            <w:pPr>
              <w:jc w:val="center"/>
              <w:rPr>
                <w:rFonts w:ascii="Times New Roman" w:hAnsi="Times New Roman" w:cs="Times New Roman"/>
                <w:b/>
                <w:sz w:val="24"/>
                <w:szCs w:val="24"/>
              </w:rPr>
            </w:pPr>
            <w:r w:rsidRPr="00263838">
              <w:rPr>
                <w:rFonts w:ascii="Times New Roman" w:hAnsi="Times New Roman" w:cs="Times New Roman"/>
                <w:b/>
                <w:sz w:val="24"/>
                <w:szCs w:val="24"/>
              </w:rPr>
              <w:t>20</w:t>
            </w:r>
          </w:p>
        </w:tc>
      </w:tr>
    </w:tbl>
    <w:p w:rsidR="004E05EC" w:rsidRPr="004E05EC" w:rsidRDefault="004E05EC" w:rsidP="004E05EC">
      <w:pPr>
        <w:rPr>
          <w:rFonts w:ascii="Times New Roman" w:hAnsi="Times New Roman" w:cs="Times New Roman"/>
          <w:b/>
          <w:bCs/>
          <w:color w:val="000000"/>
          <w:sz w:val="20"/>
          <w:szCs w:val="20"/>
        </w:rPr>
      </w:pPr>
      <w:r w:rsidRPr="004E05EC">
        <w:rPr>
          <w:rFonts w:ascii="Times New Roman" w:hAnsi="Times New Roman" w:cs="Times New Roman"/>
          <w:b/>
          <w:bCs/>
          <w:color w:val="000000"/>
          <w:sz w:val="20"/>
          <w:szCs w:val="20"/>
        </w:rPr>
        <w:t>Проголосовали</w:t>
      </w:r>
      <w:r>
        <w:rPr>
          <w:rFonts w:ascii="Times New Roman" w:hAnsi="Times New Roman" w:cs="Times New Roman"/>
          <w:b/>
          <w:bCs/>
          <w:color w:val="000000"/>
          <w:sz w:val="20"/>
          <w:szCs w:val="20"/>
        </w:rPr>
        <w:t xml:space="preserve"> </w:t>
      </w:r>
      <w:r>
        <w:rPr>
          <w:rFonts w:ascii="Times New Roman" w:eastAsia="Times New Roman" w:hAnsi="Times New Roman" w:cs="Times New Roman"/>
          <w:b/>
          <w:bCs/>
          <w:color w:val="000000"/>
          <w:sz w:val="24"/>
          <w:szCs w:val="24"/>
          <w:lang w:eastAsia="ru-RU"/>
        </w:rPr>
        <w:t>в первом и втором чтении</w:t>
      </w:r>
      <w:r w:rsidRPr="004E05EC">
        <w:rPr>
          <w:rFonts w:ascii="Times New Roman" w:hAnsi="Times New Roman" w:cs="Times New Roman"/>
          <w:b/>
          <w:bCs/>
          <w:color w:val="000000"/>
          <w:sz w:val="20"/>
          <w:szCs w:val="20"/>
        </w:rPr>
        <w:t>: «За»- 18 советников (единогласно)</w:t>
      </w:r>
    </w:p>
    <w:p w:rsidR="002D260E" w:rsidRDefault="002D260E" w:rsidP="00F860D0">
      <w:pPr>
        <w:spacing w:after="0"/>
        <w:jc w:val="right"/>
        <w:rPr>
          <w:rFonts w:ascii="Times New Roman" w:eastAsia="Times New Roman" w:hAnsi="Times New Roman" w:cs="Times New Roman"/>
          <w:i/>
          <w:iCs/>
          <w:color w:val="000000"/>
          <w:sz w:val="24"/>
          <w:szCs w:val="24"/>
          <w:lang w:eastAsia="ru-RU"/>
        </w:rPr>
      </w:pP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 xml:space="preserve">Приложение </w:t>
      </w:r>
      <w:r w:rsidR="00E22FD3">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20</w:t>
      </w:r>
    </w:p>
    <w:p w:rsidR="00614334" w:rsidRPr="00263838" w:rsidRDefault="00614334" w:rsidP="00F860D0">
      <w:pPr>
        <w:spacing w:after="0"/>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E22FD3" w:rsidRPr="00263838" w:rsidRDefault="00E22FD3" w:rsidP="00E22FD3">
      <w:pPr>
        <w:spacing w:after="0"/>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2/2</w:t>
      </w:r>
      <w:r w:rsidRPr="00263838">
        <w:rPr>
          <w:rFonts w:ascii="Times New Roman" w:eastAsia="Times New Roman" w:hAnsi="Times New Roman" w:cs="Times New Roman"/>
          <w:i/>
          <w:iCs/>
          <w:color w:val="000000"/>
          <w:sz w:val="24"/>
          <w:szCs w:val="24"/>
          <w:lang w:eastAsia="ru-RU"/>
        </w:rPr>
        <w:t xml:space="preserve"> от </w:t>
      </w:r>
      <w:r>
        <w:rPr>
          <w:rFonts w:ascii="Times New Roman" w:eastAsia="Times New Roman" w:hAnsi="Times New Roman" w:cs="Times New Roman"/>
          <w:i/>
          <w:iCs/>
          <w:color w:val="000000"/>
          <w:sz w:val="24"/>
          <w:szCs w:val="24"/>
          <w:lang w:eastAsia="ru-RU"/>
        </w:rPr>
        <w:t>27.03.2023г</w:t>
      </w:r>
    </w:p>
    <w:p w:rsidR="00614334" w:rsidRPr="00263838" w:rsidRDefault="00614334" w:rsidP="00614334">
      <w:pPr>
        <w:rPr>
          <w:rFonts w:ascii="Times New Roman" w:hAnsi="Times New Roman" w:cs="Times New Roman"/>
          <w:b/>
          <w:bCs/>
          <w:color w:val="000000"/>
          <w:sz w:val="24"/>
          <w:szCs w:val="24"/>
        </w:rPr>
      </w:pPr>
    </w:p>
    <w:p w:rsidR="00614334" w:rsidRPr="00D82C43" w:rsidRDefault="00614334" w:rsidP="00614334">
      <w:pPr>
        <w:jc w:val="center"/>
        <w:rPr>
          <w:sz w:val="24"/>
          <w:szCs w:val="24"/>
        </w:rPr>
      </w:pPr>
    </w:p>
    <w:p w:rsidR="00614334" w:rsidRDefault="00614334" w:rsidP="00614334">
      <w:pPr>
        <w:spacing w:line="240" w:lineRule="auto"/>
        <w:jc w:val="center"/>
        <w:rPr>
          <w:rFonts w:ascii="Times New Roman" w:hAnsi="Times New Roman" w:cs="Times New Roman"/>
          <w:b/>
          <w:sz w:val="24"/>
          <w:szCs w:val="24"/>
        </w:rPr>
      </w:pPr>
      <w:r w:rsidRPr="00A25CED">
        <w:rPr>
          <w:rFonts w:ascii="Times New Roman" w:hAnsi="Times New Roman" w:cs="Times New Roman"/>
          <w:b/>
          <w:sz w:val="24"/>
          <w:szCs w:val="24"/>
        </w:rPr>
        <w:t>ШТАТНОЕ РАСПИСАНИЕ</w:t>
      </w:r>
    </w:p>
    <w:p w:rsidR="00614334" w:rsidRDefault="00614334" w:rsidP="0061433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ДЕТСКИХ ДОШКОЛЬНЫХ УЧРЕЖДЕНИЙ г</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УЛКАНЕШТЫ на 2023год.</w:t>
      </w:r>
    </w:p>
    <w:tbl>
      <w:tblPr>
        <w:tblW w:w="9466" w:type="dxa"/>
        <w:tblInd w:w="93" w:type="dxa"/>
        <w:tblLook w:val="04A0" w:firstRow="1" w:lastRow="0" w:firstColumn="1" w:lastColumn="0" w:noHBand="0" w:noVBand="1"/>
      </w:tblPr>
      <w:tblGrid>
        <w:gridCol w:w="577"/>
        <w:gridCol w:w="3124"/>
        <w:gridCol w:w="808"/>
        <w:gridCol w:w="756"/>
        <w:gridCol w:w="756"/>
        <w:gridCol w:w="756"/>
        <w:gridCol w:w="756"/>
        <w:gridCol w:w="875"/>
        <w:gridCol w:w="1058"/>
      </w:tblGrid>
      <w:tr w:rsidR="00614334" w:rsidRPr="008C6CC2" w:rsidTr="002D260E">
        <w:trPr>
          <w:trHeight w:val="315"/>
        </w:trPr>
        <w:tc>
          <w:tcPr>
            <w:tcW w:w="577" w:type="dxa"/>
            <w:tcBorders>
              <w:top w:val="single" w:sz="4" w:space="0" w:color="auto"/>
              <w:left w:val="single" w:sz="8" w:space="0" w:color="auto"/>
              <w:bottom w:val="nil"/>
              <w:right w:val="single" w:sz="8" w:space="0" w:color="auto"/>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w:t>
            </w:r>
          </w:p>
        </w:tc>
        <w:tc>
          <w:tcPr>
            <w:tcW w:w="3124" w:type="dxa"/>
            <w:tcBorders>
              <w:top w:val="single" w:sz="4" w:space="0" w:color="auto"/>
              <w:left w:val="nil"/>
              <w:bottom w:val="nil"/>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Наименование должности</w:t>
            </w:r>
          </w:p>
        </w:tc>
        <w:tc>
          <w:tcPr>
            <w:tcW w:w="808" w:type="dxa"/>
            <w:tcBorders>
              <w:top w:val="single" w:sz="4" w:space="0" w:color="auto"/>
              <w:left w:val="single" w:sz="8" w:space="0" w:color="auto"/>
              <w:bottom w:val="nil"/>
              <w:right w:val="nil"/>
            </w:tcBorders>
            <w:shd w:val="clear" w:color="auto" w:fill="auto"/>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Всего</w:t>
            </w:r>
          </w:p>
        </w:tc>
        <w:tc>
          <w:tcPr>
            <w:tcW w:w="756" w:type="dxa"/>
            <w:tcBorders>
              <w:top w:val="single" w:sz="4" w:space="0" w:color="auto"/>
              <w:left w:val="single" w:sz="8" w:space="0" w:color="auto"/>
              <w:bottom w:val="nil"/>
              <w:right w:val="nil"/>
            </w:tcBorders>
            <w:shd w:val="clear" w:color="000000" w:fill="FFFFFF"/>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single" w:sz="4" w:space="0" w:color="auto"/>
              <w:left w:val="single" w:sz="8" w:space="0" w:color="auto"/>
              <w:bottom w:val="nil"/>
              <w:right w:val="nil"/>
            </w:tcBorders>
            <w:shd w:val="clear" w:color="000000" w:fill="FFFFFF"/>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single" w:sz="4" w:space="0" w:color="auto"/>
              <w:left w:val="single" w:sz="8" w:space="0" w:color="auto"/>
              <w:bottom w:val="nil"/>
              <w:right w:val="nil"/>
            </w:tcBorders>
            <w:shd w:val="clear" w:color="000000" w:fill="FFFFFF"/>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single" w:sz="4" w:space="0" w:color="auto"/>
              <w:left w:val="single" w:sz="8" w:space="0" w:color="auto"/>
              <w:bottom w:val="nil"/>
              <w:right w:val="single" w:sz="8" w:space="0" w:color="auto"/>
            </w:tcBorders>
            <w:shd w:val="clear" w:color="000000" w:fill="FFFFFF"/>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875" w:type="dxa"/>
            <w:tcBorders>
              <w:top w:val="single" w:sz="4" w:space="0" w:color="auto"/>
              <w:left w:val="nil"/>
              <w:bottom w:val="nil"/>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1058" w:type="dxa"/>
            <w:tcBorders>
              <w:top w:val="single" w:sz="4" w:space="0" w:color="auto"/>
              <w:left w:val="single" w:sz="8" w:space="0" w:color="auto"/>
              <w:bottom w:val="nil"/>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3124"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№7</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№8</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Ст</w:t>
            </w:r>
            <w:proofErr w:type="gramStart"/>
            <w:r w:rsidRPr="00241C71">
              <w:rPr>
                <w:rFonts w:ascii="Times New Roman" w:hAnsi="Times New Roman" w:cs="Times New Roman"/>
                <w:color w:val="000000"/>
                <w:sz w:val="24"/>
                <w:szCs w:val="24"/>
              </w:rPr>
              <w:t>.В</w:t>
            </w:r>
            <w:proofErr w:type="gramEnd"/>
            <w:r w:rsidRPr="00241C71">
              <w:rPr>
                <w:rFonts w:ascii="Times New Roman" w:hAnsi="Times New Roman" w:cs="Times New Roman"/>
                <w:color w:val="000000"/>
                <w:sz w:val="24"/>
                <w:szCs w:val="24"/>
              </w:rPr>
              <w:t>улк</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заведующая</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5,75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0,75</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2</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методист</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Логопед</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6</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4</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Пред</w:t>
            </w:r>
            <w:proofErr w:type="gramStart"/>
            <w:r w:rsidRPr="00241C71">
              <w:rPr>
                <w:rFonts w:ascii="Times New Roman" w:hAnsi="Times New Roman" w:cs="Times New Roman"/>
                <w:color w:val="000000"/>
                <w:sz w:val="24"/>
                <w:szCs w:val="24"/>
              </w:rPr>
              <w:t>.г</w:t>
            </w:r>
            <w:proofErr w:type="gramEnd"/>
            <w:r w:rsidRPr="00241C71">
              <w:rPr>
                <w:rFonts w:ascii="Times New Roman" w:hAnsi="Times New Roman" w:cs="Times New Roman"/>
                <w:color w:val="000000"/>
                <w:sz w:val="24"/>
                <w:szCs w:val="24"/>
              </w:rPr>
              <w:t>осуд.яз.</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7</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2,25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0,25</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5</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Пред</w:t>
            </w:r>
            <w:proofErr w:type="gramStart"/>
            <w:r w:rsidRPr="00241C71">
              <w:rPr>
                <w:rFonts w:ascii="Times New Roman" w:hAnsi="Times New Roman" w:cs="Times New Roman"/>
                <w:color w:val="000000"/>
                <w:sz w:val="24"/>
                <w:szCs w:val="24"/>
              </w:rPr>
              <w:t>.г</w:t>
            </w:r>
            <w:proofErr w:type="gramEnd"/>
            <w:r w:rsidRPr="00241C71">
              <w:rPr>
                <w:rFonts w:ascii="Times New Roman" w:hAnsi="Times New Roman" w:cs="Times New Roman"/>
                <w:color w:val="000000"/>
                <w:sz w:val="24"/>
                <w:szCs w:val="24"/>
              </w:rPr>
              <w:t>аг.яз</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8</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2,25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0,25</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6</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Муз</w:t>
            </w:r>
            <w:proofErr w:type="gramStart"/>
            <w:r w:rsidRPr="00241C71">
              <w:rPr>
                <w:rFonts w:ascii="Times New Roman" w:hAnsi="Times New Roman" w:cs="Times New Roman"/>
                <w:color w:val="000000"/>
                <w:sz w:val="24"/>
                <w:szCs w:val="24"/>
              </w:rPr>
              <w:t>.р</w:t>
            </w:r>
            <w:proofErr w:type="gramEnd"/>
            <w:r w:rsidRPr="00241C71">
              <w:rPr>
                <w:rFonts w:ascii="Times New Roman" w:hAnsi="Times New Roman" w:cs="Times New Roman"/>
                <w:color w:val="000000"/>
                <w:sz w:val="24"/>
                <w:szCs w:val="24"/>
              </w:rPr>
              <w:t>уководитель</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9,75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2,75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1,25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1,25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2,25</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0,25</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7</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Воспитатель</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51,5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6,55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6,55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11,55</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10,3</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1,25</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lastRenderedPageBreak/>
              <w:t>8</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Медсестра</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6</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9</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Завхоз</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10</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Шеф повар</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875" w:type="dxa"/>
            <w:tcBorders>
              <w:top w:val="nil"/>
              <w:left w:val="nil"/>
              <w:bottom w:val="single" w:sz="8" w:space="0" w:color="auto"/>
              <w:right w:val="nil"/>
            </w:tcBorders>
            <w:shd w:val="clear" w:color="000000" w:fill="FFFFFF"/>
            <w:noWrap/>
            <w:vAlign w:val="bottom"/>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11</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Повар</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6,00</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12</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Помощник повара</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13</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Подсобный рабочий п</w:t>
            </w:r>
            <w:r w:rsidRPr="00241C71">
              <w:rPr>
                <w:rFonts w:ascii="Times New Roman" w:hAnsi="Times New Roman" w:cs="Times New Roman"/>
                <w:color w:val="000000"/>
                <w:sz w:val="24"/>
                <w:szCs w:val="24"/>
              </w:rPr>
              <w:t>и</w:t>
            </w:r>
            <w:r w:rsidRPr="00241C71">
              <w:rPr>
                <w:rFonts w:ascii="Times New Roman" w:hAnsi="Times New Roman" w:cs="Times New Roman"/>
                <w:color w:val="000000"/>
                <w:sz w:val="24"/>
                <w:szCs w:val="24"/>
              </w:rPr>
              <w:t>щеблока</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14</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Рабочий по обс</w:t>
            </w:r>
            <w:proofErr w:type="gramStart"/>
            <w:r w:rsidRPr="00241C71">
              <w:rPr>
                <w:rFonts w:ascii="Times New Roman" w:hAnsi="Times New Roman" w:cs="Times New Roman"/>
                <w:color w:val="000000"/>
                <w:sz w:val="24"/>
                <w:szCs w:val="24"/>
              </w:rPr>
              <w:t>.и</w:t>
            </w:r>
            <w:proofErr w:type="gramEnd"/>
            <w:r w:rsidRPr="00241C71">
              <w:rPr>
                <w:rFonts w:ascii="Times New Roman" w:hAnsi="Times New Roman" w:cs="Times New Roman"/>
                <w:color w:val="000000"/>
                <w:sz w:val="24"/>
                <w:szCs w:val="24"/>
              </w:rPr>
              <w:t xml:space="preserve"> т</w:t>
            </w:r>
            <w:r w:rsidRPr="00241C71">
              <w:rPr>
                <w:rFonts w:ascii="Times New Roman" w:hAnsi="Times New Roman" w:cs="Times New Roman"/>
                <w:color w:val="000000"/>
                <w:sz w:val="24"/>
                <w:szCs w:val="24"/>
              </w:rPr>
              <w:t>е</w:t>
            </w:r>
            <w:r w:rsidRPr="00241C71">
              <w:rPr>
                <w:rFonts w:ascii="Times New Roman" w:hAnsi="Times New Roman" w:cs="Times New Roman"/>
                <w:color w:val="000000"/>
                <w:sz w:val="24"/>
                <w:szCs w:val="24"/>
              </w:rPr>
              <w:t>кущ.ремонту</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Швея костелянша</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16</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Прачка</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10</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1,25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1,25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17</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Няня  - санитарка</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8,8</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3,5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1,3</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1,3</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1,4</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18</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Помощик воспитателя</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33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9</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8</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7</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19</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Сторож</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18</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875"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3</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20</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Дворник</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7,5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21</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Кочега</w:t>
            </w:r>
            <w:proofErr w:type="gramStart"/>
            <w:r w:rsidRPr="00241C71">
              <w:rPr>
                <w:rFonts w:ascii="Times New Roman" w:hAnsi="Times New Roman" w:cs="Times New Roman"/>
                <w:color w:val="000000"/>
                <w:sz w:val="24"/>
                <w:szCs w:val="24"/>
              </w:rPr>
              <w:t>р-</w:t>
            </w:r>
            <w:proofErr w:type="gramEnd"/>
            <w:r w:rsidRPr="00241C71">
              <w:rPr>
                <w:rFonts w:ascii="Times New Roman" w:hAnsi="Times New Roman" w:cs="Times New Roman"/>
                <w:color w:val="000000"/>
                <w:sz w:val="24"/>
                <w:szCs w:val="24"/>
              </w:rPr>
              <w:t xml:space="preserve"> оператор</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7,5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1,5</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22</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Истопник</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0,5</w:t>
            </w:r>
          </w:p>
        </w:tc>
      </w:tr>
      <w:tr w:rsidR="00614334" w:rsidRPr="008C6CC2" w:rsidTr="002D260E">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23</w:t>
            </w:r>
          </w:p>
        </w:tc>
        <w:tc>
          <w:tcPr>
            <w:tcW w:w="3124" w:type="dxa"/>
            <w:tcBorders>
              <w:top w:val="nil"/>
              <w:left w:val="nil"/>
              <w:bottom w:val="single" w:sz="8" w:space="0" w:color="auto"/>
              <w:right w:val="nil"/>
            </w:tcBorders>
            <w:shd w:val="clear" w:color="auto" w:fill="auto"/>
            <w:noWrap/>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Уборщик служ</w:t>
            </w:r>
            <w:r w:rsidR="00F860D0">
              <w:rPr>
                <w:rFonts w:ascii="Times New Roman" w:hAnsi="Times New Roman" w:cs="Times New Roman"/>
                <w:color w:val="000000"/>
                <w:sz w:val="24"/>
                <w:szCs w:val="24"/>
              </w:rPr>
              <w:t>.</w:t>
            </w:r>
            <w:r w:rsidRPr="00241C71">
              <w:rPr>
                <w:rFonts w:ascii="Times New Roman" w:hAnsi="Times New Roman" w:cs="Times New Roman"/>
                <w:color w:val="000000"/>
                <w:sz w:val="24"/>
                <w:szCs w:val="24"/>
              </w:rPr>
              <w:t xml:space="preserve"> помещений</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875" w:type="dxa"/>
            <w:tcBorders>
              <w:top w:val="nil"/>
              <w:left w:val="nil"/>
              <w:bottom w:val="single" w:sz="8" w:space="0" w:color="auto"/>
              <w:right w:val="nil"/>
            </w:tcBorders>
            <w:shd w:val="clear" w:color="000000" w:fill="FFFFFF"/>
            <w:noWrap/>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r w:rsidR="00614334" w:rsidRPr="008C6CC2" w:rsidTr="002D260E">
        <w:trPr>
          <w:trHeight w:val="315"/>
        </w:trPr>
        <w:tc>
          <w:tcPr>
            <w:tcW w:w="577" w:type="dxa"/>
            <w:tcBorders>
              <w:top w:val="nil"/>
              <w:left w:val="single" w:sz="8" w:space="0" w:color="auto"/>
              <w:bottom w:val="nil"/>
              <w:right w:val="single" w:sz="8" w:space="0" w:color="auto"/>
            </w:tcBorders>
            <w:shd w:val="clear" w:color="auto" w:fill="auto"/>
            <w:noWrap/>
            <w:vAlign w:val="bottom"/>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3124" w:type="dxa"/>
            <w:tcBorders>
              <w:top w:val="nil"/>
              <w:left w:val="nil"/>
              <w:bottom w:val="nil"/>
              <w:right w:val="nil"/>
            </w:tcBorders>
            <w:shd w:val="clear" w:color="auto" w:fill="auto"/>
            <w:noWrap/>
            <w:vAlign w:val="center"/>
            <w:hideMark/>
          </w:tcPr>
          <w:p w:rsidR="00614334" w:rsidRPr="00241C71" w:rsidRDefault="00614334" w:rsidP="00614334">
            <w:pPr>
              <w:rPr>
                <w:rFonts w:ascii="Times New Roman" w:hAnsi="Times New Roman" w:cs="Times New Roman"/>
                <w:b/>
                <w:bCs/>
                <w:color w:val="000000"/>
                <w:sz w:val="24"/>
                <w:szCs w:val="24"/>
              </w:rPr>
            </w:pPr>
            <w:r w:rsidRPr="00241C71">
              <w:rPr>
                <w:rFonts w:ascii="Times New Roman" w:hAnsi="Times New Roman" w:cs="Times New Roman"/>
                <w:b/>
                <w:bCs/>
                <w:color w:val="000000"/>
                <w:sz w:val="24"/>
                <w:szCs w:val="24"/>
              </w:rPr>
              <w:t>ИТОГО</w:t>
            </w:r>
          </w:p>
        </w:tc>
        <w:tc>
          <w:tcPr>
            <w:tcW w:w="808" w:type="dxa"/>
            <w:tcBorders>
              <w:top w:val="nil"/>
              <w:left w:val="single" w:sz="8" w:space="0" w:color="auto"/>
              <w:bottom w:val="nil"/>
              <w:right w:val="nil"/>
            </w:tcBorders>
            <w:shd w:val="clear" w:color="auto" w:fill="auto"/>
            <w:vAlign w:val="center"/>
            <w:hideMark/>
          </w:tcPr>
          <w:p w:rsidR="00614334" w:rsidRPr="00241C71" w:rsidRDefault="00614334" w:rsidP="00614334">
            <w:pPr>
              <w:jc w:val="right"/>
              <w:rPr>
                <w:rFonts w:ascii="Times New Roman" w:hAnsi="Times New Roman" w:cs="Times New Roman"/>
                <w:color w:val="000000"/>
                <w:sz w:val="24"/>
                <w:szCs w:val="24"/>
              </w:rPr>
            </w:pPr>
            <w:r w:rsidRPr="00241C71">
              <w:rPr>
                <w:rFonts w:ascii="Times New Roman" w:hAnsi="Times New Roman" w:cs="Times New Roman"/>
                <w:color w:val="000000"/>
                <w:sz w:val="24"/>
                <w:szCs w:val="24"/>
              </w:rPr>
              <w:t>211,3</w:t>
            </w:r>
          </w:p>
        </w:tc>
        <w:tc>
          <w:tcPr>
            <w:tcW w:w="756" w:type="dxa"/>
            <w:tcBorders>
              <w:top w:val="nil"/>
              <w:left w:val="single" w:sz="8" w:space="0" w:color="auto"/>
              <w:bottom w:val="nil"/>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57,55</w:t>
            </w:r>
          </w:p>
        </w:tc>
        <w:tc>
          <w:tcPr>
            <w:tcW w:w="756" w:type="dxa"/>
            <w:tcBorders>
              <w:top w:val="nil"/>
              <w:left w:val="single" w:sz="8" w:space="0" w:color="auto"/>
              <w:bottom w:val="nil"/>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28,85</w:t>
            </w:r>
          </w:p>
        </w:tc>
        <w:tc>
          <w:tcPr>
            <w:tcW w:w="756" w:type="dxa"/>
            <w:tcBorders>
              <w:top w:val="nil"/>
              <w:left w:val="single" w:sz="8" w:space="0" w:color="auto"/>
              <w:bottom w:val="nil"/>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28,35</w:t>
            </w:r>
          </w:p>
        </w:tc>
        <w:tc>
          <w:tcPr>
            <w:tcW w:w="756" w:type="dxa"/>
            <w:tcBorders>
              <w:top w:val="nil"/>
              <w:left w:val="single" w:sz="8" w:space="0" w:color="auto"/>
              <w:bottom w:val="nil"/>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44,6</w:t>
            </w:r>
          </w:p>
        </w:tc>
        <w:tc>
          <w:tcPr>
            <w:tcW w:w="875" w:type="dxa"/>
            <w:tcBorders>
              <w:top w:val="nil"/>
              <w:left w:val="single" w:sz="8" w:space="0" w:color="auto"/>
              <w:bottom w:val="nil"/>
              <w:right w:val="nil"/>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42,2</w:t>
            </w:r>
          </w:p>
        </w:tc>
        <w:tc>
          <w:tcPr>
            <w:tcW w:w="1058" w:type="dxa"/>
            <w:tcBorders>
              <w:top w:val="nil"/>
              <w:left w:val="single" w:sz="8" w:space="0" w:color="auto"/>
              <w:bottom w:val="nil"/>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9,75</w:t>
            </w:r>
          </w:p>
        </w:tc>
      </w:tr>
      <w:tr w:rsidR="00614334" w:rsidRPr="008C6CC2" w:rsidTr="002D260E">
        <w:trPr>
          <w:trHeight w:val="80"/>
        </w:trPr>
        <w:tc>
          <w:tcPr>
            <w:tcW w:w="577" w:type="dxa"/>
            <w:tcBorders>
              <w:top w:val="nil"/>
              <w:left w:val="single" w:sz="8" w:space="0" w:color="auto"/>
              <w:bottom w:val="single" w:sz="8" w:space="0" w:color="auto"/>
              <w:right w:val="single" w:sz="8" w:space="0" w:color="auto"/>
            </w:tcBorders>
            <w:shd w:val="clear" w:color="auto" w:fill="auto"/>
            <w:noWrap/>
            <w:vAlign w:val="bottom"/>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3124" w:type="dxa"/>
            <w:tcBorders>
              <w:top w:val="nil"/>
              <w:left w:val="nil"/>
              <w:bottom w:val="single" w:sz="8" w:space="0" w:color="auto"/>
              <w:right w:val="nil"/>
            </w:tcBorders>
            <w:shd w:val="clear" w:color="auto" w:fill="auto"/>
            <w:noWrap/>
            <w:vAlign w:val="bottom"/>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808"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auto" w:fill="auto"/>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875" w:type="dxa"/>
            <w:tcBorders>
              <w:top w:val="nil"/>
              <w:left w:val="nil"/>
              <w:bottom w:val="single" w:sz="8" w:space="0" w:color="auto"/>
              <w:right w:val="nil"/>
            </w:tcBorders>
            <w:shd w:val="clear" w:color="000000" w:fill="FFFFFF"/>
            <w:noWrap/>
            <w:vAlign w:val="bottom"/>
            <w:hideMark/>
          </w:tcPr>
          <w:p w:rsidR="00614334" w:rsidRPr="00241C71" w:rsidRDefault="00614334" w:rsidP="00614334">
            <w:pP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614334" w:rsidRPr="00241C71" w:rsidRDefault="00614334" w:rsidP="00614334">
            <w:pPr>
              <w:jc w:val="center"/>
              <w:rPr>
                <w:rFonts w:ascii="Times New Roman" w:hAnsi="Times New Roman" w:cs="Times New Roman"/>
                <w:color w:val="000000"/>
                <w:sz w:val="24"/>
                <w:szCs w:val="24"/>
              </w:rPr>
            </w:pPr>
            <w:r w:rsidRPr="00241C71">
              <w:rPr>
                <w:rFonts w:ascii="Times New Roman" w:hAnsi="Times New Roman" w:cs="Times New Roman"/>
                <w:color w:val="000000"/>
                <w:sz w:val="24"/>
                <w:szCs w:val="24"/>
              </w:rPr>
              <w:t> </w:t>
            </w:r>
          </w:p>
        </w:tc>
      </w:tr>
    </w:tbl>
    <w:p w:rsidR="004E05EC" w:rsidRPr="004E05EC" w:rsidRDefault="004E05EC" w:rsidP="004E05EC">
      <w:pPr>
        <w:rPr>
          <w:rFonts w:ascii="Times New Roman" w:hAnsi="Times New Roman" w:cs="Times New Roman"/>
          <w:b/>
          <w:bCs/>
          <w:color w:val="000000"/>
          <w:sz w:val="20"/>
          <w:szCs w:val="20"/>
        </w:rPr>
      </w:pPr>
      <w:r w:rsidRPr="004E05EC">
        <w:rPr>
          <w:rFonts w:ascii="Times New Roman" w:hAnsi="Times New Roman" w:cs="Times New Roman"/>
          <w:b/>
          <w:bCs/>
          <w:color w:val="000000"/>
          <w:sz w:val="20"/>
          <w:szCs w:val="20"/>
        </w:rPr>
        <w:t>Проголосовали</w:t>
      </w:r>
      <w:r>
        <w:rPr>
          <w:rFonts w:ascii="Times New Roman" w:hAnsi="Times New Roman" w:cs="Times New Roman"/>
          <w:b/>
          <w:bCs/>
          <w:color w:val="000000"/>
          <w:sz w:val="20"/>
          <w:szCs w:val="20"/>
        </w:rPr>
        <w:t xml:space="preserve"> </w:t>
      </w:r>
      <w:r>
        <w:rPr>
          <w:rFonts w:ascii="Times New Roman" w:eastAsia="Times New Roman" w:hAnsi="Times New Roman" w:cs="Times New Roman"/>
          <w:b/>
          <w:bCs/>
          <w:color w:val="000000"/>
          <w:sz w:val="24"/>
          <w:szCs w:val="24"/>
          <w:lang w:eastAsia="ru-RU"/>
        </w:rPr>
        <w:t>в первом и втором чтении</w:t>
      </w:r>
      <w:r w:rsidRPr="004E05EC">
        <w:rPr>
          <w:rFonts w:ascii="Times New Roman" w:hAnsi="Times New Roman" w:cs="Times New Roman"/>
          <w:b/>
          <w:bCs/>
          <w:color w:val="000000"/>
          <w:sz w:val="20"/>
          <w:szCs w:val="20"/>
        </w:rPr>
        <w:t>: «За»- 18 советников (единогласно)</w:t>
      </w:r>
    </w:p>
    <w:p w:rsidR="00614334" w:rsidRDefault="00614334" w:rsidP="00614334">
      <w:pPr>
        <w:pStyle w:val="1"/>
        <w:tabs>
          <w:tab w:val="left" w:pos="315"/>
        </w:tabs>
        <w:spacing w:after="0" w:line="283" w:lineRule="auto"/>
        <w:jc w:val="both"/>
        <w:rPr>
          <w:rFonts w:ascii="Times New Roman" w:hAnsi="Times New Roman" w:cs="Times New Roman"/>
          <w:b/>
          <w:color w:val="000000"/>
          <w:sz w:val="28"/>
          <w:szCs w:val="28"/>
          <w:lang w:eastAsia="ru-RU" w:bidi="ru-RU"/>
        </w:rPr>
      </w:pPr>
    </w:p>
    <w:p w:rsidR="009A23FC" w:rsidRPr="00F961AD" w:rsidRDefault="00E22FD3" w:rsidP="00E22FD3">
      <w:pPr>
        <w:pStyle w:val="ab"/>
        <w:jc w:val="center"/>
        <w:rPr>
          <w:b/>
          <w:szCs w:val="24"/>
        </w:rPr>
      </w:pPr>
      <w:r>
        <w:rPr>
          <w:b/>
          <w:szCs w:val="24"/>
        </w:rPr>
        <w:t xml:space="preserve">                                                                        2/2.1</w:t>
      </w:r>
      <w:proofErr w:type="gramStart"/>
      <w:r>
        <w:rPr>
          <w:b/>
          <w:szCs w:val="24"/>
        </w:rPr>
        <w:t xml:space="preserve"> </w:t>
      </w:r>
      <w:r w:rsidR="009A23FC" w:rsidRPr="00F961AD">
        <w:rPr>
          <w:b/>
          <w:szCs w:val="24"/>
        </w:rPr>
        <w:t>О</w:t>
      </w:r>
      <w:proofErr w:type="gramEnd"/>
      <w:r w:rsidR="009A23FC" w:rsidRPr="00F961AD">
        <w:rPr>
          <w:b/>
          <w:szCs w:val="24"/>
        </w:rPr>
        <w:t xml:space="preserve">б установлении ставок </w:t>
      </w:r>
    </w:p>
    <w:p w:rsidR="009A23FC" w:rsidRPr="00F961AD" w:rsidRDefault="00E22FD3" w:rsidP="00E22FD3">
      <w:pPr>
        <w:pStyle w:val="ab"/>
        <w:rPr>
          <w:b/>
          <w:szCs w:val="24"/>
        </w:rPr>
      </w:pPr>
      <w:r>
        <w:rPr>
          <w:b/>
          <w:szCs w:val="24"/>
        </w:rPr>
        <w:t xml:space="preserve">                                                                                           </w:t>
      </w:r>
      <w:r w:rsidR="009A23FC" w:rsidRPr="00F961AD">
        <w:rPr>
          <w:b/>
          <w:szCs w:val="24"/>
        </w:rPr>
        <w:t>налога на недвижимое имущество</w:t>
      </w:r>
    </w:p>
    <w:p w:rsidR="009A23FC" w:rsidRPr="00F961AD" w:rsidRDefault="00E22FD3" w:rsidP="00E22FD3">
      <w:pPr>
        <w:pStyle w:val="ab"/>
        <w:jc w:val="center"/>
        <w:rPr>
          <w:b/>
          <w:sz w:val="28"/>
          <w:szCs w:val="28"/>
          <w:lang w:eastAsia="ar-SA"/>
        </w:rPr>
      </w:pPr>
      <w:r>
        <w:rPr>
          <w:b/>
          <w:szCs w:val="24"/>
        </w:rPr>
        <w:t xml:space="preserve">                                                                           </w:t>
      </w:r>
      <w:r w:rsidR="009A23FC" w:rsidRPr="00F961AD">
        <w:rPr>
          <w:b/>
          <w:szCs w:val="24"/>
        </w:rPr>
        <w:t>и земельный налог</w:t>
      </w:r>
      <w:r>
        <w:rPr>
          <w:b/>
          <w:szCs w:val="24"/>
        </w:rPr>
        <w:t xml:space="preserve"> </w:t>
      </w:r>
      <w:r w:rsidR="009A23FC" w:rsidRPr="00F961AD">
        <w:rPr>
          <w:b/>
          <w:szCs w:val="24"/>
        </w:rPr>
        <w:t>на 2023 год</w:t>
      </w:r>
      <w:r w:rsidR="009A23FC" w:rsidRPr="00F961AD">
        <w:rPr>
          <w:b/>
          <w:sz w:val="28"/>
          <w:szCs w:val="28"/>
          <w:lang w:eastAsia="ar-SA"/>
        </w:rPr>
        <w:t xml:space="preserve"> </w:t>
      </w:r>
    </w:p>
    <w:p w:rsidR="009A23FC" w:rsidRDefault="009A23FC" w:rsidP="009A23FC">
      <w:pPr>
        <w:pStyle w:val="ab"/>
        <w:rPr>
          <w:szCs w:val="24"/>
        </w:rPr>
      </w:pPr>
    </w:p>
    <w:p w:rsidR="009A23FC" w:rsidRDefault="009A23FC" w:rsidP="009A23FC">
      <w:pPr>
        <w:pStyle w:val="ab"/>
        <w:jc w:val="both"/>
        <w:rPr>
          <w:szCs w:val="24"/>
        </w:rPr>
      </w:pPr>
      <w:r>
        <w:rPr>
          <w:szCs w:val="24"/>
        </w:rPr>
        <w:t xml:space="preserve">      В соответствии с разделом </w:t>
      </w:r>
      <w:r>
        <w:rPr>
          <w:szCs w:val="24"/>
          <w:lang w:val="en-US"/>
        </w:rPr>
        <w:t>VI</w:t>
      </w:r>
      <w:r>
        <w:rPr>
          <w:szCs w:val="24"/>
        </w:rPr>
        <w:t xml:space="preserve"> Налогового кодекса, утверждённого Законом №1163-</w:t>
      </w:r>
      <w:r>
        <w:rPr>
          <w:szCs w:val="24"/>
          <w:lang w:val="en-US"/>
        </w:rPr>
        <w:t>XIII</w:t>
      </w:r>
      <w:r>
        <w:rPr>
          <w:szCs w:val="24"/>
        </w:rPr>
        <w:t xml:space="preserve"> от 24.04.1997г.; Законом о введении в действие раздела </w:t>
      </w:r>
      <w:r>
        <w:rPr>
          <w:szCs w:val="24"/>
          <w:lang w:val="en-US"/>
        </w:rPr>
        <w:t>VI</w:t>
      </w:r>
      <w:r>
        <w:rPr>
          <w:szCs w:val="24"/>
        </w:rPr>
        <w:t xml:space="preserve"> Налогового кодекса №1056-</w:t>
      </w:r>
      <w:r>
        <w:rPr>
          <w:szCs w:val="24"/>
          <w:lang w:val="en-US"/>
        </w:rPr>
        <w:t>XIV</w:t>
      </w:r>
      <w:r w:rsidRPr="00B600AE">
        <w:rPr>
          <w:szCs w:val="24"/>
        </w:rPr>
        <w:t xml:space="preserve"> </w:t>
      </w:r>
      <w:r>
        <w:rPr>
          <w:szCs w:val="24"/>
        </w:rPr>
        <w:t xml:space="preserve">от 16.06.2000г., с последующими изменениями и дополнениями; </w:t>
      </w:r>
      <w:proofErr w:type="gramStart"/>
      <w:r>
        <w:rPr>
          <w:szCs w:val="24"/>
        </w:rPr>
        <w:t>Законом о местном публичном управлении №436-</w:t>
      </w:r>
      <w:r>
        <w:rPr>
          <w:szCs w:val="24"/>
          <w:lang w:val="en-US"/>
        </w:rPr>
        <w:t>XVI</w:t>
      </w:r>
      <w:r w:rsidRPr="00B600AE">
        <w:rPr>
          <w:szCs w:val="24"/>
        </w:rPr>
        <w:t xml:space="preserve"> </w:t>
      </w:r>
      <w:r>
        <w:rPr>
          <w:szCs w:val="24"/>
        </w:rPr>
        <w:t>от 28.12.2006г.; Законом о публичных финансах и бюджетно-налоговой ответственности №181 от 25.07.2014г.; Законом о местных публичных финансах №397-</w:t>
      </w:r>
      <w:r>
        <w:rPr>
          <w:szCs w:val="24"/>
          <w:lang w:val="en-US"/>
        </w:rPr>
        <w:t>XV</w:t>
      </w:r>
      <w:r>
        <w:rPr>
          <w:szCs w:val="24"/>
        </w:rPr>
        <w:t xml:space="preserve">от 16.10.2003г.; Законом о долге публичного сектора, государственных гарантиях и </w:t>
      </w:r>
      <w:r>
        <w:rPr>
          <w:szCs w:val="24"/>
        </w:rPr>
        <w:lastRenderedPageBreak/>
        <w:t>государственном рекредитовании №419-</w:t>
      </w:r>
      <w:r>
        <w:rPr>
          <w:szCs w:val="24"/>
          <w:lang w:val="en-US"/>
        </w:rPr>
        <w:t>XVI</w:t>
      </w:r>
      <w:r w:rsidRPr="00A71470">
        <w:rPr>
          <w:szCs w:val="24"/>
        </w:rPr>
        <w:t xml:space="preserve"> </w:t>
      </w:r>
      <w:r>
        <w:rPr>
          <w:szCs w:val="24"/>
        </w:rPr>
        <w:t>от 22.12.2006г., Городкой Совет г. Вулканешты утверждает ставки местного сбора на налог на недвижимое имущество и земельный налог на 2023</w:t>
      </w:r>
      <w:proofErr w:type="gramEnd"/>
      <w:r>
        <w:rPr>
          <w:szCs w:val="24"/>
        </w:rPr>
        <w:t xml:space="preserve"> год, следующим образом:</w:t>
      </w:r>
    </w:p>
    <w:p w:rsidR="009A23FC" w:rsidRDefault="009A23FC" w:rsidP="009A23FC">
      <w:pPr>
        <w:pStyle w:val="ab"/>
        <w:rPr>
          <w:szCs w:val="24"/>
        </w:rPr>
      </w:pPr>
    </w:p>
    <w:tbl>
      <w:tblPr>
        <w:tblStyle w:val="a6"/>
        <w:tblW w:w="0" w:type="auto"/>
        <w:tblLook w:val="04A0" w:firstRow="1" w:lastRow="0" w:firstColumn="1" w:lastColumn="0" w:noHBand="0" w:noVBand="1"/>
      </w:tblPr>
      <w:tblGrid>
        <w:gridCol w:w="624"/>
        <w:gridCol w:w="6922"/>
        <w:gridCol w:w="2366"/>
      </w:tblGrid>
      <w:tr w:rsidR="009A23FC" w:rsidRPr="00A71470" w:rsidTr="00560852">
        <w:tc>
          <w:tcPr>
            <w:tcW w:w="624" w:type="dxa"/>
          </w:tcPr>
          <w:p w:rsidR="009A23FC" w:rsidRPr="00A71470" w:rsidRDefault="009A23FC" w:rsidP="00560852">
            <w:pPr>
              <w:pStyle w:val="ab"/>
              <w:rPr>
                <w:b/>
                <w:sz w:val="16"/>
                <w:szCs w:val="16"/>
              </w:rPr>
            </w:pPr>
            <w:r w:rsidRPr="00A71470">
              <w:rPr>
                <w:b/>
                <w:sz w:val="16"/>
                <w:szCs w:val="16"/>
              </w:rPr>
              <w:t>№</w:t>
            </w:r>
            <w:proofErr w:type="gramStart"/>
            <w:r w:rsidRPr="00A71470">
              <w:rPr>
                <w:b/>
                <w:sz w:val="16"/>
                <w:szCs w:val="16"/>
              </w:rPr>
              <w:t>п</w:t>
            </w:r>
            <w:proofErr w:type="gramEnd"/>
            <w:r w:rsidRPr="00A71470">
              <w:rPr>
                <w:b/>
                <w:sz w:val="16"/>
                <w:szCs w:val="16"/>
              </w:rPr>
              <w:t>/п</w:t>
            </w:r>
          </w:p>
        </w:tc>
        <w:tc>
          <w:tcPr>
            <w:tcW w:w="6922" w:type="dxa"/>
          </w:tcPr>
          <w:p w:rsidR="009A23FC" w:rsidRPr="00A71470" w:rsidRDefault="009A23FC" w:rsidP="00560852">
            <w:pPr>
              <w:pStyle w:val="ab"/>
              <w:rPr>
                <w:b/>
                <w:szCs w:val="24"/>
              </w:rPr>
            </w:pPr>
            <w:r>
              <w:rPr>
                <w:b/>
                <w:szCs w:val="24"/>
              </w:rPr>
              <w:t xml:space="preserve">                                  </w:t>
            </w:r>
            <w:r w:rsidRPr="00A71470">
              <w:rPr>
                <w:b/>
                <w:szCs w:val="24"/>
              </w:rPr>
              <w:t>Объекты налогообложения</w:t>
            </w:r>
          </w:p>
        </w:tc>
        <w:tc>
          <w:tcPr>
            <w:tcW w:w="2366" w:type="dxa"/>
          </w:tcPr>
          <w:p w:rsidR="009A23FC" w:rsidRPr="00A71470" w:rsidRDefault="009A23FC" w:rsidP="00560852">
            <w:pPr>
              <w:pStyle w:val="ab"/>
              <w:jc w:val="center"/>
              <w:rPr>
                <w:b/>
                <w:szCs w:val="24"/>
              </w:rPr>
            </w:pPr>
            <w:r>
              <w:rPr>
                <w:b/>
                <w:szCs w:val="24"/>
              </w:rPr>
              <w:t>С</w:t>
            </w:r>
            <w:r w:rsidRPr="00A71470">
              <w:rPr>
                <w:b/>
                <w:szCs w:val="24"/>
              </w:rPr>
              <w:t>тавки</w:t>
            </w:r>
            <w:r>
              <w:rPr>
                <w:szCs w:val="24"/>
              </w:rPr>
              <w:t xml:space="preserve"> </w:t>
            </w:r>
            <w:r w:rsidRPr="003D16D5">
              <w:rPr>
                <w:b/>
                <w:szCs w:val="24"/>
              </w:rPr>
              <w:t>местного сбора</w:t>
            </w:r>
          </w:p>
        </w:tc>
      </w:tr>
      <w:tr w:rsidR="009A23FC" w:rsidRPr="00A71470" w:rsidTr="00560852">
        <w:tc>
          <w:tcPr>
            <w:tcW w:w="624" w:type="dxa"/>
          </w:tcPr>
          <w:p w:rsidR="009A23FC" w:rsidRPr="00A71470" w:rsidRDefault="009A23FC" w:rsidP="00560852">
            <w:pPr>
              <w:pStyle w:val="ab"/>
              <w:rPr>
                <w:b/>
                <w:szCs w:val="24"/>
                <w:lang w:val="en-US"/>
              </w:rPr>
            </w:pPr>
            <w:r w:rsidRPr="00A71470">
              <w:rPr>
                <w:b/>
                <w:szCs w:val="24"/>
                <w:lang w:val="en-US"/>
              </w:rPr>
              <w:t>I</w:t>
            </w:r>
          </w:p>
        </w:tc>
        <w:tc>
          <w:tcPr>
            <w:tcW w:w="9288" w:type="dxa"/>
            <w:gridSpan w:val="2"/>
          </w:tcPr>
          <w:p w:rsidR="009A23FC" w:rsidRPr="005039F9" w:rsidRDefault="009A23FC" w:rsidP="00560852">
            <w:pPr>
              <w:pStyle w:val="ab"/>
              <w:rPr>
                <w:sz w:val="20"/>
                <w:szCs w:val="20"/>
              </w:rPr>
            </w:pPr>
            <w:r w:rsidRPr="005039F9">
              <w:rPr>
                <w:b/>
                <w:sz w:val="20"/>
                <w:szCs w:val="20"/>
              </w:rPr>
              <w:t xml:space="preserve">                  </w:t>
            </w:r>
            <w:r>
              <w:rPr>
                <w:b/>
                <w:sz w:val="20"/>
                <w:szCs w:val="20"/>
              </w:rPr>
              <w:t>С</w:t>
            </w:r>
            <w:r w:rsidRPr="005039F9">
              <w:rPr>
                <w:b/>
                <w:sz w:val="20"/>
                <w:szCs w:val="20"/>
              </w:rPr>
              <w:t>тавки</w:t>
            </w:r>
            <w:r>
              <w:rPr>
                <w:szCs w:val="24"/>
              </w:rPr>
              <w:t xml:space="preserve"> </w:t>
            </w:r>
            <w:r w:rsidRPr="003D16D5">
              <w:rPr>
                <w:b/>
                <w:sz w:val="20"/>
                <w:szCs w:val="20"/>
              </w:rPr>
              <w:t>местного сбора</w:t>
            </w:r>
            <w:r w:rsidRPr="005039F9">
              <w:rPr>
                <w:b/>
                <w:sz w:val="20"/>
                <w:szCs w:val="20"/>
              </w:rPr>
              <w:t xml:space="preserve"> налога на недвижимое имущество,</w:t>
            </w:r>
          </w:p>
          <w:p w:rsidR="009A23FC" w:rsidRPr="005039F9" w:rsidRDefault="009A23FC" w:rsidP="00560852">
            <w:pPr>
              <w:pStyle w:val="ab"/>
              <w:rPr>
                <w:b/>
                <w:sz w:val="20"/>
                <w:szCs w:val="20"/>
              </w:rPr>
            </w:pPr>
            <w:r w:rsidRPr="005039F9">
              <w:rPr>
                <w:sz w:val="20"/>
                <w:szCs w:val="20"/>
              </w:rPr>
              <w:t xml:space="preserve">       для недвижимого имущества,</w:t>
            </w:r>
            <w:r w:rsidRPr="005039F9">
              <w:rPr>
                <w:b/>
                <w:sz w:val="20"/>
                <w:szCs w:val="20"/>
              </w:rPr>
              <w:t xml:space="preserve"> </w:t>
            </w:r>
            <w:r w:rsidRPr="005039F9">
              <w:rPr>
                <w:b/>
                <w:sz w:val="20"/>
                <w:szCs w:val="20"/>
                <w:u w:val="single"/>
              </w:rPr>
              <w:t>оценённого</w:t>
            </w:r>
            <w:r>
              <w:rPr>
                <w:sz w:val="20"/>
                <w:szCs w:val="20"/>
              </w:rPr>
              <w:t xml:space="preserve"> кадастровыми органами в целях </w:t>
            </w:r>
            <w:r w:rsidRPr="005039F9">
              <w:rPr>
                <w:sz w:val="20"/>
                <w:szCs w:val="20"/>
              </w:rPr>
              <w:t>налогообложения (</w:t>
            </w:r>
            <w:r w:rsidRPr="005039F9">
              <w:rPr>
                <w:i/>
                <w:sz w:val="20"/>
                <w:szCs w:val="20"/>
              </w:rPr>
              <w:t>с</w:t>
            </w:r>
            <w:r w:rsidRPr="005039F9">
              <w:rPr>
                <w:i/>
                <w:sz w:val="20"/>
                <w:szCs w:val="20"/>
              </w:rPr>
              <w:t>о</w:t>
            </w:r>
            <w:r w:rsidRPr="005039F9">
              <w:rPr>
                <w:i/>
                <w:sz w:val="20"/>
                <w:szCs w:val="20"/>
              </w:rPr>
              <w:t xml:space="preserve">гласно ст.280 раздела </w:t>
            </w:r>
            <w:r w:rsidRPr="005039F9">
              <w:rPr>
                <w:i/>
                <w:sz w:val="20"/>
                <w:szCs w:val="20"/>
                <w:lang w:val="en-US"/>
              </w:rPr>
              <w:t>VI</w:t>
            </w:r>
            <w:r>
              <w:rPr>
                <w:i/>
                <w:sz w:val="20"/>
                <w:szCs w:val="20"/>
              </w:rPr>
              <w:t xml:space="preserve"> </w:t>
            </w:r>
            <w:r w:rsidRPr="005039F9">
              <w:rPr>
                <w:i/>
                <w:sz w:val="20"/>
                <w:szCs w:val="20"/>
              </w:rPr>
              <w:t>Налогового кодекса</w:t>
            </w:r>
            <w:r w:rsidRPr="005039F9">
              <w:rPr>
                <w:sz w:val="20"/>
                <w:szCs w:val="20"/>
              </w:rPr>
              <w:t>).</w:t>
            </w:r>
          </w:p>
        </w:tc>
      </w:tr>
      <w:tr w:rsidR="009A23FC" w:rsidTr="00560852">
        <w:tc>
          <w:tcPr>
            <w:tcW w:w="624" w:type="dxa"/>
          </w:tcPr>
          <w:p w:rsidR="009A23FC" w:rsidRDefault="009A23FC" w:rsidP="00560852">
            <w:pPr>
              <w:pStyle w:val="ab"/>
              <w:rPr>
                <w:szCs w:val="24"/>
              </w:rPr>
            </w:pPr>
          </w:p>
        </w:tc>
        <w:tc>
          <w:tcPr>
            <w:tcW w:w="6922" w:type="dxa"/>
          </w:tcPr>
          <w:p w:rsidR="009A23FC" w:rsidRDefault="009A23FC" w:rsidP="00560852">
            <w:pPr>
              <w:pStyle w:val="ab"/>
              <w:rPr>
                <w:szCs w:val="24"/>
              </w:rPr>
            </w:pPr>
            <w:r>
              <w:rPr>
                <w:szCs w:val="24"/>
              </w:rPr>
              <w:t xml:space="preserve">                       Недвижимое имущество, в том числе:</w:t>
            </w:r>
          </w:p>
        </w:tc>
        <w:tc>
          <w:tcPr>
            <w:tcW w:w="2366" w:type="dxa"/>
          </w:tcPr>
          <w:p w:rsidR="009A23FC" w:rsidRDefault="009A23FC" w:rsidP="00560852">
            <w:pPr>
              <w:pStyle w:val="ab"/>
              <w:rPr>
                <w:szCs w:val="24"/>
              </w:rPr>
            </w:pPr>
          </w:p>
        </w:tc>
      </w:tr>
      <w:tr w:rsidR="009A23FC" w:rsidTr="00560852">
        <w:tc>
          <w:tcPr>
            <w:tcW w:w="624" w:type="dxa"/>
          </w:tcPr>
          <w:p w:rsidR="009A23FC" w:rsidRDefault="009A23FC" w:rsidP="00560852">
            <w:pPr>
              <w:pStyle w:val="ab"/>
              <w:rPr>
                <w:szCs w:val="24"/>
              </w:rPr>
            </w:pPr>
            <w:r>
              <w:rPr>
                <w:szCs w:val="24"/>
              </w:rPr>
              <w:t>1.</w:t>
            </w:r>
          </w:p>
        </w:tc>
        <w:tc>
          <w:tcPr>
            <w:tcW w:w="6922" w:type="dxa"/>
          </w:tcPr>
          <w:p w:rsidR="009A23FC" w:rsidRDefault="009A23FC" w:rsidP="00560852">
            <w:pPr>
              <w:pStyle w:val="ab"/>
              <w:rPr>
                <w:szCs w:val="24"/>
              </w:rPr>
            </w:pPr>
            <w:r>
              <w:rPr>
                <w:szCs w:val="24"/>
              </w:rPr>
              <w:t>предназначенного для жилья (квартиры и индивидуальные ж</w:t>
            </w:r>
            <w:r>
              <w:rPr>
                <w:szCs w:val="24"/>
              </w:rPr>
              <w:t>и</w:t>
            </w:r>
            <w:r>
              <w:rPr>
                <w:szCs w:val="24"/>
              </w:rPr>
              <w:t>лые дома, прилегающие земельные участки);</w:t>
            </w:r>
          </w:p>
        </w:tc>
        <w:tc>
          <w:tcPr>
            <w:tcW w:w="2366" w:type="dxa"/>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r>
              <w:rPr>
                <w:b/>
                <w:sz w:val="18"/>
                <w:szCs w:val="18"/>
              </w:rPr>
              <w:t xml:space="preserve">                                       </w:t>
            </w:r>
            <w:r w:rsidRPr="00F47889">
              <w:rPr>
                <w:b/>
                <w:sz w:val="18"/>
                <w:szCs w:val="18"/>
              </w:rPr>
              <w:t>0,1%</w:t>
            </w:r>
          </w:p>
        </w:tc>
      </w:tr>
      <w:tr w:rsidR="009A23FC" w:rsidTr="00560852">
        <w:tc>
          <w:tcPr>
            <w:tcW w:w="624" w:type="dxa"/>
          </w:tcPr>
          <w:p w:rsidR="009A23FC" w:rsidRDefault="009A23FC" w:rsidP="00560852">
            <w:pPr>
              <w:pStyle w:val="ab"/>
              <w:rPr>
                <w:szCs w:val="24"/>
              </w:rPr>
            </w:pPr>
            <w:r>
              <w:rPr>
                <w:szCs w:val="24"/>
              </w:rPr>
              <w:t>2.</w:t>
            </w:r>
          </w:p>
        </w:tc>
        <w:tc>
          <w:tcPr>
            <w:tcW w:w="6922" w:type="dxa"/>
          </w:tcPr>
          <w:p w:rsidR="009A23FC" w:rsidRDefault="009A23FC" w:rsidP="00560852">
            <w:pPr>
              <w:pStyle w:val="ab"/>
              <w:rPr>
                <w:szCs w:val="24"/>
              </w:rPr>
            </w:pPr>
            <w:r>
              <w:rPr>
                <w:szCs w:val="24"/>
              </w:rPr>
              <w:t>гаражей и земельных участков, на которых они расположены;</w:t>
            </w:r>
          </w:p>
        </w:tc>
        <w:tc>
          <w:tcPr>
            <w:tcW w:w="2366" w:type="dxa"/>
          </w:tcPr>
          <w:p w:rsidR="009A23FC" w:rsidRPr="00F47889" w:rsidRDefault="009A23FC" w:rsidP="00560852">
            <w:pPr>
              <w:pStyle w:val="ab"/>
              <w:rPr>
                <w:b/>
                <w:sz w:val="18"/>
                <w:szCs w:val="18"/>
              </w:rPr>
            </w:pPr>
            <w:r>
              <w:rPr>
                <w:b/>
                <w:sz w:val="18"/>
                <w:szCs w:val="18"/>
              </w:rPr>
              <w:t xml:space="preserve">                                       </w:t>
            </w:r>
            <w:r w:rsidRPr="00F47889">
              <w:rPr>
                <w:b/>
                <w:sz w:val="18"/>
                <w:szCs w:val="18"/>
              </w:rPr>
              <w:t>0,2%</w:t>
            </w:r>
          </w:p>
        </w:tc>
      </w:tr>
      <w:tr w:rsidR="009A23FC" w:rsidTr="00560852">
        <w:tc>
          <w:tcPr>
            <w:tcW w:w="624" w:type="dxa"/>
          </w:tcPr>
          <w:p w:rsidR="009A23FC" w:rsidRDefault="009A23FC" w:rsidP="00560852">
            <w:pPr>
              <w:pStyle w:val="ab"/>
              <w:rPr>
                <w:szCs w:val="24"/>
              </w:rPr>
            </w:pPr>
            <w:r>
              <w:rPr>
                <w:szCs w:val="24"/>
              </w:rPr>
              <w:t>3.</w:t>
            </w:r>
          </w:p>
        </w:tc>
        <w:tc>
          <w:tcPr>
            <w:tcW w:w="6922" w:type="dxa"/>
          </w:tcPr>
          <w:p w:rsidR="009A23FC" w:rsidRDefault="009A23FC" w:rsidP="00560852">
            <w:pPr>
              <w:pStyle w:val="ab"/>
              <w:rPr>
                <w:szCs w:val="24"/>
              </w:rPr>
            </w:pPr>
            <w:r>
              <w:rPr>
                <w:szCs w:val="24"/>
              </w:rPr>
              <w:t>земель садоводческих товариществ с расположенными на них строениями или без них.</w:t>
            </w:r>
          </w:p>
        </w:tc>
        <w:tc>
          <w:tcPr>
            <w:tcW w:w="2366" w:type="dxa"/>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r>
              <w:rPr>
                <w:b/>
                <w:sz w:val="18"/>
                <w:szCs w:val="18"/>
              </w:rPr>
              <w:t xml:space="preserve">                                       </w:t>
            </w:r>
            <w:r w:rsidRPr="00F47889">
              <w:rPr>
                <w:b/>
                <w:sz w:val="18"/>
                <w:szCs w:val="18"/>
              </w:rPr>
              <w:t>0,2%</w:t>
            </w:r>
          </w:p>
        </w:tc>
      </w:tr>
      <w:tr w:rsidR="009A23FC" w:rsidTr="00560852">
        <w:tc>
          <w:tcPr>
            <w:tcW w:w="624" w:type="dxa"/>
          </w:tcPr>
          <w:p w:rsidR="009A23FC" w:rsidRDefault="009A23FC" w:rsidP="00560852">
            <w:pPr>
              <w:pStyle w:val="ab"/>
              <w:rPr>
                <w:szCs w:val="24"/>
              </w:rPr>
            </w:pPr>
            <w:r>
              <w:rPr>
                <w:szCs w:val="24"/>
              </w:rPr>
              <w:t>4.</w:t>
            </w:r>
          </w:p>
        </w:tc>
        <w:tc>
          <w:tcPr>
            <w:tcW w:w="6922" w:type="dxa"/>
          </w:tcPr>
          <w:p w:rsidR="009A23FC" w:rsidRDefault="009A23FC" w:rsidP="00560852">
            <w:pPr>
              <w:pStyle w:val="ab"/>
              <w:rPr>
                <w:szCs w:val="24"/>
              </w:rPr>
            </w:pPr>
            <w:r>
              <w:rPr>
                <w:szCs w:val="24"/>
              </w:rPr>
              <w:t>сельскохозяйственных земель с расположенными на них стро</w:t>
            </w:r>
            <w:r>
              <w:rPr>
                <w:szCs w:val="24"/>
              </w:rPr>
              <w:t>е</w:t>
            </w:r>
            <w:r>
              <w:rPr>
                <w:szCs w:val="24"/>
              </w:rPr>
              <w:t>ниями</w:t>
            </w:r>
          </w:p>
        </w:tc>
        <w:tc>
          <w:tcPr>
            <w:tcW w:w="2366" w:type="dxa"/>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r>
              <w:rPr>
                <w:b/>
                <w:sz w:val="18"/>
                <w:szCs w:val="18"/>
              </w:rPr>
              <w:t xml:space="preserve">                                       </w:t>
            </w:r>
            <w:r w:rsidRPr="00F47889">
              <w:rPr>
                <w:b/>
                <w:sz w:val="18"/>
                <w:szCs w:val="18"/>
              </w:rPr>
              <w:t>0,3%</w:t>
            </w:r>
          </w:p>
        </w:tc>
      </w:tr>
      <w:tr w:rsidR="009A23FC" w:rsidTr="00560852">
        <w:tc>
          <w:tcPr>
            <w:tcW w:w="624" w:type="dxa"/>
          </w:tcPr>
          <w:p w:rsidR="009A23FC" w:rsidRDefault="009A23FC" w:rsidP="00560852">
            <w:pPr>
              <w:pStyle w:val="ab"/>
              <w:rPr>
                <w:szCs w:val="24"/>
              </w:rPr>
            </w:pPr>
            <w:r>
              <w:rPr>
                <w:szCs w:val="24"/>
              </w:rPr>
              <w:t>5.</w:t>
            </w:r>
          </w:p>
        </w:tc>
        <w:tc>
          <w:tcPr>
            <w:tcW w:w="6922" w:type="dxa"/>
          </w:tcPr>
          <w:p w:rsidR="009A23FC" w:rsidRPr="004D016E" w:rsidRDefault="009A23FC" w:rsidP="00560852">
            <w:pPr>
              <w:pStyle w:val="ab"/>
              <w:rPr>
                <w:szCs w:val="24"/>
              </w:rPr>
            </w:pPr>
            <w:proofErr w:type="gramStart"/>
            <w:r>
              <w:rPr>
                <w:szCs w:val="24"/>
              </w:rPr>
              <w:t>недвижимое имущество, назначение которого отлично от ж</w:t>
            </w:r>
            <w:r>
              <w:rPr>
                <w:szCs w:val="24"/>
              </w:rPr>
              <w:t>и</w:t>
            </w:r>
            <w:r>
              <w:rPr>
                <w:szCs w:val="24"/>
              </w:rPr>
              <w:t xml:space="preserve">лищного или сельскохозяйственного, в том числе </w:t>
            </w:r>
            <w:r>
              <w:rPr>
                <w:b/>
                <w:szCs w:val="24"/>
              </w:rPr>
              <w:t>за исключ</w:t>
            </w:r>
            <w:r>
              <w:rPr>
                <w:b/>
                <w:szCs w:val="24"/>
              </w:rPr>
              <w:t>е</w:t>
            </w:r>
            <w:r>
              <w:rPr>
                <w:b/>
                <w:szCs w:val="24"/>
              </w:rPr>
              <w:t>нием</w:t>
            </w:r>
            <w:r>
              <w:rPr>
                <w:szCs w:val="24"/>
              </w:rPr>
              <w:t xml:space="preserve"> гаражей и земельных участков, на которых они распол</w:t>
            </w:r>
            <w:r>
              <w:rPr>
                <w:szCs w:val="24"/>
              </w:rPr>
              <w:t>о</w:t>
            </w:r>
            <w:r>
              <w:rPr>
                <w:szCs w:val="24"/>
              </w:rPr>
              <w:t xml:space="preserve">жены, и земель садоводческих товариществ с расположенными на них строениями или без них </w:t>
            </w:r>
            <w:r w:rsidRPr="00AB5EB5">
              <w:rPr>
                <w:i/>
                <w:szCs w:val="24"/>
              </w:rPr>
              <w:t>(коммерческое)</w:t>
            </w:r>
            <w:r>
              <w:rPr>
                <w:szCs w:val="24"/>
              </w:rPr>
              <w:t xml:space="preserve"> </w:t>
            </w:r>
            <w:proofErr w:type="gramEnd"/>
          </w:p>
        </w:tc>
        <w:tc>
          <w:tcPr>
            <w:tcW w:w="2366" w:type="dxa"/>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r>
              <w:rPr>
                <w:b/>
                <w:sz w:val="18"/>
                <w:szCs w:val="18"/>
              </w:rPr>
              <w:t xml:space="preserve">                                      </w:t>
            </w:r>
            <w:r w:rsidRPr="00F47889">
              <w:rPr>
                <w:b/>
                <w:sz w:val="18"/>
                <w:szCs w:val="18"/>
              </w:rPr>
              <w:t>0,3%</w:t>
            </w:r>
          </w:p>
        </w:tc>
      </w:tr>
      <w:tr w:rsidR="009A23FC" w:rsidTr="00560852">
        <w:tc>
          <w:tcPr>
            <w:tcW w:w="624" w:type="dxa"/>
            <w:tcBorders>
              <w:bottom w:val="single" w:sz="4" w:space="0" w:color="auto"/>
            </w:tcBorders>
          </w:tcPr>
          <w:p w:rsidR="009A23FC" w:rsidRPr="00AB5EB5" w:rsidRDefault="009A23FC" w:rsidP="00560852">
            <w:pPr>
              <w:pStyle w:val="ab"/>
              <w:rPr>
                <w:b/>
                <w:szCs w:val="24"/>
                <w:lang w:val="en-US"/>
              </w:rPr>
            </w:pPr>
            <w:r w:rsidRPr="00AB5EB5">
              <w:rPr>
                <w:b/>
                <w:szCs w:val="24"/>
                <w:lang w:val="en-US"/>
              </w:rPr>
              <w:t>II</w:t>
            </w:r>
          </w:p>
        </w:tc>
        <w:tc>
          <w:tcPr>
            <w:tcW w:w="9288" w:type="dxa"/>
            <w:gridSpan w:val="2"/>
            <w:tcBorders>
              <w:bottom w:val="single" w:sz="4" w:space="0" w:color="auto"/>
            </w:tcBorders>
          </w:tcPr>
          <w:p w:rsidR="009A23FC" w:rsidRPr="005039F9" w:rsidRDefault="009A23FC" w:rsidP="00560852">
            <w:pPr>
              <w:pStyle w:val="ab"/>
              <w:jc w:val="center"/>
              <w:rPr>
                <w:b/>
                <w:sz w:val="20"/>
                <w:szCs w:val="20"/>
              </w:rPr>
            </w:pPr>
            <w:r>
              <w:rPr>
                <w:b/>
                <w:sz w:val="20"/>
                <w:szCs w:val="20"/>
              </w:rPr>
              <w:t>С</w:t>
            </w:r>
            <w:r w:rsidRPr="005039F9">
              <w:rPr>
                <w:b/>
                <w:sz w:val="20"/>
                <w:szCs w:val="20"/>
              </w:rPr>
              <w:t>тавки</w:t>
            </w:r>
            <w:r>
              <w:rPr>
                <w:szCs w:val="24"/>
              </w:rPr>
              <w:t xml:space="preserve"> </w:t>
            </w:r>
            <w:r w:rsidRPr="003D16D5">
              <w:rPr>
                <w:b/>
                <w:sz w:val="20"/>
                <w:szCs w:val="20"/>
              </w:rPr>
              <w:t>местного сбора</w:t>
            </w:r>
            <w:r w:rsidRPr="005039F9">
              <w:rPr>
                <w:b/>
                <w:sz w:val="20"/>
                <w:szCs w:val="20"/>
              </w:rPr>
              <w:t xml:space="preserve"> на земельный налог</w:t>
            </w:r>
          </w:p>
          <w:p w:rsidR="009A23FC" w:rsidRDefault="009A23FC" w:rsidP="00560852">
            <w:pPr>
              <w:pStyle w:val="ab"/>
              <w:rPr>
                <w:i/>
                <w:sz w:val="20"/>
                <w:szCs w:val="20"/>
              </w:rPr>
            </w:pPr>
            <w:r w:rsidRPr="005039F9">
              <w:rPr>
                <w:sz w:val="20"/>
                <w:szCs w:val="20"/>
              </w:rPr>
              <w:t xml:space="preserve">              для земельных участков, </w:t>
            </w:r>
            <w:r w:rsidRPr="005039F9">
              <w:rPr>
                <w:b/>
                <w:sz w:val="20"/>
                <w:szCs w:val="20"/>
                <w:u w:val="single"/>
              </w:rPr>
              <w:t xml:space="preserve">не оценённых </w:t>
            </w:r>
            <w:r>
              <w:rPr>
                <w:sz w:val="20"/>
                <w:szCs w:val="20"/>
              </w:rPr>
              <w:t xml:space="preserve">кадастровыми органами в целях </w:t>
            </w:r>
            <w:r w:rsidRPr="005039F9">
              <w:rPr>
                <w:sz w:val="20"/>
                <w:szCs w:val="20"/>
              </w:rPr>
              <w:t>налогообложения (</w:t>
            </w:r>
            <w:proofErr w:type="gramStart"/>
            <w:r w:rsidRPr="005039F9">
              <w:rPr>
                <w:i/>
                <w:sz w:val="20"/>
                <w:szCs w:val="20"/>
              </w:rPr>
              <w:t>с</w:t>
            </w:r>
            <w:r w:rsidRPr="005039F9">
              <w:rPr>
                <w:i/>
                <w:sz w:val="20"/>
                <w:szCs w:val="20"/>
              </w:rPr>
              <w:t>о</w:t>
            </w:r>
            <w:r w:rsidRPr="005039F9">
              <w:rPr>
                <w:i/>
                <w:sz w:val="20"/>
                <w:szCs w:val="20"/>
              </w:rPr>
              <w:t>гласно Приложения</w:t>
            </w:r>
            <w:proofErr w:type="gramEnd"/>
            <w:r w:rsidRPr="005039F9">
              <w:rPr>
                <w:i/>
                <w:sz w:val="20"/>
                <w:szCs w:val="20"/>
              </w:rPr>
              <w:t xml:space="preserve"> №1 к Закону о введении в действие      раздела</w:t>
            </w:r>
            <w:r>
              <w:rPr>
                <w:i/>
                <w:sz w:val="20"/>
                <w:szCs w:val="20"/>
              </w:rPr>
              <w:t xml:space="preserve"> </w:t>
            </w:r>
            <w:r w:rsidRPr="005039F9">
              <w:rPr>
                <w:i/>
                <w:sz w:val="20"/>
                <w:szCs w:val="20"/>
                <w:lang w:val="en-US"/>
              </w:rPr>
              <w:t>VI</w:t>
            </w:r>
            <w:r w:rsidRPr="005039F9">
              <w:rPr>
                <w:i/>
                <w:sz w:val="20"/>
                <w:szCs w:val="20"/>
              </w:rPr>
              <w:t xml:space="preserve">   Налогового кодекса №1056-XIVот 16.06.2000г.)</w:t>
            </w:r>
          </w:p>
          <w:p w:rsidR="009A23FC" w:rsidRPr="005039F9" w:rsidRDefault="009A23FC" w:rsidP="00560852">
            <w:pPr>
              <w:pStyle w:val="ab"/>
              <w:rPr>
                <w:sz w:val="20"/>
                <w:szCs w:val="20"/>
              </w:rPr>
            </w:pPr>
          </w:p>
        </w:tc>
      </w:tr>
      <w:tr w:rsidR="009A23FC" w:rsidTr="00560852">
        <w:tc>
          <w:tcPr>
            <w:tcW w:w="624" w:type="dxa"/>
            <w:tcBorders>
              <w:bottom w:val="single" w:sz="4" w:space="0" w:color="auto"/>
            </w:tcBorders>
          </w:tcPr>
          <w:p w:rsidR="009A23FC" w:rsidRPr="00BC79C6" w:rsidRDefault="009A23FC" w:rsidP="00560852">
            <w:pPr>
              <w:pStyle w:val="ab"/>
              <w:rPr>
                <w:szCs w:val="24"/>
              </w:rPr>
            </w:pPr>
            <w:r>
              <w:rPr>
                <w:szCs w:val="24"/>
                <w:lang w:val="en-US"/>
              </w:rPr>
              <w:t>6</w:t>
            </w:r>
            <w:r>
              <w:rPr>
                <w:szCs w:val="24"/>
              </w:rPr>
              <w:t>.</w:t>
            </w:r>
          </w:p>
        </w:tc>
        <w:tc>
          <w:tcPr>
            <w:tcW w:w="6922" w:type="dxa"/>
            <w:tcBorders>
              <w:bottom w:val="single" w:sz="4" w:space="0" w:color="auto"/>
            </w:tcBorders>
          </w:tcPr>
          <w:p w:rsidR="009A23FC" w:rsidRDefault="009A23FC" w:rsidP="00560852">
            <w:pPr>
              <w:pStyle w:val="ab"/>
              <w:rPr>
                <w:b/>
                <w:szCs w:val="24"/>
              </w:rPr>
            </w:pPr>
            <w:r>
              <w:rPr>
                <w:b/>
                <w:szCs w:val="24"/>
              </w:rPr>
              <w:t xml:space="preserve">                              </w:t>
            </w:r>
            <w:r w:rsidRPr="00BC79C6">
              <w:rPr>
                <w:b/>
                <w:szCs w:val="24"/>
              </w:rPr>
              <w:t>Земли сельскохозяйственного назначения:</w:t>
            </w:r>
          </w:p>
          <w:p w:rsidR="009A23FC" w:rsidRDefault="009A23FC" w:rsidP="00560852">
            <w:pPr>
              <w:pStyle w:val="ab"/>
              <w:rPr>
                <w:szCs w:val="24"/>
              </w:rPr>
            </w:pPr>
            <w:r w:rsidRPr="00BC79C6">
              <w:rPr>
                <w:szCs w:val="24"/>
              </w:rPr>
              <w:t>1)</w:t>
            </w:r>
            <w:r>
              <w:rPr>
                <w:szCs w:val="24"/>
              </w:rPr>
              <w:t>все земли, кроме сенокосов и пастбищ:</w:t>
            </w:r>
          </w:p>
          <w:p w:rsidR="009A23FC" w:rsidRDefault="009A23FC" w:rsidP="00560852">
            <w:pPr>
              <w:pStyle w:val="ab"/>
              <w:rPr>
                <w:szCs w:val="24"/>
              </w:rPr>
            </w:pPr>
            <w:r>
              <w:rPr>
                <w:szCs w:val="24"/>
              </w:rPr>
              <w:t xml:space="preserve">а) </w:t>
            </w:r>
            <w:proofErr w:type="gramStart"/>
            <w:r>
              <w:rPr>
                <w:szCs w:val="24"/>
              </w:rPr>
              <w:t>имеющие</w:t>
            </w:r>
            <w:proofErr w:type="gramEnd"/>
            <w:r>
              <w:rPr>
                <w:szCs w:val="24"/>
              </w:rPr>
              <w:t xml:space="preserve"> кадастровую оценку</w:t>
            </w:r>
          </w:p>
          <w:p w:rsidR="009A23FC" w:rsidRPr="00BC79C6" w:rsidRDefault="009A23FC" w:rsidP="00560852">
            <w:pPr>
              <w:pStyle w:val="ab"/>
              <w:rPr>
                <w:szCs w:val="24"/>
              </w:rPr>
            </w:pPr>
            <w:proofErr w:type="gramStart"/>
            <w:r>
              <w:rPr>
                <w:szCs w:val="24"/>
              </w:rPr>
              <w:t>б) не имеющие кадастровой оценки</w:t>
            </w:r>
            <w:proofErr w:type="gramEnd"/>
          </w:p>
        </w:tc>
        <w:tc>
          <w:tcPr>
            <w:tcW w:w="2366" w:type="dxa"/>
            <w:tcBorders>
              <w:bottom w:val="single" w:sz="4" w:space="0" w:color="auto"/>
            </w:tcBorders>
          </w:tcPr>
          <w:p w:rsidR="009A23FC" w:rsidRPr="00F47889" w:rsidRDefault="009A23FC" w:rsidP="00560852">
            <w:pPr>
              <w:pStyle w:val="ab"/>
              <w:rPr>
                <w:b/>
                <w:sz w:val="18"/>
                <w:szCs w:val="18"/>
              </w:rPr>
            </w:pPr>
          </w:p>
          <w:p w:rsidR="009A23FC" w:rsidRPr="00F47889" w:rsidRDefault="009A23FC" w:rsidP="00560852">
            <w:pPr>
              <w:rPr>
                <w:b/>
                <w:sz w:val="18"/>
                <w:szCs w:val="18"/>
              </w:rPr>
            </w:pPr>
          </w:p>
          <w:p w:rsidR="009A23FC" w:rsidRDefault="009A23FC" w:rsidP="00560852">
            <w:pPr>
              <w:rPr>
                <w:b/>
                <w:sz w:val="18"/>
                <w:szCs w:val="18"/>
              </w:rPr>
            </w:pPr>
            <w:r>
              <w:rPr>
                <w:b/>
                <w:sz w:val="18"/>
                <w:szCs w:val="18"/>
              </w:rPr>
              <w:t xml:space="preserve">                 </w:t>
            </w:r>
          </w:p>
          <w:p w:rsidR="009A23FC" w:rsidRPr="00F47889" w:rsidRDefault="009A23FC" w:rsidP="00560852">
            <w:pPr>
              <w:jc w:val="right"/>
              <w:rPr>
                <w:b/>
                <w:sz w:val="18"/>
                <w:szCs w:val="18"/>
              </w:rPr>
            </w:pPr>
            <w:r>
              <w:rPr>
                <w:b/>
                <w:sz w:val="18"/>
                <w:szCs w:val="18"/>
              </w:rPr>
              <w:t xml:space="preserve">  </w:t>
            </w:r>
            <w:r w:rsidRPr="00F47889">
              <w:rPr>
                <w:b/>
                <w:sz w:val="18"/>
                <w:szCs w:val="18"/>
              </w:rPr>
              <w:t>1,5 лея за</w:t>
            </w:r>
            <w:r>
              <w:rPr>
                <w:b/>
                <w:sz w:val="18"/>
                <w:szCs w:val="18"/>
              </w:rPr>
              <w:t xml:space="preserve"> </w:t>
            </w:r>
            <w:r w:rsidRPr="00F47889">
              <w:rPr>
                <w:b/>
                <w:sz w:val="18"/>
                <w:szCs w:val="18"/>
              </w:rPr>
              <w:t>1 б/</w:t>
            </w:r>
            <w:proofErr w:type="gramStart"/>
            <w:r w:rsidRPr="00F47889">
              <w:rPr>
                <w:b/>
                <w:sz w:val="18"/>
                <w:szCs w:val="18"/>
              </w:rPr>
              <w:t>га</w:t>
            </w:r>
            <w:proofErr w:type="gramEnd"/>
          </w:p>
          <w:p w:rsidR="009A23FC" w:rsidRPr="00F47889" w:rsidRDefault="009A23FC" w:rsidP="00560852">
            <w:pPr>
              <w:jc w:val="right"/>
              <w:rPr>
                <w:b/>
                <w:sz w:val="18"/>
                <w:szCs w:val="18"/>
              </w:rPr>
            </w:pPr>
            <w:r>
              <w:rPr>
                <w:b/>
                <w:sz w:val="18"/>
                <w:szCs w:val="18"/>
              </w:rPr>
              <w:t xml:space="preserve">                   </w:t>
            </w:r>
            <w:r w:rsidRPr="00F47889">
              <w:rPr>
                <w:b/>
                <w:sz w:val="18"/>
                <w:szCs w:val="18"/>
              </w:rPr>
              <w:t>110 леев за 1га</w:t>
            </w:r>
          </w:p>
        </w:tc>
      </w:tr>
      <w:tr w:rsidR="009A23FC" w:rsidTr="00560852">
        <w:tc>
          <w:tcPr>
            <w:tcW w:w="624" w:type="dxa"/>
            <w:tcBorders>
              <w:top w:val="single" w:sz="4" w:space="0" w:color="auto"/>
            </w:tcBorders>
          </w:tcPr>
          <w:p w:rsidR="009A23FC" w:rsidRDefault="009A23FC" w:rsidP="00560852">
            <w:pPr>
              <w:pStyle w:val="ab"/>
              <w:rPr>
                <w:szCs w:val="24"/>
              </w:rPr>
            </w:pPr>
          </w:p>
        </w:tc>
        <w:tc>
          <w:tcPr>
            <w:tcW w:w="6922" w:type="dxa"/>
            <w:tcBorders>
              <w:top w:val="single" w:sz="4" w:space="0" w:color="auto"/>
            </w:tcBorders>
          </w:tcPr>
          <w:p w:rsidR="009A23FC" w:rsidRDefault="009A23FC" w:rsidP="00560852">
            <w:pPr>
              <w:pStyle w:val="ab"/>
              <w:rPr>
                <w:szCs w:val="24"/>
              </w:rPr>
            </w:pPr>
            <w:r>
              <w:rPr>
                <w:szCs w:val="24"/>
              </w:rPr>
              <w:t>2) земли, отведённые для сенокосов и пастбищ:</w:t>
            </w:r>
          </w:p>
          <w:p w:rsidR="009A23FC" w:rsidRDefault="009A23FC" w:rsidP="00560852">
            <w:pPr>
              <w:pStyle w:val="ab"/>
              <w:rPr>
                <w:szCs w:val="24"/>
              </w:rPr>
            </w:pPr>
            <w:r>
              <w:rPr>
                <w:szCs w:val="24"/>
              </w:rPr>
              <w:t xml:space="preserve">а) </w:t>
            </w:r>
            <w:proofErr w:type="gramStart"/>
            <w:r>
              <w:rPr>
                <w:szCs w:val="24"/>
              </w:rPr>
              <w:t>имеющие</w:t>
            </w:r>
            <w:proofErr w:type="gramEnd"/>
            <w:r>
              <w:rPr>
                <w:szCs w:val="24"/>
              </w:rPr>
              <w:t xml:space="preserve"> кадастровую оценку</w:t>
            </w:r>
          </w:p>
          <w:p w:rsidR="009A23FC" w:rsidRDefault="009A23FC" w:rsidP="00560852">
            <w:pPr>
              <w:pStyle w:val="ab"/>
              <w:rPr>
                <w:szCs w:val="24"/>
              </w:rPr>
            </w:pPr>
            <w:proofErr w:type="gramStart"/>
            <w:r>
              <w:rPr>
                <w:szCs w:val="24"/>
              </w:rPr>
              <w:t>б) не имеющие кадастровой оценки</w:t>
            </w:r>
            <w:proofErr w:type="gramEnd"/>
          </w:p>
        </w:tc>
        <w:tc>
          <w:tcPr>
            <w:tcW w:w="2366" w:type="dxa"/>
            <w:tcBorders>
              <w:top w:val="single" w:sz="4" w:space="0" w:color="auto"/>
            </w:tcBorders>
          </w:tcPr>
          <w:p w:rsidR="009A23FC" w:rsidRPr="00F47889" w:rsidRDefault="009A23FC" w:rsidP="00560852">
            <w:pPr>
              <w:pStyle w:val="ab"/>
              <w:rPr>
                <w:b/>
                <w:sz w:val="18"/>
                <w:szCs w:val="18"/>
              </w:rPr>
            </w:pPr>
          </w:p>
          <w:p w:rsidR="009A23FC" w:rsidRDefault="009A23FC" w:rsidP="00560852">
            <w:pPr>
              <w:pStyle w:val="ab"/>
              <w:rPr>
                <w:b/>
                <w:sz w:val="18"/>
                <w:szCs w:val="18"/>
              </w:rPr>
            </w:pPr>
            <w:r>
              <w:rPr>
                <w:b/>
                <w:sz w:val="18"/>
                <w:szCs w:val="18"/>
              </w:rPr>
              <w:t xml:space="preserve">                  </w:t>
            </w:r>
          </w:p>
          <w:p w:rsidR="009A23FC" w:rsidRPr="00F47889" w:rsidRDefault="009A23FC" w:rsidP="00560852">
            <w:pPr>
              <w:pStyle w:val="ab"/>
              <w:jc w:val="right"/>
              <w:rPr>
                <w:b/>
                <w:sz w:val="18"/>
                <w:szCs w:val="18"/>
              </w:rPr>
            </w:pPr>
            <w:r>
              <w:rPr>
                <w:b/>
                <w:sz w:val="18"/>
                <w:szCs w:val="18"/>
              </w:rPr>
              <w:t xml:space="preserve"> </w:t>
            </w:r>
            <w:r w:rsidRPr="00F47889">
              <w:rPr>
                <w:b/>
                <w:sz w:val="18"/>
                <w:szCs w:val="18"/>
              </w:rPr>
              <w:t>0,375 леев за 1га</w:t>
            </w:r>
          </w:p>
          <w:p w:rsidR="009A23FC" w:rsidRPr="00F47889" w:rsidRDefault="009A23FC" w:rsidP="00560852">
            <w:pPr>
              <w:pStyle w:val="ab"/>
              <w:rPr>
                <w:b/>
                <w:sz w:val="18"/>
                <w:szCs w:val="18"/>
              </w:rPr>
            </w:pPr>
            <w:r>
              <w:rPr>
                <w:b/>
                <w:sz w:val="18"/>
                <w:szCs w:val="18"/>
              </w:rPr>
              <w:t xml:space="preserve">                     </w:t>
            </w:r>
            <w:r w:rsidRPr="00F47889">
              <w:rPr>
                <w:b/>
                <w:sz w:val="18"/>
                <w:szCs w:val="18"/>
              </w:rPr>
              <w:t>27,5 леев за 1га</w:t>
            </w:r>
          </w:p>
        </w:tc>
      </w:tr>
      <w:tr w:rsidR="009A23FC" w:rsidTr="00560852">
        <w:tc>
          <w:tcPr>
            <w:tcW w:w="624" w:type="dxa"/>
          </w:tcPr>
          <w:p w:rsidR="009A23FC" w:rsidRDefault="009A23FC" w:rsidP="00560852">
            <w:pPr>
              <w:pStyle w:val="ab"/>
              <w:rPr>
                <w:szCs w:val="24"/>
              </w:rPr>
            </w:pPr>
          </w:p>
        </w:tc>
        <w:tc>
          <w:tcPr>
            <w:tcW w:w="6922" w:type="dxa"/>
          </w:tcPr>
          <w:p w:rsidR="009A23FC" w:rsidRDefault="009A23FC" w:rsidP="00560852">
            <w:pPr>
              <w:pStyle w:val="ab"/>
              <w:rPr>
                <w:szCs w:val="24"/>
              </w:rPr>
            </w:pPr>
            <w:r>
              <w:rPr>
                <w:szCs w:val="24"/>
              </w:rPr>
              <w:t>3) Участки земли, занятые водными объектами (озёра, пруды и др.)</w:t>
            </w:r>
          </w:p>
        </w:tc>
        <w:tc>
          <w:tcPr>
            <w:tcW w:w="2366" w:type="dxa"/>
          </w:tcPr>
          <w:p w:rsidR="009A23FC" w:rsidRPr="00F47889" w:rsidRDefault="009A23FC" w:rsidP="00560852">
            <w:pPr>
              <w:pStyle w:val="ab"/>
              <w:jc w:val="center"/>
              <w:rPr>
                <w:b/>
                <w:sz w:val="18"/>
                <w:szCs w:val="18"/>
              </w:rPr>
            </w:pPr>
            <w:r>
              <w:rPr>
                <w:b/>
                <w:sz w:val="18"/>
                <w:szCs w:val="18"/>
              </w:rPr>
              <w:t xml:space="preserve">115 лей за 1га                        зеркальной </w:t>
            </w:r>
            <w:r w:rsidRPr="00F47889">
              <w:rPr>
                <w:b/>
                <w:sz w:val="18"/>
                <w:szCs w:val="18"/>
              </w:rPr>
              <w:t>площади</w:t>
            </w:r>
          </w:p>
        </w:tc>
      </w:tr>
      <w:tr w:rsidR="009A23FC" w:rsidTr="00560852">
        <w:tc>
          <w:tcPr>
            <w:tcW w:w="624" w:type="dxa"/>
          </w:tcPr>
          <w:p w:rsidR="009A23FC" w:rsidRDefault="009A23FC" w:rsidP="00560852">
            <w:pPr>
              <w:pStyle w:val="ab"/>
              <w:rPr>
                <w:szCs w:val="24"/>
              </w:rPr>
            </w:pPr>
            <w:r>
              <w:rPr>
                <w:szCs w:val="24"/>
              </w:rPr>
              <w:t>7.</w:t>
            </w:r>
          </w:p>
        </w:tc>
        <w:tc>
          <w:tcPr>
            <w:tcW w:w="6922" w:type="dxa"/>
          </w:tcPr>
          <w:p w:rsidR="009A23FC" w:rsidRDefault="009A23FC" w:rsidP="00560852">
            <w:pPr>
              <w:pStyle w:val="ab"/>
              <w:rPr>
                <w:b/>
                <w:szCs w:val="24"/>
              </w:rPr>
            </w:pPr>
            <w:r>
              <w:rPr>
                <w:b/>
                <w:szCs w:val="24"/>
              </w:rPr>
              <w:t xml:space="preserve">                   Земли в черте населённых пунктов, в том числе: </w:t>
            </w:r>
          </w:p>
          <w:p w:rsidR="009A23FC" w:rsidRDefault="009A23FC" w:rsidP="00560852">
            <w:pPr>
              <w:pStyle w:val="ab"/>
              <w:rPr>
                <w:szCs w:val="24"/>
              </w:rPr>
            </w:pPr>
            <w:proofErr w:type="gramStart"/>
            <w:r w:rsidRPr="00074940">
              <w:rPr>
                <w:szCs w:val="24"/>
              </w:rPr>
              <w:t>1)</w:t>
            </w:r>
            <w:r w:rsidRPr="00BC79C6">
              <w:rPr>
                <w:szCs w:val="24"/>
              </w:rPr>
              <w:t>Земли, занятые</w:t>
            </w:r>
            <w:r>
              <w:rPr>
                <w:szCs w:val="24"/>
              </w:rPr>
              <w:t xml:space="preserve"> жилищным фондом, приусадебными участк</w:t>
            </w:r>
            <w:r>
              <w:rPr>
                <w:szCs w:val="24"/>
              </w:rPr>
              <w:t>а</w:t>
            </w:r>
            <w:r>
              <w:rPr>
                <w:szCs w:val="24"/>
              </w:rPr>
              <w:t>ми по месту жительства (включая земли под приусадебные участки по месту жительства, выделенные органом местного публичного управления за чертой населённого пункта из-за о</w:t>
            </w:r>
            <w:r>
              <w:rPr>
                <w:szCs w:val="24"/>
              </w:rPr>
              <w:t>т</w:t>
            </w:r>
            <w:r>
              <w:rPr>
                <w:szCs w:val="24"/>
              </w:rPr>
              <w:t>сутствия достаточном количестве земель в черте населённого пункта);</w:t>
            </w:r>
            <w:proofErr w:type="gramEnd"/>
          </w:p>
          <w:p w:rsidR="009A23FC" w:rsidRPr="00BC79C6" w:rsidRDefault="009A23FC" w:rsidP="00560852">
            <w:pPr>
              <w:pStyle w:val="ab"/>
              <w:rPr>
                <w:b/>
                <w:szCs w:val="24"/>
              </w:rPr>
            </w:pPr>
            <w:r>
              <w:rPr>
                <w:szCs w:val="24"/>
              </w:rPr>
              <w:t>- ст. Вулканешты</w:t>
            </w:r>
          </w:p>
        </w:tc>
        <w:tc>
          <w:tcPr>
            <w:tcW w:w="2366" w:type="dxa"/>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Default="009A23FC" w:rsidP="00560852">
            <w:pPr>
              <w:pStyle w:val="ab"/>
              <w:rPr>
                <w:b/>
                <w:sz w:val="18"/>
                <w:szCs w:val="18"/>
              </w:rPr>
            </w:pPr>
            <w:r w:rsidRPr="00F47889">
              <w:rPr>
                <w:b/>
                <w:sz w:val="18"/>
                <w:szCs w:val="18"/>
              </w:rPr>
              <w:t xml:space="preserve"> </w:t>
            </w:r>
          </w:p>
          <w:p w:rsidR="009A23FC" w:rsidRDefault="009A23FC" w:rsidP="00560852">
            <w:pPr>
              <w:pStyle w:val="ab"/>
              <w:rPr>
                <w:b/>
                <w:sz w:val="18"/>
                <w:szCs w:val="18"/>
              </w:rPr>
            </w:pPr>
          </w:p>
          <w:p w:rsidR="009A23FC" w:rsidRPr="00F47889" w:rsidRDefault="009A23FC" w:rsidP="00560852">
            <w:pPr>
              <w:pStyle w:val="ab"/>
              <w:rPr>
                <w:b/>
                <w:sz w:val="18"/>
                <w:szCs w:val="18"/>
              </w:rPr>
            </w:pPr>
            <w:r w:rsidRPr="00F47889">
              <w:rPr>
                <w:b/>
                <w:sz w:val="18"/>
                <w:szCs w:val="18"/>
              </w:rPr>
              <w:t xml:space="preserve"> </w:t>
            </w:r>
            <w:r>
              <w:rPr>
                <w:b/>
                <w:sz w:val="18"/>
                <w:szCs w:val="18"/>
              </w:rPr>
              <w:t xml:space="preserve">              </w:t>
            </w:r>
            <w:r w:rsidRPr="00F47889">
              <w:rPr>
                <w:b/>
                <w:sz w:val="18"/>
                <w:szCs w:val="18"/>
              </w:rPr>
              <w:t>1 лей за 100 кв</w:t>
            </w:r>
            <w:proofErr w:type="gramStart"/>
            <w:r w:rsidRPr="00F47889">
              <w:rPr>
                <w:b/>
                <w:sz w:val="18"/>
                <w:szCs w:val="18"/>
              </w:rPr>
              <w:t>.м</w:t>
            </w:r>
            <w:proofErr w:type="gramEnd"/>
          </w:p>
        </w:tc>
      </w:tr>
      <w:tr w:rsidR="009A23FC" w:rsidTr="00560852">
        <w:tc>
          <w:tcPr>
            <w:tcW w:w="624" w:type="dxa"/>
          </w:tcPr>
          <w:p w:rsidR="009A23FC" w:rsidRDefault="009A23FC" w:rsidP="00560852">
            <w:pPr>
              <w:pStyle w:val="ab"/>
              <w:rPr>
                <w:szCs w:val="24"/>
              </w:rPr>
            </w:pPr>
          </w:p>
        </w:tc>
        <w:tc>
          <w:tcPr>
            <w:tcW w:w="6922" w:type="dxa"/>
          </w:tcPr>
          <w:p w:rsidR="009A23FC" w:rsidRDefault="009A23FC" w:rsidP="00560852">
            <w:pPr>
              <w:pStyle w:val="ab"/>
              <w:rPr>
                <w:szCs w:val="24"/>
              </w:rPr>
            </w:pPr>
            <w:r>
              <w:rPr>
                <w:szCs w:val="24"/>
              </w:rPr>
              <w:t>2) земли под приусадебные участки по месту жительства, выд</w:t>
            </w:r>
            <w:r>
              <w:rPr>
                <w:szCs w:val="24"/>
              </w:rPr>
              <w:t>е</w:t>
            </w:r>
            <w:r>
              <w:rPr>
                <w:szCs w:val="24"/>
              </w:rPr>
              <w:t xml:space="preserve">ленные органом местного публичного управления за чертой </w:t>
            </w:r>
            <w:r>
              <w:rPr>
                <w:szCs w:val="24"/>
              </w:rPr>
              <w:lastRenderedPageBreak/>
              <w:t>населённого пункта из-за отсутствия в достаточном количестве земель в черте населённого пункта, не оценённые территориал</w:t>
            </w:r>
            <w:r>
              <w:rPr>
                <w:szCs w:val="24"/>
              </w:rPr>
              <w:t>ь</w:t>
            </w:r>
            <w:r>
              <w:rPr>
                <w:szCs w:val="24"/>
              </w:rPr>
              <w:t>ными кадастровыми органами по их оценённой стоимости:</w:t>
            </w:r>
          </w:p>
          <w:p w:rsidR="009A23FC" w:rsidRDefault="009A23FC" w:rsidP="00560852">
            <w:pPr>
              <w:pStyle w:val="ab"/>
              <w:rPr>
                <w:szCs w:val="24"/>
              </w:rPr>
            </w:pPr>
            <w:r>
              <w:rPr>
                <w:szCs w:val="24"/>
              </w:rPr>
              <w:t>- город</w:t>
            </w:r>
          </w:p>
        </w:tc>
        <w:tc>
          <w:tcPr>
            <w:tcW w:w="2366" w:type="dxa"/>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Default="009A23FC" w:rsidP="00560852">
            <w:pPr>
              <w:pStyle w:val="ab"/>
              <w:rPr>
                <w:b/>
                <w:sz w:val="18"/>
                <w:szCs w:val="18"/>
              </w:rPr>
            </w:pPr>
            <w:r w:rsidRPr="00F47889">
              <w:rPr>
                <w:b/>
                <w:sz w:val="18"/>
                <w:szCs w:val="18"/>
              </w:rPr>
              <w:t xml:space="preserve"> </w:t>
            </w:r>
          </w:p>
          <w:p w:rsidR="009A23FC" w:rsidRDefault="009A23FC" w:rsidP="00560852">
            <w:pPr>
              <w:pStyle w:val="ab"/>
              <w:rPr>
                <w:b/>
                <w:sz w:val="18"/>
                <w:szCs w:val="18"/>
              </w:rPr>
            </w:pPr>
          </w:p>
          <w:p w:rsidR="009A23FC" w:rsidRPr="00F47889" w:rsidRDefault="009A23FC" w:rsidP="00560852">
            <w:pPr>
              <w:pStyle w:val="ab"/>
              <w:rPr>
                <w:b/>
                <w:sz w:val="18"/>
                <w:szCs w:val="18"/>
              </w:rPr>
            </w:pPr>
            <w:r>
              <w:rPr>
                <w:b/>
                <w:sz w:val="18"/>
                <w:szCs w:val="18"/>
              </w:rPr>
              <w:t xml:space="preserve">               </w:t>
            </w:r>
            <w:r w:rsidRPr="00F47889">
              <w:rPr>
                <w:b/>
                <w:sz w:val="18"/>
                <w:szCs w:val="18"/>
              </w:rPr>
              <w:t>2 лея за 100 кв</w:t>
            </w:r>
            <w:proofErr w:type="gramStart"/>
            <w:r w:rsidRPr="00F47889">
              <w:rPr>
                <w:b/>
                <w:sz w:val="18"/>
                <w:szCs w:val="18"/>
              </w:rPr>
              <w:t>.м</w:t>
            </w:r>
            <w:proofErr w:type="gramEnd"/>
          </w:p>
        </w:tc>
      </w:tr>
      <w:tr w:rsidR="009A23FC" w:rsidTr="00560852">
        <w:tc>
          <w:tcPr>
            <w:tcW w:w="624" w:type="dxa"/>
          </w:tcPr>
          <w:p w:rsidR="009A23FC" w:rsidRDefault="009A23FC" w:rsidP="00560852">
            <w:pPr>
              <w:pStyle w:val="ab"/>
              <w:rPr>
                <w:szCs w:val="24"/>
              </w:rPr>
            </w:pPr>
          </w:p>
        </w:tc>
        <w:tc>
          <w:tcPr>
            <w:tcW w:w="6922" w:type="dxa"/>
          </w:tcPr>
          <w:p w:rsidR="009A23FC" w:rsidRDefault="009A23FC" w:rsidP="00560852">
            <w:pPr>
              <w:pStyle w:val="ab"/>
              <w:rPr>
                <w:szCs w:val="24"/>
              </w:rPr>
            </w:pPr>
            <w:r>
              <w:rPr>
                <w:szCs w:val="24"/>
              </w:rPr>
              <w:t>3) земли сельскохозяйственных предприятий, другие земли, не оценённые территориальными кадастровыми органами по оц</w:t>
            </w:r>
            <w:r>
              <w:rPr>
                <w:szCs w:val="24"/>
              </w:rPr>
              <w:t>е</w:t>
            </w:r>
            <w:r>
              <w:rPr>
                <w:szCs w:val="24"/>
              </w:rPr>
              <w:t>нённой стоимости.</w:t>
            </w:r>
          </w:p>
        </w:tc>
        <w:tc>
          <w:tcPr>
            <w:tcW w:w="2366" w:type="dxa"/>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Default="009A23FC" w:rsidP="00560852">
            <w:pPr>
              <w:pStyle w:val="ab"/>
              <w:rPr>
                <w:b/>
                <w:sz w:val="18"/>
                <w:szCs w:val="18"/>
              </w:rPr>
            </w:pPr>
          </w:p>
          <w:p w:rsidR="009A23FC" w:rsidRPr="00F47889" w:rsidRDefault="009A23FC" w:rsidP="00560852">
            <w:pPr>
              <w:pStyle w:val="ab"/>
              <w:rPr>
                <w:b/>
                <w:sz w:val="18"/>
                <w:szCs w:val="18"/>
              </w:rPr>
            </w:pPr>
            <w:r>
              <w:rPr>
                <w:b/>
                <w:sz w:val="18"/>
                <w:szCs w:val="18"/>
              </w:rPr>
              <w:t xml:space="preserve">            </w:t>
            </w:r>
            <w:r w:rsidRPr="00F47889">
              <w:rPr>
                <w:b/>
                <w:sz w:val="18"/>
                <w:szCs w:val="18"/>
              </w:rPr>
              <w:t>10 леев за 100 кв</w:t>
            </w:r>
            <w:proofErr w:type="gramStart"/>
            <w:r w:rsidRPr="00F47889">
              <w:rPr>
                <w:b/>
                <w:sz w:val="18"/>
                <w:szCs w:val="18"/>
              </w:rPr>
              <w:t>.м</w:t>
            </w:r>
            <w:proofErr w:type="gramEnd"/>
          </w:p>
        </w:tc>
      </w:tr>
      <w:tr w:rsidR="009A23FC" w:rsidTr="00560852">
        <w:tc>
          <w:tcPr>
            <w:tcW w:w="624" w:type="dxa"/>
          </w:tcPr>
          <w:p w:rsidR="009A23FC" w:rsidRDefault="009A23FC" w:rsidP="00560852">
            <w:pPr>
              <w:pStyle w:val="ab"/>
              <w:rPr>
                <w:szCs w:val="24"/>
              </w:rPr>
            </w:pPr>
            <w:r>
              <w:rPr>
                <w:szCs w:val="24"/>
              </w:rPr>
              <w:t>8.</w:t>
            </w:r>
          </w:p>
        </w:tc>
        <w:tc>
          <w:tcPr>
            <w:tcW w:w="6922" w:type="dxa"/>
          </w:tcPr>
          <w:p w:rsidR="009A23FC" w:rsidRDefault="009A23FC" w:rsidP="00560852">
            <w:pPr>
              <w:pStyle w:val="ab"/>
              <w:rPr>
                <w:b/>
                <w:szCs w:val="24"/>
              </w:rPr>
            </w:pPr>
            <w:r>
              <w:rPr>
                <w:b/>
                <w:szCs w:val="24"/>
              </w:rPr>
              <w:t xml:space="preserve">              Земли за чертой населённых пунктов, в том числе: </w:t>
            </w:r>
          </w:p>
          <w:p w:rsidR="009A23FC" w:rsidRDefault="009A23FC" w:rsidP="00560852">
            <w:pPr>
              <w:pStyle w:val="ab"/>
              <w:rPr>
                <w:b/>
                <w:szCs w:val="24"/>
              </w:rPr>
            </w:pPr>
            <w:r w:rsidRPr="002D5BD1">
              <w:rPr>
                <w:szCs w:val="24"/>
              </w:rPr>
              <w:t>1)</w:t>
            </w:r>
            <w:r>
              <w:rPr>
                <w:szCs w:val="24"/>
              </w:rPr>
              <w:t xml:space="preserve"> земли, на которых расположены здания и сооружения, карь</w:t>
            </w:r>
            <w:r>
              <w:rPr>
                <w:szCs w:val="24"/>
              </w:rPr>
              <w:t>е</w:t>
            </w:r>
            <w:r>
              <w:rPr>
                <w:szCs w:val="24"/>
              </w:rPr>
              <w:t>ры и земли, нарушенные производственной деятельностью, не оценённые территориальными кадастровыми органами по оц</w:t>
            </w:r>
            <w:r>
              <w:rPr>
                <w:szCs w:val="24"/>
              </w:rPr>
              <w:t>е</w:t>
            </w:r>
            <w:r>
              <w:rPr>
                <w:szCs w:val="24"/>
              </w:rPr>
              <w:t>нённой стоимости;</w:t>
            </w:r>
          </w:p>
          <w:p w:rsidR="009A23FC" w:rsidRPr="002D5BD1" w:rsidRDefault="009A23FC" w:rsidP="00560852">
            <w:pPr>
              <w:pStyle w:val="ab"/>
              <w:rPr>
                <w:szCs w:val="24"/>
              </w:rPr>
            </w:pPr>
          </w:p>
        </w:tc>
        <w:tc>
          <w:tcPr>
            <w:tcW w:w="2366" w:type="dxa"/>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Default="009A23FC" w:rsidP="00560852">
            <w:pPr>
              <w:pStyle w:val="ab"/>
              <w:rPr>
                <w:b/>
                <w:sz w:val="18"/>
                <w:szCs w:val="18"/>
              </w:rPr>
            </w:pPr>
          </w:p>
          <w:p w:rsidR="009A23FC" w:rsidRPr="00F47889" w:rsidRDefault="009A23FC" w:rsidP="00560852">
            <w:pPr>
              <w:pStyle w:val="ab"/>
              <w:rPr>
                <w:b/>
                <w:sz w:val="18"/>
                <w:szCs w:val="18"/>
              </w:rPr>
            </w:pPr>
            <w:r>
              <w:rPr>
                <w:b/>
                <w:sz w:val="18"/>
                <w:szCs w:val="18"/>
              </w:rPr>
              <w:t xml:space="preserve">                    </w:t>
            </w:r>
            <w:r w:rsidRPr="00F47889">
              <w:rPr>
                <w:b/>
                <w:sz w:val="18"/>
                <w:szCs w:val="18"/>
              </w:rPr>
              <w:t>350 лей за 1га</w:t>
            </w:r>
          </w:p>
        </w:tc>
      </w:tr>
      <w:tr w:rsidR="009A23FC" w:rsidTr="00560852">
        <w:tc>
          <w:tcPr>
            <w:tcW w:w="624" w:type="dxa"/>
          </w:tcPr>
          <w:p w:rsidR="009A23FC" w:rsidRDefault="009A23FC" w:rsidP="00560852">
            <w:pPr>
              <w:pStyle w:val="ab"/>
              <w:rPr>
                <w:szCs w:val="24"/>
              </w:rPr>
            </w:pPr>
          </w:p>
        </w:tc>
        <w:tc>
          <w:tcPr>
            <w:tcW w:w="6922" w:type="dxa"/>
          </w:tcPr>
          <w:p w:rsidR="009A23FC" w:rsidRPr="002D5BD1" w:rsidRDefault="009A23FC" w:rsidP="00560852">
            <w:pPr>
              <w:pStyle w:val="ab"/>
              <w:rPr>
                <w:szCs w:val="24"/>
              </w:rPr>
            </w:pPr>
            <w:r w:rsidRPr="002D5BD1">
              <w:rPr>
                <w:szCs w:val="24"/>
              </w:rPr>
              <w:t>2)</w:t>
            </w:r>
            <w:r>
              <w:rPr>
                <w:szCs w:val="24"/>
              </w:rPr>
              <w:t xml:space="preserve"> земли, </w:t>
            </w:r>
            <w:proofErr w:type="gramStart"/>
            <w:r>
              <w:rPr>
                <w:szCs w:val="24"/>
              </w:rPr>
              <w:t>иные</w:t>
            </w:r>
            <w:proofErr w:type="gramEnd"/>
            <w:r>
              <w:rPr>
                <w:szCs w:val="24"/>
              </w:rPr>
              <w:t xml:space="preserve"> чем указанные в ч.1), не оценённые территор</w:t>
            </w:r>
            <w:r>
              <w:rPr>
                <w:szCs w:val="24"/>
              </w:rPr>
              <w:t>и</w:t>
            </w:r>
            <w:r>
              <w:rPr>
                <w:szCs w:val="24"/>
              </w:rPr>
              <w:t>альными кадастровыми органами по оценённой стоимости.</w:t>
            </w:r>
          </w:p>
        </w:tc>
        <w:tc>
          <w:tcPr>
            <w:tcW w:w="2366" w:type="dxa"/>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r>
              <w:rPr>
                <w:b/>
                <w:sz w:val="18"/>
                <w:szCs w:val="18"/>
              </w:rPr>
              <w:t xml:space="preserve">                     </w:t>
            </w:r>
            <w:r w:rsidRPr="00F47889">
              <w:rPr>
                <w:b/>
                <w:sz w:val="18"/>
                <w:szCs w:val="18"/>
              </w:rPr>
              <w:t>70 лей за 1га</w:t>
            </w:r>
          </w:p>
        </w:tc>
      </w:tr>
      <w:tr w:rsidR="009A23FC" w:rsidTr="00560852">
        <w:tc>
          <w:tcPr>
            <w:tcW w:w="624" w:type="dxa"/>
            <w:tcBorders>
              <w:bottom w:val="single" w:sz="4" w:space="0" w:color="auto"/>
            </w:tcBorders>
          </w:tcPr>
          <w:p w:rsidR="009A23FC" w:rsidRPr="00AB5EB5" w:rsidRDefault="009A23FC" w:rsidP="00560852">
            <w:pPr>
              <w:pStyle w:val="ab"/>
              <w:rPr>
                <w:b/>
                <w:szCs w:val="24"/>
                <w:lang w:val="en-US"/>
              </w:rPr>
            </w:pPr>
            <w:r w:rsidRPr="00AB5EB5">
              <w:rPr>
                <w:b/>
                <w:szCs w:val="24"/>
                <w:lang w:val="en-US"/>
              </w:rPr>
              <w:t>III</w:t>
            </w:r>
          </w:p>
        </w:tc>
        <w:tc>
          <w:tcPr>
            <w:tcW w:w="9288" w:type="dxa"/>
            <w:gridSpan w:val="2"/>
            <w:tcBorders>
              <w:bottom w:val="single" w:sz="4" w:space="0" w:color="auto"/>
            </w:tcBorders>
          </w:tcPr>
          <w:p w:rsidR="009A23FC" w:rsidRDefault="009A23FC" w:rsidP="00560852">
            <w:pPr>
              <w:pStyle w:val="ab"/>
              <w:rPr>
                <w:b/>
                <w:szCs w:val="24"/>
              </w:rPr>
            </w:pPr>
            <w:r>
              <w:rPr>
                <w:b/>
                <w:szCs w:val="24"/>
              </w:rPr>
              <w:t xml:space="preserve">                 Ставки налога на недвижимое имущество для зданий, сооружений, и</w:t>
            </w:r>
            <w:r>
              <w:rPr>
                <w:b/>
                <w:szCs w:val="24"/>
              </w:rPr>
              <w:t>н</w:t>
            </w:r>
            <w:r>
              <w:rPr>
                <w:b/>
                <w:szCs w:val="24"/>
              </w:rPr>
              <w:t>дивидуальных жилых домов, квартир и других изолированных помещений, в том числе находящихся в стадии завершения строительства (50% и более) и их стро</w:t>
            </w:r>
            <w:r>
              <w:rPr>
                <w:b/>
                <w:szCs w:val="24"/>
              </w:rPr>
              <w:t>и</w:t>
            </w:r>
            <w:r>
              <w:rPr>
                <w:b/>
                <w:szCs w:val="24"/>
              </w:rPr>
              <w:t>тельство не завершено в течение трёх лет с его начала</w:t>
            </w:r>
          </w:p>
          <w:p w:rsidR="009A23FC" w:rsidRDefault="009A23FC" w:rsidP="00560852">
            <w:pPr>
              <w:pStyle w:val="ab"/>
              <w:rPr>
                <w:b/>
                <w:szCs w:val="24"/>
              </w:rPr>
            </w:pPr>
            <w:r>
              <w:rPr>
                <w:b/>
                <w:szCs w:val="24"/>
              </w:rPr>
              <w:t xml:space="preserve">               </w:t>
            </w:r>
            <w:proofErr w:type="gramStart"/>
            <w:r w:rsidRPr="000D0994">
              <w:rPr>
                <w:b/>
                <w:szCs w:val="24"/>
                <w:u w:val="single"/>
              </w:rPr>
              <w:t>не</w:t>
            </w:r>
            <w:r>
              <w:rPr>
                <w:b/>
                <w:szCs w:val="24"/>
                <w:u w:val="single"/>
              </w:rPr>
              <w:t xml:space="preserve"> </w:t>
            </w:r>
            <w:r w:rsidRPr="000D0994">
              <w:rPr>
                <w:b/>
                <w:szCs w:val="24"/>
                <w:u w:val="single"/>
              </w:rPr>
              <w:t>оценённых</w:t>
            </w:r>
            <w:r>
              <w:rPr>
                <w:b/>
                <w:szCs w:val="24"/>
              </w:rPr>
              <w:t xml:space="preserve"> кадастровыми органами в целях налогообложения</w:t>
            </w:r>
            <w:proofErr w:type="gramEnd"/>
          </w:p>
          <w:p w:rsidR="009A23FC" w:rsidRDefault="009A23FC" w:rsidP="00560852">
            <w:pPr>
              <w:pStyle w:val="ab"/>
              <w:jc w:val="center"/>
              <w:rPr>
                <w:szCs w:val="24"/>
              </w:rPr>
            </w:pPr>
            <w:r>
              <w:rPr>
                <w:b/>
                <w:szCs w:val="24"/>
              </w:rPr>
              <w:t>(</w:t>
            </w:r>
            <w:proofErr w:type="gramStart"/>
            <w:r w:rsidRPr="00E248CC">
              <w:rPr>
                <w:i/>
                <w:szCs w:val="24"/>
              </w:rPr>
              <w:t>согласно Приложения</w:t>
            </w:r>
            <w:proofErr w:type="gramEnd"/>
            <w:r w:rsidRPr="00E248CC">
              <w:rPr>
                <w:i/>
                <w:szCs w:val="24"/>
              </w:rPr>
              <w:t xml:space="preserve"> №2 к Закону о введении в действие</w:t>
            </w:r>
            <w:r>
              <w:rPr>
                <w:b/>
                <w:szCs w:val="24"/>
              </w:rPr>
              <w:t xml:space="preserve"> </w:t>
            </w:r>
            <w:r w:rsidRPr="00BC79C6">
              <w:rPr>
                <w:i/>
                <w:szCs w:val="24"/>
              </w:rPr>
              <w:t>раздела</w:t>
            </w:r>
            <w:r>
              <w:rPr>
                <w:i/>
                <w:szCs w:val="24"/>
              </w:rPr>
              <w:t xml:space="preserve"> </w:t>
            </w:r>
            <w:r w:rsidRPr="00BC79C6">
              <w:rPr>
                <w:i/>
                <w:szCs w:val="24"/>
                <w:lang w:val="en-US"/>
              </w:rPr>
              <w:t>VI</w:t>
            </w:r>
            <w:r w:rsidRPr="00BC79C6">
              <w:rPr>
                <w:i/>
                <w:szCs w:val="24"/>
              </w:rPr>
              <w:t xml:space="preserve">   Налогового </w:t>
            </w:r>
            <w:r>
              <w:rPr>
                <w:i/>
                <w:szCs w:val="24"/>
              </w:rPr>
              <w:t xml:space="preserve">                 </w:t>
            </w:r>
            <w:r w:rsidRPr="00BC79C6">
              <w:rPr>
                <w:i/>
                <w:szCs w:val="24"/>
              </w:rPr>
              <w:t>кодекса №1056-XIVот 16.06.2000г.)</w:t>
            </w:r>
          </w:p>
        </w:tc>
      </w:tr>
      <w:tr w:rsidR="009A23FC" w:rsidTr="00560852">
        <w:tc>
          <w:tcPr>
            <w:tcW w:w="624" w:type="dxa"/>
            <w:tcBorders>
              <w:bottom w:val="single" w:sz="4" w:space="0" w:color="auto"/>
            </w:tcBorders>
          </w:tcPr>
          <w:p w:rsidR="009A23FC" w:rsidRPr="00E248CC" w:rsidRDefault="009A23FC" w:rsidP="00560852">
            <w:pPr>
              <w:pStyle w:val="ab"/>
              <w:rPr>
                <w:szCs w:val="24"/>
              </w:rPr>
            </w:pPr>
            <w:r>
              <w:rPr>
                <w:szCs w:val="24"/>
              </w:rPr>
              <w:t>9.</w:t>
            </w:r>
          </w:p>
        </w:tc>
        <w:tc>
          <w:tcPr>
            <w:tcW w:w="6922" w:type="dxa"/>
            <w:tcBorders>
              <w:bottom w:val="single" w:sz="4" w:space="0" w:color="auto"/>
            </w:tcBorders>
          </w:tcPr>
          <w:p w:rsidR="009A23FC" w:rsidRDefault="009A23FC" w:rsidP="00560852">
            <w:pPr>
              <w:pStyle w:val="ab"/>
              <w:rPr>
                <w:szCs w:val="24"/>
              </w:rPr>
            </w:pPr>
            <w:r w:rsidRPr="00E248CC">
              <w:rPr>
                <w:szCs w:val="24"/>
              </w:rPr>
              <w:t>Для зданий и сооружений</w:t>
            </w:r>
            <w:r>
              <w:rPr>
                <w:szCs w:val="24"/>
              </w:rPr>
              <w:t xml:space="preserve"> сельскохозяйственного назначения, гаражей, сооружений, расположенных на землях садоводческих товариществ, не оценённых территориальными кадастровыми органами по оценённой стоимости, в том числе:</w:t>
            </w:r>
          </w:p>
          <w:p w:rsidR="009A23FC" w:rsidRDefault="009A23FC" w:rsidP="00560852">
            <w:pPr>
              <w:pStyle w:val="ab"/>
              <w:rPr>
                <w:szCs w:val="24"/>
              </w:rPr>
            </w:pPr>
            <w:r>
              <w:rPr>
                <w:szCs w:val="24"/>
              </w:rPr>
              <w:t>а) для юридических и физических лиц, осуществляющих пре</w:t>
            </w:r>
            <w:r>
              <w:rPr>
                <w:szCs w:val="24"/>
              </w:rPr>
              <w:t>д</w:t>
            </w:r>
            <w:r>
              <w:rPr>
                <w:szCs w:val="24"/>
              </w:rPr>
              <w:t>принимательскую деятельность;</w:t>
            </w:r>
          </w:p>
          <w:p w:rsidR="009A23FC" w:rsidRDefault="009A23FC" w:rsidP="00560852">
            <w:pPr>
              <w:pStyle w:val="ab"/>
              <w:rPr>
                <w:szCs w:val="24"/>
              </w:rPr>
            </w:pPr>
            <w:r>
              <w:rPr>
                <w:szCs w:val="24"/>
              </w:rPr>
              <w:t xml:space="preserve">б) для физических лиц, иных, чем </w:t>
            </w:r>
            <w:proofErr w:type="gramStart"/>
            <w:r>
              <w:rPr>
                <w:szCs w:val="24"/>
              </w:rPr>
              <w:t>указанные</w:t>
            </w:r>
            <w:proofErr w:type="gramEnd"/>
            <w:r>
              <w:rPr>
                <w:szCs w:val="24"/>
              </w:rPr>
              <w:t xml:space="preserve"> в пункте а)</w:t>
            </w:r>
          </w:p>
          <w:p w:rsidR="009A23FC" w:rsidRDefault="009A23FC" w:rsidP="00560852">
            <w:pPr>
              <w:pStyle w:val="ab"/>
              <w:rPr>
                <w:szCs w:val="24"/>
              </w:rPr>
            </w:pPr>
          </w:p>
          <w:p w:rsidR="009A23FC" w:rsidRPr="00E248CC" w:rsidRDefault="009A23FC" w:rsidP="00560852">
            <w:pPr>
              <w:pStyle w:val="ab"/>
              <w:rPr>
                <w:szCs w:val="24"/>
              </w:rPr>
            </w:pPr>
          </w:p>
        </w:tc>
        <w:tc>
          <w:tcPr>
            <w:tcW w:w="2366" w:type="dxa"/>
            <w:tcBorders>
              <w:bottom w:val="single" w:sz="4" w:space="0" w:color="auto"/>
            </w:tcBorders>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r w:rsidRPr="00F47889">
              <w:rPr>
                <w:b/>
                <w:sz w:val="18"/>
                <w:szCs w:val="18"/>
              </w:rPr>
              <w:t>0,1% от балансовой сто</w:t>
            </w:r>
            <w:r w:rsidRPr="00F47889">
              <w:rPr>
                <w:b/>
                <w:sz w:val="18"/>
                <w:szCs w:val="18"/>
              </w:rPr>
              <w:t>и</w:t>
            </w:r>
            <w:r w:rsidRPr="00F47889">
              <w:rPr>
                <w:b/>
                <w:sz w:val="18"/>
                <w:szCs w:val="18"/>
              </w:rPr>
              <w:t>мости за налоговый п</w:t>
            </w:r>
            <w:r w:rsidRPr="00F47889">
              <w:rPr>
                <w:b/>
                <w:sz w:val="18"/>
                <w:szCs w:val="18"/>
              </w:rPr>
              <w:t>е</w:t>
            </w:r>
            <w:r w:rsidRPr="00F47889">
              <w:rPr>
                <w:b/>
                <w:sz w:val="18"/>
                <w:szCs w:val="18"/>
              </w:rPr>
              <w:t>риод</w:t>
            </w:r>
          </w:p>
          <w:p w:rsidR="009A23FC" w:rsidRPr="00F47889" w:rsidRDefault="009A23FC" w:rsidP="00560852">
            <w:pPr>
              <w:pStyle w:val="ab"/>
              <w:rPr>
                <w:b/>
                <w:szCs w:val="24"/>
              </w:rPr>
            </w:pPr>
            <w:r w:rsidRPr="00F47889">
              <w:rPr>
                <w:b/>
                <w:sz w:val="18"/>
                <w:szCs w:val="18"/>
              </w:rPr>
              <w:t>0,1% от стоимости н</w:t>
            </w:r>
            <w:r w:rsidRPr="00F47889">
              <w:rPr>
                <w:b/>
                <w:sz w:val="18"/>
                <w:szCs w:val="18"/>
              </w:rPr>
              <w:t>е</w:t>
            </w:r>
            <w:r w:rsidRPr="00F47889">
              <w:rPr>
                <w:b/>
                <w:sz w:val="18"/>
                <w:szCs w:val="18"/>
              </w:rPr>
              <w:t>движимого имущества</w:t>
            </w:r>
          </w:p>
        </w:tc>
      </w:tr>
      <w:tr w:rsidR="009A23FC" w:rsidTr="00560852">
        <w:tc>
          <w:tcPr>
            <w:tcW w:w="624" w:type="dxa"/>
            <w:tcBorders>
              <w:top w:val="single" w:sz="4" w:space="0" w:color="auto"/>
              <w:bottom w:val="nil"/>
            </w:tcBorders>
          </w:tcPr>
          <w:p w:rsidR="009A23FC" w:rsidRDefault="009A23FC" w:rsidP="00560852">
            <w:pPr>
              <w:pStyle w:val="ab"/>
              <w:rPr>
                <w:szCs w:val="24"/>
              </w:rPr>
            </w:pPr>
            <w:r>
              <w:rPr>
                <w:szCs w:val="24"/>
              </w:rPr>
              <w:t>10.</w:t>
            </w:r>
          </w:p>
        </w:tc>
        <w:tc>
          <w:tcPr>
            <w:tcW w:w="6922" w:type="dxa"/>
            <w:tcBorders>
              <w:top w:val="single" w:sz="4" w:space="0" w:color="auto"/>
              <w:bottom w:val="nil"/>
            </w:tcBorders>
          </w:tcPr>
          <w:p w:rsidR="009A23FC" w:rsidRDefault="009A23FC" w:rsidP="00560852">
            <w:pPr>
              <w:pStyle w:val="ab"/>
              <w:rPr>
                <w:szCs w:val="24"/>
              </w:rPr>
            </w:pPr>
            <w:r>
              <w:rPr>
                <w:szCs w:val="24"/>
              </w:rPr>
              <w:t xml:space="preserve">Для недвижимого имущества, </w:t>
            </w:r>
            <w:proofErr w:type="gramStart"/>
            <w:r>
              <w:rPr>
                <w:szCs w:val="24"/>
              </w:rPr>
              <w:t>иного</w:t>
            </w:r>
            <w:proofErr w:type="gramEnd"/>
            <w:r>
              <w:rPr>
                <w:szCs w:val="24"/>
              </w:rPr>
              <w:t xml:space="preserve"> чем указанное в п.9 и п.11, неоценённых территориальными кадастровыми органами по оценённой стоимости, (коммерческое) в том числе:</w:t>
            </w:r>
          </w:p>
          <w:p w:rsidR="009A23FC" w:rsidRDefault="009A23FC" w:rsidP="00560852">
            <w:pPr>
              <w:pStyle w:val="ab"/>
              <w:rPr>
                <w:szCs w:val="24"/>
              </w:rPr>
            </w:pPr>
            <w:r>
              <w:rPr>
                <w:szCs w:val="24"/>
              </w:rPr>
              <w:t>а) для юридических и физических лиц, осуществляющих пре</w:t>
            </w:r>
            <w:r>
              <w:rPr>
                <w:szCs w:val="24"/>
              </w:rPr>
              <w:t>д</w:t>
            </w:r>
            <w:r>
              <w:rPr>
                <w:szCs w:val="24"/>
              </w:rPr>
              <w:t>принимательскую деятельность;</w:t>
            </w:r>
          </w:p>
          <w:p w:rsidR="009A23FC" w:rsidRDefault="009A23FC" w:rsidP="00560852">
            <w:pPr>
              <w:pStyle w:val="ab"/>
              <w:rPr>
                <w:szCs w:val="24"/>
              </w:rPr>
            </w:pPr>
          </w:p>
          <w:p w:rsidR="009A23FC" w:rsidRPr="00E248CC" w:rsidRDefault="009A23FC" w:rsidP="00560852">
            <w:pPr>
              <w:pStyle w:val="ab"/>
              <w:rPr>
                <w:szCs w:val="24"/>
              </w:rPr>
            </w:pPr>
            <w:r>
              <w:rPr>
                <w:szCs w:val="24"/>
              </w:rPr>
              <w:t xml:space="preserve">б) для физических лиц, иных, чем </w:t>
            </w:r>
            <w:proofErr w:type="gramStart"/>
            <w:r>
              <w:rPr>
                <w:szCs w:val="24"/>
              </w:rPr>
              <w:t>указанные</w:t>
            </w:r>
            <w:proofErr w:type="gramEnd"/>
            <w:r>
              <w:rPr>
                <w:szCs w:val="24"/>
              </w:rPr>
              <w:t xml:space="preserve"> в пункте а)</w:t>
            </w:r>
          </w:p>
        </w:tc>
        <w:tc>
          <w:tcPr>
            <w:tcW w:w="2366" w:type="dxa"/>
            <w:tcBorders>
              <w:top w:val="single" w:sz="4" w:space="0" w:color="auto"/>
              <w:bottom w:val="nil"/>
            </w:tcBorders>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Default="009A23FC" w:rsidP="00560852">
            <w:pPr>
              <w:pStyle w:val="ab"/>
              <w:rPr>
                <w:b/>
                <w:sz w:val="18"/>
                <w:szCs w:val="18"/>
              </w:rPr>
            </w:pPr>
          </w:p>
          <w:p w:rsidR="009A23FC" w:rsidRPr="00F47889" w:rsidRDefault="009A23FC" w:rsidP="00560852">
            <w:pPr>
              <w:pStyle w:val="ab"/>
              <w:rPr>
                <w:b/>
                <w:sz w:val="18"/>
                <w:szCs w:val="18"/>
              </w:rPr>
            </w:pPr>
            <w:r w:rsidRPr="00F47889">
              <w:rPr>
                <w:b/>
                <w:sz w:val="18"/>
                <w:szCs w:val="18"/>
              </w:rPr>
              <w:t>0,3% от балансовой сто</w:t>
            </w:r>
            <w:r w:rsidRPr="00F47889">
              <w:rPr>
                <w:b/>
                <w:sz w:val="18"/>
                <w:szCs w:val="18"/>
              </w:rPr>
              <w:t>и</w:t>
            </w:r>
            <w:r w:rsidRPr="00F47889">
              <w:rPr>
                <w:b/>
                <w:sz w:val="18"/>
                <w:szCs w:val="18"/>
              </w:rPr>
              <w:t xml:space="preserve">мости за </w:t>
            </w:r>
            <w:proofErr w:type="gramStart"/>
            <w:r w:rsidRPr="00F47889">
              <w:rPr>
                <w:b/>
                <w:sz w:val="18"/>
                <w:szCs w:val="18"/>
              </w:rPr>
              <w:t>налоговый</w:t>
            </w:r>
            <w:proofErr w:type="gramEnd"/>
            <w:r w:rsidRPr="00F47889">
              <w:rPr>
                <w:b/>
                <w:sz w:val="18"/>
                <w:szCs w:val="18"/>
              </w:rPr>
              <w:t xml:space="preserve"> </w:t>
            </w:r>
          </w:p>
          <w:p w:rsidR="009A23FC" w:rsidRDefault="009A23FC" w:rsidP="00560852">
            <w:pPr>
              <w:pStyle w:val="ab"/>
              <w:rPr>
                <w:b/>
                <w:sz w:val="18"/>
                <w:szCs w:val="18"/>
              </w:rPr>
            </w:pPr>
            <w:r>
              <w:rPr>
                <w:b/>
                <w:sz w:val="18"/>
                <w:szCs w:val="18"/>
              </w:rPr>
              <w:t>п</w:t>
            </w:r>
            <w:r w:rsidRPr="00F47889">
              <w:rPr>
                <w:b/>
                <w:sz w:val="18"/>
                <w:szCs w:val="18"/>
              </w:rPr>
              <w:t>ериод</w:t>
            </w:r>
          </w:p>
          <w:p w:rsidR="009A23FC" w:rsidRDefault="009A23FC" w:rsidP="00560852">
            <w:pPr>
              <w:pStyle w:val="ab"/>
              <w:rPr>
                <w:b/>
                <w:sz w:val="18"/>
                <w:szCs w:val="18"/>
              </w:rPr>
            </w:pPr>
          </w:p>
          <w:p w:rsidR="009A23FC" w:rsidRPr="00F47889" w:rsidRDefault="009A23FC" w:rsidP="00560852">
            <w:pPr>
              <w:pStyle w:val="ab"/>
              <w:rPr>
                <w:b/>
                <w:sz w:val="18"/>
                <w:szCs w:val="18"/>
              </w:rPr>
            </w:pPr>
            <w:r w:rsidRPr="00F47889">
              <w:rPr>
                <w:b/>
                <w:sz w:val="18"/>
                <w:szCs w:val="18"/>
              </w:rPr>
              <w:t>0,3% от стоимости н</w:t>
            </w:r>
            <w:r w:rsidRPr="00F47889">
              <w:rPr>
                <w:b/>
                <w:sz w:val="18"/>
                <w:szCs w:val="18"/>
              </w:rPr>
              <w:t>е</w:t>
            </w:r>
            <w:r w:rsidRPr="00F47889">
              <w:rPr>
                <w:b/>
                <w:sz w:val="18"/>
                <w:szCs w:val="18"/>
              </w:rPr>
              <w:t>движимого имущества</w:t>
            </w:r>
          </w:p>
          <w:p w:rsidR="009A23FC" w:rsidRPr="00F47889" w:rsidRDefault="009A23FC" w:rsidP="00560852">
            <w:pPr>
              <w:pStyle w:val="ab"/>
              <w:rPr>
                <w:b/>
                <w:sz w:val="18"/>
                <w:szCs w:val="18"/>
              </w:rPr>
            </w:pPr>
          </w:p>
        </w:tc>
      </w:tr>
      <w:tr w:rsidR="009A23FC" w:rsidTr="00560852">
        <w:trPr>
          <w:trHeight w:val="68"/>
        </w:trPr>
        <w:tc>
          <w:tcPr>
            <w:tcW w:w="624" w:type="dxa"/>
            <w:tcBorders>
              <w:top w:val="nil"/>
              <w:bottom w:val="single" w:sz="4" w:space="0" w:color="auto"/>
            </w:tcBorders>
          </w:tcPr>
          <w:p w:rsidR="009A23FC" w:rsidRDefault="009A23FC" w:rsidP="00560852">
            <w:pPr>
              <w:pStyle w:val="ab"/>
              <w:rPr>
                <w:szCs w:val="24"/>
              </w:rPr>
            </w:pPr>
          </w:p>
        </w:tc>
        <w:tc>
          <w:tcPr>
            <w:tcW w:w="6922" w:type="dxa"/>
            <w:tcBorders>
              <w:top w:val="nil"/>
              <w:bottom w:val="single" w:sz="4" w:space="0" w:color="auto"/>
            </w:tcBorders>
          </w:tcPr>
          <w:p w:rsidR="009A23FC" w:rsidRDefault="009A23FC" w:rsidP="00560852">
            <w:pPr>
              <w:pStyle w:val="ab"/>
              <w:rPr>
                <w:szCs w:val="24"/>
              </w:rPr>
            </w:pPr>
          </w:p>
          <w:p w:rsidR="009A23FC" w:rsidRDefault="009A23FC" w:rsidP="00560852">
            <w:pPr>
              <w:pStyle w:val="ab"/>
              <w:rPr>
                <w:szCs w:val="24"/>
              </w:rPr>
            </w:pPr>
          </w:p>
          <w:p w:rsidR="009A23FC" w:rsidRDefault="009A23FC" w:rsidP="00560852">
            <w:pPr>
              <w:pStyle w:val="ab"/>
              <w:rPr>
                <w:szCs w:val="24"/>
              </w:rPr>
            </w:pPr>
          </w:p>
        </w:tc>
        <w:tc>
          <w:tcPr>
            <w:tcW w:w="2366" w:type="dxa"/>
            <w:tcBorders>
              <w:top w:val="nil"/>
              <w:bottom w:val="single" w:sz="4" w:space="0" w:color="auto"/>
            </w:tcBorders>
          </w:tcPr>
          <w:p w:rsidR="009A23FC" w:rsidRPr="00F47889" w:rsidRDefault="009A23FC" w:rsidP="00560852">
            <w:pPr>
              <w:pStyle w:val="ab"/>
              <w:rPr>
                <w:b/>
                <w:sz w:val="18"/>
                <w:szCs w:val="18"/>
              </w:rPr>
            </w:pPr>
          </w:p>
        </w:tc>
      </w:tr>
      <w:tr w:rsidR="009A23FC" w:rsidTr="00560852">
        <w:tc>
          <w:tcPr>
            <w:tcW w:w="624" w:type="dxa"/>
            <w:tcBorders>
              <w:top w:val="single" w:sz="4" w:space="0" w:color="auto"/>
            </w:tcBorders>
          </w:tcPr>
          <w:p w:rsidR="009A23FC" w:rsidRDefault="009A23FC" w:rsidP="00560852">
            <w:pPr>
              <w:pStyle w:val="ab"/>
              <w:rPr>
                <w:szCs w:val="24"/>
              </w:rPr>
            </w:pPr>
            <w:r>
              <w:rPr>
                <w:szCs w:val="24"/>
              </w:rPr>
              <w:t>11.</w:t>
            </w:r>
          </w:p>
        </w:tc>
        <w:tc>
          <w:tcPr>
            <w:tcW w:w="6922" w:type="dxa"/>
            <w:tcBorders>
              <w:top w:val="single" w:sz="4" w:space="0" w:color="auto"/>
            </w:tcBorders>
          </w:tcPr>
          <w:p w:rsidR="009A23FC" w:rsidRDefault="009A23FC" w:rsidP="00560852">
            <w:pPr>
              <w:pStyle w:val="ab"/>
              <w:rPr>
                <w:szCs w:val="24"/>
              </w:rPr>
            </w:pPr>
            <w:r>
              <w:rPr>
                <w:szCs w:val="24"/>
              </w:rPr>
              <w:t>Недвижимого имущества предназначенного для жилья (кварт</w:t>
            </w:r>
            <w:r>
              <w:rPr>
                <w:szCs w:val="24"/>
              </w:rPr>
              <w:t>и</w:t>
            </w:r>
            <w:r>
              <w:rPr>
                <w:szCs w:val="24"/>
              </w:rPr>
              <w:t xml:space="preserve">ры и индивидуальные жилые дома) расположенного: </w:t>
            </w:r>
            <w:r w:rsidRPr="008778B4">
              <w:rPr>
                <w:szCs w:val="24"/>
                <w:u w:val="single"/>
              </w:rPr>
              <w:t>ст</w:t>
            </w:r>
            <w:proofErr w:type="gramStart"/>
            <w:r w:rsidRPr="008778B4">
              <w:rPr>
                <w:szCs w:val="24"/>
                <w:u w:val="single"/>
              </w:rPr>
              <w:t>.В</w:t>
            </w:r>
            <w:proofErr w:type="gramEnd"/>
            <w:r w:rsidRPr="008778B4">
              <w:rPr>
                <w:szCs w:val="24"/>
                <w:u w:val="single"/>
              </w:rPr>
              <w:t>улканешты</w:t>
            </w:r>
            <w:r>
              <w:rPr>
                <w:szCs w:val="24"/>
              </w:rPr>
              <w:t xml:space="preserve"> - устанавливается в размере:</w:t>
            </w:r>
          </w:p>
          <w:p w:rsidR="009A23FC" w:rsidRDefault="009A23FC" w:rsidP="00560852">
            <w:pPr>
              <w:pStyle w:val="ab"/>
              <w:rPr>
                <w:szCs w:val="24"/>
              </w:rPr>
            </w:pPr>
          </w:p>
          <w:p w:rsidR="009A23FC" w:rsidRDefault="009A23FC" w:rsidP="00560852">
            <w:pPr>
              <w:pStyle w:val="ab"/>
              <w:rPr>
                <w:szCs w:val="24"/>
                <w:u w:val="single"/>
              </w:rPr>
            </w:pPr>
          </w:p>
          <w:p w:rsidR="009A23FC" w:rsidRDefault="009A23FC" w:rsidP="00560852">
            <w:pPr>
              <w:pStyle w:val="ab"/>
              <w:rPr>
                <w:szCs w:val="24"/>
              </w:rPr>
            </w:pPr>
            <w:r w:rsidRPr="008778B4">
              <w:rPr>
                <w:szCs w:val="24"/>
                <w:u w:val="single"/>
              </w:rPr>
              <w:t xml:space="preserve"> г</w:t>
            </w:r>
            <w:proofErr w:type="gramStart"/>
            <w:r w:rsidRPr="008778B4">
              <w:rPr>
                <w:szCs w:val="24"/>
                <w:u w:val="single"/>
              </w:rPr>
              <w:t>.В</w:t>
            </w:r>
            <w:proofErr w:type="gramEnd"/>
            <w:r w:rsidRPr="008778B4">
              <w:rPr>
                <w:szCs w:val="24"/>
                <w:u w:val="single"/>
              </w:rPr>
              <w:t>улканешты</w:t>
            </w:r>
            <w:r>
              <w:rPr>
                <w:szCs w:val="24"/>
              </w:rPr>
              <w:t xml:space="preserve"> - устанавливается в размере:</w:t>
            </w:r>
          </w:p>
          <w:p w:rsidR="009A23FC" w:rsidRDefault="009A23FC" w:rsidP="00560852">
            <w:pPr>
              <w:pStyle w:val="ab"/>
              <w:rPr>
                <w:szCs w:val="24"/>
              </w:rPr>
            </w:pPr>
          </w:p>
          <w:p w:rsidR="009A23FC" w:rsidRDefault="009A23FC" w:rsidP="00560852">
            <w:pPr>
              <w:pStyle w:val="ab"/>
              <w:rPr>
                <w:szCs w:val="24"/>
              </w:rPr>
            </w:pPr>
            <w:r>
              <w:rPr>
                <w:szCs w:val="24"/>
              </w:rPr>
              <w:t>а) для юридических и физических лиц, осуществляющих пре</w:t>
            </w:r>
            <w:r>
              <w:rPr>
                <w:szCs w:val="24"/>
              </w:rPr>
              <w:t>д</w:t>
            </w:r>
            <w:r>
              <w:rPr>
                <w:szCs w:val="24"/>
              </w:rPr>
              <w:t>принимательскую деятельность;</w:t>
            </w:r>
          </w:p>
          <w:p w:rsidR="009A23FC" w:rsidRDefault="009A23FC" w:rsidP="00560852">
            <w:pPr>
              <w:pStyle w:val="ab"/>
              <w:rPr>
                <w:szCs w:val="24"/>
              </w:rPr>
            </w:pPr>
          </w:p>
          <w:p w:rsidR="009A23FC" w:rsidRDefault="009A23FC" w:rsidP="00560852">
            <w:pPr>
              <w:pStyle w:val="ab"/>
              <w:rPr>
                <w:szCs w:val="24"/>
              </w:rPr>
            </w:pPr>
            <w:r>
              <w:rPr>
                <w:szCs w:val="24"/>
              </w:rPr>
              <w:t xml:space="preserve">б) для физических лиц, иных, чем </w:t>
            </w:r>
            <w:proofErr w:type="gramStart"/>
            <w:r>
              <w:rPr>
                <w:szCs w:val="24"/>
              </w:rPr>
              <w:t>указанные</w:t>
            </w:r>
            <w:proofErr w:type="gramEnd"/>
            <w:r>
              <w:rPr>
                <w:szCs w:val="24"/>
              </w:rPr>
              <w:t xml:space="preserve"> в п. а)</w:t>
            </w:r>
          </w:p>
          <w:p w:rsidR="009A23FC" w:rsidRDefault="009A23FC" w:rsidP="00560852">
            <w:pPr>
              <w:pStyle w:val="ab"/>
              <w:rPr>
                <w:szCs w:val="24"/>
              </w:rPr>
            </w:pPr>
          </w:p>
        </w:tc>
        <w:tc>
          <w:tcPr>
            <w:tcW w:w="2366" w:type="dxa"/>
            <w:tcBorders>
              <w:top w:val="single" w:sz="4" w:space="0" w:color="auto"/>
            </w:tcBorders>
          </w:tcPr>
          <w:p w:rsidR="009A23FC" w:rsidRPr="00F47889" w:rsidRDefault="009A23FC" w:rsidP="00560852">
            <w:pPr>
              <w:pStyle w:val="ab"/>
              <w:rPr>
                <w:b/>
                <w:sz w:val="18"/>
                <w:szCs w:val="18"/>
              </w:rPr>
            </w:pPr>
          </w:p>
          <w:p w:rsidR="009A23FC" w:rsidRPr="00F47889" w:rsidRDefault="009A23FC" w:rsidP="00560852">
            <w:pPr>
              <w:pStyle w:val="ab"/>
              <w:rPr>
                <w:b/>
                <w:sz w:val="18"/>
                <w:szCs w:val="18"/>
              </w:rPr>
            </w:pPr>
          </w:p>
          <w:p w:rsidR="009A23FC" w:rsidRDefault="009A23FC" w:rsidP="00560852">
            <w:pPr>
              <w:pStyle w:val="ab"/>
              <w:rPr>
                <w:b/>
                <w:sz w:val="18"/>
                <w:szCs w:val="18"/>
              </w:rPr>
            </w:pPr>
          </w:p>
          <w:p w:rsidR="009A23FC" w:rsidRDefault="009A23FC" w:rsidP="00560852">
            <w:pPr>
              <w:pStyle w:val="ab"/>
              <w:rPr>
                <w:b/>
                <w:sz w:val="18"/>
                <w:szCs w:val="18"/>
              </w:rPr>
            </w:pPr>
            <w:r w:rsidRPr="00F47889">
              <w:rPr>
                <w:b/>
                <w:sz w:val="18"/>
                <w:szCs w:val="18"/>
              </w:rPr>
              <w:t>0,1% от стоимости н</w:t>
            </w:r>
            <w:r w:rsidRPr="00F47889">
              <w:rPr>
                <w:b/>
                <w:sz w:val="18"/>
                <w:szCs w:val="18"/>
              </w:rPr>
              <w:t>е</w:t>
            </w:r>
            <w:r w:rsidRPr="00F47889">
              <w:rPr>
                <w:b/>
                <w:sz w:val="18"/>
                <w:szCs w:val="18"/>
              </w:rPr>
              <w:t>движимого имущества</w:t>
            </w:r>
          </w:p>
          <w:p w:rsidR="009A23FC" w:rsidRPr="00F47889" w:rsidRDefault="009A23FC" w:rsidP="00560852">
            <w:pPr>
              <w:pStyle w:val="ab"/>
              <w:rPr>
                <w:b/>
                <w:sz w:val="18"/>
                <w:szCs w:val="18"/>
              </w:rPr>
            </w:pPr>
          </w:p>
          <w:p w:rsidR="009A23FC" w:rsidRPr="00F47889" w:rsidRDefault="009A23FC" w:rsidP="00560852">
            <w:pPr>
              <w:pStyle w:val="ab"/>
              <w:rPr>
                <w:b/>
                <w:sz w:val="18"/>
                <w:szCs w:val="18"/>
              </w:rPr>
            </w:pPr>
            <w:r>
              <w:rPr>
                <w:b/>
                <w:sz w:val="18"/>
                <w:szCs w:val="18"/>
              </w:rPr>
              <w:t>0,1</w:t>
            </w:r>
            <w:r w:rsidRPr="00F47889">
              <w:rPr>
                <w:b/>
                <w:sz w:val="18"/>
                <w:szCs w:val="18"/>
              </w:rPr>
              <w:t>% от стоимости н</w:t>
            </w:r>
            <w:r w:rsidRPr="00F47889">
              <w:rPr>
                <w:b/>
                <w:sz w:val="18"/>
                <w:szCs w:val="18"/>
              </w:rPr>
              <w:t>е</w:t>
            </w:r>
            <w:r w:rsidRPr="00F47889">
              <w:rPr>
                <w:b/>
                <w:sz w:val="18"/>
                <w:szCs w:val="18"/>
              </w:rPr>
              <w:t>движимого имущества</w:t>
            </w:r>
          </w:p>
          <w:p w:rsidR="009A23FC" w:rsidRPr="00F47889" w:rsidRDefault="009A23FC" w:rsidP="00560852">
            <w:pPr>
              <w:pStyle w:val="ab"/>
              <w:rPr>
                <w:b/>
                <w:sz w:val="18"/>
                <w:szCs w:val="18"/>
              </w:rPr>
            </w:pPr>
          </w:p>
          <w:p w:rsidR="009A23FC" w:rsidRPr="00F47889" w:rsidRDefault="009A23FC" w:rsidP="00560852">
            <w:pPr>
              <w:pStyle w:val="ab"/>
              <w:rPr>
                <w:b/>
                <w:sz w:val="18"/>
                <w:szCs w:val="18"/>
              </w:rPr>
            </w:pPr>
            <w:r w:rsidRPr="00F47889">
              <w:rPr>
                <w:b/>
                <w:sz w:val="18"/>
                <w:szCs w:val="18"/>
              </w:rPr>
              <w:t>0,1% от балансовой сто</w:t>
            </w:r>
            <w:r w:rsidRPr="00F47889">
              <w:rPr>
                <w:b/>
                <w:sz w:val="18"/>
                <w:szCs w:val="18"/>
              </w:rPr>
              <w:t>и</w:t>
            </w:r>
            <w:r w:rsidRPr="00F47889">
              <w:rPr>
                <w:b/>
                <w:sz w:val="18"/>
                <w:szCs w:val="18"/>
              </w:rPr>
              <w:t>мости за налоговый п</w:t>
            </w:r>
            <w:r w:rsidRPr="00F47889">
              <w:rPr>
                <w:b/>
                <w:sz w:val="18"/>
                <w:szCs w:val="18"/>
              </w:rPr>
              <w:t>е</w:t>
            </w:r>
            <w:r w:rsidRPr="00F47889">
              <w:rPr>
                <w:b/>
                <w:sz w:val="18"/>
                <w:szCs w:val="18"/>
              </w:rPr>
              <w:t>риод</w:t>
            </w:r>
          </w:p>
          <w:p w:rsidR="009A23FC" w:rsidRPr="00F47889" w:rsidRDefault="009A23FC" w:rsidP="00560852">
            <w:pPr>
              <w:pStyle w:val="ab"/>
              <w:rPr>
                <w:b/>
                <w:sz w:val="18"/>
                <w:szCs w:val="18"/>
              </w:rPr>
            </w:pPr>
          </w:p>
          <w:p w:rsidR="009A23FC" w:rsidRPr="00F47889" w:rsidRDefault="009A23FC" w:rsidP="00560852">
            <w:pPr>
              <w:pStyle w:val="ab"/>
              <w:rPr>
                <w:b/>
                <w:szCs w:val="24"/>
              </w:rPr>
            </w:pPr>
            <w:r w:rsidRPr="00F47889">
              <w:rPr>
                <w:b/>
                <w:sz w:val="18"/>
                <w:szCs w:val="18"/>
              </w:rPr>
              <w:t>0,1% от стоимости н</w:t>
            </w:r>
            <w:r w:rsidRPr="00F47889">
              <w:rPr>
                <w:b/>
                <w:sz w:val="18"/>
                <w:szCs w:val="18"/>
              </w:rPr>
              <w:t>е</w:t>
            </w:r>
            <w:r w:rsidRPr="00F47889">
              <w:rPr>
                <w:b/>
                <w:sz w:val="18"/>
                <w:szCs w:val="18"/>
              </w:rPr>
              <w:t>движимого имущества</w:t>
            </w:r>
          </w:p>
        </w:tc>
      </w:tr>
      <w:tr w:rsidR="009A23FC" w:rsidTr="00560852">
        <w:tc>
          <w:tcPr>
            <w:tcW w:w="9912" w:type="dxa"/>
            <w:gridSpan w:val="3"/>
            <w:tcBorders>
              <w:left w:val="nil"/>
              <w:bottom w:val="nil"/>
              <w:right w:val="nil"/>
            </w:tcBorders>
          </w:tcPr>
          <w:p w:rsidR="009A23FC" w:rsidRDefault="009A23FC" w:rsidP="00560852">
            <w:pPr>
              <w:pStyle w:val="ab"/>
              <w:rPr>
                <w:i/>
                <w:szCs w:val="24"/>
              </w:rPr>
            </w:pPr>
          </w:p>
          <w:p w:rsidR="009A23FC" w:rsidRPr="00A825D4" w:rsidRDefault="009A23FC" w:rsidP="00560852">
            <w:pPr>
              <w:pStyle w:val="ab"/>
              <w:rPr>
                <w:i/>
                <w:szCs w:val="24"/>
              </w:rPr>
            </w:pPr>
            <w:r>
              <w:rPr>
                <w:i/>
                <w:szCs w:val="24"/>
              </w:rPr>
              <w:t xml:space="preserve"> </w:t>
            </w:r>
          </w:p>
        </w:tc>
      </w:tr>
    </w:tbl>
    <w:p w:rsidR="002D260E" w:rsidRPr="002D260E" w:rsidRDefault="002D260E" w:rsidP="002D260E">
      <w:pPr>
        <w:rPr>
          <w:rFonts w:ascii="Times New Roman" w:hAnsi="Times New Roman" w:cs="Times New Roman"/>
          <w:b/>
          <w:bCs/>
          <w:color w:val="000000"/>
          <w:sz w:val="18"/>
          <w:szCs w:val="18"/>
        </w:rPr>
      </w:pPr>
      <w:r w:rsidRPr="002D260E">
        <w:rPr>
          <w:rFonts w:ascii="Times New Roman" w:hAnsi="Times New Roman" w:cs="Times New Roman"/>
          <w:b/>
          <w:bCs/>
          <w:color w:val="000000"/>
          <w:sz w:val="18"/>
          <w:szCs w:val="18"/>
        </w:rPr>
        <w:t>Проголосовали</w:t>
      </w:r>
      <w:r w:rsidR="004E05EC">
        <w:rPr>
          <w:rFonts w:ascii="Times New Roman" w:hAnsi="Times New Roman" w:cs="Times New Roman"/>
          <w:b/>
          <w:bCs/>
          <w:color w:val="000000"/>
          <w:sz w:val="18"/>
          <w:szCs w:val="18"/>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2D260E">
        <w:rPr>
          <w:rFonts w:ascii="Times New Roman" w:hAnsi="Times New Roman" w:cs="Times New Roman"/>
          <w:b/>
          <w:bCs/>
          <w:color w:val="000000"/>
          <w:sz w:val="18"/>
          <w:szCs w:val="18"/>
        </w:rPr>
        <w:t>: «За»- 18 советников (единогласно)</w:t>
      </w:r>
    </w:p>
    <w:p w:rsidR="009A23FC" w:rsidRPr="009D72B0" w:rsidRDefault="009A23FC" w:rsidP="009A23FC">
      <w:pPr>
        <w:pStyle w:val="ab"/>
        <w:rPr>
          <w:b/>
          <w:szCs w:val="24"/>
        </w:rPr>
      </w:pPr>
    </w:p>
    <w:p w:rsidR="000A4518" w:rsidRDefault="000A4518" w:rsidP="000A4518">
      <w:pPr>
        <w:pStyle w:val="ab"/>
        <w:rPr>
          <w:i/>
          <w:szCs w:val="24"/>
        </w:rPr>
      </w:pPr>
    </w:p>
    <w:p w:rsidR="000A4518" w:rsidRPr="009D72B0" w:rsidRDefault="00D5672C" w:rsidP="000A4518">
      <w:pPr>
        <w:pStyle w:val="ab"/>
        <w:jc w:val="right"/>
        <w:rPr>
          <w:b/>
          <w:szCs w:val="24"/>
        </w:rPr>
      </w:pPr>
      <w:r>
        <w:rPr>
          <w:b/>
          <w:szCs w:val="24"/>
        </w:rPr>
        <w:t>2/2.2</w:t>
      </w:r>
      <w:r w:rsidR="000A4518">
        <w:rPr>
          <w:b/>
          <w:szCs w:val="24"/>
        </w:rPr>
        <w:t>.</w:t>
      </w:r>
      <w:r w:rsidR="000A4518" w:rsidRPr="009D72B0">
        <w:rPr>
          <w:b/>
          <w:szCs w:val="24"/>
        </w:rPr>
        <w:t xml:space="preserve">Об утверждении и внедрении </w:t>
      </w:r>
    </w:p>
    <w:p w:rsidR="000A4518" w:rsidRPr="009D72B0" w:rsidRDefault="000A4518" w:rsidP="000A4518">
      <w:pPr>
        <w:pStyle w:val="ab"/>
        <w:jc w:val="center"/>
        <w:rPr>
          <w:b/>
          <w:szCs w:val="24"/>
        </w:rPr>
      </w:pPr>
      <w:r>
        <w:rPr>
          <w:b/>
          <w:szCs w:val="24"/>
        </w:rPr>
        <w:t xml:space="preserve">                                                                 м</w:t>
      </w:r>
      <w:r w:rsidRPr="009D72B0">
        <w:rPr>
          <w:b/>
          <w:szCs w:val="24"/>
        </w:rPr>
        <w:t xml:space="preserve">естных сборов </w:t>
      </w:r>
    </w:p>
    <w:p w:rsidR="000A4518" w:rsidRPr="009D72B0" w:rsidRDefault="000A4518" w:rsidP="000A4518">
      <w:pPr>
        <w:pStyle w:val="ab"/>
        <w:jc w:val="center"/>
        <w:rPr>
          <w:b/>
          <w:szCs w:val="24"/>
        </w:rPr>
      </w:pPr>
      <w:r>
        <w:rPr>
          <w:b/>
          <w:szCs w:val="24"/>
        </w:rPr>
        <w:t xml:space="preserve">                                                         </w:t>
      </w:r>
      <w:r w:rsidRPr="009D72B0">
        <w:rPr>
          <w:b/>
          <w:szCs w:val="24"/>
        </w:rPr>
        <w:t xml:space="preserve">на </w:t>
      </w:r>
      <w:r>
        <w:rPr>
          <w:b/>
          <w:szCs w:val="24"/>
        </w:rPr>
        <w:t xml:space="preserve">2023 </w:t>
      </w:r>
      <w:r w:rsidRPr="009D72B0">
        <w:rPr>
          <w:b/>
          <w:szCs w:val="24"/>
        </w:rPr>
        <w:t xml:space="preserve">год   </w:t>
      </w:r>
    </w:p>
    <w:p w:rsidR="000A4518" w:rsidRDefault="000A4518" w:rsidP="000A4518">
      <w:pPr>
        <w:pStyle w:val="ab"/>
        <w:rPr>
          <w:szCs w:val="24"/>
        </w:rPr>
      </w:pPr>
    </w:p>
    <w:p w:rsidR="000A4518" w:rsidRDefault="000A4518" w:rsidP="000A4518">
      <w:pPr>
        <w:pStyle w:val="ab"/>
        <w:rPr>
          <w:szCs w:val="24"/>
        </w:rPr>
      </w:pPr>
      <w:r>
        <w:rPr>
          <w:szCs w:val="24"/>
        </w:rPr>
        <w:t xml:space="preserve">     </w:t>
      </w:r>
      <w:proofErr w:type="gramStart"/>
      <w:r>
        <w:rPr>
          <w:szCs w:val="24"/>
        </w:rPr>
        <w:t>В соответствии с Разделом V</w:t>
      </w:r>
      <w:r>
        <w:rPr>
          <w:szCs w:val="24"/>
          <w:lang w:val="en-US"/>
        </w:rPr>
        <w:t>II</w:t>
      </w:r>
      <w:r>
        <w:rPr>
          <w:szCs w:val="24"/>
        </w:rPr>
        <w:t xml:space="preserve"> Налогового кодекса, утвержденного Законом №1163-</w:t>
      </w:r>
      <w:r>
        <w:rPr>
          <w:szCs w:val="24"/>
          <w:lang w:val="en-US"/>
        </w:rPr>
        <w:t>XIII</w:t>
      </w:r>
      <w:r>
        <w:rPr>
          <w:szCs w:val="24"/>
        </w:rPr>
        <w:t xml:space="preserve"> от 24.04.1997г.; Законом о местном публичном управлении №436-</w:t>
      </w:r>
      <w:r>
        <w:rPr>
          <w:szCs w:val="24"/>
          <w:lang w:val="en-US"/>
        </w:rPr>
        <w:t>XVI</w:t>
      </w:r>
      <w:r>
        <w:rPr>
          <w:szCs w:val="24"/>
        </w:rPr>
        <w:t xml:space="preserve"> от 28.12.20016г; Законом о местных публичных финансах №397-</w:t>
      </w:r>
      <w:r>
        <w:rPr>
          <w:szCs w:val="24"/>
          <w:lang w:val="en-US"/>
        </w:rPr>
        <w:t>XV</w:t>
      </w:r>
      <w:r>
        <w:rPr>
          <w:szCs w:val="24"/>
        </w:rPr>
        <w:t xml:space="preserve"> от 16.10.2003г.; Законом о публичных финансах и бюджетно-налоговой ответственности №181 от 25.07.2014г; Законом №235-XVIот 20.07.2006г. об основных принципах регулирования предпринимательской деятельности;</w:t>
      </w:r>
      <w:proofErr w:type="gramEnd"/>
      <w:r>
        <w:rPr>
          <w:szCs w:val="24"/>
        </w:rPr>
        <w:t xml:space="preserve"> З</w:t>
      </w:r>
      <w:r>
        <w:rPr>
          <w:szCs w:val="24"/>
        </w:rPr>
        <w:t>а</w:t>
      </w:r>
      <w:r>
        <w:rPr>
          <w:szCs w:val="24"/>
        </w:rPr>
        <w:t>коном о регулировании предпринимательской деятельности путём разрешения №160 от 22.07.2011г.; Законом о рекламе №1227-</w:t>
      </w:r>
      <w:r>
        <w:rPr>
          <w:szCs w:val="24"/>
          <w:lang w:val="en-US"/>
        </w:rPr>
        <w:t>XIII</w:t>
      </w:r>
      <w:r>
        <w:rPr>
          <w:szCs w:val="24"/>
        </w:rPr>
        <w:t xml:space="preserve"> от 27.06.1997г.; Законом о внутренней торговле №231 от 23.09.2010г.; Постановлением Правительства об осуществлении розничной торговли №931 от 08.12.2011г.; Постановлением Правительства №1209 от 08. 11 .2007г. о предоставл</w:t>
      </w:r>
      <w:r>
        <w:rPr>
          <w:szCs w:val="24"/>
        </w:rPr>
        <w:t>е</w:t>
      </w:r>
      <w:r>
        <w:rPr>
          <w:szCs w:val="24"/>
        </w:rPr>
        <w:t>нии услуг общественного питания; Постановлением Правительства №643 от 27.05.2003г. об утверждении Методологических норм и критериев классификации структур по туристическ</w:t>
      </w:r>
      <w:r>
        <w:rPr>
          <w:szCs w:val="24"/>
        </w:rPr>
        <w:t>о</w:t>
      </w:r>
      <w:r>
        <w:rPr>
          <w:szCs w:val="24"/>
        </w:rPr>
        <w:t xml:space="preserve">му приёму с функциями размещения и питания; Постановлением Правительства о платных автостоянках на территории Республики Молдова №672 от 19.06.98г.; </w:t>
      </w:r>
    </w:p>
    <w:p w:rsidR="000A4518" w:rsidRDefault="000A4518" w:rsidP="000A4518">
      <w:pPr>
        <w:pStyle w:val="ab"/>
        <w:rPr>
          <w:szCs w:val="24"/>
        </w:rPr>
      </w:pPr>
    </w:p>
    <w:p w:rsidR="000A4518" w:rsidRDefault="000A4518" w:rsidP="000A4518">
      <w:pPr>
        <w:pStyle w:val="ab"/>
        <w:rPr>
          <w:b/>
          <w:i/>
          <w:szCs w:val="24"/>
        </w:rPr>
      </w:pPr>
      <w:r>
        <w:rPr>
          <w:szCs w:val="24"/>
        </w:rPr>
        <w:t xml:space="preserve">                                                                        </w:t>
      </w:r>
      <w:r w:rsidRPr="00624627">
        <w:rPr>
          <w:b/>
          <w:i/>
          <w:szCs w:val="24"/>
        </w:rPr>
        <w:t>Совет РЕШИЛ:</w:t>
      </w:r>
    </w:p>
    <w:p w:rsidR="000A4518" w:rsidRDefault="000A4518" w:rsidP="000A4518">
      <w:pPr>
        <w:pStyle w:val="ab"/>
        <w:numPr>
          <w:ilvl w:val="0"/>
          <w:numId w:val="12"/>
        </w:numPr>
        <w:rPr>
          <w:szCs w:val="24"/>
        </w:rPr>
      </w:pPr>
      <w:r>
        <w:rPr>
          <w:szCs w:val="24"/>
        </w:rPr>
        <w:t xml:space="preserve">     Установить местные сборы на территории примарии г</w:t>
      </w:r>
      <w:proofErr w:type="gramStart"/>
      <w:r>
        <w:rPr>
          <w:szCs w:val="24"/>
        </w:rPr>
        <w:t>.В</w:t>
      </w:r>
      <w:proofErr w:type="gramEnd"/>
      <w:r>
        <w:rPr>
          <w:szCs w:val="24"/>
        </w:rPr>
        <w:t>улканешты на 2023 год с</w:t>
      </w:r>
      <w:r>
        <w:rPr>
          <w:szCs w:val="24"/>
        </w:rPr>
        <w:t>о</w:t>
      </w:r>
      <w:r>
        <w:rPr>
          <w:szCs w:val="24"/>
        </w:rPr>
        <w:t xml:space="preserve">гласно раздела </w:t>
      </w:r>
      <w:r>
        <w:rPr>
          <w:szCs w:val="24"/>
          <w:lang w:val="en-US"/>
        </w:rPr>
        <w:t>VII</w:t>
      </w:r>
      <w:r>
        <w:rPr>
          <w:szCs w:val="24"/>
        </w:rPr>
        <w:t xml:space="preserve"> Налогового кодекса, </w:t>
      </w:r>
      <w:r w:rsidRPr="008B71AA">
        <w:rPr>
          <w:i/>
          <w:szCs w:val="24"/>
        </w:rPr>
        <w:t xml:space="preserve">за исключением сбора за объекты торговли и/или объекты по оказанию услуг </w:t>
      </w:r>
      <w:r w:rsidRPr="008B71AA">
        <w:rPr>
          <w:szCs w:val="24"/>
        </w:rPr>
        <w:t>и и</w:t>
      </w:r>
      <w:r>
        <w:rPr>
          <w:szCs w:val="24"/>
        </w:rPr>
        <w:t>х ставки, согласно приложению №1</w:t>
      </w:r>
      <w:r w:rsidRPr="008B71AA">
        <w:rPr>
          <w:szCs w:val="24"/>
        </w:rPr>
        <w:t>;</w:t>
      </w:r>
    </w:p>
    <w:p w:rsidR="000A4518" w:rsidRDefault="000A4518" w:rsidP="000A4518">
      <w:pPr>
        <w:pStyle w:val="ab"/>
        <w:numPr>
          <w:ilvl w:val="0"/>
          <w:numId w:val="12"/>
        </w:numPr>
        <w:rPr>
          <w:szCs w:val="24"/>
        </w:rPr>
      </w:pPr>
      <w:r>
        <w:rPr>
          <w:szCs w:val="24"/>
        </w:rPr>
        <w:t xml:space="preserve">     Установить сбор за объекты торговли и/или объекты по оказанию услуг его ставки на территории примарии г</w:t>
      </w:r>
      <w:proofErr w:type="gramStart"/>
      <w:r>
        <w:rPr>
          <w:szCs w:val="24"/>
        </w:rPr>
        <w:t>.В</w:t>
      </w:r>
      <w:proofErr w:type="gramEnd"/>
      <w:r>
        <w:rPr>
          <w:szCs w:val="24"/>
        </w:rPr>
        <w:t>улканешты, согласно приложения №2.</w:t>
      </w:r>
    </w:p>
    <w:p w:rsidR="000A4518" w:rsidRDefault="000A4518" w:rsidP="000A4518">
      <w:pPr>
        <w:pStyle w:val="ab"/>
        <w:numPr>
          <w:ilvl w:val="0"/>
          <w:numId w:val="12"/>
        </w:numPr>
        <w:rPr>
          <w:szCs w:val="24"/>
        </w:rPr>
      </w:pPr>
      <w:r>
        <w:rPr>
          <w:szCs w:val="24"/>
        </w:rPr>
        <w:t>Установить нормативные ставки для расчета единого платежа</w:t>
      </w:r>
      <w:r w:rsidRPr="00F06AB4">
        <w:t xml:space="preserve"> </w:t>
      </w:r>
      <w:r w:rsidRPr="00F06AB4">
        <w:rPr>
          <w:szCs w:val="24"/>
        </w:rPr>
        <w:t>на территории примарии г</w:t>
      </w:r>
      <w:proofErr w:type="gramStart"/>
      <w:r w:rsidRPr="00F06AB4">
        <w:rPr>
          <w:szCs w:val="24"/>
        </w:rPr>
        <w:t>.В</w:t>
      </w:r>
      <w:proofErr w:type="gramEnd"/>
      <w:r w:rsidRPr="00F06AB4">
        <w:rPr>
          <w:szCs w:val="24"/>
        </w:rPr>
        <w:t>у</w:t>
      </w:r>
      <w:r>
        <w:rPr>
          <w:szCs w:val="24"/>
        </w:rPr>
        <w:t>лканешты, согласно приложения №3</w:t>
      </w:r>
      <w:r w:rsidRPr="00F06AB4">
        <w:rPr>
          <w:szCs w:val="24"/>
        </w:rPr>
        <w:t>.</w:t>
      </w:r>
    </w:p>
    <w:p w:rsidR="000A4518" w:rsidRDefault="000A4518" w:rsidP="000A4518">
      <w:pPr>
        <w:pStyle w:val="ab"/>
        <w:numPr>
          <w:ilvl w:val="0"/>
          <w:numId w:val="12"/>
        </w:numPr>
        <w:rPr>
          <w:szCs w:val="24"/>
        </w:rPr>
      </w:pPr>
      <w:r>
        <w:rPr>
          <w:szCs w:val="24"/>
        </w:rPr>
        <w:t xml:space="preserve">     Субъекты налогообложения, налогооблагаемая база объектов налогообложения, п</w:t>
      </w:r>
      <w:r>
        <w:rPr>
          <w:szCs w:val="24"/>
        </w:rPr>
        <w:t>о</w:t>
      </w:r>
      <w:r>
        <w:rPr>
          <w:szCs w:val="24"/>
        </w:rPr>
        <w:t>рядок исчисления, сроки уплаты и предоставления отчёта установленных местных сб</w:t>
      </w:r>
      <w:r>
        <w:rPr>
          <w:szCs w:val="24"/>
        </w:rPr>
        <w:t>о</w:t>
      </w:r>
      <w:r>
        <w:rPr>
          <w:szCs w:val="24"/>
        </w:rPr>
        <w:t xml:space="preserve">ров, </w:t>
      </w:r>
      <w:proofErr w:type="gramStart"/>
      <w:r>
        <w:rPr>
          <w:szCs w:val="24"/>
        </w:rPr>
        <w:t>согласно раздела</w:t>
      </w:r>
      <w:proofErr w:type="gramEnd"/>
      <w:r>
        <w:rPr>
          <w:szCs w:val="24"/>
        </w:rPr>
        <w:t xml:space="preserve"> VII Налогового кодекса.</w:t>
      </w:r>
    </w:p>
    <w:p w:rsidR="000A4518" w:rsidRDefault="000A4518" w:rsidP="000A4518">
      <w:pPr>
        <w:pStyle w:val="ab"/>
        <w:ind w:left="276"/>
        <w:rPr>
          <w:szCs w:val="24"/>
        </w:rPr>
      </w:pPr>
      <w:r>
        <w:rPr>
          <w:szCs w:val="24"/>
        </w:rPr>
        <w:t xml:space="preserve">            - сроки уплаты сбора на санитарную очистку - ежеквартально, до 25 числа месяца, следующего за отчётным кварталом.</w:t>
      </w:r>
    </w:p>
    <w:p w:rsidR="000A4518" w:rsidRPr="002A0924" w:rsidRDefault="000A4518" w:rsidP="000A4518">
      <w:pPr>
        <w:pStyle w:val="ab"/>
        <w:numPr>
          <w:ilvl w:val="0"/>
          <w:numId w:val="12"/>
        </w:numPr>
        <w:rPr>
          <w:szCs w:val="24"/>
        </w:rPr>
      </w:pPr>
      <w:r w:rsidRPr="000C52BF">
        <w:rPr>
          <w:szCs w:val="24"/>
        </w:rPr>
        <w:t xml:space="preserve">    </w:t>
      </w:r>
      <w:r>
        <w:rPr>
          <w:szCs w:val="24"/>
        </w:rPr>
        <w:t xml:space="preserve">Настоящее решение в срок не позднее </w:t>
      </w:r>
      <w:r w:rsidRPr="000C52BF">
        <w:rPr>
          <w:szCs w:val="24"/>
        </w:rPr>
        <w:t>10 дней с момента принятия, должно быть д</w:t>
      </w:r>
      <w:r w:rsidRPr="000C52BF">
        <w:rPr>
          <w:szCs w:val="24"/>
        </w:rPr>
        <w:t>о</w:t>
      </w:r>
      <w:r w:rsidRPr="000C52BF">
        <w:rPr>
          <w:szCs w:val="24"/>
        </w:rPr>
        <w:t xml:space="preserve">ведено до сведения налогоплательщиков и представлено </w:t>
      </w:r>
      <w:r>
        <w:rPr>
          <w:szCs w:val="24"/>
        </w:rPr>
        <w:t>в Управление налогового о</w:t>
      </w:r>
      <w:r>
        <w:rPr>
          <w:szCs w:val="24"/>
        </w:rPr>
        <w:t>б</w:t>
      </w:r>
      <w:r>
        <w:rPr>
          <w:szCs w:val="24"/>
        </w:rPr>
        <w:t>служивания г</w:t>
      </w:r>
      <w:proofErr w:type="gramStart"/>
      <w:r>
        <w:rPr>
          <w:szCs w:val="24"/>
        </w:rPr>
        <w:t>.В</w:t>
      </w:r>
      <w:proofErr w:type="gramEnd"/>
      <w:r>
        <w:rPr>
          <w:szCs w:val="24"/>
        </w:rPr>
        <w:t>улканешты.</w:t>
      </w:r>
    </w:p>
    <w:p w:rsidR="000A4518" w:rsidRDefault="000A4518" w:rsidP="000A4518">
      <w:pPr>
        <w:pStyle w:val="ab"/>
        <w:numPr>
          <w:ilvl w:val="0"/>
          <w:numId w:val="12"/>
        </w:numPr>
        <w:rPr>
          <w:szCs w:val="24"/>
        </w:rPr>
      </w:pPr>
      <w:r>
        <w:rPr>
          <w:szCs w:val="24"/>
        </w:rPr>
        <w:t xml:space="preserve">    Заместителю примара обеспечить </w:t>
      </w:r>
      <w:proofErr w:type="gramStart"/>
      <w:r>
        <w:rPr>
          <w:szCs w:val="24"/>
        </w:rPr>
        <w:t>контроль за</w:t>
      </w:r>
      <w:proofErr w:type="gramEnd"/>
      <w:r>
        <w:rPr>
          <w:szCs w:val="24"/>
        </w:rPr>
        <w:t xml:space="preserve"> исполнением требований настоящего решения.</w:t>
      </w:r>
    </w:p>
    <w:p w:rsidR="000A4518" w:rsidRDefault="000A4518" w:rsidP="000A4518">
      <w:pPr>
        <w:pStyle w:val="ab"/>
        <w:ind w:left="636"/>
        <w:rPr>
          <w:szCs w:val="24"/>
        </w:rPr>
      </w:pPr>
    </w:p>
    <w:p w:rsidR="000A4518" w:rsidRDefault="000A4518" w:rsidP="000A4518">
      <w:pPr>
        <w:pStyle w:val="ab"/>
        <w:ind w:left="636"/>
        <w:rPr>
          <w:i/>
          <w:szCs w:val="24"/>
        </w:rPr>
      </w:pPr>
      <w:r>
        <w:rPr>
          <w:i/>
          <w:szCs w:val="24"/>
        </w:rPr>
        <w:t xml:space="preserve">                                                                                                                                                                          </w:t>
      </w:r>
    </w:p>
    <w:p w:rsidR="000A4518" w:rsidRDefault="000A4518" w:rsidP="000A4518">
      <w:pPr>
        <w:pStyle w:val="ab"/>
        <w:ind w:left="636"/>
        <w:rPr>
          <w:i/>
          <w:szCs w:val="24"/>
        </w:rPr>
      </w:pPr>
    </w:p>
    <w:p w:rsidR="000A4518" w:rsidRDefault="000A4518" w:rsidP="000A4518">
      <w:pPr>
        <w:pStyle w:val="ab"/>
        <w:rPr>
          <w:i/>
          <w:szCs w:val="24"/>
        </w:rPr>
        <w:sectPr w:rsidR="000A4518" w:rsidSect="000A4518">
          <w:headerReference w:type="default" r:id="rId11"/>
          <w:footerReference w:type="default" r:id="rId12"/>
          <w:pgSz w:w="11906" w:h="16838"/>
          <w:pgMar w:top="1440" w:right="1080" w:bottom="1440" w:left="1080" w:header="708" w:footer="708" w:gutter="0"/>
          <w:cols w:space="708"/>
          <w:docGrid w:linePitch="360"/>
        </w:sectPr>
      </w:pPr>
    </w:p>
    <w:p w:rsidR="000A4518" w:rsidRDefault="000A4518" w:rsidP="000A4518">
      <w:pPr>
        <w:pStyle w:val="ab"/>
        <w:rPr>
          <w:i/>
          <w:szCs w:val="24"/>
        </w:rPr>
      </w:pPr>
    </w:p>
    <w:p w:rsidR="000A4518" w:rsidRDefault="000A4518" w:rsidP="000A4518">
      <w:pPr>
        <w:pStyle w:val="ab"/>
        <w:rPr>
          <w:i/>
          <w:szCs w:val="24"/>
        </w:rPr>
      </w:pPr>
    </w:p>
    <w:p w:rsidR="000A4518" w:rsidRPr="00935EA8" w:rsidRDefault="000A4518" w:rsidP="000A4518">
      <w:pPr>
        <w:jc w:val="right"/>
        <w:rPr>
          <w:rFonts w:ascii="Times New Roman" w:eastAsia="Calibri" w:hAnsi="Times New Roman" w:cs="Times New Roman"/>
          <w:b/>
          <w:i/>
        </w:rPr>
      </w:pPr>
      <w:r w:rsidRPr="00935EA8">
        <w:rPr>
          <w:rFonts w:ascii="Times New Roman" w:eastAsia="Calibri" w:hAnsi="Times New Roman" w:cs="Times New Roman"/>
          <w:b/>
          <w:i/>
          <w:lang w:val="ro-RO"/>
        </w:rPr>
        <w:t>Приложение № 1</w:t>
      </w:r>
    </w:p>
    <w:p w:rsidR="000A4518" w:rsidRPr="00935EA8" w:rsidRDefault="000A4518" w:rsidP="000A4518">
      <w:pPr>
        <w:jc w:val="right"/>
        <w:rPr>
          <w:rFonts w:ascii="Times New Roman" w:eastAsia="Calibri" w:hAnsi="Times New Roman" w:cs="Times New Roman"/>
          <w:b/>
          <w:i/>
        </w:rPr>
      </w:pPr>
      <w:r w:rsidRPr="00935EA8">
        <w:rPr>
          <w:rFonts w:ascii="Times New Roman" w:eastAsia="Calibri" w:hAnsi="Times New Roman" w:cs="Times New Roman"/>
          <w:b/>
          <w:i/>
          <w:lang w:val="ro-RO"/>
        </w:rPr>
        <w:t>К Решени</w:t>
      </w:r>
      <w:r w:rsidRPr="00935EA8">
        <w:rPr>
          <w:rFonts w:ascii="Times New Roman" w:eastAsia="Calibri" w:hAnsi="Times New Roman" w:cs="Times New Roman"/>
          <w:b/>
          <w:i/>
        </w:rPr>
        <w:t xml:space="preserve">ю Совета </w:t>
      </w:r>
      <w:r w:rsidRPr="00935EA8">
        <w:rPr>
          <w:rFonts w:ascii="Times New Roman" w:eastAsia="Calibri" w:hAnsi="Times New Roman" w:cs="Times New Roman"/>
          <w:b/>
          <w:i/>
          <w:lang w:val="ro-RO"/>
        </w:rPr>
        <w:t xml:space="preserve"> №____ от __________</w:t>
      </w:r>
    </w:p>
    <w:p w:rsidR="000A4518" w:rsidRPr="00935EA8" w:rsidRDefault="000A4518" w:rsidP="000A4518">
      <w:pPr>
        <w:jc w:val="center"/>
        <w:rPr>
          <w:rFonts w:ascii="Times New Roman" w:eastAsia="Calibri" w:hAnsi="Times New Roman" w:cs="Times New Roman"/>
          <w:b/>
          <w:sz w:val="24"/>
          <w:szCs w:val="24"/>
        </w:rPr>
      </w:pPr>
      <w:r w:rsidRPr="00935EA8">
        <w:rPr>
          <w:rFonts w:ascii="Times New Roman" w:eastAsia="Calibri" w:hAnsi="Times New Roman" w:cs="Times New Roman"/>
          <w:b/>
          <w:sz w:val="24"/>
          <w:szCs w:val="24"/>
        </w:rPr>
        <w:t>Ставки местных налогов</w:t>
      </w:r>
      <w:r>
        <w:rPr>
          <w:rFonts w:ascii="Times New Roman" w:eastAsia="Calibri" w:hAnsi="Times New Roman" w:cs="Times New Roman"/>
          <w:b/>
          <w:sz w:val="24"/>
          <w:szCs w:val="24"/>
        </w:rPr>
        <w:t xml:space="preserve"> и сборов</w:t>
      </w:r>
      <w:r w:rsidRPr="00935EA8">
        <w:rPr>
          <w:rFonts w:ascii="Times New Roman" w:eastAsia="Calibri" w:hAnsi="Times New Roman" w:cs="Times New Roman"/>
          <w:b/>
          <w:sz w:val="24"/>
          <w:szCs w:val="24"/>
        </w:rPr>
        <w:t xml:space="preserve"> на 2023 год</w:t>
      </w:r>
    </w:p>
    <w:tbl>
      <w:tblPr>
        <w:tblStyle w:val="a6"/>
        <w:tblW w:w="15021" w:type="dxa"/>
        <w:tblLook w:val="04A0" w:firstRow="1" w:lastRow="0" w:firstColumn="1" w:lastColumn="0" w:noHBand="0" w:noVBand="1"/>
      </w:tblPr>
      <w:tblGrid>
        <w:gridCol w:w="661"/>
        <w:gridCol w:w="2470"/>
        <w:gridCol w:w="3952"/>
        <w:gridCol w:w="2693"/>
        <w:gridCol w:w="5245"/>
      </w:tblGrid>
      <w:tr w:rsidR="000A4518" w:rsidRPr="00935EA8" w:rsidTr="000A4518">
        <w:tc>
          <w:tcPr>
            <w:tcW w:w="661" w:type="dxa"/>
            <w:shd w:val="clear" w:color="auto" w:fill="F2F2F2" w:themeFill="background1" w:themeFillShade="F2"/>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rPr>
              <w:t>№</w:t>
            </w:r>
            <w:r w:rsidRPr="00935EA8">
              <w:rPr>
                <w:rFonts w:ascii="Times New Roman" w:eastAsia="Calibri" w:hAnsi="Times New Roman" w:cs="Times New Roman"/>
                <w:b/>
                <w:sz w:val="20"/>
                <w:szCs w:val="20"/>
                <w:lang w:val="ro-RO"/>
              </w:rPr>
              <w:t xml:space="preserve"> </w:t>
            </w:r>
          </w:p>
        </w:tc>
        <w:tc>
          <w:tcPr>
            <w:tcW w:w="2470" w:type="dxa"/>
            <w:shd w:val="clear" w:color="auto" w:fill="F2F2F2" w:themeFill="background1" w:themeFillShade="F2"/>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lang w:val="ro-RO"/>
              </w:rPr>
              <w:t xml:space="preserve">Наименование местных </w:t>
            </w:r>
            <w:r w:rsidRPr="00935EA8">
              <w:rPr>
                <w:rFonts w:ascii="Times New Roman" w:eastAsia="Calibri" w:hAnsi="Times New Roman" w:cs="Times New Roman"/>
                <w:b/>
                <w:sz w:val="20"/>
                <w:szCs w:val="20"/>
              </w:rPr>
              <w:t>сбор</w:t>
            </w:r>
            <w:r w:rsidRPr="00935EA8">
              <w:rPr>
                <w:rFonts w:ascii="Times New Roman" w:eastAsia="Calibri" w:hAnsi="Times New Roman" w:cs="Times New Roman"/>
                <w:b/>
                <w:sz w:val="20"/>
                <w:szCs w:val="20"/>
                <w:lang w:val="ro-RO"/>
              </w:rPr>
              <w:t>ов</w:t>
            </w:r>
          </w:p>
        </w:tc>
        <w:tc>
          <w:tcPr>
            <w:tcW w:w="3952" w:type="dxa"/>
            <w:shd w:val="clear" w:color="auto" w:fill="F2F2F2" w:themeFill="background1" w:themeFillShade="F2"/>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lang w:val="ro-RO"/>
              </w:rPr>
              <w:t>Налогооблагаем</w:t>
            </w:r>
            <w:r w:rsidRPr="00935EA8">
              <w:rPr>
                <w:rFonts w:ascii="Times New Roman" w:eastAsia="Calibri" w:hAnsi="Times New Roman" w:cs="Times New Roman"/>
                <w:b/>
                <w:sz w:val="20"/>
                <w:szCs w:val="20"/>
              </w:rPr>
              <w:t xml:space="preserve">ая </w:t>
            </w:r>
            <w:r w:rsidRPr="00935EA8">
              <w:rPr>
                <w:rFonts w:ascii="Times New Roman" w:eastAsia="Calibri" w:hAnsi="Times New Roman" w:cs="Times New Roman"/>
                <w:b/>
                <w:sz w:val="20"/>
                <w:szCs w:val="20"/>
                <w:lang w:val="ro-RO"/>
              </w:rPr>
              <w:t>баз</w:t>
            </w:r>
            <w:r w:rsidRPr="00935EA8">
              <w:rPr>
                <w:rFonts w:ascii="Times New Roman" w:eastAsia="Calibri" w:hAnsi="Times New Roman" w:cs="Times New Roman"/>
                <w:b/>
                <w:sz w:val="20"/>
                <w:szCs w:val="20"/>
              </w:rPr>
              <w:t xml:space="preserve">а </w:t>
            </w:r>
            <w:r w:rsidRPr="00935EA8">
              <w:rPr>
                <w:rFonts w:ascii="Times New Roman" w:eastAsia="Calibri" w:hAnsi="Times New Roman" w:cs="Times New Roman"/>
                <w:b/>
                <w:sz w:val="20"/>
                <w:szCs w:val="20"/>
                <w:lang w:val="ro-RO"/>
              </w:rPr>
              <w:t>объекта налогообложения</w:t>
            </w:r>
          </w:p>
        </w:tc>
        <w:tc>
          <w:tcPr>
            <w:tcW w:w="2693" w:type="dxa"/>
            <w:shd w:val="clear" w:color="auto" w:fill="F2F2F2" w:themeFill="background1" w:themeFillShade="F2"/>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lang w:val="ro-RO"/>
              </w:rPr>
              <w:t>Ежегодн</w:t>
            </w:r>
            <w:r w:rsidRPr="00935EA8">
              <w:rPr>
                <w:rFonts w:ascii="Times New Roman" w:eastAsia="Calibri" w:hAnsi="Times New Roman" w:cs="Times New Roman"/>
                <w:b/>
              </w:rPr>
              <w:t>ая ставка</w:t>
            </w:r>
          </w:p>
        </w:tc>
        <w:tc>
          <w:tcPr>
            <w:tcW w:w="5245" w:type="dxa"/>
            <w:shd w:val="clear" w:color="auto" w:fill="F2F2F2" w:themeFill="background1" w:themeFillShade="F2"/>
          </w:tcPr>
          <w:p w:rsidR="000A4518" w:rsidRPr="00935EA8" w:rsidRDefault="000A4518" w:rsidP="000A4518">
            <w:pPr>
              <w:jc w:val="center"/>
              <w:rPr>
                <w:rFonts w:ascii="Times New Roman" w:eastAsia="Calibri" w:hAnsi="Times New Roman" w:cs="Times New Roman"/>
                <w:b/>
                <w:sz w:val="20"/>
                <w:szCs w:val="20"/>
              </w:rPr>
            </w:pPr>
            <w:r w:rsidRPr="00935EA8">
              <w:rPr>
                <w:rFonts w:ascii="Times New Roman" w:eastAsia="Calibri" w:hAnsi="Times New Roman" w:cs="Times New Roman"/>
                <w:b/>
                <w:sz w:val="20"/>
                <w:szCs w:val="20"/>
                <w:lang w:val="ro-RO"/>
              </w:rPr>
              <w:t>Освобождени</w:t>
            </w:r>
            <w:r w:rsidRPr="00935EA8">
              <w:rPr>
                <w:rFonts w:ascii="Times New Roman" w:eastAsia="Calibri" w:hAnsi="Times New Roman" w:cs="Times New Roman"/>
                <w:b/>
                <w:sz w:val="20"/>
                <w:szCs w:val="20"/>
              </w:rPr>
              <w:t>я согласно ст.</w:t>
            </w:r>
            <w:r w:rsidRPr="00935EA8">
              <w:rPr>
                <w:rFonts w:ascii="Times New Roman" w:eastAsia="Calibri" w:hAnsi="Times New Roman" w:cs="Times New Roman"/>
                <w:b/>
                <w:sz w:val="20"/>
                <w:szCs w:val="20"/>
                <w:lang w:val="ro-RO"/>
              </w:rPr>
              <w:t xml:space="preserve"> 295 </w:t>
            </w:r>
            <w:r w:rsidRPr="00935EA8">
              <w:rPr>
                <w:rFonts w:ascii="Times New Roman" w:eastAsia="Calibri" w:hAnsi="Times New Roman" w:cs="Times New Roman"/>
                <w:b/>
                <w:sz w:val="20"/>
                <w:szCs w:val="20"/>
              </w:rPr>
              <w:t>и ст</w:t>
            </w:r>
            <w:r w:rsidRPr="00935EA8">
              <w:rPr>
                <w:rFonts w:ascii="Times New Roman" w:eastAsia="Calibri" w:hAnsi="Times New Roman" w:cs="Times New Roman"/>
                <w:b/>
                <w:sz w:val="20"/>
                <w:szCs w:val="20"/>
                <w:lang w:val="ro-RO"/>
              </w:rPr>
              <w:t xml:space="preserve">. 296 </w:t>
            </w:r>
            <w:r w:rsidRPr="00935EA8">
              <w:rPr>
                <w:rFonts w:ascii="Times New Roman" w:eastAsia="Calibri" w:hAnsi="Times New Roman" w:cs="Times New Roman"/>
                <w:b/>
                <w:sz w:val="20"/>
                <w:szCs w:val="20"/>
              </w:rPr>
              <w:t>Налогового кодекса</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lang w:val="ro-RO"/>
              </w:rPr>
              <w:t>1.</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Сбор на благоустройство территорий</w:t>
            </w:r>
          </w:p>
        </w:tc>
        <w:tc>
          <w:tcPr>
            <w:tcW w:w="3952"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Квартальная среднесписочная численность работников и, дополнительно к этому:</w:t>
            </w:r>
          </w:p>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в случае индивидуальных предприятий и крестьянских (фермерских) хозяйств – учредитель индивидуального предприятия, учредитель и члены крестьянских (фермерских) хозяйств;</w:t>
            </w:r>
          </w:p>
          <w:p w:rsidR="000A4518" w:rsidRPr="00935EA8" w:rsidRDefault="000A4518" w:rsidP="000A4518">
            <w:pPr>
              <w:ind w:right="-110"/>
              <w:jc w:val="center"/>
              <w:rPr>
                <w:rFonts w:ascii="Times New Roman" w:eastAsia="Calibri" w:hAnsi="Times New Roman" w:cs="Times New Roman"/>
                <w:b/>
                <w:color w:val="FF0000"/>
                <w:sz w:val="20"/>
                <w:szCs w:val="20"/>
                <w:lang w:val="ro-RO"/>
              </w:rPr>
            </w:pPr>
            <w:r w:rsidRPr="00935EA8">
              <w:rPr>
                <w:rFonts w:ascii="Times New Roman" w:eastAsia="Calibri" w:hAnsi="Times New Roman" w:cs="Times New Roman"/>
                <w:sz w:val="20"/>
                <w:szCs w:val="20"/>
                <w:lang w:val="ro-RO"/>
              </w:rPr>
              <w:t>– в случае лиц, осуществляющих профессиональную деятельность в сфере правосудия, – число лиц, уполномоченных законом для осуществления профессиональной деятельности в сфере правосудия.</w:t>
            </w:r>
          </w:p>
        </w:tc>
        <w:tc>
          <w:tcPr>
            <w:tcW w:w="2693" w:type="dxa"/>
          </w:tcPr>
          <w:p w:rsidR="000A4518" w:rsidRPr="00935EA8" w:rsidRDefault="000A4518" w:rsidP="000A4518">
            <w:pPr>
              <w:jc w:val="center"/>
              <w:rPr>
                <w:rFonts w:ascii="Times New Roman" w:eastAsia="Calibri" w:hAnsi="Times New Roman" w:cs="Times New Roman"/>
                <w:b/>
                <w:color w:val="FF0000"/>
                <w:sz w:val="20"/>
                <w:szCs w:val="20"/>
              </w:rPr>
            </w:pPr>
            <w:r w:rsidRPr="00935EA8">
              <w:rPr>
                <w:rFonts w:ascii="Times New Roman" w:eastAsia="Calibri" w:hAnsi="Times New Roman" w:cs="Times New Roman"/>
                <w:b/>
                <w:sz w:val="20"/>
                <w:szCs w:val="20"/>
              </w:rPr>
              <w:t>150</w:t>
            </w:r>
            <w:r w:rsidRPr="00935EA8">
              <w:rPr>
                <w:rFonts w:ascii="Times New Roman" w:eastAsia="Calibri" w:hAnsi="Times New Roman" w:cs="Times New Roman"/>
                <w:sz w:val="20"/>
                <w:szCs w:val="20"/>
              </w:rPr>
              <w:t xml:space="preserve"> леев </w:t>
            </w:r>
            <w:r w:rsidRPr="00935EA8">
              <w:rPr>
                <w:rFonts w:ascii="Times New Roman" w:eastAsia="Calibri" w:hAnsi="Times New Roman" w:cs="Times New Roman"/>
                <w:sz w:val="20"/>
                <w:szCs w:val="20"/>
                <w:lang w:val="ro-RO"/>
              </w:rPr>
              <w:t>в год за одного работника и/или учредителя индивидуального предприятия, крестьянского (фермерского) хозяйства, а также членов такого хозяйства и/или за каждое лицо, осуществляющее профессиональную деятельность в сфере правосудия</w:t>
            </w:r>
            <w:r w:rsidRPr="00935EA8">
              <w:rPr>
                <w:rFonts w:ascii="Times New Roman" w:eastAsia="Calibri" w:hAnsi="Times New Roman" w:cs="Times New Roman"/>
                <w:sz w:val="20"/>
                <w:szCs w:val="20"/>
              </w:rPr>
              <w:t>.</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учредители крестьянских (фермерских) хозяйств, достигшие пенсионного возраста;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физические лица, осуществляющие независимую деятельность на рынках, созданных в соответствии со статьей 12 Закона о внутренней торговле № 231/2010;</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lang w:val="ro-RO"/>
              </w:rPr>
              <w:t>2.</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Сбор за организацию аукционов и лотерей в пределах административно-территориальной единицы</w:t>
            </w:r>
          </w:p>
        </w:tc>
        <w:tc>
          <w:tcPr>
            <w:tcW w:w="3952" w:type="dxa"/>
          </w:tcPr>
          <w:p w:rsidR="000A4518" w:rsidRPr="00935EA8" w:rsidRDefault="000A4518" w:rsidP="000A4518">
            <w:pPr>
              <w:jc w:val="center"/>
              <w:rPr>
                <w:rFonts w:ascii="Times New Roman" w:eastAsia="Calibri" w:hAnsi="Times New Roman" w:cs="Times New Roman"/>
                <w:color w:val="000000"/>
                <w:sz w:val="20"/>
                <w:szCs w:val="20"/>
                <w:shd w:val="clear" w:color="auto" w:fill="FFFFFF"/>
                <w:lang w:val="ro-RO"/>
              </w:rPr>
            </w:pPr>
            <w:r w:rsidRPr="00935EA8">
              <w:rPr>
                <w:rFonts w:ascii="Times New Roman" w:eastAsia="Calibri" w:hAnsi="Times New Roman" w:cs="Times New Roman"/>
                <w:color w:val="000000"/>
                <w:sz w:val="20"/>
                <w:szCs w:val="20"/>
                <w:shd w:val="clear" w:color="auto" w:fill="FFFFFF"/>
                <w:lang w:val="ro-RO"/>
              </w:rPr>
              <w:t>Доход от продажи заявленных на аукционы товаров или сумма, на которую выпускаются лотерейные билеты</w:t>
            </w:r>
          </w:p>
        </w:tc>
        <w:tc>
          <w:tcPr>
            <w:tcW w:w="2693" w:type="dxa"/>
          </w:tcPr>
          <w:p w:rsidR="000A4518" w:rsidRPr="00935EA8" w:rsidRDefault="000A4518" w:rsidP="000A4518">
            <w:pPr>
              <w:tabs>
                <w:tab w:val="left" w:pos="6450"/>
              </w:tabs>
              <w:jc w:val="center"/>
              <w:rPr>
                <w:rFonts w:ascii="Times New Roman" w:eastAsia="Calibri" w:hAnsi="Times New Roman" w:cs="Times New Roman"/>
                <w:sz w:val="20"/>
                <w:szCs w:val="20"/>
                <w:lang w:val="ro-RO"/>
              </w:rPr>
            </w:pPr>
            <w:r w:rsidRPr="00935EA8">
              <w:rPr>
                <w:rFonts w:ascii="Times New Roman" w:eastAsia="Calibri" w:hAnsi="Times New Roman" w:cs="Times New Roman"/>
                <w:b/>
                <w:sz w:val="20"/>
                <w:szCs w:val="20"/>
              </w:rPr>
              <w:t xml:space="preserve">0,1 </w:t>
            </w:r>
            <w:r w:rsidRPr="00935EA8">
              <w:rPr>
                <w:rFonts w:ascii="Times New Roman" w:eastAsia="Calibri" w:hAnsi="Times New Roman" w:cs="Times New Roman"/>
                <w:b/>
                <w:sz w:val="20"/>
                <w:szCs w:val="20"/>
                <w:lang w:val="ro-RO"/>
              </w:rPr>
              <w:t>%</w:t>
            </w:r>
            <w:r w:rsidRPr="00935EA8">
              <w:rPr>
                <w:rFonts w:ascii="Times New Roman" w:eastAsia="Calibri" w:hAnsi="Times New Roman" w:cs="Times New Roman"/>
                <w:sz w:val="20"/>
                <w:szCs w:val="20"/>
                <w:lang w:val="ro-RO"/>
              </w:rPr>
              <w:t xml:space="preserve"> </w:t>
            </w:r>
            <w:r w:rsidRPr="00935EA8">
              <w:rPr>
                <w:rFonts w:ascii="Times New Roman" w:eastAsia="Calibri" w:hAnsi="Times New Roman" w:cs="Times New Roman"/>
                <w:sz w:val="20"/>
                <w:szCs w:val="20"/>
              </w:rPr>
              <w:t>от д</w:t>
            </w:r>
            <w:r w:rsidRPr="00935EA8">
              <w:rPr>
                <w:rFonts w:ascii="Times New Roman" w:eastAsia="Calibri" w:hAnsi="Times New Roman" w:cs="Times New Roman"/>
                <w:sz w:val="20"/>
                <w:szCs w:val="20"/>
                <w:lang w:val="ro-RO"/>
              </w:rPr>
              <w:t>оход</w:t>
            </w:r>
            <w:r w:rsidRPr="00935EA8">
              <w:rPr>
                <w:rFonts w:ascii="Times New Roman" w:eastAsia="Calibri" w:hAnsi="Times New Roman" w:cs="Times New Roman"/>
                <w:sz w:val="20"/>
                <w:szCs w:val="20"/>
              </w:rPr>
              <w:t>а</w:t>
            </w:r>
            <w:r w:rsidRPr="00935EA8">
              <w:rPr>
                <w:rFonts w:ascii="Times New Roman" w:eastAsia="Calibri" w:hAnsi="Times New Roman" w:cs="Times New Roman"/>
                <w:sz w:val="20"/>
                <w:szCs w:val="20"/>
                <w:lang w:val="ro-RO"/>
              </w:rPr>
              <w:t xml:space="preserve"> от продажи заявленных товаров</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организаторы аукционов, проводимых в целях погашения задолженностей по кредитам, возмещения убытков, оплаты задолженностей перед бюджетом, аукционов по продаже государственной собственности и собственности административно-территориальных единиц;</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xml:space="preserve">- дипломатические представительства и консульские </w:t>
            </w:r>
            <w:r w:rsidRPr="00935EA8">
              <w:rPr>
                <w:rFonts w:ascii="Times New Roman" w:eastAsia="Calibri" w:hAnsi="Times New Roman" w:cs="Times New Roman"/>
                <w:sz w:val="20"/>
                <w:szCs w:val="20"/>
                <w:lang w:val="ro-RO"/>
              </w:rPr>
              <w:lastRenderedPageBreak/>
              <w:t>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lang w:val="ro-RO"/>
              </w:rPr>
              <w:lastRenderedPageBreak/>
              <w:t>3.</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Сбор за размещение рекламы</w:t>
            </w:r>
          </w:p>
        </w:tc>
        <w:tc>
          <w:tcPr>
            <w:tcW w:w="3952" w:type="dxa"/>
          </w:tcPr>
          <w:p w:rsidR="000A4518" w:rsidRPr="00935EA8" w:rsidRDefault="000A4518" w:rsidP="000A4518">
            <w:pPr>
              <w:jc w:val="center"/>
              <w:rPr>
                <w:rFonts w:ascii="Times New Roman" w:eastAsia="Calibri" w:hAnsi="Times New Roman" w:cs="Times New Roman"/>
                <w:color w:val="000000"/>
                <w:sz w:val="20"/>
                <w:szCs w:val="20"/>
                <w:lang w:val="ro-RO"/>
              </w:rPr>
            </w:pPr>
            <w:r w:rsidRPr="00935EA8">
              <w:rPr>
                <w:rFonts w:ascii="Times New Roman" w:eastAsia="Calibri" w:hAnsi="Times New Roman" w:cs="Times New Roman"/>
                <w:color w:val="000000"/>
                <w:sz w:val="20"/>
                <w:szCs w:val="20"/>
                <w:shd w:val="clear" w:color="auto" w:fill="FFFFFF"/>
                <w:lang w:val="ro-RO"/>
              </w:rPr>
              <w:t>Доход от продажи услуг по размещению и/или распространению рекламы через кино- и видеообслуживание, телефонные, телеграфные и телексные линии, посредством транспортных средств, при помощи других средств (кроме телевидения, Интернета, радио, периодической печати, иной печатной продукции), за исключением размещения наружной рекламы</w:t>
            </w:r>
          </w:p>
        </w:tc>
        <w:tc>
          <w:tcPr>
            <w:tcW w:w="2693" w:type="dxa"/>
          </w:tcPr>
          <w:p w:rsidR="000A4518" w:rsidRPr="00935EA8" w:rsidRDefault="000A4518" w:rsidP="000A4518">
            <w:pPr>
              <w:tabs>
                <w:tab w:val="left" w:pos="6450"/>
              </w:tabs>
              <w:jc w:val="center"/>
              <w:rPr>
                <w:rFonts w:ascii="Times New Roman" w:eastAsia="Calibri" w:hAnsi="Times New Roman" w:cs="Times New Roman"/>
                <w:sz w:val="20"/>
                <w:szCs w:val="20"/>
                <w:lang w:val="ro-RO"/>
              </w:rPr>
            </w:pPr>
            <w:r w:rsidRPr="00935EA8">
              <w:rPr>
                <w:rFonts w:ascii="Times New Roman" w:eastAsia="Calibri" w:hAnsi="Times New Roman" w:cs="Times New Roman"/>
                <w:b/>
                <w:sz w:val="20"/>
                <w:szCs w:val="20"/>
              </w:rPr>
              <w:t xml:space="preserve">5,0 </w:t>
            </w:r>
            <w:r w:rsidRPr="00935EA8">
              <w:rPr>
                <w:rFonts w:ascii="Times New Roman" w:eastAsia="Calibri" w:hAnsi="Times New Roman" w:cs="Times New Roman"/>
                <w:b/>
                <w:sz w:val="20"/>
                <w:szCs w:val="20"/>
                <w:lang w:val="ro-RO"/>
              </w:rPr>
              <w:t>%</w:t>
            </w:r>
            <w:r w:rsidRPr="00935EA8">
              <w:rPr>
                <w:rFonts w:ascii="Times New Roman" w:eastAsia="Calibri" w:hAnsi="Times New Roman" w:cs="Times New Roman"/>
                <w:sz w:val="20"/>
                <w:szCs w:val="20"/>
              </w:rPr>
              <w:t xml:space="preserve"> от</w:t>
            </w:r>
            <w:r w:rsidRPr="00935EA8">
              <w:rPr>
                <w:rFonts w:ascii="Times New Roman" w:eastAsia="Calibri" w:hAnsi="Times New Roman" w:cs="Times New Roman"/>
                <w:sz w:val="20"/>
                <w:szCs w:val="20"/>
                <w:lang w:val="ro-RO"/>
              </w:rPr>
              <w:t xml:space="preserve"> </w:t>
            </w:r>
            <w:r w:rsidRPr="00935EA8">
              <w:rPr>
                <w:rFonts w:ascii="Times New Roman" w:eastAsia="Calibri" w:hAnsi="Times New Roman" w:cs="Times New Roman"/>
                <w:sz w:val="20"/>
                <w:szCs w:val="20"/>
              </w:rPr>
              <w:t>д</w:t>
            </w:r>
            <w:r w:rsidRPr="00935EA8">
              <w:rPr>
                <w:rFonts w:ascii="Times New Roman" w:eastAsia="Calibri" w:hAnsi="Times New Roman" w:cs="Times New Roman"/>
                <w:sz w:val="20"/>
                <w:szCs w:val="20"/>
                <w:lang w:val="ro-RO"/>
              </w:rPr>
              <w:t>оход</w:t>
            </w:r>
            <w:r w:rsidRPr="00935EA8">
              <w:rPr>
                <w:rFonts w:ascii="Times New Roman" w:eastAsia="Calibri" w:hAnsi="Times New Roman" w:cs="Times New Roman"/>
                <w:sz w:val="20"/>
                <w:szCs w:val="20"/>
              </w:rPr>
              <w:t>а</w:t>
            </w:r>
            <w:r w:rsidRPr="00935EA8">
              <w:rPr>
                <w:rFonts w:ascii="Times New Roman" w:eastAsia="Calibri" w:hAnsi="Times New Roman" w:cs="Times New Roman"/>
                <w:sz w:val="20"/>
                <w:szCs w:val="20"/>
                <w:lang w:val="ro-RO"/>
              </w:rPr>
              <w:t xml:space="preserve"> от продажи услуг</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производители и распространители социальной рекламы и рекламы на почтовых отправлениях;</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lang w:val="ro-RO"/>
              </w:rPr>
              <w:t>4.</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Сбор за использование местной символики</w:t>
            </w:r>
          </w:p>
        </w:tc>
        <w:tc>
          <w:tcPr>
            <w:tcW w:w="3952" w:type="dxa"/>
          </w:tcPr>
          <w:p w:rsidR="000A4518" w:rsidRPr="00935EA8" w:rsidRDefault="000A4518" w:rsidP="000A4518">
            <w:pPr>
              <w:jc w:val="center"/>
              <w:rPr>
                <w:rFonts w:ascii="Times New Roman" w:eastAsia="Calibri" w:hAnsi="Times New Roman" w:cs="Times New Roman"/>
                <w:color w:val="000000"/>
                <w:sz w:val="20"/>
                <w:szCs w:val="20"/>
                <w:lang w:val="ro-RO"/>
              </w:rPr>
            </w:pPr>
            <w:r w:rsidRPr="00935EA8">
              <w:rPr>
                <w:rFonts w:ascii="Times New Roman" w:eastAsia="Calibri" w:hAnsi="Times New Roman" w:cs="Times New Roman"/>
                <w:color w:val="000000"/>
                <w:sz w:val="20"/>
                <w:szCs w:val="20"/>
                <w:shd w:val="clear" w:color="auto" w:fill="FFFFFF"/>
                <w:lang w:val="ro-RO"/>
              </w:rPr>
              <w:t>Доход от продажи продукции, производимой с использованием местной символики</w:t>
            </w:r>
          </w:p>
        </w:tc>
        <w:tc>
          <w:tcPr>
            <w:tcW w:w="2693" w:type="dxa"/>
          </w:tcPr>
          <w:p w:rsidR="000A4518" w:rsidRPr="00935EA8" w:rsidRDefault="000A4518" w:rsidP="000A4518">
            <w:pPr>
              <w:tabs>
                <w:tab w:val="left" w:pos="6450"/>
              </w:tabs>
              <w:jc w:val="center"/>
              <w:rPr>
                <w:rFonts w:ascii="Times New Roman" w:eastAsia="Calibri" w:hAnsi="Times New Roman" w:cs="Times New Roman"/>
                <w:sz w:val="20"/>
                <w:szCs w:val="20"/>
                <w:lang w:val="ro-RO"/>
              </w:rPr>
            </w:pPr>
            <w:r w:rsidRPr="00935EA8">
              <w:rPr>
                <w:rFonts w:ascii="Times New Roman" w:eastAsia="Calibri" w:hAnsi="Times New Roman" w:cs="Times New Roman"/>
                <w:b/>
                <w:sz w:val="20"/>
                <w:szCs w:val="20"/>
              </w:rPr>
              <w:t xml:space="preserve">0,1 </w:t>
            </w:r>
            <w:r w:rsidRPr="00935EA8">
              <w:rPr>
                <w:rFonts w:ascii="Times New Roman" w:eastAsia="Calibri" w:hAnsi="Times New Roman" w:cs="Times New Roman"/>
                <w:b/>
                <w:sz w:val="20"/>
                <w:szCs w:val="20"/>
                <w:lang w:val="ro-RO"/>
              </w:rPr>
              <w:t>%</w:t>
            </w:r>
            <w:r w:rsidRPr="00935EA8">
              <w:rPr>
                <w:rFonts w:ascii="Times New Roman" w:eastAsia="Calibri" w:hAnsi="Times New Roman" w:cs="Times New Roman"/>
                <w:sz w:val="20"/>
                <w:szCs w:val="20"/>
              </w:rPr>
              <w:t xml:space="preserve"> от д</w:t>
            </w:r>
            <w:r w:rsidRPr="00935EA8">
              <w:rPr>
                <w:rFonts w:ascii="Times New Roman" w:eastAsia="Calibri" w:hAnsi="Times New Roman" w:cs="Times New Roman"/>
                <w:sz w:val="20"/>
                <w:szCs w:val="20"/>
                <w:lang w:val="ro-RO"/>
              </w:rPr>
              <w:t>оход</w:t>
            </w:r>
            <w:r w:rsidRPr="00935EA8">
              <w:rPr>
                <w:rFonts w:ascii="Times New Roman" w:eastAsia="Calibri" w:hAnsi="Times New Roman" w:cs="Times New Roman"/>
                <w:sz w:val="20"/>
                <w:szCs w:val="20"/>
              </w:rPr>
              <w:t>а</w:t>
            </w:r>
            <w:r w:rsidRPr="00935EA8">
              <w:rPr>
                <w:rFonts w:ascii="Times New Roman" w:eastAsia="Calibri" w:hAnsi="Times New Roman" w:cs="Times New Roman"/>
                <w:sz w:val="20"/>
                <w:szCs w:val="20"/>
                <w:lang w:val="ro-RO"/>
              </w:rPr>
              <w:t xml:space="preserve"> от продажи</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 xml:space="preserve">собственники или владельцы имущества, </w:t>
            </w:r>
            <w:r w:rsidRPr="00935EA8">
              <w:rPr>
                <w:rFonts w:ascii="Times New Roman" w:eastAsia="Calibri" w:hAnsi="Times New Roman" w:cs="Times New Roman"/>
                <w:sz w:val="20"/>
                <w:szCs w:val="20"/>
                <w:lang w:val="ro-RO"/>
              </w:rPr>
              <w:lastRenderedPageBreak/>
              <w:t>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rPr>
              <w:lastRenderedPageBreak/>
              <w:t>5</w:t>
            </w:r>
            <w:r w:rsidRPr="00935EA8">
              <w:rPr>
                <w:rFonts w:ascii="Times New Roman" w:eastAsia="Calibri" w:hAnsi="Times New Roman" w:cs="Times New Roman"/>
                <w:b/>
                <w:sz w:val="20"/>
                <w:szCs w:val="20"/>
                <w:lang w:val="ro-RO"/>
              </w:rPr>
              <w:t>.</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Рыночный сбор</w:t>
            </w:r>
          </w:p>
        </w:tc>
        <w:tc>
          <w:tcPr>
            <w:tcW w:w="3952" w:type="dxa"/>
          </w:tcPr>
          <w:p w:rsidR="000A4518" w:rsidRPr="00935EA8" w:rsidRDefault="000A4518" w:rsidP="000A4518">
            <w:pPr>
              <w:jc w:val="center"/>
              <w:rPr>
                <w:rFonts w:ascii="Times New Roman" w:eastAsia="Calibri" w:hAnsi="Times New Roman" w:cs="Times New Roman"/>
                <w:color w:val="000000"/>
                <w:sz w:val="20"/>
                <w:szCs w:val="20"/>
                <w:lang w:val="ro-RO"/>
              </w:rPr>
            </w:pPr>
            <w:r w:rsidRPr="00935EA8">
              <w:rPr>
                <w:rFonts w:ascii="Times New Roman" w:eastAsia="Calibri" w:hAnsi="Times New Roman" w:cs="Times New Roman"/>
                <w:color w:val="000000"/>
                <w:sz w:val="20"/>
                <w:szCs w:val="20"/>
                <w:shd w:val="clear" w:color="auto" w:fill="FFFFFF"/>
                <w:lang w:val="ro-RO"/>
              </w:rPr>
              <w:t>Площадь земельного участка под рынком и зданиями, сооружениями, перемещение которых без ущерба их назначению невозможно</w:t>
            </w:r>
          </w:p>
        </w:tc>
        <w:tc>
          <w:tcPr>
            <w:tcW w:w="2693" w:type="dxa"/>
          </w:tcPr>
          <w:p w:rsidR="000A4518" w:rsidRPr="00935EA8" w:rsidRDefault="000A4518" w:rsidP="000A4518">
            <w:pPr>
              <w:tabs>
                <w:tab w:val="left" w:pos="6450"/>
              </w:tabs>
              <w:jc w:val="center"/>
              <w:rPr>
                <w:rFonts w:ascii="Times New Roman" w:eastAsia="Calibri" w:hAnsi="Times New Roman" w:cs="Times New Roman"/>
                <w:sz w:val="20"/>
                <w:szCs w:val="20"/>
                <w:lang w:val="ro-RO"/>
              </w:rPr>
            </w:pPr>
            <w:r w:rsidRPr="00935EA8">
              <w:rPr>
                <w:rFonts w:ascii="Times New Roman" w:eastAsia="Calibri" w:hAnsi="Times New Roman" w:cs="Times New Roman"/>
                <w:b/>
                <w:sz w:val="20"/>
                <w:szCs w:val="20"/>
              </w:rPr>
              <w:t>10</w:t>
            </w: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ле</w:t>
            </w:r>
            <w:r w:rsidRPr="00935EA8">
              <w:rPr>
                <w:rFonts w:ascii="Times New Roman" w:eastAsia="Calibri" w:hAnsi="Times New Roman" w:cs="Times New Roman"/>
                <w:sz w:val="20"/>
                <w:szCs w:val="20"/>
              </w:rPr>
              <w:t>ев</w:t>
            </w:r>
            <w:r w:rsidRPr="00935EA8">
              <w:rPr>
                <w:rFonts w:ascii="Times New Roman" w:eastAsia="Calibri" w:hAnsi="Times New Roman" w:cs="Times New Roman"/>
                <w:sz w:val="20"/>
                <w:szCs w:val="20"/>
                <w:lang w:val="ro-RO"/>
              </w:rPr>
              <w:t xml:space="preserve"> в год за каждый квадратный метр</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rPr>
              <w:t>6</w:t>
            </w:r>
            <w:r w:rsidRPr="00935EA8">
              <w:rPr>
                <w:rFonts w:ascii="Times New Roman" w:eastAsia="Calibri" w:hAnsi="Times New Roman" w:cs="Times New Roman"/>
                <w:b/>
                <w:sz w:val="20"/>
                <w:szCs w:val="20"/>
                <w:lang w:val="ro-RO"/>
              </w:rPr>
              <w:t xml:space="preserve">. </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Сбор за временное проживание</w:t>
            </w:r>
          </w:p>
        </w:tc>
        <w:tc>
          <w:tcPr>
            <w:tcW w:w="3952" w:type="dxa"/>
          </w:tcPr>
          <w:p w:rsidR="000A4518" w:rsidRPr="00935EA8" w:rsidRDefault="000A4518" w:rsidP="000A4518">
            <w:pPr>
              <w:jc w:val="center"/>
              <w:rPr>
                <w:rFonts w:ascii="Times New Roman" w:eastAsia="Calibri" w:hAnsi="Times New Roman" w:cs="Times New Roman"/>
                <w:color w:val="000000"/>
                <w:sz w:val="20"/>
                <w:szCs w:val="20"/>
                <w:lang w:val="ro-RO"/>
              </w:rPr>
            </w:pPr>
            <w:r w:rsidRPr="00935EA8">
              <w:rPr>
                <w:rFonts w:ascii="Times New Roman" w:eastAsia="Calibri" w:hAnsi="Times New Roman" w:cs="Times New Roman"/>
                <w:color w:val="000000"/>
                <w:sz w:val="20"/>
                <w:szCs w:val="20"/>
                <w:shd w:val="clear" w:color="auto" w:fill="FFFFFF"/>
                <w:lang w:val="ro-RO"/>
              </w:rPr>
              <w:t>Доход от продажи услуг по временному проживанию, предоставляемых структурами, занимающимися размещением приезжающих</w:t>
            </w:r>
          </w:p>
        </w:tc>
        <w:tc>
          <w:tcPr>
            <w:tcW w:w="2693" w:type="dxa"/>
          </w:tcPr>
          <w:p w:rsidR="000A4518" w:rsidRPr="00935EA8" w:rsidRDefault="000A4518" w:rsidP="000A4518">
            <w:pPr>
              <w:tabs>
                <w:tab w:val="left" w:pos="6450"/>
              </w:tabs>
              <w:jc w:val="center"/>
              <w:rPr>
                <w:rFonts w:ascii="Times New Roman" w:eastAsia="Calibri" w:hAnsi="Times New Roman" w:cs="Times New Roman"/>
                <w:sz w:val="20"/>
                <w:szCs w:val="20"/>
              </w:rPr>
            </w:pPr>
            <w:r w:rsidRPr="00935EA8">
              <w:rPr>
                <w:rFonts w:ascii="Times New Roman" w:eastAsia="Calibri" w:hAnsi="Times New Roman" w:cs="Times New Roman"/>
                <w:b/>
                <w:sz w:val="20"/>
                <w:szCs w:val="20"/>
              </w:rPr>
              <w:t xml:space="preserve">5,0 </w:t>
            </w:r>
            <w:r w:rsidRPr="00935EA8">
              <w:rPr>
                <w:rFonts w:ascii="Times New Roman" w:eastAsia="Calibri" w:hAnsi="Times New Roman" w:cs="Times New Roman"/>
                <w:b/>
                <w:sz w:val="20"/>
                <w:szCs w:val="20"/>
                <w:lang w:val="ro-RO"/>
              </w:rPr>
              <w:t>%</w:t>
            </w:r>
            <w:r w:rsidRPr="00935EA8">
              <w:rPr>
                <w:rFonts w:ascii="Times New Roman" w:eastAsia="Calibri" w:hAnsi="Times New Roman" w:cs="Times New Roman"/>
                <w:sz w:val="20"/>
                <w:szCs w:val="20"/>
                <w:lang w:val="ro-RO"/>
              </w:rPr>
              <w:t xml:space="preserve"> </w:t>
            </w:r>
            <w:r w:rsidRPr="00935EA8">
              <w:rPr>
                <w:rFonts w:ascii="Times New Roman" w:eastAsia="Calibri" w:hAnsi="Times New Roman" w:cs="Times New Roman"/>
                <w:sz w:val="20"/>
                <w:szCs w:val="20"/>
              </w:rPr>
              <w:t>от дохода от продажи</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rPr>
          <w:trHeight w:val="3969"/>
        </w:trPr>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rPr>
              <w:lastRenderedPageBreak/>
              <w:t>7</w:t>
            </w:r>
            <w:r w:rsidRPr="00935EA8">
              <w:rPr>
                <w:rFonts w:ascii="Times New Roman" w:eastAsia="Calibri" w:hAnsi="Times New Roman" w:cs="Times New Roman"/>
                <w:b/>
                <w:sz w:val="20"/>
                <w:szCs w:val="20"/>
                <w:lang w:val="ro-RO"/>
              </w:rPr>
              <w:t>.</w:t>
            </w:r>
          </w:p>
        </w:tc>
        <w:tc>
          <w:tcPr>
            <w:tcW w:w="2470" w:type="dxa"/>
          </w:tcPr>
          <w:p w:rsidR="000A4518" w:rsidRPr="00935EA8" w:rsidRDefault="000A4518" w:rsidP="000A4518">
            <w:pPr>
              <w:jc w:val="center"/>
              <w:rPr>
                <w:rFonts w:ascii="Times New Roman" w:eastAsia="Calibri" w:hAnsi="Times New Roman" w:cs="Times New Roman"/>
                <w:sz w:val="20"/>
                <w:szCs w:val="20"/>
              </w:rPr>
            </w:pPr>
            <w:r w:rsidRPr="00935EA8">
              <w:rPr>
                <w:rFonts w:ascii="Times New Roman" w:eastAsia="Calibri" w:hAnsi="Times New Roman" w:cs="Times New Roman"/>
                <w:sz w:val="20"/>
                <w:szCs w:val="20"/>
                <w:lang w:val="ro-RO"/>
              </w:rPr>
              <w:t>Сбор за предоставление услуг по автомобильной перевозке пассажиров на территори</w:t>
            </w:r>
            <w:r w:rsidRPr="00935EA8">
              <w:rPr>
                <w:rFonts w:ascii="Times New Roman" w:eastAsia="Calibri" w:hAnsi="Times New Roman" w:cs="Times New Roman"/>
                <w:sz w:val="20"/>
                <w:szCs w:val="20"/>
              </w:rPr>
              <w:t xml:space="preserve">и </w:t>
            </w:r>
            <w:r w:rsidRPr="00935EA8">
              <w:rPr>
                <w:rFonts w:ascii="Times New Roman" w:eastAsia="Calibri" w:hAnsi="Times New Roman" w:cs="Times New Roman"/>
                <w:sz w:val="20"/>
                <w:szCs w:val="20"/>
                <w:lang w:val="ro-RO"/>
              </w:rPr>
              <w:t xml:space="preserve"> город</w:t>
            </w:r>
            <w:r w:rsidRPr="00935EA8">
              <w:rPr>
                <w:rFonts w:ascii="Times New Roman" w:eastAsia="Calibri" w:hAnsi="Times New Roman" w:cs="Times New Roman"/>
                <w:sz w:val="20"/>
                <w:szCs w:val="20"/>
              </w:rPr>
              <w:t>а.</w:t>
            </w:r>
          </w:p>
          <w:p w:rsidR="000A4518" w:rsidRPr="00935EA8" w:rsidRDefault="000A4518" w:rsidP="000A4518">
            <w:pPr>
              <w:jc w:val="center"/>
              <w:rPr>
                <w:rFonts w:ascii="Times New Roman" w:eastAsia="Calibri" w:hAnsi="Times New Roman" w:cs="Times New Roman"/>
                <w:sz w:val="20"/>
                <w:szCs w:val="20"/>
                <w:u w:val="single"/>
              </w:rPr>
            </w:pPr>
            <w:r w:rsidRPr="00935EA8">
              <w:rPr>
                <w:rFonts w:ascii="Times New Roman" w:eastAsia="Calibri" w:hAnsi="Times New Roman" w:cs="Times New Roman"/>
                <w:sz w:val="20"/>
                <w:szCs w:val="20"/>
                <w:u w:val="single"/>
              </w:rPr>
              <w:t>В режиме такси:</w:t>
            </w:r>
          </w:p>
          <w:p w:rsidR="000A4518" w:rsidRPr="00935EA8" w:rsidRDefault="000A4518" w:rsidP="000A4518">
            <w:pPr>
              <w:jc w:val="center"/>
              <w:rPr>
                <w:rFonts w:ascii="Times New Roman" w:eastAsia="Calibri" w:hAnsi="Times New Roman" w:cs="Times New Roman"/>
                <w:sz w:val="20"/>
                <w:szCs w:val="20"/>
              </w:rPr>
            </w:pPr>
            <w:r w:rsidRPr="00935EA8">
              <w:rPr>
                <w:rFonts w:ascii="Times New Roman" w:eastAsia="Calibri" w:hAnsi="Times New Roman" w:cs="Times New Roman"/>
                <w:sz w:val="20"/>
                <w:szCs w:val="20"/>
              </w:rPr>
              <w:t>Транспортные средства вместимостью до 7 мест (включая водителя)</w:t>
            </w:r>
          </w:p>
          <w:p w:rsidR="000A4518" w:rsidRPr="00935EA8" w:rsidRDefault="000A4518" w:rsidP="000A4518">
            <w:pPr>
              <w:jc w:val="center"/>
              <w:rPr>
                <w:rFonts w:ascii="Times New Roman" w:eastAsia="Calibri" w:hAnsi="Times New Roman" w:cs="Times New Roman"/>
                <w:sz w:val="20"/>
                <w:szCs w:val="20"/>
              </w:rPr>
            </w:pPr>
          </w:p>
          <w:p w:rsidR="000A4518" w:rsidRPr="00935EA8" w:rsidRDefault="000A4518" w:rsidP="000A4518">
            <w:pPr>
              <w:jc w:val="center"/>
              <w:rPr>
                <w:rFonts w:ascii="Times New Roman" w:eastAsia="Calibri" w:hAnsi="Times New Roman" w:cs="Times New Roman"/>
                <w:sz w:val="20"/>
                <w:szCs w:val="20"/>
                <w:u w:val="single"/>
              </w:rPr>
            </w:pPr>
            <w:r w:rsidRPr="00935EA8">
              <w:rPr>
                <w:rFonts w:ascii="Times New Roman" w:eastAsia="Calibri" w:hAnsi="Times New Roman" w:cs="Times New Roman"/>
                <w:sz w:val="20"/>
                <w:szCs w:val="20"/>
                <w:u w:val="single"/>
              </w:rPr>
              <w:t>Автобусы вместимостью:</w:t>
            </w:r>
          </w:p>
          <w:p w:rsidR="000A4518" w:rsidRPr="00935EA8" w:rsidRDefault="000A4518" w:rsidP="000A4518">
            <w:pPr>
              <w:jc w:val="center"/>
              <w:rPr>
                <w:rFonts w:ascii="Times New Roman" w:eastAsia="Calibri" w:hAnsi="Times New Roman" w:cs="Times New Roman"/>
                <w:sz w:val="20"/>
                <w:szCs w:val="20"/>
              </w:rPr>
            </w:pPr>
            <w:r w:rsidRPr="00935EA8">
              <w:rPr>
                <w:rFonts w:ascii="Times New Roman" w:eastAsia="Calibri" w:hAnsi="Times New Roman" w:cs="Times New Roman"/>
                <w:sz w:val="20"/>
                <w:szCs w:val="20"/>
              </w:rPr>
              <w:t>-до 11 мест (включительно)</w:t>
            </w:r>
          </w:p>
          <w:p w:rsidR="000A4518" w:rsidRPr="00935EA8" w:rsidRDefault="000A4518" w:rsidP="000A4518">
            <w:pPr>
              <w:jc w:val="center"/>
              <w:rPr>
                <w:rFonts w:ascii="Times New Roman" w:eastAsia="Calibri" w:hAnsi="Times New Roman" w:cs="Times New Roman"/>
                <w:sz w:val="20"/>
                <w:szCs w:val="20"/>
              </w:rPr>
            </w:pPr>
          </w:p>
          <w:p w:rsidR="000A4518" w:rsidRPr="00935EA8" w:rsidRDefault="000A4518" w:rsidP="000A4518">
            <w:pPr>
              <w:jc w:val="center"/>
              <w:rPr>
                <w:rFonts w:ascii="Times New Roman" w:eastAsia="Calibri" w:hAnsi="Times New Roman" w:cs="Times New Roman"/>
                <w:sz w:val="20"/>
                <w:szCs w:val="20"/>
              </w:rPr>
            </w:pPr>
            <w:r w:rsidRPr="00935EA8">
              <w:rPr>
                <w:rFonts w:ascii="Times New Roman" w:eastAsia="Calibri" w:hAnsi="Times New Roman" w:cs="Times New Roman"/>
                <w:sz w:val="20"/>
                <w:szCs w:val="20"/>
                <w:lang w:val="ro-RO"/>
              </w:rPr>
              <w:t>-от 12 до 16 мест (включительно)</w:t>
            </w:r>
          </w:p>
          <w:p w:rsidR="000A4518" w:rsidRPr="00935EA8" w:rsidRDefault="000A4518" w:rsidP="000A4518">
            <w:pPr>
              <w:jc w:val="center"/>
              <w:rPr>
                <w:rFonts w:ascii="Times New Roman" w:eastAsia="Calibri" w:hAnsi="Times New Roman" w:cs="Times New Roman"/>
                <w:sz w:val="20"/>
                <w:szCs w:val="20"/>
              </w:rPr>
            </w:pPr>
          </w:p>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-от 17 до 24 мест (включительно)</w:t>
            </w:r>
          </w:p>
          <w:p w:rsidR="000A4518" w:rsidRPr="00935EA8" w:rsidRDefault="000A4518" w:rsidP="000A4518">
            <w:pPr>
              <w:jc w:val="center"/>
              <w:rPr>
                <w:rFonts w:ascii="Times New Roman" w:eastAsia="Calibri" w:hAnsi="Times New Roman" w:cs="Times New Roman"/>
                <w:sz w:val="20"/>
                <w:szCs w:val="20"/>
                <w:lang w:val="ro-RO"/>
              </w:rPr>
            </w:pPr>
          </w:p>
        </w:tc>
        <w:tc>
          <w:tcPr>
            <w:tcW w:w="3952" w:type="dxa"/>
          </w:tcPr>
          <w:p w:rsidR="000A4518" w:rsidRPr="00935EA8" w:rsidRDefault="000A4518" w:rsidP="000A4518">
            <w:pPr>
              <w:jc w:val="center"/>
              <w:rPr>
                <w:rFonts w:ascii="Times New Roman" w:eastAsia="Times New Roman" w:hAnsi="Times New Roman" w:cs="Times New Roman"/>
                <w:color w:val="000000"/>
                <w:sz w:val="20"/>
                <w:szCs w:val="20"/>
                <w:lang w:eastAsia="ru-RU"/>
              </w:rPr>
            </w:pPr>
            <w:r w:rsidRPr="00935EA8">
              <w:rPr>
                <w:rFonts w:ascii="Times New Roman" w:eastAsia="Times New Roman" w:hAnsi="Times New Roman" w:cs="Times New Roman"/>
                <w:color w:val="000000"/>
                <w:sz w:val="20"/>
                <w:szCs w:val="20"/>
                <w:lang w:eastAsia="ru-RU"/>
              </w:rPr>
              <w:t>Количество транспортных единиц</w:t>
            </w:r>
          </w:p>
          <w:p w:rsidR="000A4518" w:rsidRPr="00935EA8" w:rsidRDefault="000A4518" w:rsidP="000A4518">
            <w:pPr>
              <w:jc w:val="center"/>
              <w:rPr>
                <w:rFonts w:ascii="Times New Roman" w:eastAsia="Calibri" w:hAnsi="Times New Roman" w:cs="Times New Roman"/>
                <w:color w:val="000000"/>
                <w:sz w:val="20"/>
                <w:szCs w:val="20"/>
                <w:lang w:val="ro-RO"/>
              </w:rPr>
            </w:pPr>
            <w:r w:rsidRPr="00935EA8">
              <w:rPr>
                <w:rFonts w:ascii="Times New Roman" w:eastAsia="Times New Roman" w:hAnsi="Times New Roman" w:cs="Times New Roman"/>
                <w:color w:val="000000"/>
                <w:sz w:val="20"/>
                <w:szCs w:val="20"/>
                <w:lang w:eastAsia="ru-RU"/>
              </w:rPr>
              <w:t xml:space="preserve">(за каждую транспортную единицу) </w:t>
            </w:r>
          </w:p>
        </w:tc>
        <w:tc>
          <w:tcPr>
            <w:tcW w:w="2693" w:type="dxa"/>
          </w:tcPr>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r w:rsidRPr="00935EA8">
              <w:rPr>
                <w:rFonts w:ascii="Times New Roman" w:eastAsia="Calibri" w:hAnsi="Times New Roman" w:cs="Times New Roman"/>
                <w:b/>
                <w:sz w:val="20"/>
                <w:szCs w:val="20"/>
              </w:rPr>
              <w:t>1000</w:t>
            </w:r>
            <w:r w:rsidRPr="00935EA8">
              <w:rPr>
                <w:rFonts w:ascii="Times New Roman" w:eastAsia="Calibri" w:hAnsi="Times New Roman" w:cs="Times New Roman"/>
                <w:sz w:val="20"/>
                <w:szCs w:val="20"/>
              </w:rPr>
              <w:t xml:space="preserve"> леев в год</w:t>
            </w: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r w:rsidRPr="00935EA8">
              <w:rPr>
                <w:rFonts w:ascii="Times New Roman" w:eastAsia="Calibri" w:hAnsi="Times New Roman" w:cs="Times New Roman"/>
                <w:b/>
                <w:sz w:val="20"/>
                <w:szCs w:val="20"/>
              </w:rPr>
              <w:t>1200</w:t>
            </w:r>
            <w:r w:rsidRPr="00935EA8">
              <w:rPr>
                <w:rFonts w:ascii="Times New Roman" w:eastAsia="Calibri" w:hAnsi="Times New Roman" w:cs="Times New Roman"/>
                <w:sz w:val="20"/>
                <w:szCs w:val="20"/>
              </w:rPr>
              <w:t xml:space="preserve"> леев в год</w:t>
            </w: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r w:rsidRPr="00935EA8">
              <w:rPr>
                <w:rFonts w:ascii="Times New Roman" w:eastAsia="Calibri" w:hAnsi="Times New Roman" w:cs="Times New Roman"/>
                <w:b/>
                <w:sz w:val="20"/>
                <w:szCs w:val="20"/>
              </w:rPr>
              <w:t>1500</w:t>
            </w:r>
            <w:r w:rsidRPr="00935EA8">
              <w:rPr>
                <w:rFonts w:ascii="Times New Roman" w:eastAsia="Calibri" w:hAnsi="Times New Roman" w:cs="Times New Roman"/>
                <w:sz w:val="20"/>
                <w:szCs w:val="20"/>
              </w:rPr>
              <w:t xml:space="preserve"> леев в год</w:t>
            </w: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p>
          <w:p w:rsidR="000A4518" w:rsidRPr="00935EA8" w:rsidRDefault="000A4518" w:rsidP="000A4518">
            <w:pPr>
              <w:tabs>
                <w:tab w:val="left" w:pos="6450"/>
              </w:tabs>
              <w:jc w:val="center"/>
              <w:rPr>
                <w:rFonts w:ascii="Times New Roman" w:eastAsia="Calibri" w:hAnsi="Times New Roman" w:cs="Times New Roman"/>
                <w:sz w:val="20"/>
                <w:szCs w:val="20"/>
              </w:rPr>
            </w:pPr>
            <w:r w:rsidRPr="00935EA8">
              <w:rPr>
                <w:rFonts w:ascii="Times New Roman" w:eastAsia="Calibri" w:hAnsi="Times New Roman" w:cs="Times New Roman"/>
                <w:b/>
                <w:sz w:val="20"/>
                <w:szCs w:val="20"/>
              </w:rPr>
              <w:t>2000</w:t>
            </w:r>
            <w:r w:rsidRPr="00935EA8">
              <w:rPr>
                <w:rFonts w:ascii="Times New Roman" w:eastAsia="Calibri" w:hAnsi="Times New Roman" w:cs="Times New Roman"/>
                <w:sz w:val="20"/>
                <w:szCs w:val="20"/>
              </w:rPr>
              <w:t xml:space="preserve"> леев в год</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rPr>
            </w:pPr>
            <w:r w:rsidRPr="00935EA8">
              <w:rPr>
                <w:rFonts w:ascii="Times New Roman" w:eastAsia="Calibri" w:hAnsi="Times New Roman" w:cs="Times New Roman"/>
                <w:b/>
                <w:sz w:val="20"/>
                <w:szCs w:val="20"/>
              </w:rPr>
              <w:t>8.</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Сбор за парковку автотранспорта</w:t>
            </w:r>
          </w:p>
        </w:tc>
        <w:tc>
          <w:tcPr>
            <w:tcW w:w="3952" w:type="dxa"/>
          </w:tcPr>
          <w:p w:rsidR="000A4518" w:rsidRPr="00935EA8" w:rsidRDefault="000A4518" w:rsidP="000A4518">
            <w:pPr>
              <w:jc w:val="center"/>
              <w:rPr>
                <w:rFonts w:ascii="Times New Roman" w:eastAsia="Calibri" w:hAnsi="Times New Roman" w:cs="Times New Roman"/>
                <w:color w:val="000000"/>
                <w:sz w:val="20"/>
                <w:szCs w:val="20"/>
                <w:lang w:val="ro-RO"/>
              </w:rPr>
            </w:pPr>
            <w:r w:rsidRPr="00935EA8">
              <w:rPr>
                <w:rFonts w:ascii="Times New Roman" w:eastAsia="Calibri" w:hAnsi="Times New Roman" w:cs="Times New Roman"/>
                <w:color w:val="000000"/>
                <w:sz w:val="20"/>
                <w:szCs w:val="20"/>
                <w:shd w:val="clear" w:color="auto" w:fill="FFFFFF"/>
                <w:lang w:val="ro-RO"/>
              </w:rPr>
              <w:t>Площадь парковки</w:t>
            </w:r>
          </w:p>
        </w:tc>
        <w:tc>
          <w:tcPr>
            <w:tcW w:w="2693" w:type="dxa"/>
          </w:tcPr>
          <w:p w:rsidR="000A4518" w:rsidRPr="00935EA8" w:rsidRDefault="000A4518" w:rsidP="000A4518">
            <w:pPr>
              <w:tabs>
                <w:tab w:val="left" w:pos="6450"/>
              </w:tabs>
              <w:jc w:val="center"/>
              <w:rPr>
                <w:rFonts w:ascii="Times New Roman" w:eastAsia="Calibri" w:hAnsi="Times New Roman" w:cs="Times New Roman"/>
                <w:sz w:val="20"/>
                <w:szCs w:val="20"/>
                <w:lang w:val="ro-RO"/>
              </w:rPr>
            </w:pPr>
            <w:r w:rsidRPr="00935EA8">
              <w:rPr>
                <w:rFonts w:ascii="Times New Roman" w:eastAsia="Calibri" w:hAnsi="Times New Roman" w:cs="Times New Roman"/>
                <w:b/>
                <w:sz w:val="20"/>
                <w:szCs w:val="20"/>
              </w:rPr>
              <w:t>4,0</w:t>
            </w:r>
            <w:r w:rsidRPr="00935EA8">
              <w:rPr>
                <w:rFonts w:ascii="Times New Roman" w:eastAsia="Calibri" w:hAnsi="Times New Roman" w:cs="Times New Roman"/>
                <w:sz w:val="20"/>
                <w:szCs w:val="20"/>
              </w:rPr>
              <w:t xml:space="preserve"> леев</w:t>
            </w:r>
            <w:r w:rsidRPr="00935EA8">
              <w:rPr>
                <w:rFonts w:ascii="Times New Roman" w:eastAsia="Calibri" w:hAnsi="Times New Roman" w:cs="Times New Roman"/>
                <w:sz w:val="20"/>
                <w:szCs w:val="20"/>
                <w:lang w:val="ro-RO"/>
              </w:rPr>
              <w:t xml:space="preserve"> в год за каждый квадратный метр</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rPr>
              <w:t>9</w:t>
            </w:r>
            <w:r w:rsidRPr="00935EA8">
              <w:rPr>
                <w:rFonts w:ascii="Times New Roman" w:eastAsia="Calibri" w:hAnsi="Times New Roman" w:cs="Times New Roman"/>
                <w:b/>
                <w:sz w:val="20"/>
                <w:szCs w:val="20"/>
                <w:lang w:val="ro-RO"/>
              </w:rPr>
              <w:t>.</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Сбор за парковку</w:t>
            </w:r>
          </w:p>
        </w:tc>
        <w:tc>
          <w:tcPr>
            <w:tcW w:w="3952" w:type="dxa"/>
          </w:tcPr>
          <w:p w:rsidR="000A4518" w:rsidRPr="00935EA8" w:rsidRDefault="000A4518" w:rsidP="000A4518">
            <w:pPr>
              <w:jc w:val="center"/>
              <w:rPr>
                <w:rFonts w:ascii="Times New Roman" w:eastAsia="Calibri" w:hAnsi="Times New Roman" w:cs="Times New Roman"/>
                <w:color w:val="000000"/>
                <w:sz w:val="20"/>
                <w:szCs w:val="20"/>
                <w:shd w:val="clear" w:color="auto" w:fill="FFFFFF"/>
                <w:lang w:val="ro-RO"/>
              </w:rPr>
            </w:pPr>
            <w:r w:rsidRPr="00935EA8">
              <w:rPr>
                <w:rFonts w:ascii="Times New Roman" w:eastAsia="Calibri" w:hAnsi="Times New Roman" w:cs="Times New Roman"/>
                <w:color w:val="000000"/>
                <w:sz w:val="20"/>
                <w:szCs w:val="20"/>
                <w:shd w:val="clear" w:color="auto" w:fill="FFFFFF"/>
                <w:lang w:val="ro-RO"/>
              </w:rPr>
              <w:t>Парковочное место</w:t>
            </w:r>
          </w:p>
        </w:tc>
        <w:tc>
          <w:tcPr>
            <w:tcW w:w="2693" w:type="dxa"/>
          </w:tcPr>
          <w:p w:rsidR="000A4518" w:rsidRPr="00935EA8" w:rsidRDefault="000A4518" w:rsidP="000A4518">
            <w:pPr>
              <w:tabs>
                <w:tab w:val="left" w:pos="6450"/>
              </w:tabs>
              <w:jc w:val="center"/>
              <w:rPr>
                <w:rFonts w:ascii="Times New Roman" w:eastAsia="Calibri" w:hAnsi="Times New Roman" w:cs="Times New Roman"/>
                <w:sz w:val="20"/>
                <w:szCs w:val="20"/>
              </w:rPr>
            </w:pPr>
            <w:r w:rsidRPr="00935EA8">
              <w:rPr>
                <w:rFonts w:ascii="Times New Roman" w:eastAsia="Calibri" w:hAnsi="Times New Roman" w:cs="Times New Roman"/>
                <w:b/>
                <w:sz w:val="20"/>
                <w:szCs w:val="20"/>
              </w:rPr>
              <w:t xml:space="preserve">10 </w:t>
            </w:r>
            <w:r w:rsidRPr="00935EA8">
              <w:rPr>
                <w:rFonts w:ascii="Times New Roman" w:eastAsia="Calibri" w:hAnsi="Times New Roman" w:cs="Times New Roman"/>
                <w:sz w:val="20"/>
                <w:szCs w:val="20"/>
                <w:lang w:val="ro-RO"/>
              </w:rPr>
              <w:t>ле</w:t>
            </w:r>
            <w:r w:rsidRPr="00935EA8">
              <w:rPr>
                <w:rFonts w:ascii="Times New Roman" w:eastAsia="Calibri" w:hAnsi="Times New Roman" w:cs="Times New Roman"/>
                <w:sz w:val="20"/>
                <w:szCs w:val="20"/>
              </w:rPr>
              <w:t>ев в день</w:t>
            </w:r>
            <w:r w:rsidRPr="00935EA8">
              <w:rPr>
                <w:rFonts w:ascii="Times New Roman" w:eastAsia="Calibri" w:hAnsi="Times New Roman" w:cs="Times New Roman"/>
                <w:sz w:val="20"/>
                <w:szCs w:val="20"/>
                <w:lang w:val="ro-RO"/>
              </w:rPr>
              <w:t xml:space="preserve"> за каждое парковочное место</w:t>
            </w:r>
          </w:p>
          <w:p w:rsidR="000A4518" w:rsidRPr="00935EA8" w:rsidRDefault="000A4518" w:rsidP="000A4518">
            <w:pPr>
              <w:tabs>
                <w:tab w:val="left" w:pos="6450"/>
              </w:tabs>
              <w:jc w:val="center"/>
              <w:rPr>
                <w:rFonts w:ascii="Times New Roman" w:eastAsia="Calibri" w:hAnsi="Times New Roman" w:cs="Times New Roman"/>
                <w:sz w:val="20"/>
                <w:szCs w:val="20"/>
              </w:rPr>
            </w:pPr>
            <w:r w:rsidRPr="00935EA8">
              <w:rPr>
                <w:rFonts w:ascii="Times New Roman" w:eastAsia="Calibri" w:hAnsi="Times New Roman" w:cs="Times New Roman"/>
                <w:sz w:val="20"/>
                <w:szCs w:val="20"/>
                <w:lang w:val="ro-RO"/>
              </w:rPr>
              <w:t xml:space="preserve"> </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xml:space="preserve">-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w:t>
            </w:r>
            <w:r w:rsidRPr="00935EA8">
              <w:rPr>
                <w:rFonts w:ascii="Times New Roman" w:eastAsia="Calibri" w:hAnsi="Times New Roman" w:cs="Times New Roman"/>
                <w:sz w:val="20"/>
                <w:szCs w:val="20"/>
                <w:lang w:val="ro-RO"/>
              </w:rPr>
              <w:lastRenderedPageBreak/>
              <w:t>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lang w:val="ro-RO"/>
              </w:rPr>
              <w:lastRenderedPageBreak/>
              <w:t>1</w:t>
            </w:r>
            <w:r w:rsidRPr="00935EA8">
              <w:rPr>
                <w:rFonts w:ascii="Times New Roman" w:eastAsia="Calibri" w:hAnsi="Times New Roman" w:cs="Times New Roman"/>
                <w:b/>
                <w:sz w:val="20"/>
                <w:szCs w:val="20"/>
              </w:rPr>
              <w:t>0</w:t>
            </w:r>
            <w:r w:rsidRPr="00935EA8">
              <w:rPr>
                <w:rFonts w:ascii="Times New Roman" w:eastAsia="Calibri" w:hAnsi="Times New Roman" w:cs="Times New Roman"/>
                <w:b/>
                <w:sz w:val="20"/>
                <w:szCs w:val="20"/>
                <w:lang w:val="ro-RO"/>
              </w:rPr>
              <w:t>.</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Сбор на санитарную очистку</w:t>
            </w:r>
          </w:p>
        </w:tc>
        <w:tc>
          <w:tcPr>
            <w:tcW w:w="3952" w:type="dxa"/>
          </w:tcPr>
          <w:p w:rsidR="000A4518" w:rsidRPr="00935EA8" w:rsidRDefault="000A4518" w:rsidP="000A4518">
            <w:pPr>
              <w:jc w:val="center"/>
              <w:rPr>
                <w:rFonts w:ascii="Times New Roman" w:eastAsia="Calibri" w:hAnsi="Times New Roman" w:cs="Times New Roman"/>
                <w:color w:val="000000"/>
                <w:sz w:val="20"/>
                <w:szCs w:val="20"/>
              </w:rPr>
            </w:pPr>
            <w:r w:rsidRPr="00935EA8">
              <w:rPr>
                <w:rFonts w:ascii="Times New Roman" w:eastAsia="Calibri" w:hAnsi="Times New Roman" w:cs="Times New Roman"/>
                <w:color w:val="000000"/>
                <w:sz w:val="20"/>
                <w:szCs w:val="20"/>
                <w:shd w:val="clear" w:color="auto" w:fill="FFFFFF"/>
                <w:lang w:val="ro-RO"/>
              </w:rPr>
              <w:t xml:space="preserve">Количество физических лиц, </w:t>
            </w:r>
            <w:r w:rsidRPr="00935EA8">
              <w:rPr>
                <w:rFonts w:ascii="Times New Roman" w:eastAsia="Calibri" w:hAnsi="Times New Roman" w:cs="Times New Roman"/>
                <w:color w:val="000000"/>
                <w:sz w:val="20"/>
                <w:szCs w:val="20"/>
                <w:shd w:val="clear" w:color="auto" w:fill="FFFFFF"/>
              </w:rPr>
              <w:t>проживающих по соответствующему адресу</w:t>
            </w:r>
          </w:p>
        </w:tc>
        <w:tc>
          <w:tcPr>
            <w:tcW w:w="2693" w:type="dxa"/>
          </w:tcPr>
          <w:p w:rsidR="000A4518" w:rsidRPr="00935EA8" w:rsidRDefault="000A4518" w:rsidP="000A4518">
            <w:pPr>
              <w:jc w:val="center"/>
              <w:rPr>
                <w:rFonts w:ascii="Calibri" w:eastAsia="Calibri" w:hAnsi="Calibri" w:cs="Times New Roman"/>
                <w:sz w:val="20"/>
                <w:szCs w:val="20"/>
              </w:rPr>
            </w:pPr>
            <w:r>
              <w:rPr>
                <w:rFonts w:ascii="Times New Roman" w:eastAsia="Calibri" w:hAnsi="Times New Roman" w:cs="Times New Roman"/>
                <w:b/>
                <w:sz w:val="20"/>
                <w:szCs w:val="20"/>
              </w:rPr>
              <w:t>13</w:t>
            </w:r>
            <w:r w:rsidRPr="00935EA8">
              <w:rPr>
                <w:rFonts w:ascii="Times New Roman" w:eastAsia="Calibri" w:hAnsi="Times New Roman" w:cs="Times New Roman"/>
                <w:b/>
                <w:sz w:val="20"/>
                <w:szCs w:val="20"/>
              </w:rPr>
              <w:t>,</w:t>
            </w:r>
            <w:r>
              <w:rPr>
                <w:rFonts w:ascii="Times New Roman" w:eastAsia="Calibri" w:hAnsi="Times New Roman" w:cs="Times New Roman"/>
                <w:b/>
                <w:sz w:val="20"/>
                <w:szCs w:val="20"/>
              </w:rPr>
              <w:t>5</w:t>
            </w:r>
            <w:r w:rsidRPr="00935EA8">
              <w:rPr>
                <w:rFonts w:ascii="Times New Roman" w:eastAsia="Calibri" w:hAnsi="Times New Roman" w:cs="Times New Roman"/>
                <w:b/>
                <w:sz w:val="20"/>
                <w:szCs w:val="20"/>
              </w:rPr>
              <w:t>0</w:t>
            </w:r>
            <w:r w:rsidRPr="00935EA8">
              <w:rPr>
                <w:rFonts w:ascii="Times New Roman" w:eastAsia="Calibri" w:hAnsi="Times New Roman" w:cs="Times New Roman"/>
                <w:sz w:val="20"/>
                <w:szCs w:val="20"/>
              </w:rPr>
              <w:t xml:space="preserve"> леев в месяц за каждого</w:t>
            </w:r>
            <w:r w:rsidRPr="00935EA8">
              <w:rPr>
                <w:rFonts w:ascii="Calibri" w:eastAsia="Calibri" w:hAnsi="Calibri" w:cs="Times New Roman"/>
                <w:lang w:val="ro-RO"/>
              </w:rPr>
              <w:t xml:space="preserve"> </w:t>
            </w:r>
            <w:r w:rsidRPr="00935EA8">
              <w:rPr>
                <w:rFonts w:ascii="Times New Roman" w:eastAsia="Calibri" w:hAnsi="Times New Roman" w:cs="Times New Roman"/>
                <w:sz w:val="20"/>
                <w:szCs w:val="20"/>
              </w:rPr>
              <w:t>проживающего по соо</w:t>
            </w:r>
            <w:r w:rsidRPr="00935EA8">
              <w:rPr>
                <w:rFonts w:ascii="Times New Roman" w:eastAsia="Calibri" w:hAnsi="Times New Roman" w:cs="Times New Roman"/>
                <w:sz w:val="20"/>
                <w:szCs w:val="20"/>
              </w:rPr>
              <w:t>т</w:t>
            </w:r>
            <w:r w:rsidRPr="00935EA8">
              <w:rPr>
                <w:rFonts w:ascii="Times New Roman" w:eastAsia="Calibri" w:hAnsi="Times New Roman" w:cs="Times New Roman"/>
                <w:sz w:val="20"/>
                <w:szCs w:val="20"/>
              </w:rPr>
              <w:t xml:space="preserve">ветствующему адресу </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Calibri" w:eastAsia="Calibri" w:hAnsi="Calibri"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r w:rsidR="000A4518" w:rsidRPr="00935EA8" w:rsidTr="000A4518">
        <w:tc>
          <w:tcPr>
            <w:tcW w:w="661" w:type="dxa"/>
          </w:tcPr>
          <w:p w:rsidR="000A4518" w:rsidRPr="00935EA8" w:rsidRDefault="000A4518" w:rsidP="000A4518">
            <w:pPr>
              <w:jc w:val="center"/>
              <w:rPr>
                <w:rFonts w:ascii="Times New Roman" w:eastAsia="Calibri" w:hAnsi="Times New Roman" w:cs="Times New Roman"/>
                <w:b/>
                <w:sz w:val="20"/>
                <w:szCs w:val="20"/>
                <w:lang w:val="ro-RO"/>
              </w:rPr>
            </w:pPr>
            <w:r w:rsidRPr="00935EA8">
              <w:rPr>
                <w:rFonts w:ascii="Times New Roman" w:eastAsia="Calibri" w:hAnsi="Times New Roman" w:cs="Times New Roman"/>
                <w:b/>
                <w:sz w:val="20"/>
                <w:szCs w:val="20"/>
                <w:lang w:val="ro-RO"/>
              </w:rPr>
              <w:t>1</w:t>
            </w:r>
            <w:r w:rsidRPr="00935EA8">
              <w:rPr>
                <w:rFonts w:ascii="Times New Roman" w:eastAsia="Calibri" w:hAnsi="Times New Roman" w:cs="Times New Roman"/>
                <w:b/>
                <w:sz w:val="20"/>
                <w:szCs w:val="20"/>
              </w:rPr>
              <w:t>1</w:t>
            </w:r>
            <w:r w:rsidRPr="00935EA8">
              <w:rPr>
                <w:rFonts w:ascii="Times New Roman" w:eastAsia="Calibri" w:hAnsi="Times New Roman" w:cs="Times New Roman"/>
                <w:b/>
                <w:sz w:val="20"/>
                <w:szCs w:val="20"/>
                <w:lang w:val="ro-RO"/>
              </w:rPr>
              <w:t>.</w:t>
            </w:r>
          </w:p>
        </w:tc>
        <w:tc>
          <w:tcPr>
            <w:tcW w:w="2470" w:type="dxa"/>
          </w:tcPr>
          <w:p w:rsidR="000A4518" w:rsidRPr="00935EA8" w:rsidRDefault="000A4518" w:rsidP="000A4518">
            <w:pPr>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Сбор за рекламные устройства</w:t>
            </w:r>
          </w:p>
        </w:tc>
        <w:tc>
          <w:tcPr>
            <w:tcW w:w="3952" w:type="dxa"/>
          </w:tcPr>
          <w:p w:rsidR="000A4518" w:rsidRPr="00935EA8" w:rsidRDefault="000A4518" w:rsidP="000A4518">
            <w:pPr>
              <w:jc w:val="center"/>
              <w:rPr>
                <w:rFonts w:ascii="Times New Roman" w:eastAsia="Calibri" w:hAnsi="Times New Roman" w:cs="Times New Roman"/>
                <w:color w:val="000000"/>
                <w:sz w:val="20"/>
                <w:szCs w:val="20"/>
                <w:lang w:val="ro-RO"/>
              </w:rPr>
            </w:pPr>
            <w:r w:rsidRPr="00935EA8">
              <w:rPr>
                <w:rFonts w:ascii="Times New Roman" w:eastAsia="Calibri" w:hAnsi="Times New Roman" w:cs="Times New Roman"/>
                <w:color w:val="000000"/>
                <w:sz w:val="20"/>
                <w:szCs w:val="20"/>
                <w:shd w:val="clear" w:color="auto" w:fill="FFFFFF"/>
                <w:lang w:val="ro-RO"/>
              </w:rPr>
              <w:t>Площадь поверхности (поверхностей) рекламного устройства</w:t>
            </w:r>
          </w:p>
        </w:tc>
        <w:tc>
          <w:tcPr>
            <w:tcW w:w="2693" w:type="dxa"/>
          </w:tcPr>
          <w:p w:rsidR="000A4518" w:rsidRPr="00935EA8" w:rsidRDefault="000A4518" w:rsidP="000A4518">
            <w:pPr>
              <w:tabs>
                <w:tab w:val="left" w:pos="6450"/>
              </w:tabs>
              <w:jc w:val="center"/>
              <w:rPr>
                <w:rFonts w:ascii="Times New Roman" w:eastAsia="Calibri" w:hAnsi="Times New Roman" w:cs="Times New Roman"/>
                <w:sz w:val="20"/>
                <w:szCs w:val="20"/>
                <w:shd w:val="clear" w:color="auto" w:fill="FFFFFF"/>
                <w:lang w:val="ro-RO"/>
              </w:rPr>
            </w:pPr>
            <w:r w:rsidRPr="00935EA8">
              <w:rPr>
                <w:rFonts w:ascii="Times New Roman" w:eastAsia="Calibri" w:hAnsi="Times New Roman" w:cs="Times New Roman"/>
                <w:sz w:val="20"/>
                <w:szCs w:val="20"/>
                <w:shd w:val="clear" w:color="auto" w:fill="FFFFFF"/>
                <w:lang w:val="ro-RO"/>
              </w:rPr>
              <w:t xml:space="preserve">Для рекламных устройств  с площадью поверхности:                                    до 10 м 2-200 лей м2                  </w:t>
            </w:r>
          </w:p>
          <w:p w:rsidR="000A4518" w:rsidRPr="00935EA8" w:rsidRDefault="000A4518" w:rsidP="000A4518">
            <w:pPr>
              <w:tabs>
                <w:tab w:val="left" w:pos="6450"/>
              </w:tabs>
              <w:jc w:val="center"/>
              <w:rPr>
                <w:rFonts w:ascii="Times New Roman" w:eastAsia="Calibri" w:hAnsi="Times New Roman" w:cs="Times New Roman"/>
                <w:sz w:val="20"/>
                <w:szCs w:val="20"/>
                <w:shd w:val="clear" w:color="auto" w:fill="FFFFFF"/>
                <w:lang w:val="ro-RO"/>
              </w:rPr>
            </w:pPr>
            <w:r w:rsidRPr="00935EA8">
              <w:rPr>
                <w:rFonts w:ascii="Times New Roman" w:eastAsia="Calibri" w:hAnsi="Times New Roman" w:cs="Times New Roman"/>
                <w:sz w:val="20"/>
                <w:szCs w:val="20"/>
                <w:shd w:val="clear" w:color="auto" w:fill="FFFFFF"/>
                <w:lang w:val="ro-RO"/>
              </w:rPr>
              <w:t>от 10,1-до 50,0 м2- 150 лей м2</w:t>
            </w:r>
          </w:p>
          <w:p w:rsidR="000A4518" w:rsidRPr="00935EA8" w:rsidRDefault="000A4518" w:rsidP="000A4518">
            <w:pPr>
              <w:tabs>
                <w:tab w:val="left" w:pos="6450"/>
              </w:tabs>
              <w:jc w:val="center"/>
              <w:rPr>
                <w:rFonts w:ascii="Times New Roman" w:eastAsia="Calibri" w:hAnsi="Times New Roman" w:cs="Times New Roman"/>
                <w:sz w:val="20"/>
                <w:szCs w:val="20"/>
                <w:shd w:val="clear" w:color="auto" w:fill="FFFFFF"/>
              </w:rPr>
            </w:pPr>
            <w:r w:rsidRPr="00935EA8">
              <w:rPr>
                <w:rFonts w:ascii="Times New Roman" w:eastAsia="Calibri" w:hAnsi="Times New Roman" w:cs="Times New Roman"/>
                <w:sz w:val="20"/>
                <w:szCs w:val="20"/>
                <w:shd w:val="clear" w:color="auto" w:fill="FFFFFF"/>
                <w:lang w:val="ro-RO"/>
              </w:rPr>
              <w:t>от 50,1-до 150 м2-100 лей м2</w:t>
            </w:r>
          </w:p>
          <w:p w:rsidR="000A4518" w:rsidRPr="00935EA8" w:rsidRDefault="000A4518" w:rsidP="000A4518">
            <w:pPr>
              <w:tabs>
                <w:tab w:val="left" w:pos="6450"/>
              </w:tabs>
              <w:jc w:val="center"/>
              <w:rPr>
                <w:rFonts w:ascii="Times New Roman" w:eastAsia="Calibri" w:hAnsi="Times New Roman" w:cs="Times New Roman"/>
                <w:sz w:val="20"/>
                <w:szCs w:val="20"/>
                <w:shd w:val="clear" w:color="auto" w:fill="FFFFFF"/>
              </w:rPr>
            </w:pPr>
            <w:r w:rsidRPr="00935EA8">
              <w:rPr>
                <w:rFonts w:ascii="Times New Roman" w:eastAsia="Calibri" w:hAnsi="Times New Roman" w:cs="Times New Roman"/>
                <w:sz w:val="20"/>
                <w:szCs w:val="20"/>
                <w:shd w:val="clear" w:color="auto" w:fill="FFFFFF"/>
              </w:rPr>
              <w:t>в год</w:t>
            </w:r>
          </w:p>
          <w:p w:rsidR="000A4518" w:rsidRPr="00935EA8" w:rsidRDefault="000A4518" w:rsidP="000A4518">
            <w:pPr>
              <w:tabs>
                <w:tab w:val="left" w:pos="6450"/>
              </w:tabs>
              <w:jc w:val="center"/>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shd w:val="clear" w:color="auto" w:fill="FFFFFF"/>
                <w:lang w:val="ro-RO"/>
              </w:rPr>
              <w:t>При размещении политической рекламы сумма сбора увеличивается на 25%</w:t>
            </w:r>
            <w:r w:rsidRPr="00935EA8">
              <w:rPr>
                <w:rFonts w:ascii="Times New Roman" w:eastAsia="Calibri" w:hAnsi="Times New Roman" w:cs="Times New Roman"/>
                <w:sz w:val="20"/>
                <w:szCs w:val="20"/>
                <w:shd w:val="clear" w:color="auto" w:fill="FFFFFF"/>
              </w:rPr>
              <w:t xml:space="preserve">  </w:t>
            </w:r>
          </w:p>
        </w:tc>
        <w:tc>
          <w:tcPr>
            <w:tcW w:w="5245" w:type="dxa"/>
          </w:tcPr>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Национальный банк Молдовы;</w:t>
            </w:r>
          </w:p>
          <w:p w:rsidR="000A4518" w:rsidRPr="00935EA8" w:rsidRDefault="000A4518" w:rsidP="000A4518">
            <w:pPr>
              <w:jc w:val="both"/>
              <w:rPr>
                <w:rFonts w:ascii="Times New Roman" w:eastAsia="Calibri" w:hAnsi="Times New Roman" w:cs="Times New Roman"/>
                <w:sz w:val="20"/>
                <w:szCs w:val="20"/>
              </w:rPr>
            </w:pPr>
            <w:r w:rsidRPr="00935EA8">
              <w:rPr>
                <w:rFonts w:ascii="Times New Roman" w:eastAsia="Calibri" w:hAnsi="Times New Roman" w:cs="Times New Roman"/>
                <w:sz w:val="20"/>
                <w:szCs w:val="20"/>
              </w:rPr>
              <w:t xml:space="preserve">- </w:t>
            </w:r>
            <w:r w:rsidRPr="00935EA8">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0A4518" w:rsidRPr="00935EA8" w:rsidRDefault="000A4518" w:rsidP="000A4518">
            <w:pPr>
              <w:jc w:val="both"/>
              <w:rPr>
                <w:rFonts w:ascii="Times New Roman" w:eastAsia="Calibri" w:hAnsi="Times New Roman" w:cs="Times New Roman"/>
                <w:sz w:val="20"/>
                <w:szCs w:val="20"/>
                <w:lang w:val="ro-RO"/>
              </w:rPr>
            </w:pPr>
            <w:r w:rsidRPr="00935EA8">
              <w:rPr>
                <w:rFonts w:ascii="Times New Roman" w:eastAsia="Calibri" w:hAnsi="Times New Roman" w:cs="Times New Roman"/>
                <w:sz w:val="20"/>
                <w:szCs w:val="20"/>
                <w:lang w:val="ro-RO"/>
              </w:rPr>
              <w:t>- субъекты, осуществляющие деятельность согласно главе 10</w:t>
            </w:r>
            <w:r w:rsidRPr="00935EA8">
              <w:rPr>
                <w:rFonts w:ascii="Times New Roman" w:eastAsia="Calibri" w:hAnsi="Times New Roman" w:cs="Times New Roman"/>
                <w:sz w:val="20"/>
                <w:szCs w:val="20"/>
                <w:vertAlign w:val="superscript"/>
                <w:lang w:val="ro-RO"/>
              </w:rPr>
              <w:t>3</w:t>
            </w:r>
            <w:r w:rsidRPr="00935EA8">
              <w:rPr>
                <w:rFonts w:ascii="Times New Roman" w:eastAsia="Calibri" w:hAnsi="Times New Roman" w:cs="Times New Roman"/>
                <w:sz w:val="20"/>
                <w:szCs w:val="20"/>
                <w:lang w:val="ro-RO"/>
              </w:rPr>
              <w:t xml:space="preserve"> раздела II </w:t>
            </w:r>
            <w:r w:rsidRPr="00935EA8">
              <w:rPr>
                <w:rFonts w:ascii="Times New Roman" w:eastAsia="Calibri" w:hAnsi="Times New Roman" w:cs="Times New Roman"/>
                <w:sz w:val="20"/>
                <w:szCs w:val="20"/>
              </w:rPr>
              <w:t>НК</w:t>
            </w:r>
            <w:r w:rsidRPr="00935EA8">
              <w:rPr>
                <w:rFonts w:ascii="Times New Roman" w:eastAsia="Calibri" w:hAnsi="Times New Roman" w:cs="Times New Roman"/>
                <w:sz w:val="20"/>
                <w:szCs w:val="20"/>
                <w:lang w:val="ro-RO"/>
              </w:rPr>
              <w:t>.</w:t>
            </w:r>
          </w:p>
        </w:tc>
      </w:tr>
    </w:tbl>
    <w:p w:rsidR="000A4518" w:rsidRDefault="000A4518" w:rsidP="000A4518">
      <w:pPr>
        <w:pStyle w:val="ab"/>
        <w:rPr>
          <w:i/>
          <w:szCs w:val="24"/>
        </w:rPr>
        <w:sectPr w:rsidR="000A4518" w:rsidSect="000A4518">
          <w:pgSz w:w="16838" w:h="11906" w:orient="landscape"/>
          <w:pgMar w:top="1077" w:right="1440" w:bottom="1077" w:left="1440" w:header="709" w:footer="709" w:gutter="0"/>
          <w:cols w:space="708"/>
          <w:docGrid w:linePitch="360"/>
        </w:sectPr>
      </w:pPr>
    </w:p>
    <w:p w:rsidR="000A4518" w:rsidRDefault="000A4518" w:rsidP="000A4518">
      <w:pPr>
        <w:pStyle w:val="ab"/>
        <w:rPr>
          <w:i/>
          <w:szCs w:val="24"/>
        </w:rPr>
      </w:pPr>
      <w:r>
        <w:rPr>
          <w:szCs w:val="24"/>
        </w:rPr>
        <w:lastRenderedPageBreak/>
        <w:t xml:space="preserve"> </w:t>
      </w:r>
    </w:p>
    <w:p w:rsidR="000A4518" w:rsidRPr="00935EA8" w:rsidRDefault="000A4518" w:rsidP="000A4518">
      <w:pPr>
        <w:jc w:val="right"/>
        <w:rPr>
          <w:rFonts w:ascii="Times New Roman" w:eastAsia="Calibri" w:hAnsi="Times New Roman" w:cs="Times New Roman"/>
          <w:b/>
          <w:i/>
        </w:rPr>
      </w:pPr>
      <w:r>
        <w:rPr>
          <w:rFonts w:ascii="Times New Roman" w:eastAsia="Calibri" w:hAnsi="Times New Roman" w:cs="Times New Roman"/>
          <w:b/>
          <w:i/>
          <w:lang w:val="ro-RO"/>
        </w:rPr>
        <w:t xml:space="preserve">Приложение № </w:t>
      </w:r>
      <w:r>
        <w:rPr>
          <w:rFonts w:ascii="Times New Roman" w:eastAsia="Calibri" w:hAnsi="Times New Roman" w:cs="Times New Roman"/>
          <w:b/>
          <w:i/>
        </w:rPr>
        <w:t>2</w:t>
      </w:r>
    </w:p>
    <w:p w:rsidR="000A4518" w:rsidRPr="00935EA8" w:rsidRDefault="000A4518" w:rsidP="000A4518">
      <w:pPr>
        <w:jc w:val="right"/>
        <w:rPr>
          <w:rFonts w:ascii="Times New Roman" w:eastAsia="Calibri" w:hAnsi="Times New Roman" w:cs="Times New Roman"/>
          <w:b/>
          <w:i/>
        </w:rPr>
      </w:pPr>
      <w:r w:rsidRPr="00935EA8">
        <w:rPr>
          <w:rFonts w:ascii="Times New Roman" w:eastAsia="Calibri" w:hAnsi="Times New Roman" w:cs="Times New Roman"/>
          <w:b/>
          <w:i/>
          <w:lang w:val="ro-RO"/>
        </w:rPr>
        <w:t>К Решени</w:t>
      </w:r>
      <w:r w:rsidRPr="00935EA8">
        <w:rPr>
          <w:rFonts w:ascii="Times New Roman" w:eastAsia="Calibri" w:hAnsi="Times New Roman" w:cs="Times New Roman"/>
          <w:b/>
          <w:i/>
        </w:rPr>
        <w:t xml:space="preserve">ю Совета </w:t>
      </w:r>
      <w:r w:rsidRPr="00935EA8">
        <w:rPr>
          <w:rFonts w:ascii="Times New Roman" w:eastAsia="Calibri" w:hAnsi="Times New Roman" w:cs="Times New Roman"/>
          <w:b/>
          <w:i/>
          <w:lang w:val="ro-RO"/>
        </w:rPr>
        <w:t xml:space="preserve"> №____ от __________</w:t>
      </w:r>
    </w:p>
    <w:p w:rsidR="000A4518" w:rsidRDefault="000A4518" w:rsidP="000A4518">
      <w:pPr>
        <w:pStyle w:val="ab"/>
        <w:jc w:val="right"/>
        <w:rPr>
          <w:sz w:val="20"/>
          <w:szCs w:val="20"/>
        </w:rPr>
      </w:pPr>
    </w:p>
    <w:p w:rsidR="000A4518" w:rsidRPr="00E86CD8" w:rsidRDefault="000A4518" w:rsidP="000A4518">
      <w:pPr>
        <w:jc w:val="center"/>
        <w:rPr>
          <w:rFonts w:cs="Times New Roman"/>
          <w:b/>
          <w:sz w:val="24"/>
          <w:szCs w:val="24"/>
        </w:rPr>
      </w:pPr>
      <w:r>
        <w:rPr>
          <w:sz w:val="20"/>
          <w:szCs w:val="20"/>
        </w:rPr>
        <w:t xml:space="preserve">              </w:t>
      </w:r>
      <w:r w:rsidRPr="00E86CD8">
        <w:rPr>
          <w:b/>
          <w:sz w:val="28"/>
          <w:szCs w:val="28"/>
        </w:rPr>
        <w:t xml:space="preserve">                </w:t>
      </w:r>
      <w:r w:rsidRPr="00E86CD8">
        <w:rPr>
          <w:rFonts w:cs="Times New Roman"/>
          <w:b/>
          <w:sz w:val="24"/>
          <w:szCs w:val="24"/>
        </w:rPr>
        <w:t xml:space="preserve">Ставки сбора за объекты торговли и/или объекты по оказанию услуг на 2023 год </w:t>
      </w:r>
      <w:r w:rsidRPr="00E86CD8">
        <w:rPr>
          <w:b/>
          <w:sz w:val="24"/>
          <w:szCs w:val="24"/>
        </w:rPr>
        <w:t>на территории примарии г</w:t>
      </w:r>
      <w:proofErr w:type="gramStart"/>
      <w:r w:rsidRPr="00E86CD8">
        <w:rPr>
          <w:b/>
          <w:sz w:val="24"/>
          <w:szCs w:val="24"/>
        </w:rPr>
        <w:t>.В</w:t>
      </w:r>
      <w:proofErr w:type="gramEnd"/>
      <w:r w:rsidRPr="00E86CD8">
        <w:rPr>
          <w:b/>
          <w:sz w:val="24"/>
          <w:szCs w:val="24"/>
        </w:rPr>
        <w:t>улканешты</w:t>
      </w:r>
    </w:p>
    <w:p w:rsidR="000A4518" w:rsidRPr="000B04D2" w:rsidRDefault="000A4518" w:rsidP="000A4518">
      <w:pPr>
        <w:pStyle w:val="ab"/>
        <w:rPr>
          <w:b/>
          <w:szCs w:val="24"/>
        </w:rPr>
      </w:pPr>
    </w:p>
    <w:tbl>
      <w:tblPr>
        <w:tblStyle w:val="a6"/>
        <w:tblW w:w="10598" w:type="dxa"/>
        <w:tblLayout w:type="fixed"/>
        <w:tblLook w:val="04A0" w:firstRow="1" w:lastRow="0" w:firstColumn="1" w:lastColumn="0" w:noHBand="0" w:noVBand="1"/>
      </w:tblPr>
      <w:tblGrid>
        <w:gridCol w:w="386"/>
        <w:gridCol w:w="46"/>
        <w:gridCol w:w="6"/>
        <w:gridCol w:w="6"/>
        <w:gridCol w:w="27"/>
        <w:gridCol w:w="21"/>
        <w:gridCol w:w="33"/>
        <w:gridCol w:w="78"/>
        <w:gridCol w:w="291"/>
        <w:gridCol w:w="61"/>
        <w:gridCol w:w="29"/>
        <w:gridCol w:w="18"/>
        <w:gridCol w:w="22"/>
        <w:gridCol w:w="11"/>
        <w:gridCol w:w="9"/>
        <w:gridCol w:w="16"/>
        <w:gridCol w:w="17"/>
        <w:gridCol w:w="573"/>
        <w:gridCol w:w="17"/>
        <w:gridCol w:w="46"/>
        <w:gridCol w:w="814"/>
        <w:gridCol w:w="13"/>
        <w:gridCol w:w="2964"/>
        <w:gridCol w:w="1408"/>
        <w:gridCol w:w="42"/>
        <w:gridCol w:w="1092"/>
        <w:gridCol w:w="20"/>
        <w:gridCol w:w="281"/>
        <w:gridCol w:w="987"/>
        <w:gridCol w:w="1264"/>
      </w:tblGrid>
      <w:tr w:rsidR="000A4518" w:rsidRPr="002C4F93" w:rsidTr="000A4518">
        <w:trPr>
          <w:trHeight w:val="600"/>
        </w:trPr>
        <w:tc>
          <w:tcPr>
            <w:tcW w:w="5504" w:type="dxa"/>
            <w:gridSpan w:val="23"/>
          </w:tcPr>
          <w:p w:rsidR="000A4518" w:rsidRPr="00AC714A" w:rsidRDefault="000A4518" w:rsidP="000A4518">
            <w:pPr>
              <w:tabs>
                <w:tab w:val="left" w:pos="1779"/>
              </w:tabs>
              <w:rPr>
                <w:b/>
                <w:sz w:val="16"/>
                <w:szCs w:val="16"/>
              </w:rPr>
            </w:pPr>
            <w:r w:rsidRPr="00AC714A">
              <w:rPr>
                <w:rFonts w:cs="Times New Roman"/>
                <w:b/>
              </w:rPr>
              <w:t>Объекты торговли и/или объекты по оказанию услуг, соответствующие деятельности, указанной в приложении 1 к Закону о внутренней торговле № 231/2010</w:t>
            </w:r>
          </w:p>
        </w:tc>
        <w:tc>
          <w:tcPr>
            <w:tcW w:w="1450" w:type="dxa"/>
            <w:gridSpan w:val="2"/>
            <w:vMerge w:val="restart"/>
          </w:tcPr>
          <w:p w:rsidR="000A4518" w:rsidRPr="00AC714A" w:rsidRDefault="000A4518" w:rsidP="000A4518">
            <w:pPr>
              <w:tabs>
                <w:tab w:val="left" w:pos="1779"/>
              </w:tabs>
              <w:rPr>
                <w:b/>
                <w:sz w:val="16"/>
                <w:szCs w:val="16"/>
              </w:rPr>
            </w:pPr>
            <w:r w:rsidRPr="00AC714A">
              <w:rPr>
                <w:rFonts w:cs="Times New Roman"/>
                <w:b/>
              </w:rPr>
              <w:t>Ставки сбора в год, лей</w:t>
            </w:r>
          </w:p>
        </w:tc>
        <w:tc>
          <w:tcPr>
            <w:tcW w:w="1112" w:type="dxa"/>
            <w:gridSpan w:val="2"/>
            <w:vMerge w:val="restart"/>
          </w:tcPr>
          <w:p w:rsidR="000A4518" w:rsidRPr="002C4F93" w:rsidRDefault="000A4518" w:rsidP="000A4518">
            <w:pPr>
              <w:tabs>
                <w:tab w:val="left" w:pos="1779"/>
              </w:tabs>
              <w:rPr>
                <w:b/>
                <w:sz w:val="16"/>
                <w:szCs w:val="16"/>
              </w:rPr>
            </w:pPr>
            <w:r w:rsidRPr="002C4F93">
              <w:rPr>
                <w:b/>
                <w:sz w:val="16"/>
                <w:szCs w:val="16"/>
              </w:rPr>
              <w:t>Коэффициент для места расположения</w:t>
            </w:r>
          </w:p>
          <w:p w:rsidR="000A4518" w:rsidRPr="002C4F93" w:rsidRDefault="000A4518" w:rsidP="000A4518">
            <w:pPr>
              <w:tabs>
                <w:tab w:val="left" w:pos="1779"/>
              </w:tabs>
              <w:rPr>
                <w:b/>
                <w:sz w:val="16"/>
                <w:szCs w:val="16"/>
              </w:rPr>
            </w:pPr>
          </w:p>
          <w:p w:rsidR="000A4518" w:rsidRPr="002C4F93" w:rsidRDefault="000A4518" w:rsidP="000A4518">
            <w:pPr>
              <w:tabs>
                <w:tab w:val="left" w:pos="1779"/>
              </w:tabs>
              <w:rPr>
                <w:sz w:val="16"/>
                <w:szCs w:val="16"/>
              </w:rPr>
            </w:pPr>
            <w:r w:rsidRPr="002C4F93">
              <w:rPr>
                <w:sz w:val="16"/>
                <w:szCs w:val="16"/>
              </w:rPr>
              <w:t>(в</w:t>
            </w:r>
            <w:r>
              <w:rPr>
                <w:sz w:val="16"/>
                <w:szCs w:val="16"/>
              </w:rPr>
              <w:t xml:space="preserve"> </w:t>
            </w:r>
            <w:r w:rsidRPr="002C4F93">
              <w:rPr>
                <w:sz w:val="16"/>
                <w:szCs w:val="16"/>
              </w:rPr>
              <w:t>% ставки основного сбора)</w:t>
            </w:r>
          </w:p>
        </w:tc>
        <w:tc>
          <w:tcPr>
            <w:tcW w:w="1268" w:type="dxa"/>
            <w:gridSpan w:val="2"/>
            <w:vMerge w:val="restart"/>
          </w:tcPr>
          <w:p w:rsidR="000A4518" w:rsidRPr="002C4F93" w:rsidRDefault="000A4518" w:rsidP="000A4518">
            <w:pPr>
              <w:tabs>
                <w:tab w:val="left" w:pos="1779"/>
              </w:tabs>
              <w:rPr>
                <w:b/>
                <w:sz w:val="16"/>
                <w:szCs w:val="16"/>
              </w:rPr>
            </w:pPr>
            <w:r w:rsidRPr="002C4F93">
              <w:rPr>
                <w:b/>
                <w:sz w:val="16"/>
                <w:szCs w:val="16"/>
              </w:rPr>
              <w:t>Коэффициент для вида или категории реализованных товаров и оказанных услуг</w:t>
            </w:r>
          </w:p>
          <w:p w:rsidR="000A4518" w:rsidRPr="002C4F93" w:rsidRDefault="000A4518" w:rsidP="000A4518">
            <w:pPr>
              <w:tabs>
                <w:tab w:val="left" w:pos="1779"/>
              </w:tabs>
              <w:rPr>
                <w:sz w:val="16"/>
                <w:szCs w:val="16"/>
              </w:rPr>
            </w:pPr>
            <w:r w:rsidRPr="002C4F93">
              <w:rPr>
                <w:sz w:val="16"/>
                <w:szCs w:val="16"/>
              </w:rPr>
              <w:t>(в</w:t>
            </w:r>
            <w:r>
              <w:rPr>
                <w:sz w:val="16"/>
                <w:szCs w:val="16"/>
              </w:rPr>
              <w:t xml:space="preserve"> </w:t>
            </w:r>
            <w:r w:rsidRPr="002C4F93">
              <w:rPr>
                <w:sz w:val="16"/>
                <w:szCs w:val="16"/>
              </w:rPr>
              <w:t>% ставки основного сбора)</w:t>
            </w:r>
          </w:p>
        </w:tc>
        <w:tc>
          <w:tcPr>
            <w:tcW w:w="1264" w:type="dxa"/>
            <w:vMerge w:val="restart"/>
          </w:tcPr>
          <w:p w:rsidR="000A4518" w:rsidRPr="00D013BB" w:rsidRDefault="000A4518" w:rsidP="000A4518">
            <w:pPr>
              <w:tabs>
                <w:tab w:val="left" w:pos="1779"/>
              </w:tabs>
              <w:rPr>
                <w:b/>
                <w:sz w:val="16"/>
                <w:szCs w:val="16"/>
              </w:rPr>
            </w:pPr>
            <w:r w:rsidRPr="002C4F93">
              <w:rPr>
                <w:b/>
                <w:sz w:val="16"/>
                <w:szCs w:val="16"/>
              </w:rPr>
              <w:t xml:space="preserve">Коэффициент для графика работы в режиме </w:t>
            </w:r>
            <w:r w:rsidRPr="002C4F93">
              <w:rPr>
                <w:b/>
                <w:sz w:val="16"/>
                <w:szCs w:val="16"/>
                <w:lang w:val="en-US"/>
              </w:rPr>
              <w:t>non</w:t>
            </w:r>
            <w:r w:rsidRPr="002C4F93">
              <w:rPr>
                <w:b/>
                <w:sz w:val="16"/>
                <w:szCs w:val="16"/>
              </w:rPr>
              <w:t>-</w:t>
            </w:r>
            <w:r w:rsidRPr="002C4F93">
              <w:rPr>
                <w:b/>
                <w:sz w:val="16"/>
                <w:szCs w:val="16"/>
                <w:lang w:val="en-US"/>
              </w:rPr>
              <w:t>stop</w:t>
            </w:r>
          </w:p>
          <w:p w:rsidR="000A4518" w:rsidRPr="00D013BB" w:rsidRDefault="000A4518" w:rsidP="000A4518">
            <w:pPr>
              <w:tabs>
                <w:tab w:val="left" w:pos="1779"/>
              </w:tabs>
              <w:rPr>
                <w:b/>
                <w:sz w:val="16"/>
                <w:szCs w:val="16"/>
              </w:rPr>
            </w:pPr>
          </w:p>
          <w:p w:rsidR="000A4518" w:rsidRPr="002C4F93" w:rsidRDefault="000A4518" w:rsidP="000A4518">
            <w:pPr>
              <w:tabs>
                <w:tab w:val="left" w:pos="1779"/>
              </w:tabs>
              <w:rPr>
                <w:sz w:val="16"/>
                <w:szCs w:val="16"/>
              </w:rPr>
            </w:pPr>
            <w:r w:rsidRPr="002C4F93">
              <w:rPr>
                <w:sz w:val="16"/>
                <w:szCs w:val="16"/>
              </w:rPr>
              <w:t>(в</w:t>
            </w:r>
            <w:r>
              <w:rPr>
                <w:sz w:val="16"/>
                <w:szCs w:val="16"/>
              </w:rPr>
              <w:t xml:space="preserve"> </w:t>
            </w:r>
            <w:r w:rsidRPr="002C4F93">
              <w:rPr>
                <w:sz w:val="16"/>
                <w:szCs w:val="16"/>
              </w:rPr>
              <w:t>% ставки основного сбора)</w:t>
            </w:r>
          </w:p>
        </w:tc>
      </w:tr>
      <w:tr w:rsidR="000A4518" w:rsidRPr="002C4F93" w:rsidTr="000A4518">
        <w:trPr>
          <w:cantSplit/>
          <w:trHeight w:val="1350"/>
        </w:trPr>
        <w:tc>
          <w:tcPr>
            <w:tcW w:w="445" w:type="dxa"/>
            <w:gridSpan w:val="4"/>
            <w:textDirection w:val="btLr"/>
          </w:tcPr>
          <w:p w:rsidR="000A4518" w:rsidRPr="00AC714A" w:rsidRDefault="000A4518" w:rsidP="000A4518">
            <w:pPr>
              <w:tabs>
                <w:tab w:val="left" w:pos="1779"/>
              </w:tabs>
              <w:ind w:left="113" w:right="113"/>
              <w:rPr>
                <w:b/>
              </w:rPr>
            </w:pPr>
            <w:r>
              <w:rPr>
                <w:rFonts w:cs="Times New Roman"/>
                <w:b/>
              </w:rPr>
              <w:t>с</w:t>
            </w:r>
            <w:r w:rsidRPr="00AC714A">
              <w:rPr>
                <w:rFonts w:cs="Times New Roman"/>
                <w:b/>
              </w:rPr>
              <w:t>екция</w:t>
            </w:r>
          </w:p>
        </w:tc>
        <w:tc>
          <w:tcPr>
            <w:tcW w:w="540" w:type="dxa"/>
            <w:gridSpan w:val="7"/>
            <w:textDirection w:val="btLr"/>
          </w:tcPr>
          <w:p w:rsidR="000A4518" w:rsidRPr="00AC714A" w:rsidRDefault="000A4518" w:rsidP="000A4518">
            <w:pPr>
              <w:tabs>
                <w:tab w:val="left" w:pos="1779"/>
              </w:tabs>
              <w:ind w:left="113" w:right="113"/>
              <w:rPr>
                <w:b/>
              </w:rPr>
            </w:pPr>
            <w:r w:rsidRPr="00AC714A">
              <w:rPr>
                <w:b/>
              </w:rPr>
              <w:t>раздел</w:t>
            </w:r>
          </w:p>
        </w:tc>
        <w:tc>
          <w:tcPr>
            <w:tcW w:w="729" w:type="dxa"/>
            <w:gridSpan w:val="9"/>
            <w:textDirection w:val="btLr"/>
          </w:tcPr>
          <w:p w:rsidR="000A4518" w:rsidRPr="00AC714A" w:rsidRDefault="000A4518" w:rsidP="000A4518">
            <w:pPr>
              <w:tabs>
                <w:tab w:val="left" w:pos="1779"/>
              </w:tabs>
              <w:ind w:left="113" w:right="113"/>
              <w:rPr>
                <w:b/>
              </w:rPr>
            </w:pPr>
            <w:r w:rsidRPr="00AC714A">
              <w:rPr>
                <w:b/>
              </w:rPr>
              <w:t>группа</w:t>
            </w:r>
          </w:p>
        </w:tc>
        <w:tc>
          <w:tcPr>
            <w:tcW w:w="825" w:type="dxa"/>
            <w:gridSpan w:val="2"/>
            <w:textDirection w:val="btLr"/>
          </w:tcPr>
          <w:p w:rsidR="000A4518" w:rsidRPr="00AC714A" w:rsidRDefault="000A4518" w:rsidP="000A4518">
            <w:pPr>
              <w:tabs>
                <w:tab w:val="left" w:pos="1779"/>
              </w:tabs>
              <w:ind w:left="113" w:right="113"/>
              <w:rPr>
                <w:b/>
              </w:rPr>
            </w:pPr>
            <w:r w:rsidRPr="00AC714A">
              <w:rPr>
                <w:b/>
              </w:rPr>
              <w:t>класс</w:t>
            </w:r>
          </w:p>
        </w:tc>
        <w:tc>
          <w:tcPr>
            <w:tcW w:w="2965" w:type="dxa"/>
          </w:tcPr>
          <w:p w:rsidR="000A4518" w:rsidRPr="00AC714A" w:rsidRDefault="000A4518" w:rsidP="000A4518">
            <w:pPr>
              <w:jc w:val="center"/>
              <w:rPr>
                <w:rFonts w:cs="Times New Roman"/>
                <w:b/>
                <w:color w:val="FF0000"/>
              </w:rPr>
            </w:pPr>
            <w:r w:rsidRPr="00AC714A">
              <w:rPr>
                <w:rFonts w:cs="Times New Roman"/>
                <w:b/>
              </w:rPr>
              <w:t>Наименование деятельности</w:t>
            </w:r>
          </w:p>
          <w:p w:rsidR="000A4518" w:rsidRPr="0083069B" w:rsidRDefault="000A4518" w:rsidP="000A4518">
            <w:pPr>
              <w:jc w:val="center"/>
              <w:rPr>
                <w:rFonts w:ascii="Times New Roman" w:hAnsi="Times New Roman" w:cs="Times New Roman"/>
                <w:b/>
                <w:color w:val="FF0000"/>
              </w:rPr>
            </w:pPr>
          </w:p>
          <w:p w:rsidR="000A4518" w:rsidRPr="002C4F93" w:rsidRDefault="000A4518" w:rsidP="000A4518">
            <w:pPr>
              <w:tabs>
                <w:tab w:val="left" w:pos="1779"/>
              </w:tabs>
              <w:rPr>
                <w:b/>
                <w:sz w:val="16"/>
                <w:szCs w:val="16"/>
              </w:rPr>
            </w:pPr>
          </w:p>
        </w:tc>
        <w:tc>
          <w:tcPr>
            <w:tcW w:w="1450" w:type="dxa"/>
            <w:gridSpan w:val="2"/>
            <w:vMerge/>
          </w:tcPr>
          <w:p w:rsidR="000A4518" w:rsidRPr="002C4F93" w:rsidRDefault="000A4518" w:rsidP="000A4518">
            <w:pPr>
              <w:tabs>
                <w:tab w:val="left" w:pos="1779"/>
              </w:tabs>
              <w:rPr>
                <w:b/>
                <w:sz w:val="16"/>
                <w:szCs w:val="16"/>
              </w:rPr>
            </w:pPr>
          </w:p>
        </w:tc>
        <w:tc>
          <w:tcPr>
            <w:tcW w:w="1112" w:type="dxa"/>
            <w:gridSpan w:val="2"/>
            <w:vMerge/>
          </w:tcPr>
          <w:p w:rsidR="000A4518" w:rsidRPr="002C4F93" w:rsidRDefault="000A4518" w:rsidP="000A4518">
            <w:pPr>
              <w:tabs>
                <w:tab w:val="left" w:pos="1779"/>
              </w:tabs>
              <w:rPr>
                <w:b/>
                <w:sz w:val="16"/>
                <w:szCs w:val="16"/>
              </w:rPr>
            </w:pPr>
          </w:p>
        </w:tc>
        <w:tc>
          <w:tcPr>
            <w:tcW w:w="1268" w:type="dxa"/>
            <w:gridSpan w:val="2"/>
            <w:vMerge/>
          </w:tcPr>
          <w:p w:rsidR="000A4518" w:rsidRPr="002C4F93" w:rsidRDefault="000A4518" w:rsidP="000A4518">
            <w:pPr>
              <w:tabs>
                <w:tab w:val="left" w:pos="1779"/>
              </w:tabs>
              <w:rPr>
                <w:b/>
                <w:sz w:val="16"/>
                <w:szCs w:val="16"/>
              </w:rPr>
            </w:pPr>
          </w:p>
        </w:tc>
        <w:tc>
          <w:tcPr>
            <w:tcW w:w="1264" w:type="dxa"/>
            <w:vMerge/>
          </w:tcPr>
          <w:p w:rsidR="000A4518" w:rsidRPr="002C4F93" w:rsidRDefault="000A4518" w:rsidP="000A4518">
            <w:pPr>
              <w:tabs>
                <w:tab w:val="left" w:pos="1779"/>
              </w:tabs>
              <w:rPr>
                <w:b/>
                <w:sz w:val="16"/>
                <w:szCs w:val="16"/>
              </w:rPr>
            </w:pPr>
          </w:p>
        </w:tc>
      </w:tr>
      <w:tr w:rsidR="000A4518" w:rsidRPr="002C4F93" w:rsidTr="000A4518">
        <w:trPr>
          <w:trHeight w:val="449"/>
        </w:trPr>
        <w:tc>
          <w:tcPr>
            <w:tcW w:w="10598" w:type="dxa"/>
            <w:gridSpan w:val="30"/>
            <w:tcBorders>
              <w:bottom w:val="single" w:sz="4" w:space="0" w:color="auto"/>
            </w:tcBorders>
          </w:tcPr>
          <w:p w:rsidR="000A4518" w:rsidRPr="002C4F93" w:rsidRDefault="000A4518" w:rsidP="000A4518">
            <w:pPr>
              <w:tabs>
                <w:tab w:val="left" w:pos="1779"/>
              </w:tabs>
              <w:jc w:val="center"/>
              <w:rPr>
                <w:b/>
                <w:sz w:val="16"/>
                <w:szCs w:val="16"/>
              </w:rPr>
            </w:pPr>
            <w:r>
              <w:rPr>
                <w:b/>
                <w:sz w:val="18"/>
                <w:szCs w:val="18"/>
              </w:rPr>
              <w:t>1.</w:t>
            </w:r>
            <w:r w:rsidRPr="00D013BB">
              <w:rPr>
                <w:b/>
                <w:sz w:val="18"/>
                <w:szCs w:val="18"/>
              </w:rPr>
              <w:t>Торговые единицы розничной торговли (согласно ПП №931 от 08.12.2011г.)</w:t>
            </w:r>
          </w:p>
        </w:tc>
      </w:tr>
      <w:tr w:rsidR="000A4518" w:rsidRPr="002C4F93" w:rsidTr="000A4518">
        <w:tc>
          <w:tcPr>
            <w:tcW w:w="433" w:type="dxa"/>
            <w:gridSpan w:val="2"/>
          </w:tcPr>
          <w:p w:rsidR="000A4518" w:rsidRPr="00300A49" w:rsidRDefault="000A4518" w:rsidP="000A4518">
            <w:pPr>
              <w:tabs>
                <w:tab w:val="left" w:pos="1779"/>
              </w:tabs>
              <w:jc w:val="center"/>
              <w:rPr>
                <w:b/>
                <w:sz w:val="20"/>
                <w:szCs w:val="20"/>
              </w:rPr>
            </w:pPr>
          </w:p>
          <w:p w:rsidR="000A4518" w:rsidRPr="00300A49" w:rsidRDefault="000A4518" w:rsidP="000A4518">
            <w:pPr>
              <w:tabs>
                <w:tab w:val="left" w:pos="1779"/>
              </w:tabs>
              <w:jc w:val="center"/>
              <w:rPr>
                <w:b/>
                <w:sz w:val="20"/>
                <w:szCs w:val="20"/>
                <w:lang w:val="en-US"/>
              </w:rPr>
            </w:pPr>
            <w:r w:rsidRPr="00300A49">
              <w:rPr>
                <w:b/>
                <w:sz w:val="20"/>
                <w:szCs w:val="20"/>
                <w:lang w:val="en-US"/>
              </w:rPr>
              <w:t>G</w:t>
            </w:r>
          </w:p>
        </w:tc>
        <w:tc>
          <w:tcPr>
            <w:tcW w:w="523" w:type="dxa"/>
            <w:gridSpan w:val="8"/>
          </w:tcPr>
          <w:p w:rsidR="000A4518" w:rsidRPr="00300A49" w:rsidRDefault="000A4518" w:rsidP="000A4518">
            <w:pPr>
              <w:tabs>
                <w:tab w:val="left" w:pos="1779"/>
              </w:tabs>
              <w:jc w:val="center"/>
              <w:rPr>
                <w:b/>
                <w:sz w:val="20"/>
                <w:szCs w:val="20"/>
              </w:rPr>
            </w:pPr>
          </w:p>
          <w:p w:rsidR="000A4518" w:rsidRPr="00300A49" w:rsidRDefault="000A4518" w:rsidP="000A4518">
            <w:pPr>
              <w:tabs>
                <w:tab w:val="left" w:pos="1779"/>
              </w:tabs>
              <w:jc w:val="center"/>
              <w:rPr>
                <w:b/>
                <w:sz w:val="20"/>
                <w:szCs w:val="20"/>
                <w:lang w:val="en-US"/>
              </w:rPr>
            </w:pPr>
            <w:r w:rsidRPr="00300A49">
              <w:rPr>
                <w:b/>
                <w:sz w:val="20"/>
                <w:szCs w:val="20"/>
                <w:lang w:val="en-US"/>
              </w:rPr>
              <w:t>45</w:t>
            </w:r>
          </w:p>
        </w:tc>
        <w:tc>
          <w:tcPr>
            <w:tcW w:w="710" w:type="dxa"/>
            <w:gridSpan w:val="9"/>
          </w:tcPr>
          <w:p w:rsidR="000A4518" w:rsidRPr="00300A49" w:rsidRDefault="000A4518" w:rsidP="000A4518">
            <w:pPr>
              <w:rPr>
                <w:b/>
                <w:sz w:val="20"/>
                <w:szCs w:val="20"/>
              </w:rPr>
            </w:pPr>
          </w:p>
          <w:p w:rsidR="000A4518" w:rsidRPr="00300A49" w:rsidRDefault="000A4518" w:rsidP="000A4518">
            <w:pPr>
              <w:tabs>
                <w:tab w:val="left" w:pos="1779"/>
              </w:tabs>
              <w:jc w:val="center"/>
              <w:rPr>
                <w:b/>
                <w:sz w:val="20"/>
                <w:szCs w:val="20"/>
                <w:lang w:val="en-US"/>
              </w:rPr>
            </w:pPr>
            <w:r w:rsidRPr="00300A49">
              <w:rPr>
                <w:b/>
                <w:sz w:val="20"/>
                <w:szCs w:val="20"/>
                <w:lang w:val="en-US"/>
              </w:rPr>
              <w:t>45.3</w:t>
            </w:r>
          </w:p>
        </w:tc>
        <w:tc>
          <w:tcPr>
            <w:tcW w:w="873" w:type="dxa"/>
            <w:gridSpan w:val="3"/>
          </w:tcPr>
          <w:p w:rsidR="000A4518" w:rsidRDefault="000A4518" w:rsidP="000A4518">
            <w:pPr>
              <w:tabs>
                <w:tab w:val="left" w:pos="1779"/>
              </w:tabs>
              <w:jc w:val="center"/>
              <w:rPr>
                <w:b/>
                <w:sz w:val="18"/>
                <w:szCs w:val="18"/>
              </w:rPr>
            </w:pPr>
          </w:p>
          <w:p w:rsidR="000A4518" w:rsidRPr="00910A4A" w:rsidRDefault="000A4518" w:rsidP="000A4518">
            <w:pPr>
              <w:tabs>
                <w:tab w:val="left" w:pos="1779"/>
              </w:tabs>
              <w:jc w:val="center"/>
              <w:rPr>
                <w:b/>
                <w:sz w:val="18"/>
                <w:szCs w:val="18"/>
              </w:rPr>
            </w:pPr>
          </w:p>
        </w:tc>
        <w:tc>
          <w:tcPr>
            <w:tcW w:w="8059" w:type="dxa"/>
            <w:gridSpan w:val="8"/>
          </w:tcPr>
          <w:p w:rsidR="000A4518" w:rsidRDefault="000A4518" w:rsidP="000A4518">
            <w:pPr>
              <w:tabs>
                <w:tab w:val="left" w:pos="1779"/>
              </w:tabs>
              <w:jc w:val="center"/>
              <w:rPr>
                <w:b/>
                <w:sz w:val="18"/>
                <w:szCs w:val="18"/>
              </w:rPr>
            </w:pPr>
          </w:p>
          <w:p w:rsidR="000A4518" w:rsidRPr="00247EA9" w:rsidRDefault="000A4518" w:rsidP="000A4518">
            <w:pPr>
              <w:tabs>
                <w:tab w:val="left" w:pos="1779"/>
              </w:tabs>
              <w:jc w:val="center"/>
              <w:rPr>
                <w:rFonts w:ascii="Arial" w:hAnsi="Arial" w:cs="Arial"/>
                <w:b/>
                <w:sz w:val="16"/>
                <w:szCs w:val="16"/>
              </w:rPr>
            </w:pPr>
            <w:r w:rsidRPr="00910A4A">
              <w:rPr>
                <w:b/>
                <w:sz w:val="18"/>
                <w:szCs w:val="18"/>
              </w:rPr>
              <w:t>Торговля автомобильными деталями, узлами и принадлежностями</w:t>
            </w:r>
          </w:p>
          <w:p w:rsidR="000A4518" w:rsidRPr="00910A4A" w:rsidRDefault="000A4518" w:rsidP="000A4518">
            <w:pPr>
              <w:tabs>
                <w:tab w:val="left" w:pos="1779"/>
              </w:tabs>
              <w:jc w:val="center"/>
              <w:rPr>
                <w:b/>
                <w:sz w:val="18"/>
                <w:szCs w:val="18"/>
              </w:rPr>
            </w:pPr>
          </w:p>
        </w:tc>
      </w:tr>
      <w:tr w:rsidR="000A4518" w:rsidRPr="002C4F93" w:rsidTr="000A4518">
        <w:tc>
          <w:tcPr>
            <w:tcW w:w="1666" w:type="dxa"/>
            <w:gridSpan w:val="19"/>
            <w:tcBorders>
              <w:bottom w:val="nil"/>
            </w:tcBorders>
          </w:tcPr>
          <w:p w:rsidR="000A4518" w:rsidRPr="00973072" w:rsidRDefault="000A4518" w:rsidP="000A4518">
            <w:pPr>
              <w:tabs>
                <w:tab w:val="left" w:pos="1779"/>
              </w:tabs>
              <w:rPr>
                <w:sz w:val="20"/>
                <w:szCs w:val="20"/>
              </w:rPr>
            </w:pPr>
          </w:p>
        </w:tc>
        <w:tc>
          <w:tcPr>
            <w:tcW w:w="873" w:type="dxa"/>
            <w:gridSpan w:val="3"/>
            <w:tcBorders>
              <w:bottom w:val="nil"/>
            </w:tcBorders>
          </w:tcPr>
          <w:p w:rsidR="000A4518" w:rsidRPr="00973072" w:rsidRDefault="000A4518" w:rsidP="000A4518">
            <w:pPr>
              <w:tabs>
                <w:tab w:val="left" w:pos="1779"/>
              </w:tabs>
              <w:rPr>
                <w:sz w:val="20"/>
                <w:szCs w:val="20"/>
              </w:rPr>
            </w:pPr>
            <w:r>
              <w:rPr>
                <w:sz w:val="20"/>
                <w:szCs w:val="20"/>
              </w:rPr>
              <w:t>45.32</w:t>
            </w:r>
          </w:p>
        </w:tc>
        <w:tc>
          <w:tcPr>
            <w:tcW w:w="2965" w:type="dxa"/>
          </w:tcPr>
          <w:p w:rsidR="000A4518" w:rsidRDefault="000A4518" w:rsidP="000A4518">
            <w:pPr>
              <w:tabs>
                <w:tab w:val="left" w:pos="1779"/>
              </w:tabs>
              <w:rPr>
                <w:sz w:val="18"/>
                <w:szCs w:val="18"/>
              </w:rPr>
            </w:pPr>
            <w:r w:rsidRPr="00371241">
              <w:rPr>
                <w:sz w:val="18"/>
                <w:szCs w:val="18"/>
              </w:rPr>
              <w:t>Розничная торговля запасными частями и принадлежностями для автомобилей в магазинах площадью:</w:t>
            </w:r>
          </w:p>
          <w:p w:rsidR="000A4518" w:rsidRPr="00247EA9" w:rsidRDefault="000A4518" w:rsidP="000A4518">
            <w:pPr>
              <w:tabs>
                <w:tab w:val="left" w:pos="666"/>
              </w:tabs>
              <w:rPr>
                <w:sz w:val="18"/>
                <w:szCs w:val="18"/>
              </w:rPr>
            </w:pPr>
          </w:p>
        </w:tc>
        <w:tc>
          <w:tcPr>
            <w:tcW w:w="1450" w:type="dxa"/>
            <w:gridSpan w:val="2"/>
          </w:tcPr>
          <w:p w:rsidR="000A4518" w:rsidRPr="002C4F93" w:rsidRDefault="000A4518" w:rsidP="000A4518">
            <w:pPr>
              <w:tabs>
                <w:tab w:val="left" w:pos="1779"/>
              </w:tabs>
              <w:rPr>
                <w:b/>
                <w:sz w:val="16"/>
                <w:szCs w:val="16"/>
              </w:rPr>
            </w:pPr>
          </w:p>
        </w:tc>
        <w:tc>
          <w:tcPr>
            <w:tcW w:w="1393" w:type="dxa"/>
            <w:gridSpan w:val="3"/>
          </w:tcPr>
          <w:p w:rsidR="000A4518" w:rsidRPr="002C4F93" w:rsidRDefault="000A4518" w:rsidP="000A4518">
            <w:pPr>
              <w:tabs>
                <w:tab w:val="left" w:pos="1779"/>
              </w:tabs>
              <w:rPr>
                <w:b/>
                <w:sz w:val="16"/>
                <w:szCs w:val="16"/>
              </w:rPr>
            </w:pPr>
            <w:r>
              <w:rPr>
                <w:sz w:val="16"/>
                <w:szCs w:val="16"/>
              </w:rPr>
              <w:t>При размещении объекта торговли на окраине города ставка основного сбора умен</w:t>
            </w:r>
            <w:r>
              <w:rPr>
                <w:sz w:val="16"/>
                <w:szCs w:val="16"/>
              </w:rPr>
              <w:t>ь</w:t>
            </w:r>
            <w:r>
              <w:rPr>
                <w:sz w:val="16"/>
                <w:szCs w:val="16"/>
              </w:rPr>
              <w:t>шается на 20%</w:t>
            </w:r>
          </w:p>
        </w:tc>
        <w:tc>
          <w:tcPr>
            <w:tcW w:w="987" w:type="dxa"/>
          </w:tcPr>
          <w:p w:rsidR="000A4518" w:rsidRPr="002C4F93" w:rsidRDefault="000A4518" w:rsidP="000A4518">
            <w:pPr>
              <w:tabs>
                <w:tab w:val="left" w:pos="1779"/>
              </w:tabs>
              <w:rPr>
                <w:b/>
                <w:sz w:val="16"/>
                <w:szCs w:val="16"/>
              </w:rPr>
            </w:pPr>
          </w:p>
        </w:tc>
        <w:tc>
          <w:tcPr>
            <w:tcW w:w="1264" w:type="dxa"/>
          </w:tcPr>
          <w:p w:rsidR="000A4518" w:rsidRPr="002C4F93" w:rsidRDefault="000A4518" w:rsidP="000A4518">
            <w:pPr>
              <w:tabs>
                <w:tab w:val="left" w:pos="1779"/>
              </w:tabs>
              <w:rPr>
                <w:b/>
                <w:sz w:val="16"/>
                <w:szCs w:val="16"/>
              </w:rPr>
            </w:pPr>
          </w:p>
        </w:tc>
      </w:tr>
      <w:tr w:rsidR="000A4518" w:rsidRPr="002C4F93" w:rsidTr="000A4518">
        <w:tc>
          <w:tcPr>
            <w:tcW w:w="1666" w:type="dxa"/>
            <w:gridSpan w:val="19"/>
            <w:vMerge w:val="restart"/>
            <w:tcBorders>
              <w:top w:val="nil"/>
            </w:tcBorders>
          </w:tcPr>
          <w:p w:rsidR="000A4518" w:rsidRPr="002C4F93" w:rsidRDefault="000A4518" w:rsidP="000A4518">
            <w:pPr>
              <w:tabs>
                <w:tab w:val="left" w:pos="1779"/>
              </w:tabs>
              <w:rPr>
                <w:b/>
                <w:sz w:val="16"/>
                <w:szCs w:val="16"/>
              </w:rPr>
            </w:pPr>
          </w:p>
        </w:tc>
        <w:tc>
          <w:tcPr>
            <w:tcW w:w="873" w:type="dxa"/>
            <w:gridSpan w:val="3"/>
            <w:vMerge w:val="restart"/>
            <w:tcBorders>
              <w:top w:val="nil"/>
            </w:tcBorders>
          </w:tcPr>
          <w:p w:rsidR="000A4518" w:rsidRPr="002C4F93" w:rsidRDefault="000A4518" w:rsidP="000A4518">
            <w:pPr>
              <w:tabs>
                <w:tab w:val="left" w:pos="1779"/>
              </w:tabs>
              <w:rPr>
                <w:b/>
                <w:sz w:val="16"/>
                <w:szCs w:val="16"/>
              </w:rPr>
            </w:pPr>
          </w:p>
        </w:tc>
        <w:tc>
          <w:tcPr>
            <w:tcW w:w="2965" w:type="dxa"/>
          </w:tcPr>
          <w:p w:rsidR="000A4518" w:rsidRDefault="000A4518" w:rsidP="000A4518">
            <w:pPr>
              <w:tabs>
                <w:tab w:val="left" w:pos="1779"/>
              </w:tabs>
              <w:rPr>
                <w:sz w:val="18"/>
                <w:szCs w:val="18"/>
              </w:rPr>
            </w:pPr>
            <w:r>
              <w:rPr>
                <w:sz w:val="18"/>
                <w:szCs w:val="18"/>
              </w:rPr>
              <w:t>до 20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4950-00</w:t>
            </w:r>
          </w:p>
        </w:tc>
        <w:tc>
          <w:tcPr>
            <w:tcW w:w="1393" w:type="dxa"/>
            <w:gridSpan w:val="3"/>
          </w:tcPr>
          <w:p w:rsidR="000A4518" w:rsidRPr="002C4F93" w:rsidRDefault="000A4518" w:rsidP="000A4518">
            <w:pPr>
              <w:tabs>
                <w:tab w:val="left" w:pos="1779"/>
              </w:tabs>
              <w:rPr>
                <w:b/>
                <w:sz w:val="16"/>
                <w:szCs w:val="16"/>
              </w:rPr>
            </w:pPr>
          </w:p>
        </w:tc>
        <w:tc>
          <w:tcPr>
            <w:tcW w:w="987" w:type="dxa"/>
          </w:tcPr>
          <w:p w:rsidR="000A4518" w:rsidRPr="002C4F93" w:rsidRDefault="000A4518" w:rsidP="000A4518">
            <w:pPr>
              <w:tabs>
                <w:tab w:val="left" w:pos="1779"/>
              </w:tabs>
              <w:rPr>
                <w:b/>
                <w:sz w:val="16"/>
                <w:szCs w:val="16"/>
              </w:rPr>
            </w:pPr>
          </w:p>
        </w:tc>
        <w:tc>
          <w:tcPr>
            <w:tcW w:w="1264" w:type="dxa"/>
          </w:tcPr>
          <w:p w:rsidR="000A4518" w:rsidRPr="002C4F93" w:rsidRDefault="000A4518" w:rsidP="000A4518">
            <w:pPr>
              <w:tabs>
                <w:tab w:val="left" w:pos="1779"/>
              </w:tabs>
              <w:rPr>
                <w:b/>
                <w:sz w:val="16"/>
                <w:szCs w:val="16"/>
              </w:rPr>
            </w:pPr>
          </w:p>
        </w:tc>
      </w:tr>
      <w:tr w:rsidR="000A4518" w:rsidRPr="002C4F93" w:rsidTr="000A4518">
        <w:tc>
          <w:tcPr>
            <w:tcW w:w="1666" w:type="dxa"/>
            <w:gridSpan w:val="19"/>
            <w:vMerge/>
          </w:tcPr>
          <w:p w:rsidR="000A4518" w:rsidRPr="002C4F93" w:rsidRDefault="000A4518" w:rsidP="000A4518">
            <w:pPr>
              <w:tabs>
                <w:tab w:val="left" w:pos="1779"/>
              </w:tabs>
              <w:rPr>
                <w:b/>
                <w:sz w:val="16"/>
                <w:szCs w:val="16"/>
              </w:rPr>
            </w:pPr>
          </w:p>
        </w:tc>
        <w:tc>
          <w:tcPr>
            <w:tcW w:w="873" w:type="dxa"/>
            <w:gridSpan w:val="3"/>
            <w:vMerge/>
          </w:tcPr>
          <w:p w:rsidR="000A4518" w:rsidRPr="002C4F93" w:rsidRDefault="000A4518" w:rsidP="000A4518">
            <w:pPr>
              <w:tabs>
                <w:tab w:val="left" w:pos="1779"/>
              </w:tabs>
              <w:rPr>
                <w:b/>
                <w:sz w:val="16"/>
                <w:szCs w:val="16"/>
              </w:rPr>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5700-00</w:t>
            </w:r>
          </w:p>
        </w:tc>
        <w:tc>
          <w:tcPr>
            <w:tcW w:w="1393" w:type="dxa"/>
            <w:gridSpan w:val="3"/>
          </w:tcPr>
          <w:p w:rsidR="000A4518" w:rsidRPr="002C4F93" w:rsidRDefault="000A4518" w:rsidP="000A4518">
            <w:pPr>
              <w:tabs>
                <w:tab w:val="left" w:pos="1779"/>
              </w:tabs>
              <w:rPr>
                <w:b/>
                <w:sz w:val="16"/>
                <w:szCs w:val="16"/>
              </w:rPr>
            </w:pPr>
          </w:p>
        </w:tc>
        <w:tc>
          <w:tcPr>
            <w:tcW w:w="987" w:type="dxa"/>
          </w:tcPr>
          <w:p w:rsidR="000A4518" w:rsidRPr="002C4F93" w:rsidRDefault="000A4518" w:rsidP="000A4518">
            <w:pPr>
              <w:tabs>
                <w:tab w:val="left" w:pos="1779"/>
              </w:tabs>
              <w:rPr>
                <w:b/>
                <w:sz w:val="16"/>
                <w:szCs w:val="16"/>
              </w:rPr>
            </w:pPr>
          </w:p>
        </w:tc>
        <w:tc>
          <w:tcPr>
            <w:tcW w:w="1264" w:type="dxa"/>
          </w:tcPr>
          <w:p w:rsidR="000A4518" w:rsidRPr="002C4F93" w:rsidRDefault="000A4518" w:rsidP="000A4518">
            <w:pPr>
              <w:tabs>
                <w:tab w:val="left" w:pos="1779"/>
              </w:tabs>
              <w:rPr>
                <w:b/>
                <w:sz w:val="16"/>
                <w:szCs w:val="16"/>
              </w:rPr>
            </w:pPr>
          </w:p>
        </w:tc>
      </w:tr>
      <w:tr w:rsidR="000A4518" w:rsidRPr="002C4F93" w:rsidTr="000A4518">
        <w:tc>
          <w:tcPr>
            <w:tcW w:w="1666" w:type="dxa"/>
            <w:gridSpan w:val="19"/>
            <w:vMerge/>
          </w:tcPr>
          <w:p w:rsidR="000A4518" w:rsidRPr="002C4F93" w:rsidRDefault="000A4518" w:rsidP="000A4518">
            <w:pPr>
              <w:tabs>
                <w:tab w:val="left" w:pos="1779"/>
              </w:tabs>
              <w:rPr>
                <w:b/>
                <w:sz w:val="16"/>
                <w:szCs w:val="16"/>
              </w:rPr>
            </w:pPr>
          </w:p>
        </w:tc>
        <w:tc>
          <w:tcPr>
            <w:tcW w:w="873" w:type="dxa"/>
            <w:gridSpan w:val="3"/>
            <w:vMerge/>
          </w:tcPr>
          <w:p w:rsidR="000A4518" w:rsidRPr="002C4F93" w:rsidRDefault="000A4518" w:rsidP="000A4518">
            <w:pPr>
              <w:tabs>
                <w:tab w:val="left" w:pos="1779"/>
              </w:tabs>
              <w:rPr>
                <w:b/>
                <w:sz w:val="16"/>
                <w:szCs w:val="16"/>
              </w:rPr>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8250-00</w:t>
            </w:r>
          </w:p>
        </w:tc>
        <w:tc>
          <w:tcPr>
            <w:tcW w:w="1393" w:type="dxa"/>
            <w:gridSpan w:val="3"/>
          </w:tcPr>
          <w:p w:rsidR="000A4518" w:rsidRPr="002C4F93" w:rsidRDefault="000A4518" w:rsidP="000A4518">
            <w:pPr>
              <w:tabs>
                <w:tab w:val="left" w:pos="1779"/>
              </w:tabs>
              <w:rPr>
                <w:b/>
                <w:sz w:val="16"/>
                <w:szCs w:val="16"/>
              </w:rPr>
            </w:pPr>
          </w:p>
        </w:tc>
        <w:tc>
          <w:tcPr>
            <w:tcW w:w="987" w:type="dxa"/>
          </w:tcPr>
          <w:p w:rsidR="000A4518" w:rsidRPr="002C4F93" w:rsidRDefault="000A4518" w:rsidP="000A4518">
            <w:pPr>
              <w:tabs>
                <w:tab w:val="left" w:pos="1779"/>
              </w:tabs>
              <w:rPr>
                <w:b/>
                <w:sz w:val="16"/>
                <w:szCs w:val="16"/>
              </w:rPr>
            </w:pPr>
          </w:p>
        </w:tc>
        <w:tc>
          <w:tcPr>
            <w:tcW w:w="1264" w:type="dxa"/>
          </w:tcPr>
          <w:p w:rsidR="000A4518" w:rsidRPr="002C4F93" w:rsidRDefault="000A4518" w:rsidP="000A4518">
            <w:pPr>
              <w:tabs>
                <w:tab w:val="left" w:pos="1779"/>
              </w:tabs>
              <w:rPr>
                <w:b/>
                <w:sz w:val="16"/>
                <w:szCs w:val="16"/>
              </w:rPr>
            </w:pPr>
          </w:p>
        </w:tc>
      </w:tr>
      <w:tr w:rsidR="000A4518" w:rsidRPr="002C4F93" w:rsidTr="000A4518">
        <w:tc>
          <w:tcPr>
            <w:tcW w:w="1666" w:type="dxa"/>
            <w:gridSpan w:val="19"/>
            <w:vMerge/>
          </w:tcPr>
          <w:p w:rsidR="000A4518" w:rsidRPr="002C4F93" w:rsidRDefault="000A4518" w:rsidP="000A4518">
            <w:pPr>
              <w:tabs>
                <w:tab w:val="left" w:pos="1779"/>
              </w:tabs>
              <w:rPr>
                <w:b/>
                <w:sz w:val="16"/>
                <w:szCs w:val="16"/>
              </w:rPr>
            </w:pPr>
          </w:p>
        </w:tc>
        <w:tc>
          <w:tcPr>
            <w:tcW w:w="873" w:type="dxa"/>
            <w:gridSpan w:val="3"/>
            <w:vMerge/>
          </w:tcPr>
          <w:p w:rsidR="000A4518" w:rsidRPr="002C4F93" w:rsidRDefault="000A4518" w:rsidP="000A4518">
            <w:pPr>
              <w:tabs>
                <w:tab w:val="left" w:pos="1779"/>
              </w:tabs>
              <w:rPr>
                <w:b/>
                <w:sz w:val="16"/>
                <w:szCs w:val="16"/>
              </w:rPr>
            </w:pPr>
          </w:p>
        </w:tc>
        <w:tc>
          <w:tcPr>
            <w:tcW w:w="2965" w:type="dxa"/>
          </w:tcPr>
          <w:p w:rsidR="000A4518" w:rsidRDefault="000A4518" w:rsidP="000A4518">
            <w:pPr>
              <w:tabs>
                <w:tab w:val="left" w:pos="1779"/>
              </w:tabs>
              <w:rPr>
                <w:sz w:val="18"/>
                <w:szCs w:val="18"/>
              </w:rPr>
            </w:pPr>
            <w:r>
              <w:rPr>
                <w:sz w:val="18"/>
                <w:szCs w:val="18"/>
              </w:rPr>
              <w:t>от 100,1 до 200,0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9600-00</w:t>
            </w:r>
          </w:p>
        </w:tc>
        <w:tc>
          <w:tcPr>
            <w:tcW w:w="1393" w:type="dxa"/>
            <w:gridSpan w:val="3"/>
          </w:tcPr>
          <w:p w:rsidR="000A4518" w:rsidRPr="002C4F93" w:rsidRDefault="000A4518" w:rsidP="000A4518">
            <w:pPr>
              <w:tabs>
                <w:tab w:val="left" w:pos="1779"/>
              </w:tabs>
              <w:rPr>
                <w:b/>
                <w:sz w:val="16"/>
                <w:szCs w:val="16"/>
              </w:rPr>
            </w:pPr>
          </w:p>
        </w:tc>
        <w:tc>
          <w:tcPr>
            <w:tcW w:w="987" w:type="dxa"/>
          </w:tcPr>
          <w:p w:rsidR="000A4518" w:rsidRPr="002C4F93" w:rsidRDefault="000A4518" w:rsidP="000A4518">
            <w:pPr>
              <w:tabs>
                <w:tab w:val="left" w:pos="1779"/>
              </w:tabs>
              <w:rPr>
                <w:b/>
                <w:sz w:val="16"/>
                <w:szCs w:val="16"/>
              </w:rPr>
            </w:pPr>
          </w:p>
        </w:tc>
        <w:tc>
          <w:tcPr>
            <w:tcW w:w="1264" w:type="dxa"/>
          </w:tcPr>
          <w:p w:rsidR="000A4518" w:rsidRPr="002C4F93" w:rsidRDefault="000A4518" w:rsidP="000A4518">
            <w:pPr>
              <w:tabs>
                <w:tab w:val="left" w:pos="1779"/>
              </w:tabs>
              <w:rPr>
                <w:b/>
                <w:sz w:val="16"/>
                <w:szCs w:val="16"/>
              </w:rPr>
            </w:pPr>
          </w:p>
        </w:tc>
      </w:tr>
      <w:tr w:rsidR="000A4518" w:rsidRPr="002C4F93" w:rsidTr="000A4518">
        <w:trPr>
          <w:trHeight w:val="563"/>
        </w:trPr>
        <w:tc>
          <w:tcPr>
            <w:tcW w:w="439" w:type="dxa"/>
            <w:gridSpan w:val="3"/>
          </w:tcPr>
          <w:p w:rsidR="000A4518" w:rsidRPr="000D6F91" w:rsidRDefault="000A4518" w:rsidP="000A4518">
            <w:pPr>
              <w:tabs>
                <w:tab w:val="left" w:pos="1779"/>
              </w:tabs>
              <w:rPr>
                <w:sz w:val="20"/>
                <w:szCs w:val="20"/>
              </w:rPr>
            </w:pPr>
          </w:p>
        </w:tc>
        <w:tc>
          <w:tcPr>
            <w:tcW w:w="517" w:type="dxa"/>
            <w:gridSpan w:val="7"/>
          </w:tcPr>
          <w:p w:rsidR="000A4518" w:rsidRPr="000D6F91" w:rsidRDefault="000A4518" w:rsidP="000A4518">
            <w:pPr>
              <w:tabs>
                <w:tab w:val="left" w:pos="1779"/>
              </w:tabs>
              <w:rPr>
                <w:sz w:val="20"/>
                <w:szCs w:val="20"/>
              </w:rPr>
            </w:pPr>
          </w:p>
        </w:tc>
        <w:tc>
          <w:tcPr>
            <w:tcW w:w="710" w:type="dxa"/>
            <w:gridSpan w:val="9"/>
          </w:tcPr>
          <w:p w:rsidR="000A4518" w:rsidRPr="000D6F91" w:rsidRDefault="000A4518" w:rsidP="000A4518">
            <w:pPr>
              <w:tabs>
                <w:tab w:val="left" w:pos="1779"/>
              </w:tabs>
              <w:rPr>
                <w:b/>
                <w:sz w:val="20"/>
                <w:szCs w:val="20"/>
              </w:rPr>
            </w:pPr>
            <w:r w:rsidRPr="000D6F91">
              <w:rPr>
                <w:b/>
                <w:sz w:val="20"/>
                <w:szCs w:val="20"/>
              </w:rPr>
              <w:t>45.4</w:t>
            </w:r>
          </w:p>
        </w:tc>
        <w:tc>
          <w:tcPr>
            <w:tcW w:w="873" w:type="dxa"/>
            <w:gridSpan w:val="3"/>
          </w:tcPr>
          <w:p w:rsidR="000A4518" w:rsidRDefault="000A4518" w:rsidP="000A4518">
            <w:pPr>
              <w:tabs>
                <w:tab w:val="left" w:pos="1779"/>
              </w:tabs>
              <w:jc w:val="center"/>
              <w:rPr>
                <w:b/>
                <w:sz w:val="18"/>
                <w:szCs w:val="18"/>
              </w:rPr>
            </w:pPr>
          </w:p>
          <w:p w:rsidR="000A4518" w:rsidRDefault="000A4518" w:rsidP="000A4518">
            <w:pPr>
              <w:tabs>
                <w:tab w:val="left" w:pos="1779"/>
              </w:tabs>
              <w:jc w:val="center"/>
              <w:rPr>
                <w:b/>
                <w:sz w:val="18"/>
                <w:szCs w:val="18"/>
              </w:rPr>
            </w:pPr>
          </w:p>
          <w:p w:rsidR="000A4518" w:rsidRPr="002C4F93" w:rsidRDefault="000A4518" w:rsidP="000A4518">
            <w:pPr>
              <w:tabs>
                <w:tab w:val="left" w:pos="1779"/>
              </w:tabs>
              <w:rPr>
                <w:b/>
                <w:sz w:val="16"/>
                <w:szCs w:val="16"/>
              </w:rPr>
            </w:pPr>
          </w:p>
        </w:tc>
        <w:tc>
          <w:tcPr>
            <w:tcW w:w="8059" w:type="dxa"/>
            <w:gridSpan w:val="8"/>
          </w:tcPr>
          <w:p w:rsidR="000A4518" w:rsidRDefault="000A4518" w:rsidP="000A4518">
            <w:pPr>
              <w:tabs>
                <w:tab w:val="left" w:pos="1779"/>
              </w:tabs>
              <w:ind w:left="507"/>
              <w:jc w:val="center"/>
              <w:rPr>
                <w:b/>
                <w:sz w:val="18"/>
                <w:szCs w:val="18"/>
              </w:rPr>
            </w:pPr>
            <w:r w:rsidRPr="000D6F91">
              <w:rPr>
                <w:b/>
                <w:sz w:val="18"/>
                <w:szCs w:val="18"/>
              </w:rPr>
              <w:t xml:space="preserve">Торговля мотоциклами и запасными частями и комплектующими к ним, </w:t>
            </w:r>
            <w:proofErr w:type="gramStart"/>
            <w:r w:rsidRPr="000D6F91">
              <w:rPr>
                <w:b/>
                <w:sz w:val="18"/>
                <w:szCs w:val="18"/>
              </w:rPr>
              <w:t>техническое</w:t>
            </w:r>
            <w:proofErr w:type="gramEnd"/>
            <w:r w:rsidRPr="000D6F91">
              <w:rPr>
                <w:b/>
                <w:sz w:val="18"/>
                <w:szCs w:val="18"/>
              </w:rPr>
              <w:t xml:space="preserve"> </w:t>
            </w:r>
          </w:p>
          <w:p w:rsidR="000A4518" w:rsidRPr="00300A49" w:rsidRDefault="000A4518" w:rsidP="000A4518">
            <w:pPr>
              <w:tabs>
                <w:tab w:val="left" w:pos="1779"/>
              </w:tabs>
              <w:jc w:val="center"/>
              <w:rPr>
                <w:b/>
                <w:sz w:val="18"/>
                <w:szCs w:val="18"/>
              </w:rPr>
            </w:pPr>
            <w:r w:rsidRPr="000D6F91">
              <w:rPr>
                <w:b/>
                <w:sz w:val="18"/>
                <w:szCs w:val="18"/>
              </w:rPr>
              <w:t>обслуживание и ремонт</w:t>
            </w:r>
            <w:r w:rsidRPr="00300A49">
              <w:rPr>
                <w:b/>
                <w:sz w:val="18"/>
                <w:szCs w:val="18"/>
              </w:rPr>
              <w:t xml:space="preserve"> </w:t>
            </w:r>
            <w:r w:rsidRPr="00300A49">
              <w:rPr>
                <w:b/>
                <w:sz w:val="20"/>
                <w:szCs w:val="20"/>
              </w:rPr>
              <w:t>мотоциклов</w:t>
            </w:r>
          </w:p>
          <w:p w:rsidR="000A4518" w:rsidRPr="002C4F93" w:rsidRDefault="000A4518" w:rsidP="000A4518">
            <w:pPr>
              <w:tabs>
                <w:tab w:val="left" w:pos="1779"/>
              </w:tabs>
              <w:rPr>
                <w:b/>
                <w:sz w:val="16"/>
                <w:szCs w:val="16"/>
              </w:rPr>
            </w:pPr>
          </w:p>
        </w:tc>
      </w:tr>
      <w:tr w:rsidR="000A4518" w:rsidRPr="002C4F93" w:rsidTr="000A4518">
        <w:trPr>
          <w:trHeight w:val="1383"/>
        </w:trPr>
        <w:tc>
          <w:tcPr>
            <w:tcW w:w="1666" w:type="dxa"/>
            <w:gridSpan w:val="19"/>
            <w:tcBorders>
              <w:bottom w:val="nil"/>
            </w:tcBorders>
          </w:tcPr>
          <w:p w:rsidR="000A4518" w:rsidRDefault="000A4518" w:rsidP="000A4518">
            <w:pPr>
              <w:tabs>
                <w:tab w:val="left" w:pos="1779"/>
              </w:tabs>
              <w:rPr>
                <w:sz w:val="20"/>
                <w:szCs w:val="20"/>
              </w:rPr>
            </w:pPr>
          </w:p>
        </w:tc>
        <w:tc>
          <w:tcPr>
            <w:tcW w:w="873" w:type="dxa"/>
            <w:gridSpan w:val="3"/>
            <w:vMerge w:val="restart"/>
          </w:tcPr>
          <w:p w:rsidR="000A4518" w:rsidRPr="000D6F91" w:rsidRDefault="000A4518" w:rsidP="000A4518">
            <w:pPr>
              <w:tabs>
                <w:tab w:val="left" w:pos="1779"/>
              </w:tabs>
              <w:rPr>
                <w:sz w:val="20"/>
                <w:szCs w:val="20"/>
              </w:rPr>
            </w:pPr>
            <w:r w:rsidRPr="000D6F91">
              <w:rPr>
                <w:sz w:val="20"/>
                <w:szCs w:val="20"/>
              </w:rPr>
              <w:t>45.40</w:t>
            </w:r>
          </w:p>
        </w:tc>
        <w:tc>
          <w:tcPr>
            <w:tcW w:w="2965" w:type="dxa"/>
          </w:tcPr>
          <w:p w:rsidR="000A4518" w:rsidRPr="0017478B" w:rsidRDefault="000A4518" w:rsidP="000A4518">
            <w:pPr>
              <w:tabs>
                <w:tab w:val="left" w:pos="1779"/>
              </w:tabs>
              <w:rPr>
                <w:sz w:val="18"/>
                <w:szCs w:val="18"/>
              </w:rPr>
            </w:pPr>
            <w:r>
              <w:rPr>
                <w:sz w:val="18"/>
                <w:szCs w:val="18"/>
              </w:rPr>
              <w:t>Торговля мотоциклами и запасными частями и комплектующими к ним, техническое обслуживание и ремонт мотоциклов</w:t>
            </w:r>
          </w:p>
        </w:tc>
        <w:tc>
          <w:tcPr>
            <w:tcW w:w="1450" w:type="dxa"/>
            <w:gridSpan w:val="2"/>
          </w:tcPr>
          <w:p w:rsidR="000A4518" w:rsidRDefault="000A4518" w:rsidP="000A4518">
            <w:pPr>
              <w:tabs>
                <w:tab w:val="left" w:pos="1779"/>
              </w:tabs>
            </w:pPr>
          </w:p>
        </w:tc>
        <w:tc>
          <w:tcPr>
            <w:tcW w:w="1393" w:type="dxa"/>
            <w:gridSpan w:val="3"/>
          </w:tcPr>
          <w:p w:rsidR="000A4518" w:rsidRPr="0017478B" w:rsidRDefault="000A4518" w:rsidP="000A4518">
            <w:pPr>
              <w:tabs>
                <w:tab w:val="left" w:pos="1779"/>
              </w:tabs>
              <w:rPr>
                <w:sz w:val="16"/>
                <w:szCs w:val="16"/>
              </w:rPr>
            </w:pPr>
            <w:r>
              <w:rPr>
                <w:sz w:val="16"/>
                <w:szCs w:val="16"/>
              </w:rPr>
              <w:t>При размещении объекта торговли на окраине города ставка основного сбора умен</w:t>
            </w:r>
            <w:r>
              <w:rPr>
                <w:sz w:val="16"/>
                <w:szCs w:val="16"/>
              </w:rPr>
              <w:t>ь</w:t>
            </w:r>
            <w:r>
              <w:rPr>
                <w:sz w:val="16"/>
                <w:szCs w:val="16"/>
              </w:rPr>
              <w:t>шается на 20%</w:t>
            </w:r>
          </w:p>
        </w:tc>
        <w:tc>
          <w:tcPr>
            <w:tcW w:w="987" w:type="dxa"/>
          </w:tcPr>
          <w:p w:rsidR="000A4518" w:rsidRPr="002C4F93" w:rsidRDefault="000A4518" w:rsidP="000A4518">
            <w:pPr>
              <w:tabs>
                <w:tab w:val="left" w:pos="1779"/>
              </w:tabs>
              <w:rPr>
                <w:b/>
                <w:sz w:val="16"/>
                <w:szCs w:val="16"/>
              </w:rPr>
            </w:pPr>
          </w:p>
        </w:tc>
        <w:tc>
          <w:tcPr>
            <w:tcW w:w="1264" w:type="dxa"/>
          </w:tcPr>
          <w:p w:rsidR="000A4518" w:rsidRPr="002C4F93" w:rsidRDefault="000A4518" w:rsidP="000A4518">
            <w:pPr>
              <w:tabs>
                <w:tab w:val="left" w:pos="1779"/>
              </w:tabs>
              <w:rPr>
                <w:b/>
                <w:sz w:val="16"/>
                <w:szCs w:val="16"/>
              </w:rPr>
            </w:pPr>
          </w:p>
        </w:tc>
      </w:tr>
      <w:tr w:rsidR="000A4518" w:rsidRPr="002C4F93" w:rsidTr="000A4518">
        <w:tc>
          <w:tcPr>
            <w:tcW w:w="1666" w:type="dxa"/>
            <w:gridSpan w:val="19"/>
            <w:vMerge w:val="restart"/>
            <w:tcBorders>
              <w:top w:val="nil"/>
            </w:tcBorders>
          </w:tcPr>
          <w:p w:rsidR="000A4518" w:rsidRDefault="000A4518" w:rsidP="000A4518">
            <w:pPr>
              <w:tabs>
                <w:tab w:val="left" w:pos="1779"/>
              </w:tabs>
              <w:rPr>
                <w:sz w:val="20"/>
                <w:szCs w:val="20"/>
              </w:rPr>
            </w:pPr>
          </w:p>
        </w:tc>
        <w:tc>
          <w:tcPr>
            <w:tcW w:w="873" w:type="dxa"/>
            <w:gridSpan w:val="3"/>
            <w:vMerge/>
          </w:tcPr>
          <w:p w:rsidR="000A4518"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до 20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393" w:type="dxa"/>
            <w:gridSpan w:val="3"/>
          </w:tcPr>
          <w:p w:rsidR="000A4518" w:rsidRPr="002C4F93" w:rsidRDefault="000A4518" w:rsidP="000A4518">
            <w:pPr>
              <w:tabs>
                <w:tab w:val="left" w:pos="1779"/>
              </w:tabs>
              <w:rPr>
                <w:b/>
                <w:sz w:val="16"/>
                <w:szCs w:val="16"/>
              </w:rPr>
            </w:pPr>
          </w:p>
        </w:tc>
        <w:tc>
          <w:tcPr>
            <w:tcW w:w="987" w:type="dxa"/>
          </w:tcPr>
          <w:p w:rsidR="000A4518" w:rsidRPr="002C4F93" w:rsidRDefault="000A4518" w:rsidP="000A4518">
            <w:pPr>
              <w:tabs>
                <w:tab w:val="left" w:pos="1779"/>
              </w:tabs>
              <w:rPr>
                <w:b/>
                <w:sz w:val="16"/>
                <w:szCs w:val="16"/>
              </w:rPr>
            </w:pPr>
          </w:p>
        </w:tc>
        <w:tc>
          <w:tcPr>
            <w:tcW w:w="1264" w:type="dxa"/>
          </w:tcPr>
          <w:p w:rsidR="000A4518" w:rsidRPr="002C4F93" w:rsidRDefault="000A4518" w:rsidP="000A4518">
            <w:pPr>
              <w:tabs>
                <w:tab w:val="left" w:pos="1779"/>
              </w:tabs>
              <w:rPr>
                <w:b/>
                <w:sz w:val="16"/>
                <w:szCs w:val="16"/>
              </w:rPr>
            </w:pPr>
          </w:p>
        </w:tc>
      </w:tr>
      <w:tr w:rsidR="000A4518" w:rsidRPr="002C4F93" w:rsidTr="000A4518">
        <w:tc>
          <w:tcPr>
            <w:tcW w:w="1666" w:type="dxa"/>
            <w:gridSpan w:val="19"/>
            <w:vMerge/>
            <w:tcBorders>
              <w:top w:val="nil"/>
            </w:tcBorders>
          </w:tcPr>
          <w:p w:rsidR="000A4518" w:rsidRDefault="000A4518" w:rsidP="000A4518">
            <w:pPr>
              <w:tabs>
                <w:tab w:val="left" w:pos="1779"/>
              </w:tabs>
              <w:rPr>
                <w:sz w:val="20"/>
                <w:szCs w:val="20"/>
              </w:rPr>
            </w:pPr>
          </w:p>
        </w:tc>
        <w:tc>
          <w:tcPr>
            <w:tcW w:w="873" w:type="dxa"/>
            <w:gridSpan w:val="3"/>
            <w:vMerge/>
          </w:tcPr>
          <w:p w:rsidR="000A4518"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4550-00</w:t>
            </w:r>
          </w:p>
        </w:tc>
        <w:tc>
          <w:tcPr>
            <w:tcW w:w="1393" w:type="dxa"/>
            <w:gridSpan w:val="3"/>
          </w:tcPr>
          <w:p w:rsidR="000A4518" w:rsidRPr="002C4F93" w:rsidRDefault="000A4518" w:rsidP="000A4518">
            <w:pPr>
              <w:tabs>
                <w:tab w:val="left" w:pos="1779"/>
              </w:tabs>
              <w:rPr>
                <w:b/>
                <w:sz w:val="16"/>
                <w:szCs w:val="16"/>
              </w:rPr>
            </w:pPr>
          </w:p>
        </w:tc>
        <w:tc>
          <w:tcPr>
            <w:tcW w:w="987" w:type="dxa"/>
          </w:tcPr>
          <w:p w:rsidR="000A4518" w:rsidRPr="002C4F93" w:rsidRDefault="000A4518" w:rsidP="000A4518">
            <w:pPr>
              <w:tabs>
                <w:tab w:val="left" w:pos="1779"/>
              </w:tabs>
              <w:rPr>
                <w:b/>
                <w:sz w:val="16"/>
                <w:szCs w:val="16"/>
              </w:rPr>
            </w:pPr>
          </w:p>
        </w:tc>
        <w:tc>
          <w:tcPr>
            <w:tcW w:w="1264" w:type="dxa"/>
          </w:tcPr>
          <w:p w:rsidR="000A4518" w:rsidRPr="002C4F93" w:rsidRDefault="000A4518" w:rsidP="000A4518">
            <w:pPr>
              <w:tabs>
                <w:tab w:val="left" w:pos="1779"/>
              </w:tabs>
              <w:rPr>
                <w:b/>
                <w:sz w:val="16"/>
                <w:szCs w:val="16"/>
              </w:rPr>
            </w:pPr>
          </w:p>
        </w:tc>
      </w:tr>
      <w:tr w:rsidR="000A4518" w:rsidTr="000A4518">
        <w:trPr>
          <w:trHeight w:val="254"/>
        </w:trPr>
        <w:tc>
          <w:tcPr>
            <w:tcW w:w="445" w:type="dxa"/>
            <w:gridSpan w:val="4"/>
          </w:tcPr>
          <w:p w:rsidR="000A4518" w:rsidRDefault="000A4518" w:rsidP="000A4518">
            <w:pPr>
              <w:tabs>
                <w:tab w:val="left" w:pos="1779"/>
              </w:tabs>
            </w:pPr>
          </w:p>
          <w:p w:rsidR="000A4518" w:rsidRPr="0017478B" w:rsidRDefault="000A4518" w:rsidP="000A4518">
            <w:pPr>
              <w:tabs>
                <w:tab w:val="left" w:pos="1779"/>
              </w:tabs>
              <w:rPr>
                <w:lang w:val="en-US"/>
              </w:rPr>
            </w:pPr>
          </w:p>
        </w:tc>
        <w:tc>
          <w:tcPr>
            <w:tcW w:w="450" w:type="dxa"/>
            <w:gridSpan w:val="5"/>
          </w:tcPr>
          <w:p w:rsidR="000A4518" w:rsidRPr="00820D46" w:rsidRDefault="000A4518" w:rsidP="000A4518">
            <w:pPr>
              <w:rPr>
                <w:b/>
                <w:sz w:val="20"/>
                <w:szCs w:val="20"/>
                <w:lang w:val="en-US"/>
              </w:rPr>
            </w:pPr>
            <w:r w:rsidRPr="00820D46">
              <w:rPr>
                <w:b/>
                <w:sz w:val="20"/>
                <w:szCs w:val="20"/>
                <w:lang w:val="en-US"/>
              </w:rPr>
              <w:t>47</w:t>
            </w:r>
          </w:p>
          <w:p w:rsidR="000A4518" w:rsidRPr="0017478B" w:rsidRDefault="000A4518" w:rsidP="000A4518">
            <w:pPr>
              <w:tabs>
                <w:tab w:val="left" w:pos="1779"/>
              </w:tabs>
              <w:rPr>
                <w:lang w:val="en-US"/>
              </w:rPr>
            </w:pPr>
          </w:p>
        </w:tc>
        <w:tc>
          <w:tcPr>
            <w:tcW w:w="771" w:type="dxa"/>
            <w:gridSpan w:val="10"/>
          </w:tcPr>
          <w:p w:rsidR="000A4518" w:rsidRPr="0017478B" w:rsidRDefault="000A4518" w:rsidP="000A4518">
            <w:pPr>
              <w:tabs>
                <w:tab w:val="left" w:pos="1779"/>
              </w:tabs>
              <w:rPr>
                <w:b/>
                <w:sz w:val="20"/>
                <w:szCs w:val="20"/>
                <w:lang w:val="en-US"/>
              </w:rPr>
            </w:pPr>
            <w:r w:rsidRPr="0017478B">
              <w:rPr>
                <w:b/>
                <w:sz w:val="20"/>
                <w:szCs w:val="20"/>
                <w:lang w:val="en-US"/>
              </w:rPr>
              <w:t>47.1</w:t>
            </w:r>
          </w:p>
        </w:tc>
        <w:tc>
          <w:tcPr>
            <w:tcW w:w="873" w:type="dxa"/>
            <w:gridSpan w:val="3"/>
          </w:tcPr>
          <w:p w:rsidR="000A4518" w:rsidRPr="0017478B" w:rsidRDefault="000A4518" w:rsidP="000A4518">
            <w:pPr>
              <w:tabs>
                <w:tab w:val="left" w:pos="1779"/>
              </w:tabs>
              <w:rPr>
                <w:lang w:val="en-US"/>
              </w:rPr>
            </w:pPr>
          </w:p>
        </w:tc>
        <w:tc>
          <w:tcPr>
            <w:tcW w:w="8059" w:type="dxa"/>
            <w:gridSpan w:val="8"/>
          </w:tcPr>
          <w:p w:rsidR="000A4518" w:rsidRDefault="000A4518" w:rsidP="000A4518">
            <w:pPr>
              <w:tabs>
                <w:tab w:val="left" w:pos="1779"/>
              </w:tabs>
              <w:jc w:val="center"/>
              <w:rPr>
                <w:b/>
                <w:sz w:val="18"/>
                <w:szCs w:val="18"/>
                <w:lang w:val="en-US"/>
              </w:rPr>
            </w:pPr>
            <w:r w:rsidRPr="00910A4A">
              <w:rPr>
                <w:b/>
                <w:sz w:val="18"/>
                <w:szCs w:val="18"/>
              </w:rPr>
              <w:t>Розничная торговля в</w:t>
            </w:r>
            <w:r>
              <w:rPr>
                <w:b/>
                <w:sz w:val="18"/>
                <w:szCs w:val="18"/>
              </w:rPr>
              <w:t xml:space="preserve"> неспециализированных магазинах</w:t>
            </w:r>
          </w:p>
          <w:p w:rsidR="000A4518" w:rsidRPr="0017478B" w:rsidRDefault="000A4518" w:rsidP="000A4518">
            <w:pPr>
              <w:tabs>
                <w:tab w:val="left" w:pos="1779"/>
              </w:tabs>
              <w:rPr>
                <w:lang w:val="en-US"/>
              </w:rPr>
            </w:pPr>
          </w:p>
        </w:tc>
      </w:tr>
      <w:tr w:rsidR="000A4518" w:rsidTr="000A4518">
        <w:trPr>
          <w:trHeight w:val="983"/>
        </w:trPr>
        <w:tc>
          <w:tcPr>
            <w:tcW w:w="1666" w:type="dxa"/>
            <w:gridSpan w:val="19"/>
          </w:tcPr>
          <w:p w:rsidR="000A4518" w:rsidRPr="0017478B" w:rsidRDefault="000A4518" w:rsidP="000A4518">
            <w:pPr>
              <w:tabs>
                <w:tab w:val="left" w:pos="1779"/>
              </w:tabs>
              <w:rPr>
                <w:lang w:val="en-US"/>
              </w:rPr>
            </w:pPr>
          </w:p>
        </w:tc>
        <w:tc>
          <w:tcPr>
            <w:tcW w:w="873" w:type="dxa"/>
            <w:gridSpan w:val="3"/>
          </w:tcPr>
          <w:p w:rsidR="000A4518" w:rsidRPr="0017478B" w:rsidRDefault="000A4518" w:rsidP="000A4518">
            <w:pPr>
              <w:tabs>
                <w:tab w:val="left" w:pos="1779"/>
              </w:tabs>
              <w:rPr>
                <w:sz w:val="20"/>
                <w:szCs w:val="20"/>
                <w:lang w:val="en-US"/>
              </w:rPr>
            </w:pPr>
            <w:r w:rsidRPr="0017478B">
              <w:rPr>
                <w:sz w:val="20"/>
                <w:szCs w:val="20"/>
                <w:lang w:val="en-US"/>
              </w:rPr>
              <w:t>47.11</w:t>
            </w:r>
          </w:p>
        </w:tc>
        <w:tc>
          <w:tcPr>
            <w:tcW w:w="2965" w:type="dxa"/>
          </w:tcPr>
          <w:p w:rsidR="000A4518" w:rsidRDefault="000A4518" w:rsidP="000A4518">
            <w:pPr>
              <w:tabs>
                <w:tab w:val="left" w:pos="1779"/>
              </w:tabs>
              <w:rPr>
                <w:sz w:val="18"/>
                <w:szCs w:val="18"/>
              </w:rPr>
            </w:pPr>
            <w:r>
              <w:rPr>
                <w:sz w:val="18"/>
                <w:szCs w:val="18"/>
              </w:rPr>
              <w:t>Розничная торговля в магазинах, предназначенных для реализации преимущественно пищевых продуктов, включая напитки и табачные изделия</w:t>
            </w:r>
          </w:p>
          <w:p w:rsidR="000A4518" w:rsidRDefault="000A4518" w:rsidP="000A4518">
            <w:pPr>
              <w:tabs>
                <w:tab w:val="left" w:pos="666"/>
              </w:tabs>
              <w:rPr>
                <w:rFonts w:ascii="Arial" w:hAnsi="Arial" w:cs="Arial"/>
                <w:b/>
                <w:sz w:val="20"/>
                <w:szCs w:val="20"/>
              </w:rPr>
            </w:pPr>
          </w:p>
          <w:p w:rsidR="000A4518" w:rsidRDefault="000A4518" w:rsidP="000A4518">
            <w:pPr>
              <w:tabs>
                <w:tab w:val="left" w:pos="1779"/>
              </w:tabs>
              <w:rPr>
                <w:sz w:val="18"/>
                <w:szCs w:val="18"/>
              </w:rPr>
            </w:pPr>
          </w:p>
        </w:tc>
        <w:tc>
          <w:tcPr>
            <w:tcW w:w="1450" w:type="dxa"/>
            <w:gridSpan w:val="2"/>
          </w:tcPr>
          <w:p w:rsidR="000A4518" w:rsidRDefault="000A4518" w:rsidP="000A4518">
            <w:pPr>
              <w:tabs>
                <w:tab w:val="left" w:pos="1779"/>
              </w:tabs>
            </w:pPr>
          </w:p>
        </w:tc>
        <w:tc>
          <w:tcPr>
            <w:tcW w:w="1112" w:type="dxa"/>
            <w:gridSpan w:val="2"/>
          </w:tcPr>
          <w:p w:rsidR="000A4518" w:rsidRPr="0017478B" w:rsidRDefault="000A4518" w:rsidP="000A4518">
            <w:pPr>
              <w:tabs>
                <w:tab w:val="left" w:pos="1779"/>
              </w:tabs>
              <w:rPr>
                <w:sz w:val="16"/>
                <w:szCs w:val="16"/>
              </w:rPr>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 xml:space="preserve">ине города ставка основного </w:t>
            </w:r>
            <w:r>
              <w:rPr>
                <w:sz w:val="16"/>
                <w:szCs w:val="16"/>
              </w:rPr>
              <w:lastRenderedPageBreak/>
              <w:t>сбора уменьшается на 20%</w:t>
            </w:r>
          </w:p>
        </w:tc>
        <w:tc>
          <w:tcPr>
            <w:tcW w:w="1268" w:type="dxa"/>
            <w:gridSpan w:val="2"/>
          </w:tcPr>
          <w:p w:rsidR="000A4518" w:rsidRPr="0017478B" w:rsidRDefault="000A4518" w:rsidP="000A4518">
            <w:pPr>
              <w:tabs>
                <w:tab w:val="left" w:pos="1779"/>
              </w:tabs>
              <w:rPr>
                <w:sz w:val="16"/>
                <w:szCs w:val="16"/>
              </w:rPr>
            </w:pPr>
            <w:r>
              <w:rPr>
                <w:sz w:val="16"/>
                <w:szCs w:val="16"/>
              </w:rPr>
              <w:lastRenderedPageBreak/>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 xml:space="preserve">дукции </w:t>
            </w:r>
            <w:r>
              <w:rPr>
                <w:sz w:val="16"/>
                <w:szCs w:val="16"/>
              </w:rPr>
              <w:lastRenderedPageBreak/>
              <w:t>ставка основного сбора увеличивается на 50%</w:t>
            </w:r>
          </w:p>
        </w:tc>
        <w:tc>
          <w:tcPr>
            <w:tcW w:w="1264" w:type="dxa"/>
          </w:tcPr>
          <w:p w:rsidR="000A4518" w:rsidRPr="00A461D2" w:rsidRDefault="000A4518" w:rsidP="000A4518">
            <w:pPr>
              <w:tabs>
                <w:tab w:val="left" w:pos="1779"/>
              </w:tabs>
              <w:rPr>
                <w:sz w:val="16"/>
                <w:szCs w:val="16"/>
              </w:rPr>
            </w:pPr>
            <w:r>
              <w:rPr>
                <w:sz w:val="16"/>
                <w:szCs w:val="16"/>
              </w:rPr>
              <w:lastRenderedPageBreak/>
              <w:t xml:space="preserve">При продлении графика работы после 23:00 – ставка основного сбора увеличивается </w:t>
            </w:r>
            <w:r>
              <w:rPr>
                <w:sz w:val="16"/>
                <w:szCs w:val="16"/>
              </w:rPr>
              <w:lastRenderedPageBreak/>
              <w:t>на 50%</w:t>
            </w:r>
          </w:p>
          <w:p w:rsidR="000A4518" w:rsidRPr="00A461D2" w:rsidRDefault="000A4518" w:rsidP="000A4518">
            <w:pPr>
              <w:tabs>
                <w:tab w:val="left" w:pos="1779"/>
              </w:tabs>
              <w:rPr>
                <w:sz w:val="16"/>
                <w:szCs w:val="16"/>
              </w:rPr>
            </w:pPr>
          </w:p>
          <w:p w:rsidR="000A4518" w:rsidRPr="00A461D2" w:rsidRDefault="000A4518" w:rsidP="000A4518">
            <w:pPr>
              <w:tabs>
                <w:tab w:val="left" w:pos="1779"/>
              </w:tabs>
              <w:rPr>
                <w:sz w:val="16"/>
                <w:szCs w:val="16"/>
              </w:rPr>
            </w:pPr>
          </w:p>
          <w:p w:rsidR="000A4518" w:rsidRPr="00A461D2" w:rsidRDefault="000A4518" w:rsidP="000A4518">
            <w:pPr>
              <w:tabs>
                <w:tab w:val="left" w:pos="1779"/>
              </w:tabs>
              <w:rPr>
                <w:sz w:val="16"/>
                <w:szCs w:val="16"/>
              </w:rPr>
            </w:pPr>
          </w:p>
        </w:tc>
      </w:tr>
      <w:tr w:rsidR="000A4518" w:rsidTr="000A4518">
        <w:tc>
          <w:tcPr>
            <w:tcW w:w="1666" w:type="dxa"/>
            <w:gridSpan w:val="19"/>
            <w:vMerge w:val="restart"/>
            <w:tcBorders>
              <w:top w:val="single" w:sz="4" w:space="0" w:color="auto"/>
            </w:tcBorders>
          </w:tcPr>
          <w:p w:rsidR="000A4518" w:rsidRDefault="000A4518" w:rsidP="000A4518">
            <w:pPr>
              <w:tabs>
                <w:tab w:val="left" w:pos="1779"/>
              </w:tabs>
            </w:pPr>
          </w:p>
        </w:tc>
        <w:tc>
          <w:tcPr>
            <w:tcW w:w="873" w:type="dxa"/>
            <w:gridSpan w:val="3"/>
            <w:vMerge w:val="restart"/>
            <w:tcBorders>
              <w:top w:val="single" w:sz="4" w:space="0" w:color="auto"/>
            </w:tcBorders>
          </w:tcPr>
          <w:p w:rsidR="000A4518" w:rsidRDefault="000A4518" w:rsidP="000A4518">
            <w:pPr>
              <w:tabs>
                <w:tab w:val="left" w:pos="1779"/>
              </w:tabs>
            </w:pPr>
          </w:p>
        </w:tc>
        <w:tc>
          <w:tcPr>
            <w:tcW w:w="2965" w:type="dxa"/>
            <w:tcBorders>
              <w:top w:val="single" w:sz="4" w:space="0" w:color="auto"/>
            </w:tcBorders>
          </w:tcPr>
          <w:p w:rsidR="000A4518" w:rsidRDefault="000A4518" w:rsidP="000A4518">
            <w:pPr>
              <w:tabs>
                <w:tab w:val="left" w:pos="1779"/>
              </w:tabs>
              <w:rPr>
                <w:sz w:val="18"/>
                <w:szCs w:val="18"/>
              </w:rPr>
            </w:pPr>
            <w:r>
              <w:rPr>
                <w:sz w:val="18"/>
                <w:szCs w:val="18"/>
              </w:rPr>
              <w:t>До 20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3600-00</w:t>
            </w:r>
          </w:p>
        </w:tc>
        <w:tc>
          <w:tcPr>
            <w:tcW w:w="1112" w:type="dxa"/>
            <w:gridSpan w:val="2"/>
            <w:vMerge w:val="restart"/>
          </w:tcPr>
          <w:p w:rsidR="000A4518" w:rsidRPr="004458D6" w:rsidRDefault="000A4518" w:rsidP="000A4518">
            <w:pPr>
              <w:tabs>
                <w:tab w:val="left" w:pos="1779"/>
              </w:tabs>
              <w:rPr>
                <w:sz w:val="16"/>
                <w:szCs w:val="16"/>
              </w:rPr>
            </w:pPr>
          </w:p>
        </w:tc>
        <w:tc>
          <w:tcPr>
            <w:tcW w:w="1268" w:type="dxa"/>
            <w:gridSpan w:val="2"/>
            <w:vMerge w:val="restart"/>
          </w:tcPr>
          <w:p w:rsidR="000A4518" w:rsidRPr="004458D6" w:rsidRDefault="000A4518" w:rsidP="000A4518">
            <w:pPr>
              <w:tabs>
                <w:tab w:val="left" w:pos="1779"/>
              </w:tabs>
              <w:rPr>
                <w:sz w:val="16"/>
                <w:szCs w:val="16"/>
              </w:rPr>
            </w:pPr>
          </w:p>
        </w:tc>
        <w:tc>
          <w:tcPr>
            <w:tcW w:w="1264" w:type="dxa"/>
            <w:vMerge w:val="restart"/>
          </w:tcPr>
          <w:p w:rsidR="000A4518" w:rsidRPr="004458D6" w:rsidRDefault="000A4518" w:rsidP="000A4518">
            <w:pPr>
              <w:tabs>
                <w:tab w:val="left" w:pos="1779"/>
              </w:tabs>
              <w:rPr>
                <w:sz w:val="16"/>
                <w:szCs w:val="16"/>
              </w:rPr>
            </w:pPr>
            <w:r>
              <w:t xml:space="preserve"> </w:t>
            </w: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4600-00</w:t>
            </w:r>
          </w:p>
        </w:tc>
        <w:tc>
          <w:tcPr>
            <w:tcW w:w="1112" w:type="dxa"/>
            <w:gridSpan w:val="2"/>
            <w:vMerge/>
          </w:tcPr>
          <w:p w:rsidR="000A4518" w:rsidRDefault="000A4518" w:rsidP="000A4518">
            <w:pPr>
              <w:tabs>
                <w:tab w:val="left" w:pos="1779"/>
              </w:tabs>
            </w:pPr>
          </w:p>
        </w:tc>
        <w:tc>
          <w:tcPr>
            <w:tcW w:w="1268" w:type="dxa"/>
            <w:gridSpan w:val="2"/>
            <w:vMerge/>
          </w:tcPr>
          <w:p w:rsidR="000A4518" w:rsidRDefault="000A4518" w:rsidP="000A4518">
            <w:pPr>
              <w:tabs>
                <w:tab w:val="left" w:pos="1779"/>
              </w:tabs>
            </w:pPr>
          </w:p>
        </w:tc>
        <w:tc>
          <w:tcPr>
            <w:tcW w:w="1264" w:type="dxa"/>
            <w:vMerge/>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5600-00</w:t>
            </w:r>
          </w:p>
        </w:tc>
        <w:tc>
          <w:tcPr>
            <w:tcW w:w="1112" w:type="dxa"/>
            <w:gridSpan w:val="2"/>
            <w:vMerge/>
          </w:tcPr>
          <w:p w:rsidR="000A4518" w:rsidRDefault="000A4518" w:rsidP="000A4518">
            <w:pPr>
              <w:tabs>
                <w:tab w:val="left" w:pos="1779"/>
              </w:tabs>
            </w:pPr>
          </w:p>
        </w:tc>
        <w:tc>
          <w:tcPr>
            <w:tcW w:w="1268" w:type="dxa"/>
            <w:gridSpan w:val="2"/>
            <w:vMerge/>
          </w:tcPr>
          <w:p w:rsidR="000A4518" w:rsidRDefault="000A4518" w:rsidP="000A4518">
            <w:pPr>
              <w:tabs>
                <w:tab w:val="left" w:pos="1779"/>
              </w:tabs>
            </w:pPr>
          </w:p>
        </w:tc>
        <w:tc>
          <w:tcPr>
            <w:tcW w:w="1264" w:type="dxa"/>
            <w:vMerge/>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100,1 до 200,0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8500-00</w:t>
            </w:r>
          </w:p>
        </w:tc>
        <w:tc>
          <w:tcPr>
            <w:tcW w:w="1112" w:type="dxa"/>
            <w:gridSpan w:val="2"/>
            <w:vMerge/>
          </w:tcPr>
          <w:p w:rsidR="000A4518" w:rsidRDefault="000A4518" w:rsidP="000A4518">
            <w:pPr>
              <w:tabs>
                <w:tab w:val="left" w:pos="1779"/>
              </w:tabs>
            </w:pPr>
          </w:p>
        </w:tc>
        <w:tc>
          <w:tcPr>
            <w:tcW w:w="1268" w:type="dxa"/>
            <w:gridSpan w:val="2"/>
            <w:vMerge/>
          </w:tcPr>
          <w:p w:rsidR="000A4518" w:rsidRDefault="000A4518" w:rsidP="000A4518">
            <w:pPr>
              <w:tabs>
                <w:tab w:val="left" w:pos="1779"/>
              </w:tabs>
            </w:pPr>
          </w:p>
        </w:tc>
        <w:tc>
          <w:tcPr>
            <w:tcW w:w="1264" w:type="dxa"/>
            <w:vMerge/>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200,1 до 400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11500-00</w:t>
            </w:r>
          </w:p>
        </w:tc>
        <w:tc>
          <w:tcPr>
            <w:tcW w:w="1112" w:type="dxa"/>
            <w:gridSpan w:val="2"/>
            <w:vMerge/>
          </w:tcPr>
          <w:p w:rsidR="000A4518" w:rsidRDefault="000A4518" w:rsidP="000A4518">
            <w:pPr>
              <w:tabs>
                <w:tab w:val="left" w:pos="1779"/>
              </w:tabs>
            </w:pPr>
          </w:p>
        </w:tc>
        <w:tc>
          <w:tcPr>
            <w:tcW w:w="1268" w:type="dxa"/>
            <w:gridSpan w:val="2"/>
            <w:vMerge/>
          </w:tcPr>
          <w:p w:rsidR="000A4518" w:rsidRDefault="000A4518" w:rsidP="000A4518">
            <w:pPr>
              <w:tabs>
                <w:tab w:val="left" w:pos="1779"/>
              </w:tabs>
            </w:pPr>
          </w:p>
        </w:tc>
        <w:tc>
          <w:tcPr>
            <w:tcW w:w="1264" w:type="dxa"/>
            <w:vMerge/>
          </w:tcPr>
          <w:p w:rsidR="000A4518" w:rsidRDefault="000A4518" w:rsidP="000A4518">
            <w:pPr>
              <w:tabs>
                <w:tab w:val="left" w:pos="1779"/>
              </w:tabs>
            </w:pPr>
          </w:p>
        </w:tc>
      </w:tr>
      <w:tr w:rsidR="000A4518" w:rsidTr="000A4518">
        <w:trPr>
          <w:trHeight w:val="217"/>
        </w:trPr>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Pr="0017478B" w:rsidRDefault="000A4518" w:rsidP="000A4518">
            <w:pPr>
              <w:tabs>
                <w:tab w:val="left" w:pos="1779"/>
              </w:tabs>
              <w:rPr>
                <w:sz w:val="18"/>
                <w:szCs w:val="18"/>
                <w:lang w:val="en-US"/>
              </w:rPr>
            </w:pPr>
            <w:r>
              <w:rPr>
                <w:sz w:val="18"/>
                <w:szCs w:val="18"/>
              </w:rPr>
              <w:t>Свыше 400,0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14000-00</w:t>
            </w:r>
          </w:p>
        </w:tc>
        <w:tc>
          <w:tcPr>
            <w:tcW w:w="1112" w:type="dxa"/>
            <w:gridSpan w:val="2"/>
            <w:vMerge/>
          </w:tcPr>
          <w:p w:rsidR="000A4518" w:rsidRDefault="000A4518" w:rsidP="000A4518">
            <w:pPr>
              <w:tabs>
                <w:tab w:val="left" w:pos="1779"/>
              </w:tabs>
            </w:pPr>
          </w:p>
        </w:tc>
        <w:tc>
          <w:tcPr>
            <w:tcW w:w="1268" w:type="dxa"/>
            <w:gridSpan w:val="2"/>
            <w:vMerge/>
          </w:tcPr>
          <w:p w:rsidR="000A4518" w:rsidRDefault="000A4518" w:rsidP="000A4518">
            <w:pPr>
              <w:tabs>
                <w:tab w:val="left" w:pos="1779"/>
              </w:tabs>
            </w:pPr>
          </w:p>
        </w:tc>
        <w:tc>
          <w:tcPr>
            <w:tcW w:w="1264" w:type="dxa"/>
            <w:vMerge/>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p w:rsidR="000A4518" w:rsidRPr="00580573" w:rsidRDefault="000A4518" w:rsidP="000A4518">
            <w:pPr>
              <w:tabs>
                <w:tab w:val="left" w:pos="1779"/>
              </w:tabs>
              <w:rPr>
                <w:lang w:val="en-US"/>
              </w:rPr>
            </w:pPr>
          </w:p>
        </w:tc>
        <w:tc>
          <w:tcPr>
            <w:tcW w:w="873" w:type="dxa"/>
            <w:gridSpan w:val="3"/>
            <w:tcBorders>
              <w:bottom w:val="nil"/>
            </w:tcBorders>
          </w:tcPr>
          <w:p w:rsidR="000A4518" w:rsidRPr="00580573" w:rsidRDefault="000A4518" w:rsidP="000A4518">
            <w:pPr>
              <w:rPr>
                <w:sz w:val="20"/>
                <w:szCs w:val="20"/>
                <w:lang w:val="en-US"/>
              </w:rPr>
            </w:pPr>
            <w:r w:rsidRPr="00580573">
              <w:rPr>
                <w:sz w:val="20"/>
                <w:szCs w:val="20"/>
                <w:lang w:val="en-US"/>
              </w:rPr>
              <w:t>47.19</w:t>
            </w:r>
          </w:p>
          <w:p w:rsidR="000A4518" w:rsidRDefault="000A4518" w:rsidP="000A4518">
            <w:pPr>
              <w:tabs>
                <w:tab w:val="left" w:pos="1779"/>
              </w:tabs>
            </w:pPr>
          </w:p>
        </w:tc>
        <w:tc>
          <w:tcPr>
            <w:tcW w:w="2965" w:type="dxa"/>
            <w:tcBorders>
              <w:bottom w:val="single" w:sz="4" w:space="0" w:color="auto"/>
            </w:tcBorders>
          </w:tcPr>
          <w:p w:rsidR="000A4518" w:rsidRDefault="000A4518" w:rsidP="000A4518">
            <w:pPr>
              <w:tabs>
                <w:tab w:val="left" w:pos="1779"/>
              </w:tabs>
              <w:rPr>
                <w:sz w:val="18"/>
                <w:szCs w:val="18"/>
              </w:rPr>
            </w:pPr>
            <w:r>
              <w:rPr>
                <w:sz w:val="18"/>
                <w:szCs w:val="18"/>
              </w:rPr>
              <w:t>Прочая розничная торговля в неспециализированных магазинах</w:t>
            </w:r>
          </w:p>
          <w:p w:rsidR="000A4518" w:rsidRPr="00A461D2" w:rsidRDefault="000A4518" w:rsidP="000A4518">
            <w:pPr>
              <w:pStyle w:val="5LINE"/>
              <w:rPr>
                <w:lang w:val="ru-RU"/>
              </w:rPr>
            </w:pPr>
          </w:p>
        </w:tc>
        <w:tc>
          <w:tcPr>
            <w:tcW w:w="1450" w:type="dxa"/>
            <w:gridSpan w:val="2"/>
            <w:tcBorders>
              <w:bottom w:val="single" w:sz="4" w:space="0" w:color="auto"/>
            </w:tcBorders>
          </w:tcPr>
          <w:p w:rsidR="000A4518" w:rsidRDefault="000A4518" w:rsidP="000A4518">
            <w:pPr>
              <w:tabs>
                <w:tab w:val="left" w:pos="1779"/>
              </w:tabs>
            </w:pP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bottom w:val="single" w:sz="4" w:space="0" w:color="auto"/>
            </w:tcBorders>
          </w:tcPr>
          <w:p w:rsidR="000A4518" w:rsidRDefault="000A4518" w:rsidP="000A4518">
            <w:pPr>
              <w:tabs>
                <w:tab w:val="left" w:pos="1779"/>
              </w:tabs>
            </w:pPr>
            <w:r>
              <w:rPr>
                <w:sz w:val="16"/>
                <w:szCs w:val="16"/>
              </w:rPr>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дукции ставка основного сбора увеличивается на 50%</w:t>
            </w:r>
          </w:p>
        </w:tc>
        <w:tc>
          <w:tcPr>
            <w:tcW w:w="1264" w:type="dxa"/>
            <w:tcBorders>
              <w:bottom w:val="single" w:sz="4" w:space="0" w:color="auto"/>
            </w:tcBorders>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Borders>
              <w:top w:val="single" w:sz="4" w:space="0" w:color="auto"/>
            </w:tcBorders>
          </w:tcPr>
          <w:p w:rsidR="000A4518" w:rsidRDefault="000A4518" w:rsidP="000A4518">
            <w:pPr>
              <w:tabs>
                <w:tab w:val="left" w:pos="1779"/>
              </w:tabs>
              <w:rPr>
                <w:sz w:val="18"/>
                <w:szCs w:val="18"/>
              </w:rPr>
            </w:pPr>
            <w:r>
              <w:rPr>
                <w:sz w:val="18"/>
                <w:szCs w:val="18"/>
              </w:rPr>
              <w:t>До 20 кв</w:t>
            </w:r>
            <w:proofErr w:type="gramStart"/>
            <w:r>
              <w:rPr>
                <w:sz w:val="18"/>
                <w:szCs w:val="18"/>
              </w:rPr>
              <w:t>.м</w:t>
            </w:r>
            <w:proofErr w:type="gramEnd"/>
          </w:p>
        </w:tc>
        <w:tc>
          <w:tcPr>
            <w:tcW w:w="1450" w:type="dxa"/>
            <w:gridSpan w:val="2"/>
            <w:tcBorders>
              <w:top w:val="single" w:sz="4" w:space="0" w:color="auto"/>
            </w:tcBorders>
          </w:tcPr>
          <w:p w:rsidR="000A4518" w:rsidRDefault="000A4518" w:rsidP="000A4518">
            <w:pPr>
              <w:tabs>
                <w:tab w:val="left" w:pos="1779"/>
              </w:tabs>
              <w:jc w:val="right"/>
            </w:pPr>
            <w:r>
              <w:t>3300-00</w:t>
            </w:r>
          </w:p>
        </w:tc>
        <w:tc>
          <w:tcPr>
            <w:tcW w:w="1112" w:type="dxa"/>
            <w:gridSpan w:val="2"/>
            <w:tcBorders>
              <w:top w:val="single" w:sz="4" w:space="0" w:color="auto"/>
            </w:tcBorders>
          </w:tcPr>
          <w:p w:rsidR="000A4518" w:rsidRDefault="000A4518" w:rsidP="000A4518">
            <w:pPr>
              <w:tabs>
                <w:tab w:val="left" w:pos="1779"/>
              </w:tabs>
            </w:pPr>
          </w:p>
        </w:tc>
        <w:tc>
          <w:tcPr>
            <w:tcW w:w="1268" w:type="dxa"/>
            <w:gridSpan w:val="2"/>
            <w:tcBorders>
              <w:top w:val="single" w:sz="4" w:space="0" w:color="auto"/>
            </w:tcBorders>
          </w:tcPr>
          <w:p w:rsidR="000A4518" w:rsidRDefault="000A4518" w:rsidP="000A4518">
            <w:pPr>
              <w:tabs>
                <w:tab w:val="left" w:pos="1779"/>
              </w:tabs>
            </w:pPr>
          </w:p>
        </w:tc>
        <w:tc>
          <w:tcPr>
            <w:tcW w:w="1264" w:type="dxa"/>
            <w:tcBorders>
              <w:top w:val="single" w:sz="4" w:space="0" w:color="auto"/>
            </w:tcBorders>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4050-00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100,1 до 200,0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7800-00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200,1 до 400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10500-00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400,1 до 1000,0 кв</w:t>
            </w:r>
            <w:proofErr w:type="gramStart"/>
            <w:r>
              <w:rPr>
                <w:sz w:val="18"/>
                <w:szCs w:val="18"/>
              </w:rPr>
              <w:t>.м</w:t>
            </w:r>
            <w:proofErr w:type="gramEnd"/>
            <w:r>
              <w:rPr>
                <w:sz w:val="18"/>
                <w:szCs w:val="18"/>
              </w:rPr>
              <w:t xml:space="preserve"> </w:t>
            </w:r>
          </w:p>
        </w:tc>
        <w:tc>
          <w:tcPr>
            <w:tcW w:w="1450" w:type="dxa"/>
            <w:gridSpan w:val="2"/>
          </w:tcPr>
          <w:p w:rsidR="000A4518" w:rsidRDefault="000A4518" w:rsidP="000A4518">
            <w:pPr>
              <w:tabs>
                <w:tab w:val="left" w:pos="1779"/>
              </w:tabs>
              <w:jc w:val="right"/>
            </w:pPr>
            <w:r>
              <w:t>15000-00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Свыше 1000 кв</w:t>
            </w:r>
            <w:proofErr w:type="gramStart"/>
            <w:r>
              <w:rPr>
                <w:sz w:val="18"/>
                <w:szCs w:val="18"/>
              </w:rPr>
              <w:t>.м</w:t>
            </w:r>
            <w:proofErr w:type="gramEnd"/>
            <w:r>
              <w:rPr>
                <w:sz w:val="18"/>
                <w:szCs w:val="18"/>
              </w:rPr>
              <w:t xml:space="preserve"> </w:t>
            </w:r>
          </w:p>
        </w:tc>
        <w:tc>
          <w:tcPr>
            <w:tcW w:w="1450" w:type="dxa"/>
            <w:gridSpan w:val="2"/>
          </w:tcPr>
          <w:p w:rsidR="000A4518" w:rsidRDefault="000A4518" w:rsidP="000A4518">
            <w:pPr>
              <w:tabs>
                <w:tab w:val="left" w:pos="1779"/>
              </w:tabs>
              <w:jc w:val="right"/>
            </w:pPr>
            <w:r>
              <w:t>20000-00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rPr>
          <w:trHeight w:val="270"/>
        </w:trPr>
        <w:tc>
          <w:tcPr>
            <w:tcW w:w="439" w:type="dxa"/>
            <w:gridSpan w:val="3"/>
          </w:tcPr>
          <w:p w:rsidR="000A4518" w:rsidRPr="000305D4" w:rsidRDefault="000A4518" w:rsidP="000A4518">
            <w:pPr>
              <w:tabs>
                <w:tab w:val="left" w:pos="1779"/>
              </w:tabs>
              <w:rPr>
                <w:lang w:val="en-US"/>
              </w:rPr>
            </w:pPr>
          </w:p>
        </w:tc>
        <w:tc>
          <w:tcPr>
            <w:tcW w:w="586" w:type="dxa"/>
            <w:gridSpan w:val="10"/>
          </w:tcPr>
          <w:p w:rsidR="000A4518" w:rsidRPr="000305D4" w:rsidRDefault="000A4518" w:rsidP="000A4518">
            <w:pPr>
              <w:tabs>
                <w:tab w:val="left" w:pos="1779"/>
              </w:tabs>
              <w:rPr>
                <w:lang w:val="en-US"/>
              </w:rPr>
            </w:pPr>
          </w:p>
        </w:tc>
        <w:tc>
          <w:tcPr>
            <w:tcW w:w="641" w:type="dxa"/>
            <w:gridSpan w:val="6"/>
          </w:tcPr>
          <w:p w:rsidR="000A4518" w:rsidRPr="00300A49" w:rsidRDefault="000A4518" w:rsidP="000A4518">
            <w:pPr>
              <w:tabs>
                <w:tab w:val="left" w:pos="1779"/>
              </w:tabs>
              <w:rPr>
                <w:b/>
                <w:sz w:val="20"/>
                <w:szCs w:val="20"/>
                <w:lang w:val="en-US"/>
              </w:rPr>
            </w:pPr>
            <w:r w:rsidRPr="00300A49">
              <w:rPr>
                <w:b/>
                <w:sz w:val="20"/>
                <w:szCs w:val="20"/>
                <w:lang w:val="en-US"/>
              </w:rPr>
              <w:t>47.2</w:t>
            </w:r>
          </w:p>
        </w:tc>
        <w:tc>
          <w:tcPr>
            <w:tcW w:w="873" w:type="dxa"/>
            <w:gridSpan w:val="3"/>
          </w:tcPr>
          <w:p w:rsidR="000A4518" w:rsidRPr="000305D4" w:rsidRDefault="000A4518" w:rsidP="000A4518">
            <w:pPr>
              <w:tabs>
                <w:tab w:val="left" w:pos="1779"/>
              </w:tabs>
              <w:rPr>
                <w:lang w:val="en-US"/>
              </w:rPr>
            </w:pPr>
          </w:p>
        </w:tc>
        <w:tc>
          <w:tcPr>
            <w:tcW w:w="8059" w:type="dxa"/>
            <w:gridSpan w:val="8"/>
          </w:tcPr>
          <w:p w:rsidR="000A4518" w:rsidRPr="00300A49" w:rsidRDefault="000A4518" w:rsidP="000A4518">
            <w:pPr>
              <w:tabs>
                <w:tab w:val="left" w:pos="1779"/>
              </w:tabs>
              <w:jc w:val="center"/>
              <w:rPr>
                <w:b/>
                <w:sz w:val="18"/>
                <w:szCs w:val="18"/>
              </w:rPr>
            </w:pPr>
            <w:r>
              <w:rPr>
                <w:b/>
                <w:sz w:val="18"/>
                <w:szCs w:val="18"/>
              </w:rPr>
              <w:t xml:space="preserve">Розничная </w:t>
            </w:r>
            <w:proofErr w:type="gramStart"/>
            <w:r>
              <w:rPr>
                <w:b/>
                <w:sz w:val="18"/>
                <w:szCs w:val="18"/>
              </w:rPr>
              <w:t>торговля</w:t>
            </w:r>
            <w:proofErr w:type="gramEnd"/>
            <w:r>
              <w:rPr>
                <w:b/>
                <w:sz w:val="18"/>
                <w:szCs w:val="18"/>
              </w:rPr>
              <w:t xml:space="preserve"> продуктами питания, включая напитки и табачными изделиями в специализированных</w:t>
            </w:r>
            <w:r w:rsidRPr="00300A49">
              <w:rPr>
                <w:b/>
                <w:sz w:val="18"/>
                <w:szCs w:val="18"/>
              </w:rPr>
              <w:t xml:space="preserve"> </w:t>
            </w:r>
            <w:r>
              <w:rPr>
                <w:b/>
                <w:sz w:val="18"/>
                <w:szCs w:val="18"/>
              </w:rPr>
              <w:t>магазинах</w:t>
            </w:r>
          </w:p>
        </w:tc>
      </w:tr>
      <w:tr w:rsidR="000A4518" w:rsidTr="000A4518">
        <w:trPr>
          <w:trHeight w:val="2118"/>
        </w:trPr>
        <w:tc>
          <w:tcPr>
            <w:tcW w:w="1666" w:type="dxa"/>
            <w:gridSpan w:val="19"/>
            <w:vMerge w:val="restart"/>
          </w:tcPr>
          <w:p w:rsidR="000A4518" w:rsidRPr="00300A49" w:rsidRDefault="000A4518" w:rsidP="000A4518">
            <w:pPr>
              <w:tabs>
                <w:tab w:val="left" w:pos="1779"/>
              </w:tabs>
            </w:pPr>
          </w:p>
          <w:p w:rsidR="000A4518" w:rsidRDefault="000A4518" w:rsidP="000A4518">
            <w:pPr>
              <w:tabs>
                <w:tab w:val="left" w:pos="1779"/>
              </w:tabs>
            </w:pPr>
          </w:p>
        </w:tc>
        <w:tc>
          <w:tcPr>
            <w:tcW w:w="873" w:type="dxa"/>
            <w:gridSpan w:val="3"/>
            <w:vMerge w:val="restart"/>
          </w:tcPr>
          <w:p w:rsidR="000A4518" w:rsidRPr="00300A49" w:rsidRDefault="000A4518" w:rsidP="000A4518">
            <w:pPr>
              <w:rPr>
                <w:sz w:val="20"/>
                <w:szCs w:val="20"/>
                <w:lang w:val="en-US"/>
              </w:rPr>
            </w:pPr>
            <w:r w:rsidRPr="00300A49">
              <w:rPr>
                <w:sz w:val="20"/>
                <w:szCs w:val="20"/>
                <w:lang w:val="en-US"/>
              </w:rPr>
              <w:t>47.21</w:t>
            </w:r>
          </w:p>
          <w:p w:rsidR="000A4518" w:rsidRDefault="000A4518" w:rsidP="000A4518">
            <w:pPr>
              <w:tabs>
                <w:tab w:val="left" w:pos="1779"/>
              </w:tabs>
            </w:pPr>
          </w:p>
        </w:tc>
        <w:tc>
          <w:tcPr>
            <w:tcW w:w="2965" w:type="dxa"/>
          </w:tcPr>
          <w:p w:rsidR="000A4518" w:rsidRPr="000305D4" w:rsidRDefault="000A4518" w:rsidP="000A4518">
            <w:pPr>
              <w:tabs>
                <w:tab w:val="left" w:pos="1779"/>
              </w:tabs>
              <w:rPr>
                <w:sz w:val="18"/>
                <w:szCs w:val="18"/>
              </w:rPr>
            </w:pPr>
          </w:p>
          <w:p w:rsidR="000A4518" w:rsidRDefault="000A4518" w:rsidP="000A4518">
            <w:pPr>
              <w:tabs>
                <w:tab w:val="left" w:pos="1779"/>
              </w:tabs>
              <w:rPr>
                <w:sz w:val="18"/>
                <w:szCs w:val="18"/>
              </w:rPr>
            </w:pPr>
            <w:r w:rsidRPr="00292F91">
              <w:rPr>
                <w:sz w:val="18"/>
                <w:szCs w:val="18"/>
              </w:rPr>
              <w:t>Розничная торговля свежими фруктами и овощами в специализир</w:t>
            </w:r>
            <w:r w:rsidRPr="00292F91">
              <w:rPr>
                <w:sz w:val="18"/>
                <w:szCs w:val="18"/>
              </w:rPr>
              <w:t>о</w:t>
            </w:r>
            <w:r w:rsidRPr="00292F91">
              <w:rPr>
                <w:sz w:val="18"/>
                <w:szCs w:val="18"/>
              </w:rPr>
              <w:t>ванных магазинах</w:t>
            </w:r>
          </w:p>
          <w:p w:rsidR="000A4518" w:rsidRDefault="000A4518" w:rsidP="000A4518">
            <w:pPr>
              <w:rPr>
                <w:sz w:val="18"/>
                <w:szCs w:val="18"/>
              </w:rPr>
            </w:pPr>
          </w:p>
          <w:p w:rsidR="000A4518" w:rsidRPr="00A461D2" w:rsidRDefault="000A4518" w:rsidP="000A4518">
            <w:pPr>
              <w:pStyle w:val="5LINE"/>
              <w:rPr>
                <w:lang w:val="ru-RU"/>
              </w:rPr>
            </w:pPr>
          </w:p>
        </w:tc>
        <w:tc>
          <w:tcPr>
            <w:tcW w:w="1450" w:type="dxa"/>
            <w:gridSpan w:val="2"/>
          </w:tcPr>
          <w:p w:rsidR="000A4518" w:rsidRDefault="000A4518" w:rsidP="000A4518">
            <w:pPr>
              <w:tabs>
                <w:tab w:val="left" w:pos="1779"/>
              </w:tabs>
            </w:pPr>
          </w:p>
        </w:tc>
        <w:tc>
          <w:tcPr>
            <w:tcW w:w="1112" w:type="dxa"/>
            <w:gridSpan w:val="2"/>
          </w:tcPr>
          <w:p w:rsidR="000A4518" w:rsidRPr="000305D4" w:rsidRDefault="000A4518" w:rsidP="000A4518">
            <w:pPr>
              <w:tabs>
                <w:tab w:val="left" w:pos="1779"/>
              </w:tabs>
              <w:rPr>
                <w:sz w:val="16"/>
                <w:szCs w:val="16"/>
              </w:rPr>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300A49" w:rsidRDefault="000A4518" w:rsidP="000A4518">
            <w:pPr>
              <w:tabs>
                <w:tab w:val="left" w:pos="1779"/>
              </w:tabs>
              <w:rPr>
                <w:sz w:val="20"/>
                <w:szCs w:val="20"/>
                <w:lang w:val="en-US"/>
              </w:rPr>
            </w:pPr>
            <w:r w:rsidRPr="00300A49">
              <w:rPr>
                <w:sz w:val="20"/>
                <w:szCs w:val="20"/>
                <w:lang w:val="en-US"/>
              </w:rPr>
              <w:t>47.22</w:t>
            </w:r>
          </w:p>
        </w:tc>
        <w:tc>
          <w:tcPr>
            <w:tcW w:w="2965" w:type="dxa"/>
          </w:tcPr>
          <w:p w:rsidR="000A4518" w:rsidRDefault="000A4518" w:rsidP="000A4518">
            <w:pPr>
              <w:tabs>
                <w:tab w:val="left" w:pos="1779"/>
              </w:tabs>
              <w:rPr>
                <w:sz w:val="18"/>
                <w:szCs w:val="18"/>
              </w:rPr>
            </w:pPr>
            <w:r w:rsidRPr="00292F91">
              <w:rPr>
                <w:sz w:val="18"/>
                <w:szCs w:val="18"/>
              </w:rPr>
              <w:t>Розничная торговля мясом и мясными продуктами в специализир</w:t>
            </w:r>
            <w:r w:rsidRPr="00292F91">
              <w:rPr>
                <w:sz w:val="18"/>
                <w:szCs w:val="18"/>
              </w:rPr>
              <w:t>о</w:t>
            </w:r>
            <w:r w:rsidRPr="00292F91">
              <w:rPr>
                <w:sz w:val="18"/>
                <w:szCs w:val="18"/>
              </w:rPr>
              <w:t>ванных магазинах</w:t>
            </w:r>
          </w:p>
          <w:p w:rsidR="000A4518" w:rsidRDefault="000A4518" w:rsidP="000A4518">
            <w:pPr>
              <w:rPr>
                <w:sz w:val="18"/>
                <w:szCs w:val="18"/>
              </w:rPr>
            </w:pPr>
          </w:p>
          <w:p w:rsidR="000A4518" w:rsidRPr="00514EA6" w:rsidRDefault="000A4518" w:rsidP="000A4518">
            <w:pPr>
              <w:tabs>
                <w:tab w:val="left" w:pos="666"/>
              </w:tabs>
              <w:rPr>
                <w:sz w:val="18"/>
                <w:szCs w:val="18"/>
              </w:rPr>
            </w:pPr>
          </w:p>
        </w:tc>
        <w:tc>
          <w:tcPr>
            <w:tcW w:w="1450" w:type="dxa"/>
            <w:gridSpan w:val="2"/>
          </w:tcPr>
          <w:p w:rsidR="000A4518" w:rsidRDefault="000A4518" w:rsidP="000A4518">
            <w:pPr>
              <w:tabs>
                <w:tab w:val="left" w:pos="1779"/>
              </w:tabs>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3600-00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bottom w:val="nil"/>
            </w:tcBorders>
          </w:tcPr>
          <w:p w:rsidR="000A4518" w:rsidRDefault="000A4518" w:rsidP="000A4518">
            <w:pPr>
              <w:tabs>
                <w:tab w:val="left" w:pos="1779"/>
              </w:tabs>
            </w:pPr>
          </w:p>
        </w:tc>
        <w:tc>
          <w:tcPr>
            <w:tcW w:w="873" w:type="dxa"/>
            <w:gridSpan w:val="3"/>
            <w:vMerge/>
            <w:tcBorders>
              <w:bottom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tcBorders>
              <w:top w:val="nil"/>
            </w:tcBorders>
          </w:tcPr>
          <w:p w:rsidR="000A4518" w:rsidRDefault="000A4518" w:rsidP="000A4518">
            <w:pPr>
              <w:tabs>
                <w:tab w:val="left" w:pos="1779"/>
              </w:tabs>
            </w:pPr>
          </w:p>
        </w:tc>
        <w:tc>
          <w:tcPr>
            <w:tcW w:w="873" w:type="dxa"/>
            <w:gridSpan w:val="3"/>
            <w:tcBorders>
              <w:top w:val="nil"/>
            </w:tcBorders>
          </w:tcPr>
          <w:p w:rsidR="000A4518" w:rsidRDefault="000A4518" w:rsidP="000A4518">
            <w:pPr>
              <w:tabs>
                <w:tab w:val="left" w:pos="1779"/>
              </w:tabs>
            </w:pPr>
          </w:p>
        </w:tc>
        <w:tc>
          <w:tcPr>
            <w:tcW w:w="2965" w:type="dxa"/>
            <w:tcBorders>
              <w:top w:val="nil"/>
            </w:tcBorders>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tcBorders>
              <w:top w:val="single" w:sz="4" w:space="0" w:color="auto"/>
            </w:tcBorders>
          </w:tcPr>
          <w:p w:rsidR="000A4518" w:rsidRDefault="000A4518" w:rsidP="000A4518">
            <w:pPr>
              <w:tabs>
                <w:tab w:val="left" w:pos="1779"/>
              </w:tabs>
            </w:pPr>
          </w:p>
        </w:tc>
        <w:tc>
          <w:tcPr>
            <w:tcW w:w="873" w:type="dxa"/>
            <w:gridSpan w:val="3"/>
            <w:tcBorders>
              <w:top w:val="single" w:sz="4" w:space="0" w:color="auto"/>
            </w:tcBorders>
          </w:tcPr>
          <w:p w:rsidR="000A4518" w:rsidRPr="00FE75E0" w:rsidRDefault="000A4518" w:rsidP="000A4518">
            <w:pPr>
              <w:tabs>
                <w:tab w:val="left" w:pos="1779"/>
              </w:tabs>
              <w:rPr>
                <w:sz w:val="20"/>
                <w:szCs w:val="20"/>
                <w:lang w:val="en-US"/>
              </w:rPr>
            </w:pPr>
            <w:r w:rsidRPr="00FE75E0">
              <w:rPr>
                <w:sz w:val="20"/>
                <w:szCs w:val="20"/>
                <w:lang w:val="en-US"/>
              </w:rPr>
              <w:t>47.23</w:t>
            </w:r>
          </w:p>
        </w:tc>
        <w:tc>
          <w:tcPr>
            <w:tcW w:w="2965" w:type="dxa"/>
            <w:tcBorders>
              <w:top w:val="single" w:sz="4" w:space="0" w:color="auto"/>
            </w:tcBorders>
          </w:tcPr>
          <w:p w:rsidR="000A4518" w:rsidRPr="00FE75E0" w:rsidRDefault="000A4518" w:rsidP="000A4518">
            <w:pPr>
              <w:tabs>
                <w:tab w:val="left" w:pos="1779"/>
              </w:tabs>
              <w:rPr>
                <w:sz w:val="18"/>
                <w:szCs w:val="18"/>
              </w:rPr>
            </w:pPr>
            <w:r>
              <w:rPr>
                <w:sz w:val="18"/>
                <w:szCs w:val="18"/>
              </w:rPr>
              <w:t>Розничная торговля рыбой, ракообразными и моллюсками в сп</w:t>
            </w:r>
            <w:r>
              <w:rPr>
                <w:sz w:val="18"/>
                <w:szCs w:val="18"/>
              </w:rPr>
              <w:t>е</w:t>
            </w:r>
            <w:r>
              <w:rPr>
                <w:sz w:val="18"/>
                <w:szCs w:val="18"/>
              </w:rPr>
              <w:t>циализированных магазинах</w:t>
            </w: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 xml:space="preserve">екта </w:t>
            </w:r>
            <w:r>
              <w:rPr>
                <w:sz w:val="16"/>
                <w:szCs w:val="16"/>
              </w:rPr>
              <w:lastRenderedPageBreak/>
              <w:t>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Pr="003E1E33"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rPr>
                <w:sz w:val="16"/>
                <w:szCs w:val="16"/>
              </w:rPr>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Pr="00FE75E0" w:rsidRDefault="000A4518" w:rsidP="000A4518">
            <w:pPr>
              <w:tabs>
                <w:tab w:val="left" w:pos="1779"/>
              </w:tabs>
              <w:rPr>
                <w:sz w:val="20"/>
                <w:szCs w:val="20"/>
                <w:lang w:val="en-US"/>
              </w:rPr>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3500-00</w:t>
            </w:r>
          </w:p>
        </w:tc>
        <w:tc>
          <w:tcPr>
            <w:tcW w:w="1112" w:type="dxa"/>
            <w:gridSpan w:val="2"/>
          </w:tcPr>
          <w:p w:rsidR="000A4518" w:rsidRDefault="000A4518" w:rsidP="000A4518">
            <w:pPr>
              <w:tabs>
                <w:tab w:val="left" w:pos="1779"/>
              </w:tabs>
              <w:rPr>
                <w:sz w:val="16"/>
                <w:szCs w:val="16"/>
              </w:rPr>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tcBorders>
              <w:bottom w:val="nil"/>
            </w:tcBorders>
          </w:tcPr>
          <w:p w:rsidR="000A4518" w:rsidRDefault="000A4518" w:rsidP="000A4518">
            <w:pPr>
              <w:tabs>
                <w:tab w:val="left" w:pos="1779"/>
              </w:tabs>
            </w:pPr>
          </w:p>
        </w:tc>
        <w:tc>
          <w:tcPr>
            <w:tcW w:w="873" w:type="dxa"/>
            <w:gridSpan w:val="3"/>
            <w:tcBorders>
              <w:bottom w:val="nil"/>
            </w:tcBorders>
          </w:tcPr>
          <w:p w:rsidR="000A4518" w:rsidRPr="00300A49" w:rsidRDefault="000A4518" w:rsidP="000A4518">
            <w:pPr>
              <w:tabs>
                <w:tab w:val="left" w:pos="1779"/>
              </w:tabs>
              <w:rPr>
                <w:sz w:val="20"/>
                <w:szCs w:val="20"/>
                <w:lang w:val="en-US"/>
              </w:rPr>
            </w:pPr>
            <w:r w:rsidRPr="00300A49">
              <w:rPr>
                <w:sz w:val="20"/>
                <w:szCs w:val="20"/>
                <w:lang w:val="en-US"/>
              </w:rPr>
              <w:t>47.24</w:t>
            </w:r>
          </w:p>
        </w:tc>
        <w:tc>
          <w:tcPr>
            <w:tcW w:w="2965" w:type="dxa"/>
          </w:tcPr>
          <w:p w:rsidR="000A4518" w:rsidRDefault="000A4518" w:rsidP="000A4518">
            <w:pPr>
              <w:tabs>
                <w:tab w:val="left" w:pos="1779"/>
              </w:tabs>
              <w:rPr>
                <w:sz w:val="18"/>
                <w:szCs w:val="18"/>
              </w:rPr>
            </w:pPr>
            <w:r w:rsidRPr="00292F91">
              <w:rPr>
                <w:sz w:val="18"/>
                <w:szCs w:val="18"/>
              </w:rPr>
              <w:t>Розничная торговля хлебобулочными, мучными и сахаристыми кондитерскими изделиями в сп</w:t>
            </w:r>
            <w:r w:rsidRPr="00292F91">
              <w:rPr>
                <w:sz w:val="18"/>
                <w:szCs w:val="18"/>
              </w:rPr>
              <w:t>е</w:t>
            </w:r>
            <w:r w:rsidRPr="00292F91">
              <w:rPr>
                <w:sz w:val="18"/>
                <w:szCs w:val="18"/>
              </w:rPr>
              <w:t>циализированных магазинах</w:t>
            </w:r>
          </w:p>
          <w:p w:rsidR="000A4518" w:rsidRDefault="000A4518" w:rsidP="000A4518">
            <w:pPr>
              <w:rPr>
                <w:sz w:val="18"/>
                <w:szCs w:val="18"/>
              </w:rPr>
            </w:pPr>
          </w:p>
          <w:p w:rsidR="000A4518" w:rsidRPr="00514EA6" w:rsidRDefault="000A4518" w:rsidP="000A4518">
            <w:pPr>
              <w:rPr>
                <w:sz w:val="18"/>
                <w:szCs w:val="18"/>
              </w:rPr>
            </w:pP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Pr="000305D4" w:rsidRDefault="000A4518" w:rsidP="000A4518">
            <w:pPr>
              <w:tabs>
                <w:tab w:val="left" w:pos="1779"/>
              </w:tabs>
              <w:rPr>
                <w:lang w:val="en-US"/>
              </w:rPr>
            </w:pPr>
          </w:p>
        </w:tc>
        <w:tc>
          <w:tcPr>
            <w:tcW w:w="873" w:type="dxa"/>
            <w:gridSpan w:val="3"/>
            <w:vMerge w:val="restart"/>
          </w:tcPr>
          <w:p w:rsidR="000A4518" w:rsidRPr="00300A49" w:rsidRDefault="000A4518" w:rsidP="000A4518">
            <w:pPr>
              <w:tabs>
                <w:tab w:val="left" w:pos="1779"/>
              </w:tabs>
              <w:rPr>
                <w:sz w:val="20"/>
                <w:szCs w:val="20"/>
                <w:lang w:val="en-US"/>
              </w:rPr>
            </w:pPr>
            <w:r w:rsidRPr="00300A49">
              <w:rPr>
                <w:sz w:val="20"/>
                <w:szCs w:val="20"/>
                <w:lang w:val="en-US"/>
              </w:rPr>
              <w:t>47.25</w:t>
            </w:r>
          </w:p>
        </w:tc>
        <w:tc>
          <w:tcPr>
            <w:tcW w:w="2965" w:type="dxa"/>
          </w:tcPr>
          <w:p w:rsidR="000A4518" w:rsidRDefault="000A4518" w:rsidP="000A4518">
            <w:pPr>
              <w:ind w:right="-35"/>
              <w:rPr>
                <w:sz w:val="18"/>
                <w:szCs w:val="18"/>
              </w:rPr>
            </w:pPr>
            <w:r w:rsidRPr="00292F91">
              <w:rPr>
                <w:sz w:val="18"/>
                <w:szCs w:val="18"/>
              </w:rPr>
              <w:t>Розничная торговля напитками в специализированных магазинах</w:t>
            </w:r>
          </w:p>
          <w:p w:rsidR="000A4518" w:rsidRDefault="000A4518" w:rsidP="000A4518">
            <w:pPr>
              <w:rPr>
                <w:sz w:val="18"/>
                <w:szCs w:val="18"/>
              </w:rPr>
            </w:pPr>
          </w:p>
          <w:p w:rsidR="000A4518" w:rsidRPr="00A461D2" w:rsidRDefault="000A4518" w:rsidP="000A4518">
            <w:pPr>
              <w:pStyle w:val="5LINE"/>
              <w:rPr>
                <w:lang w:val="ru-RU"/>
              </w:rPr>
            </w:pP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r>
              <w:rPr>
                <w:sz w:val="16"/>
                <w:szCs w:val="16"/>
              </w:rPr>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дукции ставка основного сбора увеличивается на 50%</w:t>
            </w:r>
          </w:p>
        </w:tc>
        <w:tc>
          <w:tcPr>
            <w:tcW w:w="1264" w:type="dxa"/>
          </w:tcPr>
          <w:p w:rsidR="000A4518" w:rsidRDefault="000A4518" w:rsidP="000A4518">
            <w:pPr>
              <w:tabs>
                <w:tab w:val="left" w:pos="1779"/>
              </w:tabs>
            </w:pPr>
            <w:r>
              <w:rPr>
                <w:sz w:val="16"/>
                <w:szCs w:val="16"/>
              </w:rPr>
              <w:t>При продлении графика работы после 23:00 – ставка основного сбора увеличивается на 50%</w:t>
            </w: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1500-00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2000-00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2500-00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3E1E33" w:rsidRDefault="000A4518" w:rsidP="000A4518">
            <w:pPr>
              <w:tabs>
                <w:tab w:val="left" w:pos="1779"/>
              </w:tabs>
              <w:rPr>
                <w:sz w:val="20"/>
                <w:szCs w:val="20"/>
                <w:lang w:val="en-US"/>
              </w:rPr>
            </w:pPr>
            <w:r w:rsidRPr="003E1E33">
              <w:rPr>
                <w:sz w:val="20"/>
                <w:szCs w:val="20"/>
                <w:lang w:val="en-US"/>
              </w:rPr>
              <w:t>47.26</w:t>
            </w:r>
          </w:p>
        </w:tc>
        <w:tc>
          <w:tcPr>
            <w:tcW w:w="2965" w:type="dxa"/>
          </w:tcPr>
          <w:p w:rsidR="000A4518" w:rsidRDefault="000A4518" w:rsidP="000A4518">
            <w:pPr>
              <w:tabs>
                <w:tab w:val="left" w:pos="1779"/>
              </w:tabs>
              <w:rPr>
                <w:sz w:val="18"/>
                <w:szCs w:val="18"/>
              </w:rPr>
            </w:pPr>
            <w:r>
              <w:rPr>
                <w:sz w:val="18"/>
                <w:szCs w:val="18"/>
              </w:rPr>
              <w:t>Розничная торговля табачными изделиями в специализированных магазинах</w:t>
            </w: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3E1E33"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3E1E33"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277D2B" w:rsidRDefault="000A4518" w:rsidP="000A4518">
            <w:pPr>
              <w:tabs>
                <w:tab w:val="left" w:pos="1779"/>
              </w:tabs>
              <w:rPr>
                <w:sz w:val="20"/>
                <w:szCs w:val="20"/>
                <w:lang w:val="en-US"/>
              </w:rPr>
            </w:pPr>
            <w:r w:rsidRPr="00277D2B">
              <w:rPr>
                <w:sz w:val="20"/>
                <w:szCs w:val="20"/>
                <w:lang w:val="en-US"/>
              </w:rPr>
              <w:t>47.29</w:t>
            </w:r>
          </w:p>
        </w:tc>
        <w:tc>
          <w:tcPr>
            <w:tcW w:w="2965" w:type="dxa"/>
          </w:tcPr>
          <w:p w:rsidR="000A4518" w:rsidRDefault="000A4518" w:rsidP="000A4518">
            <w:pPr>
              <w:tabs>
                <w:tab w:val="left" w:pos="1779"/>
              </w:tabs>
              <w:rPr>
                <w:sz w:val="18"/>
                <w:szCs w:val="18"/>
              </w:rPr>
            </w:pPr>
            <w:r w:rsidRPr="00292F91">
              <w:rPr>
                <w:sz w:val="18"/>
                <w:szCs w:val="18"/>
              </w:rPr>
              <w:t>Прочие виды розничной торговли продуктами питания в специализированных магазинах</w:t>
            </w:r>
          </w:p>
          <w:p w:rsidR="000A4518" w:rsidRDefault="000A4518" w:rsidP="000A4518">
            <w:pPr>
              <w:rPr>
                <w:sz w:val="18"/>
                <w:szCs w:val="18"/>
              </w:rPr>
            </w:pPr>
          </w:p>
          <w:p w:rsidR="000A4518" w:rsidRDefault="000A4518" w:rsidP="000A4518">
            <w:pPr>
              <w:rPr>
                <w:sz w:val="18"/>
                <w:szCs w:val="18"/>
              </w:rPr>
            </w:pPr>
          </w:p>
          <w:p w:rsidR="000A4518" w:rsidRPr="00034A5E" w:rsidRDefault="000A4518" w:rsidP="000A4518">
            <w:pPr>
              <w:tabs>
                <w:tab w:val="left" w:pos="666"/>
              </w:tabs>
              <w:rPr>
                <w:sz w:val="18"/>
                <w:szCs w:val="18"/>
              </w:rPr>
            </w:pP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r>
              <w:rPr>
                <w:sz w:val="16"/>
                <w:szCs w:val="16"/>
              </w:rPr>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дукции ставка основного сбора увеличивается на 50%</w:t>
            </w:r>
          </w:p>
        </w:tc>
        <w:tc>
          <w:tcPr>
            <w:tcW w:w="1264" w:type="dxa"/>
          </w:tcPr>
          <w:p w:rsidR="000A4518" w:rsidRDefault="000A4518" w:rsidP="000A4518">
            <w:pPr>
              <w:tabs>
                <w:tab w:val="left" w:pos="1779"/>
              </w:tabs>
            </w:pPr>
            <w:r>
              <w:rPr>
                <w:sz w:val="16"/>
                <w:szCs w:val="16"/>
              </w:rPr>
              <w:t>При продлении графика работы после 23:00 – ставка основного сбора увеличивается на 50%</w:t>
            </w: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rPr>
          <w:trHeight w:val="490"/>
        </w:trPr>
        <w:tc>
          <w:tcPr>
            <w:tcW w:w="472" w:type="dxa"/>
            <w:gridSpan w:val="5"/>
            <w:tcBorders>
              <w:bottom w:val="single" w:sz="4" w:space="0" w:color="auto"/>
            </w:tcBorders>
          </w:tcPr>
          <w:p w:rsidR="000A4518" w:rsidRDefault="000A4518" w:rsidP="000A4518">
            <w:pPr>
              <w:tabs>
                <w:tab w:val="left" w:pos="1779"/>
              </w:tabs>
              <w:jc w:val="center"/>
              <w:rPr>
                <w:b/>
                <w:sz w:val="18"/>
                <w:szCs w:val="18"/>
              </w:rPr>
            </w:pPr>
          </w:p>
          <w:p w:rsidR="000A4518" w:rsidRPr="00D27E8A" w:rsidRDefault="000A4518" w:rsidP="000A4518">
            <w:pPr>
              <w:tabs>
                <w:tab w:val="left" w:pos="1779"/>
              </w:tabs>
              <w:rPr>
                <w:b/>
                <w:sz w:val="18"/>
                <w:szCs w:val="18"/>
              </w:rPr>
            </w:pPr>
          </w:p>
        </w:tc>
        <w:tc>
          <w:tcPr>
            <w:tcW w:w="553" w:type="dxa"/>
            <w:gridSpan w:val="8"/>
            <w:tcBorders>
              <w:bottom w:val="single" w:sz="4" w:space="0" w:color="auto"/>
            </w:tcBorders>
          </w:tcPr>
          <w:p w:rsidR="000A4518" w:rsidRDefault="000A4518" w:rsidP="000A4518">
            <w:pPr>
              <w:tabs>
                <w:tab w:val="left" w:pos="1779"/>
              </w:tabs>
              <w:ind w:left="492"/>
              <w:jc w:val="center"/>
              <w:rPr>
                <w:b/>
                <w:sz w:val="18"/>
                <w:szCs w:val="18"/>
              </w:rPr>
            </w:pPr>
          </w:p>
          <w:p w:rsidR="000A4518" w:rsidRDefault="000A4518" w:rsidP="000A4518">
            <w:pPr>
              <w:tabs>
                <w:tab w:val="left" w:pos="1779"/>
              </w:tabs>
              <w:ind w:left="492"/>
              <w:jc w:val="center"/>
              <w:rPr>
                <w:b/>
                <w:sz w:val="18"/>
                <w:szCs w:val="18"/>
              </w:rPr>
            </w:pPr>
          </w:p>
          <w:p w:rsidR="000A4518" w:rsidRPr="00D27E8A" w:rsidRDefault="000A4518" w:rsidP="000A4518">
            <w:pPr>
              <w:tabs>
                <w:tab w:val="left" w:pos="1779"/>
              </w:tabs>
              <w:rPr>
                <w:b/>
                <w:sz w:val="18"/>
                <w:szCs w:val="18"/>
              </w:rPr>
            </w:pPr>
          </w:p>
        </w:tc>
        <w:tc>
          <w:tcPr>
            <w:tcW w:w="641" w:type="dxa"/>
            <w:gridSpan w:val="6"/>
            <w:tcBorders>
              <w:bottom w:val="single" w:sz="4" w:space="0" w:color="auto"/>
            </w:tcBorders>
          </w:tcPr>
          <w:p w:rsidR="000A4518" w:rsidRPr="00277D2B" w:rsidRDefault="000A4518" w:rsidP="000A4518">
            <w:pPr>
              <w:tabs>
                <w:tab w:val="left" w:pos="1779"/>
              </w:tabs>
              <w:rPr>
                <w:b/>
                <w:sz w:val="18"/>
                <w:szCs w:val="18"/>
                <w:lang w:val="en-US"/>
              </w:rPr>
            </w:pPr>
            <w:r>
              <w:rPr>
                <w:b/>
                <w:sz w:val="18"/>
                <w:szCs w:val="18"/>
              </w:rPr>
              <w:t>47.3</w:t>
            </w:r>
          </w:p>
        </w:tc>
        <w:tc>
          <w:tcPr>
            <w:tcW w:w="873" w:type="dxa"/>
            <w:gridSpan w:val="3"/>
            <w:tcBorders>
              <w:bottom w:val="single" w:sz="4" w:space="0" w:color="auto"/>
            </w:tcBorders>
          </w:tcPr>
          <w:p w:rsidR="000A4518" w:rsidRDefault="000A4518" w:rsidP="000A4518">
            <w:pPr>
              <w:rPr>
                <w:b/>
                <w:sz w:val="18"/>
                <w:szCs w:val="18"/>
              </w:rPr>
            </w:pPr>
          </w:p>
          <w:p w:rsidR="000A4518" w:rsidRPr="00D27E8A" w:rsidRDefault="000A4518" w:rsidP="000A4518">
            <w:pPr>
              <w:tabs>
                <w:tab w:val="left" w:pos="1779"/>
              </w:tabs>
              <w:rPr>
                <w:b/>
                <w:sz w:val="18"/>
                <w:szCs w:val="18"/>
              </w:rPr>
            </w:pPr>
          </w:p>
        </w:tc>
        <w:tc>
          <w:tcPr>
            <w:tcW w:w="8059" w:type="dxa"/>
            <w:gridSpan w:val="8"/>
            <w:tcBorders>
              <w:bottom w:val="single" w:sz="4" w:space="0" w:color="auto"/>
            </w:tcBorders>
          </w:tcPr>
          <w:p w:rsidR="000A4518" w:rsidRDefault="000A4518" w:rsidP="000A4518">
            <w:pPr>
              <w:tabs>
                <w:tab w:val="left" w:pos="1779"/>
              </w:tabs>
              <w:ind w:left="972"/>
              <w:jc w:val="center"/>
              <w:rPr>
                <w:b/>
                <w:sz w:val="18"/>
                <w:szCs w:val="18"/>
              </w:rPr>
            </w:pPr>
            <w:r>
              <w:rPr>
                <w:b/>
                <w:sz w:val="18"/>
                <w:szCs w:val="18"/>
              </w:rPr>
              <w:t>Розничная торговля автомобильным топливом в специализированных магазинах</w:t>
            </w:r>
          </w:p>
          <w:p w:rsidR="000A4518" w:rsidRPr="00D27E8A" w:rsidRDefault="000A4518" w:rsidP="000A4518">
            <w:pPr>
              <w:tabs>
                <w:tab w:val="left" w:pos="1779"/>
              </w:tabs>
              <w:rPr>
                <w:b/>
                <w:sz w:val="18"/>
                <w:szCs w:val="18"/>
              </w:rPr>
            </w:pPr>
          </w:p>
        </w:tc>
      </w:tr>
      <w:tr w:rsidR="000A4518" w:rsidTr="000A4518">
        <w:tc>
          <w:tcPr>
            <w:tcW w:w="1666" w:type="dxa"/>
            <w:gridSpan w:val="19"/>
            <w:tcBorders>
              <w:bottom w:val="single" w:sz="4" w:space="0" w:color="auto"/>
            </w:tcBorders>
          </w:tcPr>
          <w:p w:rsidR="000A4518" w:rsidRPr="00A461D2" w:rsidRDefault="000A4518" w:rsidP="000A4518">
            <w:pPr>
              <w:pStyle w:val="5LINE"/>
              <w:rPr>
                <w:lang w:val="ru-RU"/>
              </w:rPr>
            </w:pPr>
          </w:p>
        </w:tc>
        <w:tc>
          <w:tcPr>
            <w:tcW w:w="873" w:type="dxa"/>
            <w:gridSpan w:val="3"/>
            <w:tcBorders>
              <w:bottom w:val="single" w:sz="4" w:space="0" w:color="auto"/>
            </w:tcBorders>
          </w:tcPr>
          <w:p w:rsidR="000A4518" w:rsidRPr="00277D2B" w:rsidRDefault="000A4518" w:rsidP="000A4518">
            <w:pPr>
              <w:pStyle w:val="5LINE"/>
            </w:pPr>
            <w:r w:rsidRPr="00277D2B">
              <w:t>47.30</w:t>
            </w:r>
          </w:p>
        </w:tc>
        <w:tc>
          <w:tcPr>
            <w:tcW w:w="2965" w:type="dxa"/>
            <w:tcBorders>
              <w:bottom w:val="single" w:sz="4" w:space="0" w:color="auto"/>
            </w:tcBorders>
          </w:tcPr>
          <w:p w:rsidR="000A4518" w:rsidRPr="00A461D2" w:rsidRDefault="000A4518" w:rsidP="000A4518">
            <w:pPr>
              <w:pStyle w:val="5LINE"/>
              <w:rPr>
                <w:lang w:val="ru-RU"/>
              </w:rPr>
            </w:pPr>
            <w:r w:rsidRPr="00A461D2">
              <w:rPr>
                <w:lang w:val="ru-RU"/>
              </w:rPr>
              <w:t xml:space="preserve">Розничная торговля автомобильным </w:t>
            </w:r>
            <w:r w:rsidRPr="00277D2B">
              <w:rPr>
                <w:lang w:val="ru-RU"/>
              </w:rPr>
              <w:t xml:space="preserve">                    </w:t>
            </w:r>
            <w:r w:rsidRPr="00A461D2">
              <w:rPr>
                <w:lang w:val="ru-RU"/>
              </w:rPr>
              <w:t>топливом в специализированных магазинах (фиксиров</w:t>
            </w:r>
            <w:proofErr w:type="gramStart"/>
            <w:r w:rsidRPr="00A461D2">
              <w:rPr>
                <w:lang w:val="ru-RU"/>
              </w:rPr>
              <w:t>.с</w:t>
            </w:r>
            <w:proofErr w:type="gramEnd"/>
            <w:r w:rsidRPr="00A461D2">
              <w:rPr>
                <w:lang w:val="ru-RU"/>
              </w:rPr>
              <w:t xml:space="preserve">умма) </w:t>
            </w:r>
          </w:p>
          <w:p w:rsidR="000A4518" w:rsidRPr="00A461D2" w:rsidRDefault="000A4518" w:rsidP="000A4518">
            <w:pPr>
              <w:pStyle w:val="5LINE"/>
              <w:rPr>
                <w:lang w:val="ru-RU"/>
              </w:rPr>
            </w:pPr>
          </w:p>
        </w:tc>
        <w:tc>
          <w:tcPr>
            <w:tcW w:w="1450" w:type="dxa"/>
            <w:gridSpan w:val="2"/>
            <w:tcBorders>
              <w:bottom w:val="single" w:sz="4" w:space="0" w:color="auto"/>
            </w:tcBorders>
          </w:tcPr>
          <w:p w:rsidR="000A4518" w:rsidRPr="00A461D2" w:rsidRDefault="000A4518" w:rsidP="000A4518">
            <w:pPr>
              <w:pStyle w:val="5LINE"/>
              <w:rPr>
                <w:lang w:val="ru-RU"/>
              </w:rPr>
            </w:pPr>
          </w:p>
          <w:p w:rsidR="000A4518" w:rsidRDefault="000A4518" w:rsidP="000A4518">
            <w:pPr>
              <w:tabs>
                <w:tab w:val="left" w:pos="1779"/>
              </w:tabs>
              <w:jc w:val="right"/>
            </w:pPr>
            <w:r>
              <w:t>33000-00</w:t>
            </w:r>
          </w:p>
        </w:tc>
        <w:tc>
          <w:tcPr>
            <w:tcW w:w="1112" w:type="dxa"/>
            <w:gridSpan w:val="2"/>
            <w:tcBorders>
              <w:bottom w:val="single" w:sz="4" w:space="0" w:color="auto"/>
            </w:tcBorders>
          </w:tcPr>
          <w:p w:rsidR="000A4518" w:rsidRDefault="000A4518" w:rsidP="000A4518">
            <w:pPr>
              <w:tabs>
                <w:tab w:val="left" w:pos="1779"/>
              </w:tabs>
            </w:pP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472" w:type="dxa"/>
            <w:gridSpan w:val="5"/>
            <w:tcBorders>
              <w:top w:val="single" w:sz="4" w:space="0" w:color="auto"/>
            </w:tcBorders>
          </w:tcPr>
          <w:p w:rsidR="000A4518" w:rsidRDefault="000A4518" w:rsidP="000A4518">
            <w:pPr>
              <w:tabs>
                <w:tab w:val="left" w:pos="1779"/>
              </w:tabs>
              <w:jc w:val="center"/>
              <w:rPr>
                <w:b/>
                <w:sz w:val="18"/>
                <w:szCs w:val="18"/>
              </w:rPr>
            </w:pPr>
          </w:p>
          <w:p w:rsidR="000A4518" w:rsidRPr="00034A5E" w:rsidRDefault="000A4518" w:rsidP="000A4518">
            <w:pPr>
              <w:tabs>
                <w:tab w:val="left" w:pos="1779"/>
              </w:tabs>
              <w:rPr>
                <w:b/>
                <w:sz w:val="16"/>
                <w:szCs w:val="16"/>
              </w:rPr>
            </w:pPr>
          </w:p>
        </w:tc>
        <w:tc>
          <w:tcPr>
            <w:tcW w:w="553" w:type="dxa"/>
            <w:gridSpan w:val="8"/>
            <w:tcBorders>
              <w:top w:val="single" w:sz="4" w:space="0" w:color="auto"/>
            </w:tcBorders>
          </w:tcPr>
          <w:p w:rsidR="000A4518" w:rsidRDefault="000A4518" w:rsidP="000A4518">
            <w:pPr>
              <w:tabs>
                <w:tab w:val="left" w:pos="1779"/>
              </w:tabs>
              <w:jc w:val="center"/>
              <w:rPr>
                <w:b/>
                <w:sz w:val="18"/>
                <w:szCs w:val="18"/>
              </w:rPr>
            </w:pPr>
          </w:p>
          <w:p w:rsidR="000A4518" w:rsidRPr="00034A5E" w:rsidRDefault="000A4518" w:rsidP="000A4518">
            <w:pPr>
              <w:tabs>
                <w:tab w:val="left" w:pos="1779"/>
              </w:tabs>
              <w:rPr>
                <w:b/>
                <w:sz w:val="16"/>
                <w:szCs w:val="16"/>
              </w:rPr>
            </w:pPr>
          </w:p>
        </w:tc>
        <w:tc>
          <w:tcPr>
            <w:tcW w:w="641" w:type="dxa"/>
            <w:gridSpan w:val="6"/>
            <w:tcBorders>
              <w:top w:val="single" w:sz="4" w:space="0" w:color="auto"/>
            </w:tcBorders>
          </w:tcPr>
          <w:p w:rsidR="000A4518" w:rsidRDefault="000A4518" w:rsidP="000A4518">
            <w:pPr>
              <w:rPr>
                <w:b/>
                <w:sz w:val="16"/>
                <w:szCs w:val="16"/>
              </w:rPr>
            </w:pPr>
          </w:p>
          <w:p w:rsidR="000A4518" w:rsidRPr="00277D2B" w:rsidRDefault="000A4518" w:rsidP="000A4518">
            <w:pPr>
              <w:rPr>
                <w:b/>
                <w:sz w:val="20"/>
                <w:szCs w:val="20"/>
                <w:lang w:val="en-US"/>
              </w:rPr>
            </w:pPr>
            <w:r w:rsidRPr="00277D2B">
              <w:rPr>
                <w:b/>
                <w:sz w:val="20"/>
                <w:szCs w:val="20"/>
                <w:lang w:val="en-US"/>
              </w:rPr>
              <w:t>47.4</w:t>
            </w:r>
          </w:p>
          <w:p w:rsidR="000A4518" w:rsidRPr="00034A5E" w:rsidRDefault="000A4518" w:rsidP="000A4518">
            <w:pPr>
              <w:tabs>
                <w:tab w:val="left" w:pos="1779"/>
              </w:tabs>
              <w:rPr>
                <w:b/>
                <w:sz w:val="16"/>
                <w:szCs w:val="16"/>
              </w:rPr>
            </w:pPr>
          </w:p>
        </w:tc>
        <w:tc>
          <w:tcPr>
            <w:tcW w:w="873" w:type="dxa"/>
            <w:gridSpan w:val="3"/>
            <w:tcBorders>
              <w:top w:val="single" w:sz="4" w:space="0" w:color="auto"/>
            </w:tcBorders>
          </w:tcPr>
          <w:p w:rsidR="000A4518" w:rsidRDefault="000A4518" w:rsidP="000A4518">
            <w:pPr>
              <w:rPr>
                <w:b/>
                <w:sz w:val="16"/>
                <w:szCs w:val="16"/>
              </w:rPr>
            </w:pPr>
          </w:p>
          <w:p w:rsidR="000A4518" w:rsidRDefault="000A4518" w:rsidP="000A4518">
            <w:pPr>
              <w:rPr>
                <w:b/>
                <w:sz w:val="16"/>
                <w:szCs w:val="16"/>
              </w:rPr>
            </w:pPr>
          </w:p>
          <w:p w:rsidR="000A4518" w:rsidRPr="00034A5E" w:rsidRDefault="000A4518" w:rsidP="000A4518">
            <w:pPr>
              <w:tabs>
                <w:tab w:val="left" w:pos="1779"/>
              </w:tabs>
              <w:rPr>
                <w:b/>
                <w:sz w:val="16"/>
                <w:szCs w:val="16"/>
              </w:rPr>
            </w:pPr>
          </w:p>
        </w:tc>
        <w:tc>
          <w:tcPr>
            <w:tcW w:w="8059" w:type="dxa"/>
            <w:gridSpan w:val="8"/>
            <w:tcBorders>
              <w:top w:val="single" w:sz="4" w:space="0" w:color="auto"/>
            </w:tcBorders>
          </w:tcPr>
          <w:p w:rsidR="000A4518" w:rsidRDefault="000A4518" w:rsidP="000A4518">
            <w:pPr>
              <w:tabs>
                <w:tab w:val="left" w:pos="1779"/>
              </w:tabs>
              <w:ind w:left="1017"/>
              <w:jc w:val="center"/>
              <w:rPr>
                <w:b/>
                <w:sz w:val="18"/>
                <w:szCs w:val="18"/>
              </w:rPr>
            </w:pPr>
            <w:r w:rsidRPr="00277D2B">
              <w:rPr>
                <w:b/>
                <w:sz w:val="18"/>
                <w:szCs w:val="18"/>
              </w:rPr>
              <w:t xml:space="preserve">Розничная торговля информационным и коммуникационным оборудованием </w:t>
            </w:r>
            <w:proofErr w:type="gramStart"/>
            <w:r w:rsidRPr="00277D2B">
              <w:rPr>
                <w:b/>
                <w:sz w:val="18"/>
                <w:szCs w:val="18"/>
              </w:rPr>
              <w:t>в</w:t>
            </w:r>
            <w:proofErr w:type="gramEnd"/>
            <w:r w:rsidRPr="00277D2B">
              <w:rPr>
                <w:b/>
                <w:sz w:val="18"/>
                <w:szCs w:val="18"/>
              </w:rPr>
              <w:t xml:space="preserve"> </w:t>
            </w:r>
          </w:p>
          <w:p w:rsidR="000A4518" w:rsidRPr="00277D2B" w:rsidRDefault="000A4518" w:rsidP="000A4518">
            <w:pPr>
              <w:tabs>
                <w:tab w:val="left" w:pos="1779"/>
              </w:tabs>
              <w:jc w:val="center"/>
              <w:rPr>
                <w:b/>
                <w:sz w:val="18"/>
                <w:szCs w:val="18"/>
              </w:rPr>
            </w:pPr>
            <w:r w:rsidRPr="00277D2B">
              <w:rPr>
                <w:b/>
                <w:sz w:val="18"/>
                <w:szCs w:val="18"/>
              </w:rPr>
              <w:t xml:space="preserve">специализированных </w:t>
            </w:r>
            <w:proofErr w:type="gramStart"/>
            <w:r w:rsidRPr="00277D2B">
              <w:rPr>
                <w:b/>
                <w:sz w:val="18"/>
                <w:szCs w:val="18"/>
              </w:rPr>
              <w:t>магазинах</w:t>
            </w:r>
            <w:proofErr w:type="gramEnd"/>
          </w:p>
          <w:p w:rsidR="000A4518" w:rsidRPr="00034A5E" w:rsidRDefault="000A4518" w:rsidP="000A4518">
            <w:pPr>
              <w:tabs>
                <w:tab w:val="left" w:pos="1779"/>
              </w:tabs>
              <w:rPr>
                <w:b/>
                <w:sz w:val="16"/>
                <w:szCs w:val="16"/>
              </w:rPr>
            </w:pPr>
          </w:p>
        </w:tc>
      </w:tr>
      <w:tr w:rsidR="000A4518" w:rsidTr="000A4518">
        <w:tc>
          <w:tcPr>
            <w:tcW w:w="1666" w:type="dxa"/>
            <w:gridSpan w:val="19"/>
          </w:tcPr>
          <w:p w:rsidR="000A4518" w:rsidRDefault="000A4518" w:rsidP="000A4518">
            <w:pPr>
              <w:tabs>
                <w:tab w:val="left" w:pos="1779"/>
              </w:tabs>
            </w:pPr>
          </w:p>
        </w:tc>
        <w:tc>
          <w:tcPr>
            <w:tcW w:w="873" w:type="dxa"/>
            <w:gridSpan w:val="3"/>
          </w:tcPr>
          <w:p w:rsidR="000A4518" w:rsidRPr="00277D2B" w:rsidRDefault="000A4518" w:rsidP="000A4518">
            <w:pPr>
              <w:tabs>
                <w:tab w:val="left" w:pos="1779"/>
              </w:tabs>
              <w:rPr>
                <w:sz w:val="20"/>
                <w:szCs w:val="20"/>
                <w:lang w:val="en-US"/>
              </w:rPr>
            </w:pPr>
            <w:r w:rsidRPr="00277D2B">
              <w:rPr>
                <w:sz w:val="20"/>
                <w:szCs w:val="20"/>
                <w:lang w:val="en-US"/>
              </w:rPr>
              <w:t>47.41</w:t>
            </w:r>
          </w:p>
        </w:tc>
        <w:tc>
          <w:tcPr>
            <w:tcW w:w="2965" w:type="dxa"/>
          </w:tcPr>
          <w:p w:rsidR="000A4518" w:rsidRDefault="000A4518" w:rsidP="000A4518">
            <w:pPr>
              <w:tabs>
                <w:tab w:val="left" w:pos="1779"/>
              </w:tabs>
              <w:rPr>
                <w:sz w:val="18"/>
                <w:szCs w:val="18"/>
              </w:rPr>
            </w:pPr>
            <w:r w:rsidRPr="00292F91">
              <w:rPr>
                <w:sz w:val="18"/>
                <w:szCs w:val="18"/>
              </w:rPr>
              <w:t>Розничная торговля компьютерами, периферийным оборудован</w:t>
            </w:r>
            <w:r w:rsidRPr="00292F91">
              <w:rPr>
                <w:sz w:val="18"/>
                <w:szCs w:val="18"/>
              </w:rPr>
              <w:t>и</w:t>
            </w:r>
            <w:r w:rsidRPr="00292F91">
              <w:rPr>
                <w:sz w:val="18"/>
                <w:szCs w:val="18"/>
              </w:rPr>
              <w:t>ем и программным обеспечением в специализированных магазинах</w:t>
            </w:r>
          </w:p>
          <w:p w:rsidR="000A4518" w:rsidRPr="00034A5E" w:rsidRDefault="000A4518" w:rsidP="000A4518">
            <w:pPr>
              <w:tabs>
                <w:tab w:val="left" w:pos="666"/>
              </w:tabs>
              <w:rPr>
                <w:sz w:val="18"/>
                <w:szCs w:val="18"/>
              </w:rPr>
            </w:pPr>
          </w:p>
        </w:tc>
        <w:tc>
          <w:tcPr>
            <w:tcW w:w="1450" w:type="dxa"/>
            <w:gridSpan w:val="2"/>
          </w:tcPr>
          <w:p w:rsidR="000A4518" w:rsidRDefault="000A4518" w:rsidP="000A4518">
            <w:pPr>
              <w:tabs>
                <w:tab w:val="left" w:pos="1779"/>
              </w:tabs>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Pr="00034A5E" w:rsidRDefault="000A4518" w:rsidP="000A4518">
            <w:pPr>
              <w:tabs>
                <w:tab w:val="left" w:pos="1779"/>
              </w:tabs>
              <w:rPr>
                <w:sz w:val="16"/>
                <w:szCs w:val="16"/>
              </w:rPr>
            </w:pP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Borders>
              <w:top w:val="nil"/>
            </w:tcBorders>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7000-00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Pr="00277D2B" w:rsidRDefault="000A4518" w:rsidP="000A4518">
            <w:pPr>
              <w:tabs>
                <w:tab w:val="left" w:pos="1779"/>
              </w:tabs>
              <w:rPr>
                <w:lang w:val="en-US"/>
              </w:rPr>
            </w:pPr>
          </w:p>
        </w:tc>
        <w:tc>
          <w:tcPr>
            <w:tcW w:w="873" w:type="dxa"/>
            <w:gridSpan w:val="3"/>
            <w:vMerge w:val="restart"/>
          </w:tcPr>
          <w:p w:rsidR="000A4518" w:rsidRPr="00277D2B" w:rsidRDefault="000A4518" w:rsidP="000A4518">
            <w:pPr>
              <w:tabs>
                <w:tab w:val="left" w:pos="1779"/>
              </w:tabs>
              <w:rPr>
                <w:sz w:val="20"/>
                <w:szCs w:val="20"/>
                <w:lang w:val="en-US"/>
              </w:rPr>
            </w:pPr>
            <w:r w:rsidRPr="00277D2B">
              <w:rPr>
                <w:sz w:val="20"/>
                <w:szCs w:val="20"/>
                <w:lang w:val="en-US"/>
              </w:rPr>
              <w:t>47.43</w:t>
            </w:r>
          </w:p>
        </w:tc>
        <w:tc>
          <w:tcPr>
            <w:tcW w:w="2965" w:type="dxa"/>
          </w:tcPr>
          <w:p w:rsidR="000A4518" w:rsidRDefault="000A4518" w:rsidP="000A4518">
            <w:pPr>
              <w:tabs>
                <w:tab w:val="left" w:pos="1779"/>
              </w:tabs>
              <w:rPr>
                <w:sz w:val="18"/>
                <w:szCs w:val="18"/>
              </w:rPr>
            </w:pPr>
            <w:r w:rsidRPr="00292F91">
              <w:rPr>
                <w:sz w:val="18"/>
                <w:szCs w:val="18"/>
              </w:rPr>
              <w:t>Розничная торговля аудио- и видеотехникой в специализированных магазинах</w:t>
            </w:r>
          </w:p>
          <w:p w:rsidR="000A4518" w:rsidRPr="00034A5E" w:rsidRDefault="000A4518" w:rsidP="000A4518">
            <w:pPr>
              <w:tabs>
                <w:tab w:val="left" w:pos="666"/>
              </w:tabs>
              <w:rPr>
                <w:sz w:val="18"/>
                <w:szCs w:val="18"/>
              </w:rPr>
            </w:pP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604" w:type="dxa"/>
            <w:gridSpan w:val="8"/>
          </w:tcPr>
          <w:p w:rsidR="000A4518" w:rsidRPr="00034A5E" w:rsidRDefault="000A4518" w:rsidP="000A4518">
            <w:pPr>
              <w:tabs>
                <w:tab w:val="left" w:pos="1779"/>
              </w:tabs>
              <w:jc w:val="center"/>
              <w:rPr>
                <w:b/>
                <w:sz w:val="18"/>
                <w:szCs w:val="18"/>
              </w:rPr>
            </w:pPr>
          </w:p>
        </w:tc>
        <w:tc>
          <w:tcPr>
            <w:tcW w:w="474" w:type="dxa"/>
            <w:gridSpan w:val="9"/>
          </w:tcPr>
          <w:p w:rsidR="000A4518" w:rsidRPr="00034A5E" w:rsidRDefault="000A4518" w:rsidP="000A4518">
            <w:pPr>
              <w:tabs>
                <w:tab w:val="left" w:pos="1779"/>
              </w:tabs>
              <w:jc w:val="center"/>
              <w:rPr>
                <w:b/>
                <w:sz w:val="18"/>
                <w:szCs w:val="18"/>
              </w:rPr>
            </w:pPr>
          </w:p>
        </w:tc>
        <w:tc>
          <w:tcPr>
            <w:tcW w:w="588" w:type="dxa"/>
            <w:gridSpan w:val="2"/>
          </w:tcPr>
          <w:p w:rsidR="000A4518" w:rsidRPr="00034A5E" w:rsidRDefault="000A4518" w:rsidP="000A4518">
            <w:pPr>
              <w:tabs>
                <w:tab w:val="left" w:pos="1779"/>
              </w:tabs>
              <w:ind w:left="12"/>
              <w:jc w:val="center"/>
              <w:rPr>
                <w:b/>
                <w:sz w:val="18"/>
                <w:szCs w:val="18"/>
              </w:rPr>
            </w:pPr>
            <w:r>
              <w:rPr>
                <w:b/>
                <w:sz w:val="18"/>
                <w:szCs w:val="18"/>
              </w:rPr>
              <w:t>47.5</w:t>
            </w:r>
          </w:p>
        </w:tc>
        <w:tc>
          <w:tcPr>
            <w:tcW w:w="873" w:type="dxa"/>
            <w:gridSpan w:val="3"/>
          </w:tcPr>
          <w:p w:rsidR="000A4518" w:rsidRPr="00034A5E" w:rsidRDefault="000A4518" w:rsidP="000A4518">
            <w:pPr>
              <w:tabs>
                <w:tab w:val="left" w:pos="1779"/>
              </w:tabs>
              <w:jc w:val="center"/>
              <w:rPr>
                <w:b/>
                <w:sz w:val="18"/>
                <w:szCs w:val="18"/>
              </w:rPr>
            </w:pPr>
          </w:p>
        </w:tc>
        <w:tc>
          <w:tcPr>
            <w:tcW w:w="8059" w:type="dxa"/>
            <w:gridSpan w:val="8"/>
          </w:tcPr>
          <w:p w:rsidR="000A4518" w:rsidRPr="001320FA" w:rsidRDefault="000A4518" w:rsidP="000A4518">
            <w:pPr>
              <w:tabs>
                <w:tab w:val="left" w:pos="1779"/>
              </w:tabs>
              <w:ind w:left="102"/>
              <w:jc w:val="center"/>
              <w:rPr>
                <w:b/>
                <w:sz w:val="18"/>
                <w:szCs w:val="18"/>
              </w:rPr>
            </w:pPr>
            <w:r>
              <w:rPr>
                <w:b/>
                <w:sz w:val="18"/>
                <w:szCs w:val="18"/>
              </w:rPr>
              <w:t>Розничная торговля прочим бытовым оборудованием в специализированных магазинах</w:t>
            </w:r>
          </w:p>
          <w:p w:rsidR="000A4518" w:rsidRPr="001320FA" w:rsidRDefault="000A4518" w:rsidP="000A4518">
            <w:pPr>
              <w:tabs>
                <w:tab w:val="left" w:pos="1779"/>
              </w:tabs>
              <w:ind w:left="102"/>
              <w:jc w:val="center"/>
              <w:rPr>
                <w:b/>
                <w:sz w:val="18"/>
                <w:szCs w:val="18"/>
              </w:rPr>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0D179E" w:rsidRDefault="000A4518" w:rsidP="000A4518">
            <w:pPr>
              <w:tabs>
                <w:tab w:val="left" w:pos="1779"/>
              </w:tabs>
              <w:rPr>
                <w:sz w:val="20"/>
                <w:szCs w:val="20"/>
                <w:lang w:val="en-US"/>
              </w:rPr>
            </w:pPr>
            <w:r w:rsidRPr="000D179E">
              <w:rPr>
                <w:sz w:val="20"/>
                <w:szCs w:val="20"/>
                <w:lang w:val="en-US"/>
              </w:rPr>
              <w:t>47.51</w:t>
            </w:r>
          </w:p>
        </w:tc>
        <w:tc>
          <w:tcPr>
            <w:tcW w:w="2965" w:type="dxa"/>
          </w:tcPr>
          <w:p w:rsidR="000A4518" w:rsidRDefault="000A4518" w:rsidP="000A4518">
            <w:pPr>
              <w:ind w:right="-35"/>
              <w:rPr>
                <w:sz w:val="18"/>
                <w:szCs w:val="18"/>
              </w:rPr>
            </w:pPr>
            <w:r w:rsidRPr="00292F91">
              <w:rPr>
                <w:sz w:val="18"/>
                <w:szCs w:val="18"/>
              </w:rPr>
              <w:t>Розничная торговля текстильными изделиями в специализированных магазинах</w:t>
            </w:r>
          </w:p>
          <w:p w:rsidR="000A4518" w:rsidRDefault="000A4518" w:rsidP="000A4518">
            <w:pPr>
              <w:rPr>
                <w:sz w:val="18"/>
                <w:szCs w:val="18"/>
              </w:rPr>
            </w:pPr>
          </w:p>
          <w:p w:rsidR="000A4518" w:rsidRDefault="000A4518" w:rsidP="000A4518">
            <w:pPr>
              <w:tabs>
                <w:tab w:val="left" w:pos="666"/>
              </w:tabs>
              <w:rPr>
                <w:rFonts w:ascii="Arial" w:hAnsi="Arial" w:cs="Arial"/>
                <w:b/>
                <w:sz w:val="10"/>
                <w:szCs w:val="10"/>
              </w:rPr>
            </w:pPr>
          </w:p>
          <w:p w:rsidR="000A4518" w:rsidRPr="00034A5E" w:rsidRDefault="000A4518" w:rsidP="000A4518">
            <w:pPr>
              <w:rPr>
                <w:sz w:val="18"/>
                <w:szCs w:val="18"/>
              </w:rPr>
            </w:pPr>
          </w:p>
        </w:tc>
        <w:tc>
          <w:tcPr>
            <w:tcW w:w="1450" w:type="dxa"/>
            <w:gridSpan w:val="2"/>
          </w:tcPr>
          <w:p w:rsidR="000A4518" w:rsidRDefault="000A4518" w:rsidP="000A4518">
            <w:pPr>
              <w:tabs>
                <w:tab w:val="left" w:pos="1779"/>
              </w:tabs>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0D179E" w:rsidRDefault="000A4518" w:rsidP="000A4518">
            <w:pPr>
              <w:tabs>
                <w:tab w:val="left" w:pos="1779"/>
              </w:tabs>
              <w:rPr>
                <w:sz w:val="20"/>
                <w:szCs w:val="20"/>
                <w:lang w:val="en-US"/>
              </w:rPr>
            </w:pPr>
            <w:r w:rsidRPr="000D179E">
              <w:rPr>
                <w:sz w:val="20"/>
                <w:szCs w:val="20"/>
                <w:lang w:val="en-US"/>
              </w:rPr>
              <w:t>47.52</w:t>
            </w:r>
          </w:p>
        </w:tc>
        <w:tc>
          <w:tcPr>
            <w:tcW w:w="2965" w:type="dxa"/>
          </w:tcPr>
          <w:p w:rsidR="000A4518" w:rsidRDefault="000A4518" w:rsidP="000A4518">
            <w:pPr>
              <w:tabs>
                <w:tab w:val="left" w:pos="1779"/>
              </w:tabs>
              <w:rPr>
                <w:sz w:val="18"/>
                <w:szCs w:val="18"/>
              </w:rPr>
            </w:pPr>
            <w:r w:rsidRPr="00292F91">
              <w:rPr>
                <w:sz w:val="18"/>
                <w:szCs w:val="18"/>
              </w:rPr>
              <w:t>Розничная торговля скобяными изделиями, лакокрасочными материалами и стеклом в специализированных магазинах</w:t>
            </w:r>
          </w:p>
          <w:p w:rsidR="000A4518" w:rsidRPr="00034A5E" w:rsidRDefault="000A4518" w:rsidP="000A4518">
            <w:pPr>
              <w:tabs>
                <w:tab w:val="left" w:pos="666"/>
              </w:tabs>
              <w:rPr>
                <w:sz w:val="18"/>
                <w:szCs w:val="18"/>
              </w:rPr>
            </w:pP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w:t>
            </w:r>
            <w:r>
              <w:rPr>
                <w:sz w:val="16"/>
                <w:szCs w:val="16"/>
              </w:rPr>
              <w:lastRenderedPageBreak/>
              <w:t>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0D179E"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0D179E"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0D179E"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0D179E" w:rsidRDefault="000A4518" w:rsidP="000A4518">
            <w:pPr>
              <w:tabs>
                <w:tab w:val="left" w:pos="1779"/>
              </w:tabs>
              <w:rPr>
                <w:sz w:val="20"/>
                <w:szCs w:val="20"/>
                <w:lang w:val="en-US"/>
              </w:rPr>
            </w:pPr>
            <w:r w:rsidRPr="000D179E">
              <w:rPr>
                <w:sz w:val="20"/>
                <w:szCs w:val="20"/>
                <w:lang w:val="en-US"/>
              </w:rPr>
              <w:t>47.53</w:t>
            </w:r>
          </w:p>
        </w:tc>
        <w:tc>
          <w:tcPr>
            <w:tcW w:w="2965" w:type="dxa"/>
          </w:tcPr>
          <w:p w:rsidR="000A4518" w:rsidRDefault="000A4518" w:rsidP="000A4518">
            <w:pPr>
              <w:tabs>
                <w:tab w:val="left" w:pos="1779"/>
              </w:tabs>
              <w:rPr>
                <w:sz w:val="18"/>
                <w:szCs w:val="18"/>
              </w:rPr>
            </w:pPr>
            <w:r>
              <w:rPr>
                <w:sz w:val="18"/>
                <w:szCs w:val="18"/>
              </w:rPr>
              <w:t>Розничная торговля коврами, ковровыми изделиями, а также настенными и напольными покрытиями в специализированных м</w:t>
            </w:r>
            <w:r>
              <w:rPr>
                <w:sz w:val="18"/>
                <w:szCs w:val="18"/>
              </w:rPr>
              <w:t>а</w:t>
            </w:r>
            <w:r>
              <w:rPr>
                <w:sz w:val="18"/>
                <w:szCs w:val="18"/>
              </w:rPr>
              <w:t>газинах</w:t>
            </w:r>
          </w:p>
          <w:p w:rsidR="000A4518" w:rsidRDefault="000A4518" w:rsidP="000A4518">
            <w:pPr>
              <w:rPr>
                <w:sz w:val="18"/>
                <w:szCs w:val="18"/>
              </w:rPr>
            </w:pPr>
          </w:p>
          <w:p w:rsidR="000A4518" w:rsidRPr="00034A5E" w:rsidRDefault="000A4518" w:rsidP="000A4518">
            <w:pPr>
              <w:tabs>
                <w:tab w:val="left" w:pos="666"/>
              </w:tabs>
              <w:rPr>
                <w:sz w:val="18"/>
                <w:szCs w:val="18"/>
              </w:rPr>
            </w:pP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tcPr>
          <w:p w:rsidR="000A4518" w:rsidRDefault="000A4518" w:rsidP="000A4518">
            <w:pPr>
              <w:tabs>
                <w:tab w:val="left" w:pos="1779"/>
              </w:tabs>
            </w:pPr>
          </w:p>
        </w:tc>
        <w:tc>
          <w:tcPr>
            <w:tcW w:w="873" w:type="dxa"/>
            <w:gridSpan w:val="3"/>
          </w:tcPr>
          <w:p w:rsidR="000A4518" w:rsidRPr="000D179E" w:rsidRDefault="000A4518" w:rsidP="000A4518">
            <w:pPr>
              <w:tabs>
                <w:tab w:val="left" w:pos="1779"/>
              </w:tabs>
              <w:rPr>
                <w:sz w:val="20"/>
                <w:szCs w:val="20"/>
                <w:lang w:val="en-US"/>
              </w:rPr>
            </w:pPr>
            <w:r w:rsidRPr="000D179E">
              <w:rPr>
                <w:sz w:val="20"/>
                <w:szCs w:val="20"/>
                <w:lang w:val="en-US"/>
              </w:rPr>
              <w:t>47.54</w:t>
            </w:r>
          </w:p>
        </w:tc>
        <w:tc>
          <w:tcPr>
            <w:tcW w:w="2965" w:type="dxa"/>
          </w:tcPr>
          <w:p w:rsidR="000A4518" w:rsidRDefault="000A4518" w:rsidP="000A4518">
            <w:pPr>
              <w:ind w:right="-35"/>
              <w:rPr>
                <w:sz w:val="18"/>
                <w:szCs w:val="18"/>
              </w:rPr>
            </w:pPr>
            <w:r w:rsidRPr="004311FE">
              <w:rPr>
                <w:sz w:val="18"/>
                <w:szCs w:val="18"/>
              </w:rPr>
              <w:t>Розничная торговля электрическими бытовыми приборами в специ</w:t>
            </w:r>
            <w:r w:rsidRPr="004311FE">
              <w:rPr>
                <w:sz w:val="18"/>
                <w:szCs w:val="18"/>
              </w:rPr>
              <w:t>а</w:t>
            </w:r>
            <w:r w:rsidRPr="004311FE">
              <w:rPr>
                <w:sz w:val="18"/>
                <w:szCs w:val="18"/>
              </w:rPr>
              <w:t>лизированных магазинах</w:t>
            </w:r>
          </w:p>
          <w:p w:rsidR="000A4518" w:rsidRDefault="000A4518" w:rsidP="000A4518">
            <w:pPr>
              <w:rPr>
                <w:sz w:val="18"/>
                <w:szCs w:val="18"/>
              </w:rPr>
            </w:pPr>
          </w:p>
          <w:p w:rsidR="000A4518" w:rsidRPr="00D643F7" w:rsidRDefault="000A4518" w:rsidP="000A4518">
            <w:pPr>
              <w:tabs>
                <w:tab w:val="left" w:pos="666"/>
              </w:tabs>
              <w:rPr>
                <w:sz w:val="18"/>
                <w:szCs w:val="18"/>
              </w:rPr>
            </w:pPr>
          </w:p>
        </w:tc>
        <w:tc>
          <w:tcPr>
            <w:tcW w:w="1450" w:type="dxa"/>
            <w:gridSpan w:val="2"/>
          </w:tcPr>
          <w:p w:rsidR="000A4518" w:rsidRDefault="000A4518" w:rsidP="000A4518">
            <w:pPr>
              <w:tabs>
                <w:tab w:val="left" w:pos="1779"/>
              </w:tabs>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4700-00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6600-00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Свыше100,0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8500-00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0D179E" w:rsidRDefault="000A4518" w:rsidP="000A4518">
            <w:pPr>
              <w:tabs>
                <w:tab w:val="left" w:pos="1779"/>
              </w:tabs>
              <w:rPr>
                <w:sz w:val="20"/>
                <w:szCs w:val="20"/>
                <w:lang w:val="en-US"/>
              </w:rPr>
            </w:pPr>
            <w:r w:rsidRPr="000D179E">
              <w:rPr>
                <w:sz w:val="20"/>
                <w:szCs w:val="20"/>
                <w:lang w:val="en-US"/>
              </w:rPr>
              <w:t>47.59</w:t>
            </w:r>
          </w:p>
        </w:tc>
        <w:tc>
          <w:tcPr>
            <w:tcW w:w="2965" w:type="dxa"/>
          </w:tcPr>
          <w:p w:rsidR="000A4518" w:rsidRDefault="000A4518" w:rsidP="000A4518">
            <w:pPr>
              <w:ind w:right="-35"/>
              <w:rPr>
                <w:sz w:val="18"/>
                <w:szCs w:val="18"/>
              </w:rPr>
            </w:pPr>
            <w:r w:rsidRPr="004311FE">
              <w:rPr>
                <w:sz w:val="18"/>
                <w:szCs w:val="18"/>
              </w:rPr>
              <w:t>Розничная торговля мебелью, осветительным оборудованием и прочими бытовыми принадлежностями в специализированных магаз</w:t>
            </w:r>
            <w:r w:rsidRPr="004311FE">
              <w:rPr>
                <w:sz w:val="18"/>
                <w:szCs w:val="18"/>
              </w:rPr>
              <w:t>и</w:t>
            </w:r>
            <w:r w:rsidRPr="004311FE">
              <w:rPr>
                <w:sz w:val="18"/>
                <w:szCs w:val="18"/>
              </w:rPr>
              <w:t>нах</w:t>
            </w:r>
          </w:p>
          <w:p w:rsidR="000A4518" w:rsidRPr="00A461D2" w:rsidRDefault="000A4518" w:rsidP="000A4518">
            <w:pPr>
              <w:pStyle w:val="5LINE"/>
              <w:rPr>
                <w:lang w:val="ru-RU"/>
              </w:rPr>
            </w:pP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bottom w:val="single" w:sz="4" w:space="0" w:color="auto"/>
            </w:tcBorders>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Borders>
              <w:bottom w:val="single" w:sz="4" w:space="0" w:color="auto"/>
            </w:tcBorders>
          </w:tcPr>
          <w:p w:rsidR="000A4518" w:rsidRDefault="000A4518" w:rsidP="000A4518">
            <w:pPr>
              <w:tabs>
                <w:tab w:val="left" w:pos="1779"/>
              </w:tabs>
              <w:jc w:val="right"/>
            </w:pPr>
            <w:r>
              <w:t>3300-00</w:t>
            </w:r>
          </w:p>
        </w:tc>
        <w:tc>
          <w:tcPr>
            <w:tcW w:w="1112" w:type="dxa"/>
            <w:gridSpan w:val="2"/>
            <w:tcBorders>
              <w:bottom w:val="single" w:sz="4" w:space="0" w:color="auto"/>
            </w:tcBorders>
          </w:tcPr>
          <w:p w:rsidR="000A4518" w:rsidRDefault="000A4518" w:rsidP="000A4518">
            <w:pPr>
              <w:tabs>
                <w:tab w:val="left" w:pos="1779"/>
              </w:tabs>
            </w:pP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bottom w:val="single" w:sz="4" w:space="0" w:color="auto"/>
            </w:tcBorders>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Borders>
              <w:bottom w:val="single" w:sz="4" w:space="0" w:color="auto"/>
            </w:tcBorders>
          </w:tcPr>
          <w:p w:rsidR="000A4518" w:rsidRDefault="000A4518" w:rsidP="000A4518">
            <w:pPr>
              <w:tabs>
                <w:tab w:val="left" w:pos="1779"/>
              </w:tabs>
              <w:jc w:val="right"/>
            </w:pPr>
            <w:r>
              <w:t>4200-00</w:t>
            </w:r>
          </w:p>
        </w:tc>
        <w:tc>
          <w:tcPr>
            <w:tcW w:w="1112" w:type="dxa"/>
            <w:gridSpan w:val="2"/>
            <w:tcBorders>
              <w:bottom w:val="single" w:sz="4" w:space="0" w:color="auto"/>
            </w:tcBorders>
          </w:tcPr>
          <w:p w:rsidR="000A4518" w:rsidRDefault="000A4518" w:rsidP="000A4518">
            <w:pPr>
              <w:tabs>
                <w:tab w:val="left" w:pos="1779"/>
              </w:tabs>
            </w:pP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bottom w:val="single" w:sz="4" w:space="0" w:color="auto"/>
            </w:tcBorders>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Borders>
              <w:top w:val="single" w:sz="4" w:space="0" w:color="auto"/>
              <w:bottom w:val="single" w:sz="4" w:space="0" w:color="auto"/>
            </w:tcBorders>
          </w:tcPr>
          <w:p w:rsidR="000A4518" w:rsidRDefault="000A4518" w:rsidP="000A4518">
            <w:pPr>
              <w:tabs>
                <w:tab w:val="left" w:pos="1779"/>
              </w:tabs>
              <w:jc w:val="right"/>
            </w:pPr>
            <w:r>
              <w:t xml:space="preserve">  5700-00</w:t>
            </w:r>
          </w:p>
        </w:tc>
        <w:tc>
          <w:tcPr>
            <w:tcW w:w="1112" w:type="dxa"/>
            <w:gridSpan w:val="2"/>
            <w:tcBorders>
              <w:top w:val="single" w:sz="4" w:space="0" w:color="auto"/>
              <w:bottom w:val="single" w:sz="4" w:space="0" w:color="auto"/>
            </w:tcBorders>
          </w:tcPr>
          <w:p w:rsidR="000A4518" w:rsidRDefault="000A4518" w:rsidP="000A4518">
            <w:pPr>
              <w:tabs>
                <w:tab w:val="left" w:pos="1779"/>
              </w:tabs>
            </w:pPr>
          </w:p>
        </w:tc>
        <w:tc>
          <w:tcPr>
            <w:tcW w:w="1268" w:type="dxa"/>
            <w:gridSpan w:val="2"/>
            <w:tcBorders>
              <w:top w:val="single" w:sz="4" w:space="0" w:color="auto"/>
              <w:bottom w:val="single" w:sz="4" w:space="0" w:color="auto"/>
            </w:tcBorders>
          </w:tcPr>
          <w:p w:rsidR="000A4518" w:rsidRDefault="000A4518" w:rsidP="000A4518">
            <w:pPr>
              <w:tabs>
                <w:tab w:val="left" w:pos="1779"/>
              </w:tabs>
            </w:pPr>
          </w:p>
        </w:tc>
        <w:tc>
          <w:tcPr>
            <w:tcW w:w="1264" w:type="dxa"/>
            <w:tcBorders>
              <w:top w:val="single" w:sz="4" w:space="0" w:color="auto"/>
              <w:bottom w:val="single" w:sz="4" w:space="0" w:color="auto"/>
            </w:tcBorders>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bottom w:val="single" w:sz="4" w:space="0" w:color="auto"/>
            </w:tcBorders>
          </w:tcPr>
          <w:p w:rsidR="000A4518" w:rsidRDefault="000A4518" w:rsidP="000A4518">
            <w:pPr>
              <w:tabs>
                <w:tab w:val="left" w:pos="1779"/>
              </w:tabs>
              <w:rPr>
                <w:sz w:val="18"/>
                <w:szCs w:val="18"/>
              </w:rPr>
            </w:pPr>
            <w:r>
              <w:rPr>
                <w:sz w:val="18"/>
                <w:szCs w:val="18"/>
              </w:rPr>
              <w:t>От 100,1 до 200,0кв</w:t>
            </w:r>
            <w:proofErr w:type="gramStart"/>
            <w:r>
              <w:rPr>
                <w:sz w:val="18"/>
                <w:szCs w:val="18"/>
              </w:rPr>
              <w:t>.м</w:t>
            </w:r>
            <w:proofErr w:type="gramEnd"/>
          </w:p>
        </w:tc>
        <w:tc>
          <w:tcPr>
            <w:tcW w:w="1450" w:type="dxa"/>
            <w:gridSpan w:val="2"/>
            <w:tcBorders>
              <w:top w:val="single" w:sz="4" w:space="0" w:color="auto"/>
              <w:bottom w:val="single" w:sz="4" w:space="0" w:color="auto"/>
            </w:tcBorders>
          </w:tcPr>
          <w:p w:rsidR="000A4518" w:rsidRDefault="000A4518" w:rsidP="000A4518">
            <w:pPr>
              <w:tabs>
                <w:tab w:val="left" w:pos="1779"/>
              </w:tabs>
              <w:jc w:val="right"/>
            </w:pPr>
            <w:r>
              <w:t xml:space="preserve">  7200-00</w:t>
            </w:r>
          </w:p>
        </w:tc>
        <w:tc>
          <w:tcPr>
            <w:tcW w:w="1112" w:type="dxa"/>
            <w:gridSpan w:val="2"/>
            <w:tcBorders>
              <w:top w:val="single" w:sz="4" w:space="0" w:color="auto"/>
              <w:bottom w:val="single" w:sz="4" w:space="0" w:color="auto"/>
            </w:tcBorders>
          </w:tcPr>
          <w:p w:rsidR="000A4518" w:rsidRDefault="000A4518" w:rsidP="000A4518">
            <w:pPr>
              <w:tabs>
                <w:tab w:val="left" w:pos="1779"/>
              </w:tabs>
            </w:pPr>
          </w:p>
        </w:tc>
        <w:tc>
          <w:tcPr>
            <w:tcW w:w="1268" w:type="dxa"/>
            <w:gridSpan w:val="2"/>
            <w:tcBorders>
              <w:top w:val="single" w:sz="4" w:space="0" w:color="auto"/>
              <w:bottom w:val="single" w:sz="4" w:space="0" w:color="auto"/>
            </w:tcBorders>
          </w:tcPr>
          <w:p w:rsidR="000A4518" w:rsidRDefault="000A4518" w:rsidP="000A4518">
            <w:pPr>
              <w:tabs>
                <w:tab w:val="left" w:pos="1779"/>
              </w:tabs>
            </w:pPr>
          </w:p>
        </w:tc>
        <w:tc>
          <w:tcPr>
            <w:tcW w:w="1264" w:type="dxa"/>
            <w:tcBorders>
              <w:top w:val="single" w:sz="4" w:space="0" w:color="auto"/>
              <w:bottom w:val="single" w:sz="4" w:space="0" w:color="auto"/>
            </w:tcBorders>
          </w:tcPr>
          <w:p w:rsidR="000A4518" w:rsidRDefault="000A4518" w:rsidP="000A4518">
            <w:pPr>
              <w:tabs>
                <w:tab w:val="left" w:pos="1779"/>
              </w:tabs>
            </w:pPr>
          </w:p>
        </w:tc>
      </w:tr>
      <w:tr w:rsidR="000A4518" w:rsidTr="000A4518">
        <w:tc>
          <w:tcPr>
            <w:tcW w:w="1666" w:type="dxa"/>
            <w:gridSpan w:val="19"/>
            <w:vMerge/>
            <w:tcBorders>
              <w:bottom w:val="single" w:sz="4" w:space="0" w:color="auto"/>
            </w:tcBorders>
          </w:tcPr>
          <w:p w:rsidR="000A4518" w:rsidRDefault="000A4518" w:rsidP="000A4518">
            <w:pPr>
              <w:tabs>
                <w:tab w:val="left" w:pos="1779"/>
              </w:tabs>
            </w:pPr>
          </w:p>
        </w:tc>
        <w:tc>
          <w:tcPr>
            <w:tcW w:w="873" w:type="dxa"/>
            <w:gridSpan w:val="3"/>
            <w:vMerge/>
            <w:tcBorders>
              <w:bottom w:val="single" w:sz="4" w:space="0" w:color="auto"/>
            </w:tcBorders>
          </w:tcPr>
          <w:p w:rsidR="000A4518" w:rsidRDefault="000A4518" w:rsidP="000A4518">
            <w:pPr>
              <w:tabs>
                <w:tab w:val="left" w:pos="1779"/>
              </w:tabs>
            </w:pPr>
          </w:p>
        </w:tc>
        <w:tc>
          <w:tcPr>
            <w:tcW w:w="2965" w:type="dxa"/>
            <w:tcBorders>
              <w:top w:val="single" w:sz="4" w:space="0" w:color="auto"/>
              <w:bottom w:val="single" w:sz="4" w:space="0" w:color="auto"/>
            </w:tcBorders>
          </w:tcPr>
          <w:p w:rsidR="000A4518" w:rsidRDefault="000A4518" w:rsidP="000A4518">
            <w:pPr>
              <w:tabs>
                <w:tab w:val="left" w:pos="1779"/>
              </w:tabs>
              <w:rPr>
                <w:sz w:val="18"/>
                <w:szCs w:val="18"/>
              </w:rPr>
            </w:pPr>
            <w:r>
              <w:rPr>
                <w:sz w:val="18"/>
                <w:szCs w:val="18"/>
              </w:rPr>
              <w:t>Свыше 200,0 кв</w:t>
            </w:r>
            <w:proofErr w:type="gramStart"/>
            <w:r>
              <w:rPr>
                <w:sz w:val="18"/>
                <w:szCs w:val="18"/>
              </w:rPr>
              <w:t>.м</w:t>
            </w:r>
            <w:proofErr w:type="gramEnd"/>
          </w:p>
        </w:tc>
        <w:tc>
          <w:tcPr>
            <w:tcW w:w="1450" w:type="dxa"/>
            <w:gridSpan w:val="2"/>
            <w:tcBorders>
              <w:top w:val="single" w:sz="4" w:space="0" w:color="auto"/>
              <w:bottom w:val="single" w:sz="4" w:space="0" w:color="auto"/>
            </w:tcBorders>
          </w:tcPr>
          <w:p w:rsidR="000A4518" w:rsidRDefault="000A4518" w:rsidP="000A4518">
            <w:pPr>
              <w:tabs>
                <w:tab w:val="left" w:pos="1779"/>
              </w:tabs>
              <w:jc w:val="right"/>
            </w:pPr>
            <w:r>
              <w:t>10000-00</w:t>
            </w:r>
          </w:p>
        </w:tc>
        <w:tc>
          <w:tcPr>
            <w:tcW w:w="1112" w:type="dxa"/>
            <w:gridSpan w:val="2"/>
            <w:tcBorders>
              <w:top w:val="single" w:sz="4" w:space="0" w:color="auto"/>
              <w:bottom w:val="single" w:sz="4" w:space="0" w:color="auto"/>
            </w:tcBorders>
          </w:tcPr>
          <w:p w:rsidR="000A4518" w:rsidRDefault="000A4518" w:rsidP="000A4518">
            <w:pPr>
              <w:tabs>
                <w:tab w:val="left" w:pos="1779"/>
              </w:tabs>
            </w:pPr>
          </w:p>
        </w:tc>
        <w:tc>
          <w:tcPr>
            <w:tcW w:w="1268" w:type="dxa"/>
            <w:gridSpan w:val="2"/>
            <w:tcBorders>
              <w:top w:val="single" w:sz="4" w:space="0" w:color="auto"/>
              <w:bottom w:val="single" w:sz="4" w:space="0" w:color="auto"/>
            </w:tcBorders>
          </w:tcPr>
          <w:p w:rsidR="000A4518" w:rsidRDefault="000A4518" w:rsidP="000A4518">
            <w:pPr>
              <w:tabs>
                <w:tab w:val="left" w:pos="1779"/>
              </w:tabs>
            </w:pPr>
          </w:p>
        </w:tc>
        <w:tc>
          <w:tcPr>
            <w:tcW w:w="1264" w:type="dxa"/>
            <w:tcBorders>
              <w:top w:val="single" w:sz="4" w:space="0" w:color="auto"/>
              <w:bottom w:val="single" w:sz="4" w:space="0" w:color="auto"/>
            </w:tcBorders>
          </w:tcPr>
          <w:p w:rsidR="000A4518" w:rsidRDefault="000A4518" w:rsidP="000A4518">
            <w:pPr>
              <w:tabs>
                <w:tab w:val="left" w:pos="1779"/>
              </w:tabs>
            </w:pPr>
          </w:p>
        </w:tc>
      </w:tr>
      <w:tr w:rsidR="000A4518" w:rsidTr="000A4518">
        <w:tc>
          <w:tcPr>
            <w:tcW w:w="526" w:type="dxa"/>
            <w:gridSpan w:val="7"/>
            <w:tcBorders>
              <w:top w:val="single" w:sz="4" w:space="0" w:color="auto"/>
            </w:tcBorders>
          </w:tcPr>
          <w:p w:rsidR="000A4518" w:rsidRDefault="000A4518" w:rsidP="000A4518">
            <w:pPr>
              <w:tabs>
                <w:tab w:val="left" w:pos="1779"/>
              </w:tabs>
              <w:rPr>
                <w:b/>
                <w:sz w:val="18"/>
                <w:szCs w:val="18"/>
              </w:rPr>
            </w:pPr>
          </w:p>
          <w:p w:rsidR="000A4518" w:rsidRPr="00D643F7" w:rsidRDefault="000A4518" w:rsidP="000A4518">
            <w:pPr>
              <w:tabs>
                <w:tab w:val="left" w:pos="1779"/>
              </w:tabs>
              <w:rPr>
                <w:b/>
                <w:sz w:val="18"/>
                <w:szCs w:val="18"/>
              </w:rPr>
            </w:pPr>
          </w:p>
        </w:tc>
        <w:tc>
          <w:tcPr>
            <w:tcW w:w="510" w:type="dxa"/>
            <w:gridSpan w:val="7"/>
            <w:tcBorders>
              <w:top w:val="single" w:sz="4" w:space="0" w:color="auto"/>
            </w:tcBorders>
          </w:tcPr>
          <w:p w:rsidR="000A4518" w:rsidRDefault="000A4518" w:rsidP="000A4518">
            <w:pPr>
              <w:rPr>
                <w:b/>
                <w:sz w:val="18"/>
                <w:szCs w:val="18"/>
              </w:rPr>
            </w:pPr>
          </w:p>
          <w:p w:rsidR="000A4518" w:rsidRPr="00D643F7" w:rsidRDefault="000A4518" w:rsidP="000A4518">
            <w:pPr>
              <w:tabs>
                <w:tab w:val="left" w:pos="1779"/>
              </w:tabs>
              <w:rPr>
                <w:b/>
                <w:sz w:val="18"/>
                <w:szCs w:val="18"/>
              </w:rPr>
            </w:pPr>
          </w:p>
        </w:tc>
        <w:tc>
          <w:tcPr>
            <w:tcW w:w="630" w:type="dxa"/>
            <w:gridSpan w:val="5"/>
            <w:tcBorders>
              <w:top w:val="single" w:sz="4" w:space="0" w:color="auto"/>
            </w:tcBorders>
          </w:tcPr>
          <w:p w:rsidR="000A4518" w:rsidRDefault="000A4518" w:rsidP="000A4518">
            <w:pPr>
              <w:tabs>
                <w:tab w:val="left" w:pos="1779"/>
              </w:tabs>
              <w:ind w:left="42"/>
              <w:rPr>
                <w:b/>
                <w:sz w:val="18"/>
                <w:szCs w:val="18"/>
              </w:rPr>
            </w:pPr>
            <w:r>
              <w:rPr>
                <w:b/>
                <w:sz w:val="18"/>
                <w:szCs w:val="18"/>
              </w:rPr>
              <w:t>47.6</w:t>
            </w:r>
          </w:p>
          <w:p w:rsidR="000A4518" w:rsidRPr="00D643F7" w:rsidRDefault="000A4518" w:rsidP="000A4518">
            <w:pPr>
              <w:tabs>
                <w:tab w:val="left" w:pos="1779"/>
              </w:tabs>
              <w:rPr>
                <w:b/>
                <w:sz w:val="18"/>
                <w:szCs w:val="18"/>
              </w:rPr>
            </w:pPr>
          </w:p>
        </w:tc>
        <w:tc>
          <w:tcPr>
            <w:tcW w:w="873" w:type="dxa"/>
            <w:gridSpan w:val="3"/>
            <w:tcBorders>
              <w:top w:val="single" w:sz="4" w:space="0" w:color="auto"/>
            </w:tcBorders>
          </w:tcPr>
          <w:p w:rsidR="000A4518" w:rsidRDefault="000A4518" w:rsidP="000A4518">
            <w:pPr>
              <w:rPr>
                <w:rFonts w:ascii="Arial" w:eastAsia="Times New Roman" w:hAnsi="Arial" w:cs="Times New Roman"/>
                <w:b/>
                <w:sz w:val="18"/>
                <w:szCs w:val="18"/>
                <w:lang w:eastAsia="ru-RU"/>
              </w:rPr>
            </w:pPr>
          </w:p>
          <w:p w:rsidR="000A4518" w:rsidRDefault="000A4518" w:rsidP="000A4518">
            <w:pPr>
              <w:rPr>
                <w:rFonts w:ascii="Arial" w:eastAsia="Times New Roman" w:hAnsi="Arial" w:cs="Times New Roman"/>
                <w:b/>
                <w:sz w:val="18"/>
                <w:szCs w:val="18"/>
                <w:lang w:eastAsia="ru-RU"/>
              </w:rPr>
            </w:pPr>
          </w:p>
          <w:p w:rsidR="000A4518" w:rsidRPr="00D643F7" w:rsidRDefault="000A4518" w:rsidP="000A4518">
            <w:pPr>
              <w:pStyle w:val="4Text"/>
              <w:ind w:left="0"/>
              <w:rPr>
                <w:b/>
                <w:sz w:val="18"/>
                <w:szCs w:val="18"/>
              </w:rPr>
            </w:pPr>
          </w:p>
        </w:tc>
        <w:tc>
          <w:tcPr>
            <w:tcW w:w="8059" w:type="dxa"/>
            <w:gridSpan w:val="8"/>
            <w:tcBorders>
              <w:top w:val="single" w:sz="4" w:space="0" w:color="auto"/>
            </w:tcBorders>
          </w:tcPr>
          <w:p w:rsidR="000A4518" w:rsidRDefault="000A4518" w:rsidP="000A4518">
            <w:pPr>
              <w:tabs>
                <w:tab w:val="left" w:pos="1779"/>
              </w:tabs>
              <w:ind w:left="447"/>
              <w:jc w:val="center"/>
              <w:rPr>
                <w:rFonts w:ascii="Arial" w:eastAsia="Times New Roman" w:hAnsi="Arial" w:cs="Times New Roman"/>
                <w:b/>
                <w:sz w:val="18"/>
                <w:szCs w:val="18"/>
                <w:lang w:eastAsia="ru-RU"/>
              </w:rPr>
            </w:pPr>
            <w:r>
              <w:rPr>
                <w:b/>
                <w:sz w:val="18"/>
                <w:szCs w:val="18"/>
              </w:rPr>
              <w:t xml:space="preserve">Розничная торговля товарами культурно-развлекательного характера в </w:t>
            </w:r>
            <w:proofErr w:type="gramStart"/>
            <w:r>
              <w:rPr>
                <w:b/>
                <w:sz w:val="18"/>
                <w:szCs w:val="18"/>
              </w:rPr>
              <w:t>специализированных</w:t>
            </w:r>
            <w:proofErr w:type="gramEnd"/>
          </w:p>
          <w:p w:rsidR="000A4518" w:rsidRPr="00D643F7" w:rsidRDefault="000A4518" w:rsidP="000A4518">
            <w:pPr>
              <w:tabs>
                <w:tab w:val="left" w:pos="1779"/>
              </w:tabs>
              <w:jc w:val="center"/>
              <w:rPr>
                <w:b/>
                <w:sz w:val="18"/>
                <w:szCs w:val="18"/>
              </w:rPr>
            </w:pPr>
            <w:proofErr w:type="gramStart"/>
            <w:r>
              <w:rPr>
                <w:b/>
                <w:sz w:val="18"/>
                <w:szCs w:val="18"/>
              </w:rPr>
              <w:t>магазинах</w:t>
            </w:r>
            <w:proofErr w:type="gramEnd"/>
          </w:p>
        </w:tc>
      </w:tr>
      <w:tr w:rsidR="000A4518" w:rsidTr="000A4518">
        <w:tc>
          <w:tcPr>
            <w:tcW w:w="1666" w:type="dxa"/>
            <w:gridSpan w:val="19"/>
          </w:tcPr>
          <w:p w:rsidR="000A4518" w:rsidRDefault="000A4518" w:rsidP="000A4518">
            <w:pPr>
              <w:tabs>
                <w:tab w:val="left" w:pos="1779"/>
              </w:tabs>
            </w:pPr>
          </w:p>
        </w:tc>
        <w:tc>
          <w:tcPr>
            <w:tcW w:w="873" w:type="dxa"/>
            <w:gridSpan w:val="3"/>
          </w:tcPr>
          <w:p w:rsidR="000A4518" w:rsidRPr="001320FA" w:rsidRDefault="000A4518" w:rsidP="000A4518">
            <w:pPr>
              <w:tabs>
                <w:tab w:val="left" w:pos="1779"/>
              </w:tabs>
              <w:rPr>
                <w:sz w:val="20"/>
                <w:szCs w:val="20"/>
              </w:rPr>
            </w:pPr>
            <w:r w:rsidRPr="001320FA">
              <w:rPr>
                <w:sz w:val="20"/>
                <w:szCs w:val="20"/>
              </w:rPr>
              <w:t>47.61</w:t>
            </w:r>
          </w:p>
        </w:tc>
        <w:tc>
          <w:tcPr>
            <w:tcW w:w="2965" w:type="dxa"/>
          </w:tcPr>
          <w:p w:rsidR="000A4518" w:rsidRDefault="000A4518" w:rsidP="000A4518">
            <w:pPr>
              <w:ind w:right="-35"/>
              <w:rPr>
                <w:sz w:val="18"/>
                <w:szCs w:val="18"/>
              </w:rPr>
            </w:pPr>
            <w:r w:rsidRPr="004311FE">
              <w:rPr>
                <w:sz w:val="18"/>
                <w:szCs w:val="18"/>
              </w:rPr>
              <w:t xml:space="preserve">Розничная торговля </w:t>
            </w:r>
            <w:r>
              <w:rPr>
                <w:sz w:val="18"/>
                <w:szCs w:val="18"/>
              </w:rPr>
              <w:t>книгами в сп</w:t>
            </w:r>
            <w:r w:rsidRPr="004311FE">
              <w:rPr>
                <w:sz w:val="18"/>
                <w:szCs w:val="18"/>
              </w:rPr>
              <w:t>ециализированных магазинах</w:t>
            </w:r>
          </w:p>
          <w:p w:rsidR="000A4518" w:rsidRPr="00D643F7" w:rsidRDefault="000A4518" w:rsidP="000A4518">
            <w:pPr>
              <w:pStyle w:val="4Text"/>
              <w:rPr>
                <w:sz w:val="18"/>
                <w:szCs w:val="18"/>
              </w:rPr>
            </w:pPr>
          </w:p>
        </w:tc>
        <w:tc>
          <w:tcPr>
            <w:tcW w:w="1450" w:type="dxa"/>
            <w:gridSpan w:val="2"/>
          </w:tcPr>
          <w:p w:rsidR="000A4518" w:rsidRDefault="000A4518" w:rsidP="000A4518">
            <w:pPr>
              <w:tabs>
                <w:tab w:val="left" w:pos="1779"/>
              </w:tabs>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30,0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30,1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Свыше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6000-00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1320FA" w:rsidRDefault="000A4518" w:rsidP="000A4518">
            <w:pPr>
              <w:tabs>
                <w:tab w:val="left" w:pos="1779"/>
              </w:tabs>
              <w:rPr>
                <w:sz w:val="20"/>
                <w:szCs w:val="20"/>
              </w:rPr>
            </w:pPr>
            <w:r w:rsidRPr="001320FA">
              <w:rPr>
                <w:sz w:val="20"/>
                <w:szCs w:val="20"/>
              </w:rPr>
              <w:t>47.62</w:t>
            </w:r>
          </w:p>
        </w:tc>
        <w:tc>
          <w:tcPr>
            <w:tcW w:w="2965" w:type="dxa"/>
          </w:tcPr>
          <w:p w:rsidR="000A4518" w:rsidRDefault="000A4518" w:rsidP="000A4518">
            <w:pPr>
              <w:tabs>
                <w:tab w:val="left" w:pos="1779"/>
              </w:tabs>
              <w:rPr>
                <w:sz w:val="18"/>
                <w:szCs w:val="18"/>
              </w:rPr>
            </w:pPr>
            <w:r w:rsidRPr="004311FE">
              <w:rPr>
                <w:sz w:val="18"/>
                <w:szCs w:val="18"/>
              </w:rPr>
              <w:t>Розничная торговля газетами и канцелярскими товарами в специализированных магазинах</w:t>
            </w:r>
          </w:p>
          <w:p w:rsidR="000A4518" w:rsidRPr="00D643F7" w:rsidRDefault="000A4518" w:rsidP="000A4518">
            <w:pPr>
              <w:tabs>
                <w:tab w:val="left" w:pos="666"/>
              </w:tabs>
              <w:rPr>
                <w:sz w:val="18"/>
                <w:szCs w:val="18"/>
              </w:rPr>
            </w:pP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30,0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30,1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Свыше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tcBorders>
              <w:bottom w:val="nil"/>
            </w:tcBorders>
          </w:tcPr>
          <w:p w:rsidR="000A4518" w:rsidRPr="001320FA" w:rsidRDefault="000A4518" w:rsidP="000A4518">
            <w:pPr>
              <w:tabs>
                <w:tab w:val="left" w:pos="1779"/>
              </w:tabs>
              <w:rPr>
                <w:sz w:val="20"/>
                <w:szCs w:val="20"/>
              </w:rPr>
            </w:pPr>
          </w:p>
        </w:tc>
        <w:tc>
          <w:tcPr>
            <w:tcW w:w="873" w:type="dxa"/>
            <w:gridSpan w:val="3"/>
            <w:tcBorders>
              <w:bottom w:val="nil"/>
            </w:tcBorders>
          </w:tcPr>
          <w:p w:rsidR="000A4518" w:rsidRPr="001320FA" w:rsidRDefault="000A4518" w:rsidP="000A4518">
            <w:pPr>
              <w:tabs>
                <w:tab w:val="left" w:pos="1779"/>
              </w:tabs>
              <w:rPr>
                <w:sz w:val="20"/>
                <w:szCs w:val="20"/>
              </w:rPr>
            </w:pPr>
            <w:r w:rsidRPr="001320FA">
              <w:rPr>
                <w:sz w:val="20"/>
                <w:szCs w:val="20"/>
              </w:rPr>
              <w:t>47.65</w:t>
            </w:r>
          </w:p>
        </w:tc>
        <w:tc>
          <w:tcPr>
            <w:tcW w:w="2965" w:type="dxa"/>
          </w:tcPr>
          <w:p w:rsidR="000A4518" w:rsidRDefault="000A4518" w:rsidP="000A4518">
            <w:pPr>
              <w:tabs>
                <w:tab w:val="left" w:pos="1779"/>
              </w:tabs>
              <w:rPr>
                <w:sz w:val="18"/>
                <w:szCs w:val="18"/>
              </w:rPr>
            </w:pPr>
            <w:r w:rsidRPr="004311FE">
              <w:rPr>
                <w:sz w:val="18"/>
                <w:szCs w:val="18"/>
              </w:rPr>
              <w:t>Розничная торговля играми и игрушками в специализированных магазинах</w:t>
            </w:r>
          </w:p>
          <w:p w:rsidR="000A4518" w:rsidRDefault="000A4518" w:rsidP="000A4518">
            <w:pPr>
              <w:rPr>
                <w:sz w:val="18"/>
                <w:szCs w:val="18"/>
              </w:rPr>
            </w:pPr>
          </w:p>
          <w:p w:rsidR="000A4518" w:rsidRPr="00D643F7" w:rsidRDefault="000A4518" w:rsidP="000A4518">
            <w:pPr>
              <w:tabs>
                <w:tab w:val="left" w:pos="666"/>
              </w:tabs>
              <w:rPr>
                <w:sz w:val="18"/>
                <w:szCs w:val="18"/>
              </w:rPr>
            </w:pP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30,0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30,1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Свыше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rPr>
          <w:trHeight w:val="513"/>
        </w:trPr>
        <w:tc>
          <w:tcPr>
            <w:tcW w:w="493" w:type="dxa"/>
            <w:gridSpan w:val="6"/>
          </w:tcPr>
          <w:p w:rsidR="000A4518" w:rsidRPr="00D643F7" w:rsidRDefault="000A4518" w:rsidP="000A4518">
            <w:pPr>
              <w:tabs>
                <w:tab w:val="left" w:pos="1779"/>
              </w:tabs>
              <w:rPr>
                <w:b/>
                <w:sz w:val="18"/>
                <w:szCs w:val="18"/>
              </w:rPr>
            </w:pPr>
          </w:p>
        </w:tc>
        <w:tc>
          <w:tcPr>
            <w:tcW w:w="552" w:type="dxa"/>
            <w:gridSpan w:val="9"/>
          </w:tcPr>
          <w:p w:rsidR="000A4518" w:rsidRDefault="000A4518" w:rsidP="000A4518">
            <w:pPr>
              <w:rPr>
                <w:rFonts w:ascii="Arial" w:eastAsia="Times New Roman" w:hAnsi="Arial" w:cs="Times New Roman"/>
                <w:b/>
                <w:sz w:val="18"/>
                <w:szCs w:val="18"/>
                <w:lang w:eastAsia="ru-RU"/>
              </w:rPr>
            </w:pPr>
          </w:p>
          <w:p w:rsidR="000A4518" w:rsidRPr="00D643F7" w:rsidRDefault="000A4518" w:rsidP="000A4518">
            <w:pPr>
              <w:pStyle w:val="4Text"/>
              <w:ind w:left="49"/>
              <w:rPr>
                <w:b/>
                <w:sz w:val="18"/>
                <w:szCs w:val="18"/>
              </w:rPr>
            </w:pPr>
            <w:r>
              <w:rPr>
                <w:b/>
                <w:sz w:val="18"/>
                <w:szCs w:val="18"/>
              </w:rPr>
              <w:tab/>
            </w:r>
          </w:p>
        </w:tc>
        <w:tc>
          <w:tcPr>
            <w:tcW w:w="621" w:type="dxa"/>
            <w:gridSpan w:val="4"/>
          </w:tcPr>
          <w:p w:rsidR="000A4518" w:rsidRDefault="000A4518" w:rsidP="000A4518">
            <w:pPr>
              <w:tabs>
                <w:tab w:val="left" w:pos="1779"/>
              </w:tabs>
              <w:rPr>
                <w:b/>
                <w:sz w:val="18"/>
                <w:szCs w:val="18"/>
              </w:rPr>
            </w:pPr>
            <w:r>
              <w:rPr>
                <w:b/>
                <w:sz w:val="18"/>
                <w:szCs w:val="18"/>
              </w:rPr>
              <w:t>47.7</w:t>
            </w:r>
          </w:p>
          <w:p w:rsidR="000A4518" w:rsidRDefault="000A4518" w:rsidP="000A4518">
            <w:pPr>
              <w:pStyle w:val="4Text"/>
              <w:rPr>
                <w:b/>
                <w:sz w:val="18"/>
                <w:szCs w:val="18"/>
              </w:rPr>
            </w:pPr>
          </w:p>
          <w:p w:rsidR="000A4518" w:rsidRPr="00D643F7" w:rsidRDefault="000A4518" w:rsidP="000A4518">
            <w:pPr>
              <w:pStyle w:val="4Text"/>
              <w:ind w:left="0"/>
              <w:rPr>
                <w:b/>
                <w:sz w:val="18"/>
                <w:szCs w:val="18"/>
              </w:rPr>
            </w:pPr>
          </w:p>
        </w:tc>
        <w:tc>
          <w:tcPr>
            <w:tcW w:w="873" w:type="dxa"/>
            <w:gridSpan w:val="3"/>
          </w:tcPr>
          <w:p w:rsidR="000A4518" w:rsidRDefault="000A4518" w:rsidP="000A4518">
            <w:pPr>
              <w:tabs>
                <w:tab w:val="left" w:pos="1779"/>
              </w:tabs>
              <w:ind w:left="1227"/>
              <w:rPr>
                <w:b/>
                <w:sz w:val="18"/>
                <w:szCs w:val="18"/>
              </w:rPr>
            </w:pPr>
          </w:p>
          <w:p w:rsidR="000A4518" w:rsidRPr="00D643F7" w:rsidRDefault="000A4518" w:rsidP="000A4518">
            <w:pPr>
              <w:pStyle w:val="4Text"/>
              <w:ind w:left="0"/>
              <w:rPr>
                <w:b/>
                <w:sz w:val="18"/>
                <w:szCs w:val="18"/>
              </w:rPr>
            </w:pPr>
          </w:p>
        </w:tc>
        <w:tc>
          <w:tcPr>
            <w:tcW w:w="8059" w:type="dxa"/>
            <w:gridSpan w:val="8"/>
          </w:tcPr>
          <w:p w:rsidR="000A4518" w:rsidRPr="00D643F7" w:rsidRDefault="000A4518" w:rsidP="000A4518">
            <w:pPr>
              <w:tabs>
                <w:tab w:val="left" w:pos="1779"/>
              </w:tabs>
              <w:ind w:left="402"/>
              <w:rPr>
                <w:b/>
                <w:sz w:val="18"/>
                <w:szCs w:val="18"/>
              </w:rPr>
            </w:pPr>
            <w:r>
              <w:rPr>
                <w:b/>
                <w:sz w:val="18"/>
                <w:szCs w:val="18"/>
              </w:rPr>
              <w:t>Розничная торговля прочими товарами в специализированных магазинах</w:t>
            </w:r>
          </w:p>
        </w:tc>
      </w:tr>
      <w:tr w:rsidR="000A4518" w:rsidTr="000A4518">
        <w:tc>
          <w:tcPr>
            <w:tcW w:w="1666" w:type="dxa"/>
            <w:gridSpan w:val="19"/>
            <w:vMerge w:val="restart"/>
          </w:tcPr>
          <w:p w:rsidR="000A4518" w:rsidRDefault="000A4518" w:rsidP="000A4518">
            <w:pPr>
              <w:tabs>
                <w:tab w:val="left" w:pos="1779"/>
              </w:tabs>
              <w:rPr>
                <w:sz w:val="18"/>
                <w:szCs w:val="18"/>
              </w:rPr>
            </w:pPr>
          </w:p>
          <w:p w:rsidR="000A4518" w:rsidRDefault="000A4518" w:rsidP="000A4518">
            <w:pPr>
              <w:rPr>
                <w:sz w:val="18"/>
                <w:szCs w:val="18"/>
              </w:rPr>
            </w:pPr>
          </w:p>
          <w:p w:rsidR="000A4518" w:rsidRPr="00D643F7" w:rsidRDefault="000A4518" w:rsidP="000A4518">
            <w:pPr>
              <w:tabs>
                <w:tab w:val="left" w:pos="1779"/>
              </w:tabs>
              <w:rPr>
                <w:sz w:val="18"/>
                <w:szCs w:val="18"/>
              </w:rPr>
            </w:pPr>
          </w:p>
        </w:tc>
        <w:tc>
          <w:tcPr>
            <w:tcW w:w="873" w:type="dxa"/>
            <w:gridSpan w:val="3"/>
            <w:vMerge w:val="restart"/>
          </w:tcPr>
          <w:p w:rsidR="000A4518" w:rsidRPr="001320FA" w:rsidRDefault="000A4518" w:rsidP="000A4518">
            <w:pPr>
              <w:rPr>
                <w:sz w:val="20"/>
                <w:szCs w:val="20"/>
              </w:rPr>
            </w:pPr>
            <w:r w:rsidRPr="001320FA">
              <w:rPr>
                <w:sz w:val="20"/>
                <w:szCs w:val="20"/>
              </w:rPr>
              <w:t>47.71</w:t>
            </w:r>
          </w:p>
          <w:p w:rsidR="000A4518" w:rsidRDefault="000A4518" w:rsidP="000A4518">
            <w:pPr>
              <w:tabs>
                <w:tab w:val="left" w:pos="1779"/>
              </w:tabs>
              <w:ind w:left="792"/>
              <w:rPr>
                <w:sz w:val="18"/>
                <w:szCs w:val="18"/>
              </w:rPr>
            </w:pPr>
            <w:r>
              <w:rPr>
                <w:sz w:val="18"/>
                <w:szCs w:val="18"/>
              </w:rPr>
              <w:t>47.71</w:t>
            </w:r>
          </w:p>
          <w:p w:rsidR="000A4518" w:rsidRDefault="000A4518" w:rsidP="000A4518">
            <w:pPr>
              <w:rPr>
                <w:sz w:val="18"/>
                <w:szCs w:val="18"/>
              </w:rPr>
            </w:pPr>
          </w:p>
          <w:p w:rsidR="000A4518" w:rsidRPr="00D643F7" w:rsidRDefault="000A4518" w:rsidP="000A4518">
            <w:pPr>
              <w:tabs>
                <w:tab w:val="left" w:pos="666"/>
              </w:tabs>
              <w:rPr>
                <w:sz w:val="18"/>
                <w:szCs w:val="18"/>
              </w:rPr>
            </w:pPr>
          </w:p>
        </w:tc>
        <w:tc>
          <w:tcPr>
            <w:tcW w:w="2965" w:type="dxa"/>
          </w:tcPr>
          <w:p w:rsidR="000A4518" w:rsidRPr="00D643F7" w:rsidRDefault="000A4518" w:rsidP="000A4518">
            <w:pPr>
              <w:tabs>
                <w:tab w:val="left" w:pos="666"/>
              </w:tabs>
              <w:rPr>
                <w:sz w:val="18"/>
                <w:szCs w:val="18"/>
              </w:rPr>
            </w:pPr>
            <w:r w:rsidRPr="00994523">
              <w:rPr>
                <w:sz w:val="18"/>
                <w:szCs w:val="18"/>
              </w:rPr>
              <w:t xml:space="preserve">Розничная торговля одеждой </w:t>
            </w:r>
            <w:r>
              <w:rPr>
                <w:sz w:val="18"/>
                <w:szCs w:val="18"/>
              </w:rPr>
              <w:t>в специализированных магазинах</w:t>
            </w:r>
          </w:p>
        </w:tc>
        <w:tc>
          <w:tcPr>
            <w:tcW w:w="1450" w:type="dxa"/>
            <w:gridSpan w:val="2"/>
          </w:tcPr>
          <w:p w:rsidR="000A4518" w:rsidRDefault="000A4518" w:rsidP="000A4518">
            <w:pPr>
              <w:tabs>
                <w:tab w:val="left" w:pos="1779"/>
              </w:tabs>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tcPr>
          <w:p w:rsidR="000A4518" w:rsidRPr="001320FA" w:rsidRDefault="000A4518" w:rsidP="000A4518">
            <w:pPr>
              <w:tabs>
                <w:tab w:val="left" w:pos="1779"/>
              </w:tabs>
              <w:rPr>
                <w:sz w:val="20"/>
                <w:szCs w:val="20"/>
              </w:rPr>
            </w:pPr>
            <w:r w:rsidRPr="001320FA">
              <w:rPr>
                <w:sz w:val="20"/>
                <w:szCs w:val="20"/>
              </w:rPr>
              <w:t>47.72</w:t>
            </w:r>
          </w:p>
        </w:tc>
        <w:tc>
          <w:tcPr>
            <w:tcW w:w="2965" w:type="dxa"/>
          </w:tcPr>
          <w:p w:rsidR="000A4518" w:rsidRPr="004A4A5D" w:rsidRDefault="000A4518" w:rsidP="000A4518">
            <w:pPr>
              <w:tabs>
                <w:tab w:val="left" w:pos="1779"/>
              </w:tabs>
              <w:rPr>
                <w:sz w:val="18"/>
                <w:szCs w:val="18"/>
              </w:rPr>
            </w:pPr>
            <w:r w:rsidRPr="004A4A5D">
              <w:rPr>
                <w:sz w:val="18"/>
                <w:szCs w:val="18"/>
              </w:rPr>
              <w:t>Розничная торговля обувью и кожаными изделиями в специализированных магазинах</w:t>
            </w: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1320FA" w:rsidRDefault="000A4518" w:rsidP="000A4518">
            <w:pPr>
              <w:tabs>
                <w:tab w:val="left" w:pos="1779"/>
              </w:tabs>
              <w:rPr>
                <w:sz w:val="20"/>
                <w:szCs w:val="20"/>
              </w:rPr>
            </w:pPr>
            <w:r w:rsidRPr="001320FA">
              <w:rPr>
                <w:sz w:val="20"/>
                <w:szCs w:val="20"/>
              </w:rPr>
              <w:t>47.73</w:t>
            </w:r>
          </w:p>
        </w:tc>
        <w:tc>
          <w:tcPr>
            <w:tcW w:w="2965" w:type="dxa"/>
          </w:tcPr>
          <w:p w:rsidR="000A4518" w:rsidRPr="004A4A5D" w:rsidRDefault="000A4518" w:rsidP="000A4518">
            <w:pPr>
              <w:ind w:right="-35"/>
              <w:rPr>
                <w:sz w:val="18"/>
                <w:szCs w:val="18"/>
              </w:rPr>
            </w:pPr>
            <w:r w:rsidRPr="004A4A5D">
              <w:rPr>
                <w:sz w:val="18"/>
                <w:szCs w:val="18"/>
              </w:rPr>
              <w:t xml:space="preserve">Розничная торговля фармацевтическими товарами в </w:t>
            </w:r>
            <w:r w:rsidRPr="004A4A5D">
              <w:rPr>
                <w:sz w:val="18"/>
                <w:szCs w:val="18"/>
              </w:rPr>
              <w:lastRenderedPageBreak/>
              <w:t>специализир</w:t>
            </w:r>
            <w:r w:rsidRPr="004A4A5D">
              <w:rPr>
                <w:sz w:val="18"/>
                <w:szCs w:val="18"/>
              </w:rPr>
              <w:t>о</w:t>
            </w:r>
            <w:r w:rsidRPr="004A4A5D">
              <w:rPr>
                <w:sz w:val="18"/>
                <w:szCs w:val="18"/>
              </w:rPr>
              <w:t>ванных магазинах</w:t>
            </w: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 xml:space="preserve">екта </w:t>
            </w:r>
            <w:r>
              <w:rPr>
                <w:sz w:val="16"/>
                <w:szCs w:val="16"/>
              </w:rPr>
              <w:lastRenderedPageBreak/>
              <w:t>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r>
              <w:rPr>
                <w:sz w:val="16"/>
                <w:szCs w:val="16"/>
              </w:rPr>
              <w:t xml:space="preserve">При продлении графика </w:t>
            </w:r>
            <w:r>
              <w:rPr>
                <w:sz w:val="16"/>
                <w:szCs w:val="16"/>
              </w:rPr>
              <w:lastRenderedPageBreak/>
              <w:t>работы после 23:00 – ставка основного сбора увеличивается на 50%</w:t>
            </w: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1320FA"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 xml:space="preserve"> 5000-00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1320FA" w:rsidRDefault="000A4518" w:rsidP="000A4518">
            <w:pPr>
              <w:tabs>
                <w:tab w:val="left" w:pos="1779"/>
              </w:tabs>
              <w:rPr>
                <w:sz w:val="20"/>
                <w:szCs w:val="20"/>
              </w:rPr>
            </w:pPr>
          </w:p>
        </w:tc>
        <w:tc>
          <w:tcPr>
            <w:tcW w:w="2965" w:type="dxa"/>
            <w:tcBorders>
              <w:bottom w:val="single" w:sz="4" w:space="0" w:color="auto"/>
            </w:tcBorders>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Borders>
              <w:bottom w:val="single" w:sz="4" w:space="0" w:color="auto"/>
            </w:tcBorders>
          </w:tcPr>
          <w:p w:rsidR="000A4518" w:rsidRDefault="000A4518" w:rsidP="000A4518">
            <w:pPr>
              <w:tabs>
                <w:tab w:val="left" w:pos="1779"/>
              </w:tabs>
              <w:jc w:val="right"/>
            </w:pPr>
            <w:r>
              <w:t xml:space="preserve"> 7500-00</w:t>
            </w:r>
          </w:p>
        </w:tc>
        <w:tc>
          <w:tcPr>
            <w:tcW w:w="1112" w:type="dxa"/>
            <w:gridSpan w:val="2"/>
            <w:tcBorders>
              <w:bottom w:val="single" w:sz="4" w:space="0" w:color="auto"/>
            </w:tcBorders>
          </w:tcPr>
          <w:p w:rsidR="000A4518" w:rsidRDefault="000A4518" w:rsidP="000A4518">
            <w:pPr>
              <w:tabs>
                <w:tab w:val="left" w:pos="1779"/>
              </w:tabs>
            </w:pP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66" w:type="dxa"/>
            <w:gridSpan w:val="19"/>
            <w:vMerge/>
            <w:tcBorders>
              <w:bottom w:val="single" w:sz="4" w:space="0" w:color="auto"/>
            </w:tcBorders>
          </w:tcPr>
          <w:p w:rsidR="000A4518" w:rsidRDefault="000A4518" w:rsidP="000A4518">
            <w:pPr>
              <w:tabs>
                <w:tab w:val="left" w:pos="1779"/>
              </w:tabs>
            </w:pPr>
          </w:p>
        </w:tc>
        <w:tc>
          <w:tcPr>
            <w:tcW w:w="873" w:type="dxa"/>
            <w:gridSpan w:val="3"/>
            <w:vMerge/>
            <w:tcBorders>
              <w:bottom w:val="single" w:sz="4" w:space="0" w:color="auto"/>
            </w:tcBorders>
          </w:tcPr>
          <w:p w:rsidR="000A4518" w:rsidRPr="001320FA" w:rsidRDefault="000A4518" w:rsidP="000A4518">
            <w:pPr>
              <w:tabs>
                <w:tab w:val="left" w:pos="1779"/>
              </w:tabs>
              <w:rPr>
                <w:sz w:val="20"/>
                <w:szCs w:val="20"/>
              </w:rPr>
            </w:pPr>
          </w:p>
        </w:tc>
        <w:tc>
          <w:tcPr>
            <w:tcW w:w="2965" w:type="dxa"/>
            <w:tcBorders>
              <w:bottom w:val="single" w:sz="4" w:space="0" w:color="auto"/>
            </w:tcBorders>
          </w:tcPr>
          <w:p w:rsidR="000A4518" w:rsidRDefault="000A4518" w:rsidP="000A4518">
            <w:pPr>
              <w:tabs>
                <w:tab w:val="left" w:pos="1779"/>
              </w:tabs>
              <w:rPr>
                <w:sz w:val="18"/>
                <w:szCs w:val="18"/>
              </w:rPr>
            </w:pPr>
            <w:r>
              <w:rPr>
                <w:sz w:val="18"/>
                <w:szCs w:val="18"/>
              </w:rPr>
              <w:t>Свыше 50,0 кв</w:t>
            </w:r>
            <w:proofErr w:type="gramStart"/>
            <w:r>
              <w:rPr>
                <w:sz w:val="18"/>
                <w:szCs w:val="18"/>
              </w:rPr>
              <w:t>.м</w:t>
            </w:r>
            <w:proofErr w:type="gramEnd"/>
          </w:p>
        </w:tc>
        <w:tc>
          <w:tcPr>
            <w:tcW w:w="1450" w:type="dxa"/>
            <w:gridSpan w:val="2"/>
            <w:tcBorders>
              <w:bottom w:val="single" w:sz="4" w:space="0" w:color="auto"/>
            </w:tcBorders>
          </w:tcPr>
          <w:p w:rsidR="000A4518" w:rsidRDefault="000A4518" w:rsidP="000A4518">
            <w:pPr>
              <w:tabs>
                <w:tab w:val="left" w:pos="1779"/>
              </w:tabs>
              <w:jc w:val="right"/>
            </w:pPr>
            <w:r>
              <w:t>11000-00</w:t>
            </w:r>
          </w:p>
        </w:tc>
        <w:tc>
          <w:tcPr>
            <w:tcW w:w="1112" w:type="dxa"/>
            <w:gridSpan w:val="2"/>
            <w:tcBorders>
              <w:bottom w:val="single" w:sz="4" w:space="0" w:color="auto"/>
            </w:tcBorders>
          </w:tcPr>
          <w:p w:rsidR="000A4518" w:rsidRDefault="000A4518" w:rsidP="000A4518">
            <w:pPr>
              <w:tabs>
                <w:tab w:val="left" w:pos="1779"/>
              </w:tabs>
            </w:pP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66" w:type="dxa"/>
            <w:gridSpan w:val="19"/>
            <w:tcBorders>
              <w:top w:val="single" w:sz="4" w:space="0" w:color="auto"/>
            </w:tcBorders>
          </w:tcPr>
          <w:p w:rsidR="000A4518" w:rsidRDefault="000A4518" w:rsidP="000A4518">
            <w:pPr>
              <w:tabs>
                <w:tab w:val="left" w:pos="1779"/>
              </w:tabs>
            </w:pPr>
          </w:p>
        </w:tc>
        <w:tc>
          <w:tcPr>
            <w:tcW w:w="873" w:type="dxa"/>
            <w:gridSpan w:val="3"/>
            <w:tcBorders>
              <w:top w:val="single" w:sz="4" w:space="0" w:color="auto"/>
            </w:tcBorders>
          </w:tcPr>
          <w:p w:rsidR="000A4518" w:rsidRPr="001320FA" w:rsidRDefault="000A4518" w:rsidP="000A4518">
            <w:pPr>
              <w:tabs>
                <w:tab w:val="left" w:pos="1779"/>
              </w:tabs>
              <w:rPr>
                <w:sz w:val="20"/>
                <w:szCs w:val="20"/>
              </w:rPr>
            </w:pPr>
            <w:r w:rsidRPr="001320FA">
              <w:rPr>
                <w:sz w:val="20"/>
                <w:szCs w:val="20"/>
              </w:rPr>
              <w:t>47.74</w:t>
            </w:r>
          </w:p>
        </w:tc>
        <w:tc>
          <w:tcPr>
            <w:tcW w:w="2965" w:type="dxa"/>
            <w:tcBorders>
              <w:top w:val="single" w:sz="4" w:space="0" w:color="auto"/>
            </w:tcBorders>
          </w:tcPr>
          <w:p w:rsidR="000A4518" w:rsidRPr="004A4A5D" w:rsidRDefault="000A4518" w:rsidP="000A4518">
            <w:pPr>
              <w:tabs>
                <w:tab w:val="left" w:pos="1779"/>
              </w:tabs>
              <w:rPr>
                <w:sz w:val="18"/>
                <w:szCs w:val="18"/>
              </w:rPr>
            </w:pPr>
            <w:r w:rsidRPr="004A4A5D">
              <w:rPr>
                <w:sz w:val="18"/>
                <w:szCs w:val="18"/>
              </w:rPr>
              <w:t xml:space="preserve">Розничная торговля медицинскими и ортопедическими товарами в специализированных магазинах              </w:t>
            </w:r>
          </w:p>
        </w:tc>
        <w:tc>
          <w:tcPr>
            <w:tcW w:w="1450" w:type="dxa"/>
            <w:gridSpan w:val="2"/>
            <w:tcBorders>
              <w:top w:val="single" w:sz="4" w:space="0" w:color="auto"/>
            </w:tcBorders>
          </w:tcPr>
          <w:p w:rsidR="000A4518" w:rsidRDefault="000A4518" w:rsidP="000A4518">
            <w:pPr>
              <w:tabs>
                <w:tab w:val="left" w:pos="1779"/>
              </w:tabs>
              <w:jc w:val="right"/>
            </w:pPr>
          </w:p>
          <w:p w:rsidR="000A4518" w:rsidRDefault="000A4518" w:rsidP="000A4518">
            <w:pPr>
              <w:tabs>
                <w:tab w:val="left" w:pos="1779"/>
              </w:tabs>
              <w:jc w:val="right"/>
            </w:pPr>
            <w:r>
              <w:t>4500-00</w:t>
            </w:r>
          </w:p>
        </w:tc>
        <w:tc>
          <w:tcPr>
            <w:tcW w:w="1112" w:type="dxa"/>
            <w:gridSpan w:val="2"/>
            <w:tcBorders>
              <w:top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top w:val="single" w:sz="4" w:space="0" w:color="auto"/>
            </w:tcBorders>
          </w:tcPr>
          <w:p w:rsidR="000A4518" w:rsidRDefault="000A4518" w:rsidP="000A4518">
            <w:pPr>
              <w:tabs>
                <w:tab w:val="left" w:pos="1779"/>
              </w:tabs>
            </w:pPr>
          </w:p>
        </w:tc>
        <w:tc>
          <w:tcPr>
            <w:tcW w:w="1264" w:type="dxa"/>
            <w:tcBorders>
              <w:top w:val="single" w:sz="4" w:space="0" w:color="auto"/>
            </w:tcBorders>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1320FA" w:rsidRDefault="000A4518" w:rsidP="000A4518">
            <w:pPr>
              <w:tabs>
                <w:tab w:val="left" w:pos="1779"/>
              </w:tabs>
              <w:rPr>
                <w:sz w:val="20"/>
                <w:szCs w:val="20"/>
              </w:rPr>
            </w:pPr>
            <w:r w:rsidRPr="001320FA">
              <w:rPr>
                <w:sz w:val="20"/>
                <w:szCs w:val="20"/>
              </w:rPr>
              <w:t>47.75</w:t>
            </w:r>
          </w:p>
        </w:tc>
        <w:tc>
          <w:tcPr>
            <w:tcW w:w="2965" w:type="dxa"/>
          </w:tcPr>
          <w:p w:rsidR="000A4518" w:rsidRPr="004A4A5D" w:rsidRDefault="000A4518" w:rsidP="000A4518">
            <w:pPr>
              <w:tabs>
                <w:tab w:val="left" w:pos="1779"/>
              </w:tabs>
              <w:rPr>
                <w:sz w:val="18"/>
                <w:szCs w:val="18"/>
              </w:rPr>
            </w:pPr>
            <w:r w:rsidRPr="004A4A5D">
              <w:rPr>
                <w:sz w:val="18"/>
                <w:szCs w:val="18"/>
              </w:rPr>
              <w:t>Розничная торговля косметическими товарами и предметами гигиены в специализированных магазинах</w:t>
            </w: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1320FA"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1320FA"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1320FA"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Pr="001320FA" w:rsidRDefault="000A4518" w:rsidP="000A4518">
            <w:pPr>
              <w:tabs>
                <w:tab w:val="left" w:pos="1779"/>
              </w:tabs>
              <w:rPr>
                <w:sz w:val="20"/>
                <w:szCs w:val="20"/>
              </w:rPr>
            </w:pPr>
          </w:p>
        </w:tc>
        <w:tc>
          <w:tcPr>
            <w:tcW w:w="2965" w:type="dxa"/>
          </w:tcPr>
          <w:p w:rsidR="000A4518" w:rsidRDefault="000A4518" w:rsidP="000A4518">
            <w:pPr>
              <w:tabs>
                <w:tab w:val="left" w:pos="1779"/>
              </w:tabs>
              <w:rPr>
                <w:sz w:val="18"/>
                <w:szCs w:val="18"/>
              </w:rPr>
            </w:pPr>
            <w:r>
              <w:rPr>
                <w:sz w:val="18"/>
                <w:szCs w:val="18"/>
              </w:rPr>
              <w:t>Свыше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5500-00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1320FA" w:rsidRDefault="000A4518" w:rsidP="000A4518">
            <w:pPr>
              <w:tabs>
                <w:tab w:val="left" w:pos="1779"/>
              </w:tabs>
              <w:rPr>
                <w:sz w:val="20"/>
                <w:szCs w:val="20"/>
              </w:rPr>
            </w:pPr>
            <w:r w:rsidRPr="001320FA">
              <w:rPr>
                <w:sz w:val="20"/>
                <w:szCs w:val="20"/>
              </w:rPr>
              <w:t>47.76</w:t>
            </w:r>
          </w:p>
        </w:tc>
        <w:tc>
          <w:tcPr>
            <w:tcW w:w="2965" w:type="dxa"/>
          </w:tcPr>
          <w:p w:rsidR="000A4518" w:rsidRDefault="000A4518" w:rsidP="000A4518">
            <w:pPr>
              <w:tabs>
                <w:tab w:val="left" w:pos="1779"/>
              </w:tabs>
              <w:rPr>
                <w:sz w:val="18"/>
                <w:szCs w:val="18"/>
              </w:rPr>
            </w:pPr>
            <w:r>
              <w:rPr>
                <w:sz w:val="18"/>
                <w:szCs w:val="18"/>
              </w:rPr>
              <w:t>Розничная торговля цветами, комнатными растениями, семенами, удобрениями, домашними животными и кормами для домашних животных в специализированных магазинах</w:t>
            </w: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tcPr>
          <w:p w:rsidR="000A4518" w:rsidRDefault="000A4518" w:rsidP="000A4518">
            <w:pPr>
              <w:tabs>
                <w:tab w:val="left" w:pos="1779"/>
              </w:tabs>
            </w:pPr>
          </w:p>
        </w:tc>
        <w:tc>
          <w:tcPr>
            <w:tcW w:w="873" w:type="dxa"/>
            <w:gridSpan w:val="3"/>
          </w:tcPr>
          <w:p w:rsidR="000A4518" w:rsidRPr="001320FA" w:rsidRDefault="000A4518" w:rsidP="000A4518">
            <w:pPr>
              <w:tabs>
                <w:tab w:val="left" w:pos="1779"/>
              </w:tabs>
              <w:rPr>
                <w:sz w:val="20"/>
                <w:szCs w:val="20"/>
              </w:rPr>
            </w:pPr>
            <w:r w:rsidRPr="001320FA">
              <w:rPr>
                <w:sz w:val="20"/>
                <w:szCs w:val="20"/>
              </w:rPr>
              <w:t>47.78</w:t>
            </w:r>
          </w:p>
        </w:tc>
        <w:tc>
          <w:tcPr>
            <w:tcW w:w="2965" w:type="dxa"/>
          </w:tcPr>
          <w:p w:rsidR="000A4518" w:rsidRPr="004A4A5D" w:rsidRDefault="000A4518" w:rsidP="000A4518">
            <w:pPr>
              <w:tabs>
                <w:tab w:val="left" w:pos="1779"/>
              </w:tabs>
              <w:rPr>
                <w:sz w:val="18"/>
                <w:szCs w:val="18"/>
              </w:rPr>
            </w:pPr>
            <w:r w:rsidRPr="004A4A5D">
              <w:rPr>
                <w:sz w:val="18"/>
                <w:szCs w:val="18"/>
              </w:rPr>
              <w:t>Розничная торговля прочими новыми товарами в специализированных магазинах</w:t>
            </w: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Pr="0002255F" w:rsidRDefault="000A4518" w:rsidP="000A4518">
            <w:pPr>
              <w:tabs>
                <w:tab w:val="left" w:pos="1779"/>
              </w:tabs>
              <w:rPr>
                <w:sz w:val="16"/>
                <w:szCs w:val="16"/>
              </w:rPr>
            </w:pPr>
            <w:r>
              <w:rPr>
                <w:sz w:val="16"/>
                <w:szCs w:val="16"/>
              </w:rPr>
              <w:t>При реализации мобил</w:t>
            </w:r>
            <w:r>
              <w:rPr>
                <w:sz w:val="16"/>
                <w:szCs w:val="16"/>
              </w:rPr>
              <w:t>ь</w:t>
            </w:r>
            <w:r>
              <w:rPr>
                <w:sz w:val="16"/>
                <w:szCs w:val="16"/>
              </w:rPr>
              <w:t>ных телефонов и аксессуаров к ним ставка основного сбора увеличивается на 30%</w:t>
            </w:r>
          </w:p>
        </w:tc>
        <w:tc>
          <w:tcPr>
            <w:tcW w:w="1264" w:type="dxa"/>
          </w:tcPr>
          <w:p w:rsidR="000A4518" w:rsidRDefault="000A4518" w:rsidP="000A4518">
            <w:pPr>
              <w:tabs>
                <w:tab w:val="left" w:pos="1779"/>
              </w:tabs>
            </w:pP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4400-00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6000-00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Borders>
              <w:top w:val="nil"/>
            </w:tcBorders>
          </w:tcPr>
          <w:p w:rsidR="000A4518" w:rsidRDefault="000A4518" w:rsidP="000A4518">
            <w:pPr>
              <w:tabs>
                <w:tab w:val="left" w:pos="1779"/>
              </w:tabs>
            </w:pPr>
          </w:p>
        </w:tc>
        <w:tc>
          <w:tcPr>
            <w:tcW w:w="873" w:type="dxa"/>
            <w:gridSpan w:val="3"/>
            <w:vMerge/>
            <w:tcBorders>
              <w:top w:val="nil"/>
            </w:tcBorders>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Свыше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8500-00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E65EB2" w:rsidRDefault="000A4518" w:rsidP="000A4518">
            <w:pPr>
              <w:tabs>
                <w:tab w:val="left" w:pos="1779"/>
              </w:tabs>
              <w:rPr>
                <w:sz w:val="20"/>
                <w:szCs w:val="20"/>
              </w:rPr>
            </w:pPr>
            <w:r w:rsidRPr="00E65EB2">
              <w:rPr>
                <w:sz w:val="20"/>
                <w:szCs w:val="20"/>
              </w:rPr>
              <w:t>47.79</w:t>
            </w:r>
          </w:p>
        </w:tc>
        <w:tc>
          <w:tcPr>
            <w:tcW w:w="2965" w:type="dxa"/>
          </w:tcPr>
          <w:p w:rsidR="000A4518" w:rsidRPr="004A4A5D" w:rsidRDefault="000A4518" w:rsidP="000A4518">
            <w:pPr>
              <w:ind w:right="-35"/>
              <w:rPr>
                <w:sz w:val="18"/>
                <w:szCs w:val="18"/>
              </w:rPr>
            </w:pPr>
            <w:r w:rsidRPr="004A4A5D">
              <w:rPr>
                <w:sz w:val="18"/>
                <w:szCs w:val="18"/>
              </w:rPr>
              <w:t xml:space="preserve">Розничная торговля подержанными товарами в </w:t>
            </w:r>
            <w:r w:rsidRPr="004A4A5D">
              <w:rPr>
                <w:sz w:val="18"/>
                <w:szCs w:val="18"/>
              </w:rPr>
              <w:lastRenderedPageBreak/>
              <w:t>магазинах</w:t>
            </w:r>
          </w:p>
        </w:tc>
        <w:tc>
          <w:tcPr>
            <w:tcW w:w="1450" w:type="dxa"/>
            <w:gridSpan w:val="2"/>
          </w:tcPr>
          <w:p w:rsidR="000A4518" w:rsidRDefault="000A4518" w:rsidP="000A4518">
            <w:pPr>
              <w:tabs>
                <w:tab w:val="left" w:pos="1779"/>
              </w:tabs>
              <w:jc w:val="right"/>
            </w:pPr>
          </w:p>
        </w:tc>
        <w:tc>
          <w:tcPr>
            <w:tcW w:w="1112" w:type="dxa"/>
            <w:gridSpan w:val="2"/>
          </w:tcPr>
          <w:p w:rsidR="000A4518" w:rsidRDefault="000A4518" w:rsidP="000A4518">
            <w:pPr>
              <w:tabs>
                <w:tab w:val="left" w:pos="1779"/>
              </w:tabs>
            </w:pPr>
            <w:r>
              <w:rPr>
                <w:sz w:val="16"/>
                <w:szCs w:val="16"/>
              </w:rPr>
              <w:t xml:space="preserve">При размещении </w:t>
            </w:r>
            <w:r>
              <w:rPr>
                <w:sz w:val="16"/>
                <w:szCs w:val="16"/>
              </w:rPr>
              <w:lastRenderedPageBreak/>
              <w:t>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До 20,0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20,1 до 50,0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3800-00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tabs>
                <w:tab w:val="left" w:pos="1779"/>
              </w:tabs>
              <w:rPr>
                <w:sz w:val="18"/>
                <w:szCs w:val="18"/>
              </w:rPr>
            </w:pPr>
            <w:r>
              <w:rPr>
                <w:sz w:val="18"/>
                <w:szCs w:val="18"/>
              </w:rPr>
              <w:t>От 50,1 до 100,0 кв</w:t>
            </w:r>
            <w:proofErr w:type="gramStart"/>
            <w:r>
              <w:rPr>
                <w:sz w:val="18"/>
                <w:szCs w:val="18"/>
              </w:rPr>
              <w:t>.м</w:t>
            </w:r>
            <w:proofErr w:type="gramEnd"/>
          </w:p>
        </w:tc>
        <w:tc>
          <w:tcPr>
            <w:tcW w:w="1450" w:type="dxa"/>
            <w:gridSpan w:val="2"/>
          </w:tcPr>
          <w:p w:rsidR="000A4518" w:rsidRDefault="000A4518" w:rsidP="000A4518">
            <w:pPr>
              <w:tabs>
                <w:tab w:val="left" w:pos="1779"/>
              </w:tabs>
              <w:jc w:val="right"/>
            </w:pPr>
            <w:r>
              <w:t>4300-00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93" w:type="dxa"/>
            <w:gridSpan w:val="6"/>
          </w:tcPr>
          <w:p w:rsidR="000A4518" w:rsidRDefault="000A4518" w:rsidP="000A4518">
            <w:pPr>
              <w:tabs>
                <w:tab w:val="left" w:pos="1779"/>
              </w:tabs>
              <w:rPr>
                <w:b/>
                <w:sz w:val="18"/>
                <w:szCs w:val="18"/>
              </w:rPr>
            </w:pPr>
          </w:p>
          <w:p w:rsidR="000A4518" w:rsidRPr="00994523" w:rsidRDefault="000A4518" w:rsidP="000A4518">
            <w:pPr>
              <w:tabs>
                <w:tab w:val="left" w:pos="1779"/>
              </w:tabs>
              <w:rPr>
                <w:b/>
                <w:sz w:val="18"/>
                <w:szCs w:val="18"/>
              </w:rPr>
            </w:pPr>
          </w:p>
        </w:tc>
        <w:tc>
          <w:tcPr>
            <w:tcW w:w="510" w:type="dxa"/>
            <w:gridSpan w:val="6"/>
          </w:tcPr>
          <w:p w:rsidR="000A4518" w:rsidRDefault="000A4518" w:rsidP="000A4518">
            <w:pPr>
              <w:rPr>
                <w:b/>
                <w:sz w:val="18"/>
                <w:szCs w:val="18"/>
              </w:rPr>
            </w:pPr>
          </w:p>
          <w:p w:rsidR="000A4518" w:rsidRPr="00994523" w:rsidRDefault="000A4518" w:rsidP="000A4518">
            <w:pPr>
              <w:tabs>
                <w:tab w:val="left" w:pos="1779"/>
              </w:tabs>
              <w:rPr>
                <w:b/>
                <w:sz w:val="18"/>
                <w:szCs w:val="18"/>
              </w:rPr>
            </w:pPr>
          </w:p>
        </w:tc>
        <w:tc>
          <w:tcPr>
            <w:tcW w:w="663" w:type="dxa"/>
            <w:gridSpan w:val="7"/>
          </w:tcPr>
          <w:p w:rsidR="000A4518" w:rsidRDefault="000A4518" w:rsidP="000A4518">
            <w:pPr>
              <w:rPr>
                <w:b/>
                <w:sz w:val="18"/>
                <w:szCs w:val="18"/>
              </w:rPr>
            </w:pPr>
            <w:r>
              <w:rPr>
                <w:b/>
                <w:sz w:val="18"/>
                <w:szCs w:val="18"/>
              </w:rPr>
              <w:t>47.9</w:t>
            </w:r>
          </w:p>
          <w:p w:rsidR="000A4518" w:rsidRPr="00994523" w:rsidRDefault="000A4518" w:rsidP="000A4518">
            <w:pPr>
              <w:tabs>
                <w:tab w:val="left" w:pos="1779"/>
              </w:tabs>
              <w:rPr>
                <w:b/>
                <w:sz w:val="18"/>
                <w:szCs w:val="18"/>
              </w:rPr>
            </w:pPr>
          </w:p>
        </w:tc>
        <w:tc>
          <w:tcPr>
            <w:tcW w:w="873" w:type="dxa"/>
            <w:gridSpan w:val="3"/>
          </w:tcPr>
          <w:p w:rsidR="000A4518" w:rsidRDefault="000A4518" w:rsidP="000A4518">
            <w:pPr>
              <w:rPr>
                <w:b/>
                <w:sz w:val="18"/>
                <w:szCs w:val="18"/>
              </w:rPr>
            </w:pPr>
          </w:p>
          <w:p w:rsidR="000A4518" w:rsidRPr="00994523" w:rsidRDefault="000A4518" w:rsidP="000A4518">
            <w:pPr>
              <w:tabs>
                <w:tab w:val="left" w:pos="1779"/>
              </w:tabs>
              <w:ind w:left="222"/>
              <w:rPr>
                <w:b/>
                <w:sz w:val="18"/>
                <w:szCs w:val="18"/>
              </w:rPr>
            </w:pPr>
          </w:p>
        </w:tc>
        <w:tc>
          <w:tcPr>
            <w:tcW w:w="8059" w:type="dxa"/>
            <w:gridSpan w:val="8"/>
          </w:tcPr>
          <w:p w:rsidR="000A4518" w:rsidRDefault="000A4518" w:rsidP="000A4518">
            <w:pPr>
              <w:tabs>
                <w:tab w:val="left" w:pos="1779"/>
              </w:tabs>
              <w:ind w:left="2037"/>
              <w:jc w:val="center"/>
              <w:rPr>
                <w:b/>
                <w:sz w:val="18"/>
                <w:szCs w:val="18"/>
              </w:rPr>
            </w:pPr>
            <w:r>
              <w:rPr>
                <w:b/>
                <w:sz w:val="18"/>
                <w:szCs w:val="18"/>
              </w:rPr>
              <w:t>Розничная торговля не в магазинах, палатках или на рынках</w:t>
            </w:r>
          </w:p>
          <w:p w:rsidR="000A4518" w:rsidRPr="00994523" w:rsidRDefault="000A4518" w:rsidP="000A4518">
            <w:pPr>
              <w:tabs>
                <w:tab w:val="left" w:pos="1779"/>
              </w:tabs>
              <w:rPr>
                <w:b/>
                <w:sz w:val="18"/>
                <w:szCs w:val="18"/>
              </w:rPr>
            </w:pPr>
          </w:p>
        </w:tc>
      </w:tr>
      <w:tr w:rsidR="000A4518" w:rsidTr="000A4518">
        <w:tc>
          <w:tcPr>
            <w:tcW w:w="1666" w:type="dxa"/>
            <w:gridSpan w:val="19"/>
            <w:tcBorders>
              <w:bottom w:val="single" w:sz="4" w:space="0" w:color="auto"/>
            </w:tcBorders>
          </w:tcPr>
          <w:p w:rsidR="000A4518" w:rsidRDefault="000A4518" w:rsidP="000A4518">
            <w:pPr>
              <w:tabs>
                <w:tab w:val="left" w:pos="1779"/>
              </w:tabs>
            </w:pPr>
          </w:p>
        </w:tc>
        <w:tc>
          <w:tcPr>
            <w:tcW w:w="873" w:type="dxa"/>
            <w:gridSpan w:val="3"/>
            <w:tcBorders>
              <w:bottom w:val="single" w:sz="4" w:space="0" w:color="auto"/>
            </w:tcBorders>
          </w:tcPr>
          <w:p w:rsidR="000A4518" w:rsidRPr="00712D31" w:rsidRDefault="000A4518" w:rsidP="000A4518">
            <w:pPr>
              <w:tabs>
                <w:tab w:val="left" w:pos="1779"/>
              </w:tabs>
              <w:rPr>
                <w:sz w:val="20"/>
                <w:szCs w:val="20"/>
              </w:rPr>
            </w:pPr>
            <w:r w:rsidRPr="00712D31">
              <w:rPr>
                <w:sz w:val="20"/>
                <w:szCs w:val="20"/>
              </w:rPr>
              <w:t>47.91</w:t>
            </w:r>
          </w:p>
        </w:tc>
        <w:tc>
          <w:tcPr>
            <w:tcW w:w="2965" w:type="dxa"/>
            <w:tcBorders>
              <w:bottom w:val="single" w:sz="4" w:space="0" w:color="auto"/>
            </w:tcBorders>
          </w:tcPr>
          <w:p w:rsidR="000A4518" w:rsidRPr="004A4A5D" w:rsidRDefault="000A4518" w:rsidP="000A4518">
            <w:pPr>
              <w:ind w:right="-35"/>
              <w:rPr>
                <w:sz w:val="18"/>
                <w:szCs w:val="18"/>
              </w:rPr>
            </w:pPr>
            <w:r w:rsidRPr="004A4A5D">
              <w:rPr>
                <w:sz w:val="18"/>
                <w:szCs w:val="18"/>
              </w:rPr>
              <w:t xml:space="preserve">Розничная торговля через фирмы, выполняющие заказы по почте и через Интернет                                                </w:t>
            </w:r>
          </w:p>
        </w:tc>
        <w:tc>
          <w:tcPr>
            <w:tcW w:w="1450" w:type="dxa"/>
            <w:gridSpan w:val="2"/>
            <w:tcBorders>
              <w:bottom w:val="single" w:sz="4" w:space="0" w:color="auto"/>
            </w:tcBorders>
          </w:tcPr>
          <w:p w:rsidR="000A4518" w:rsidRDefault="000A4518" w:rsidP="000A4518">
            <w:pPr>
              <w:tabs>
                <w:tab w:val="left" w:pos="1779"/>
              </w:tabs>
              <w:jc w:val="right"/>
            </w:pPr>
          </w:p>
          <w:p w:rsidR="000A4518" w:rsidRDefault="000A4518" w:rsidP="000A4518">
            <w:pPr>
              <w:tabs>
                <w:tab w:val="left" w:pos="1779"/>
              </w:tabs>
              <w:jc w:val="right"/>
            </w:pPr>
            <w:r>
              <w:t>3000-00</w:t>
            </w: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712D31" w:rsidRDefault="000A4518" w:rsidP="000A4518">
            <w:pPr>
              <w:tabs>
                <w:tab w:val="left" w:pos="1779"/>
              </w:tabs>
              <w:rPr>
                <w:sz w:val="20"/>
                <w:szCs w:val="20"/>
              </w:rPr>
            </w:pPr>
            <w:r w:rsidRPr="00712D31">
              <w:rPr>
                <w:sz w:val="20"/>
                <w:szCs w:val="20"/>
              </w:rPr>
              <w:t>47.99</w:t>
            </w:r>
          </w:p>
        </w:tc>
        <w:tc>
          <w:tcPr>
            <w:tcW w:w="2965" w:type="dxa"/>
            <w:tcBorders>
              <w:bottom w:val="single" w:sz="4" w:space="0" w:color="auto"/>
            </w:tcBorders>
          </w:tcPr>
          <w:p w:rsidR="000A4518" w:rsidRPr="004A4A5D" w:rsidRDefault="000A4518" w:rsidP="000A4518">
            <w:pPr>
              <w:ind w:right="-35"/>
              <w:rPr>
                <w:sz w:val="18"/>
                <w:szCs w:val="18"/>
              </w:rPr>
            </w:pPr>
            <w:r>
              <w:rPr>
                <w:sz w:val="18"/>
                <w:szCs w:val="18"/>
              </w:rPr>
              <w:t>Другие виды розничной торговли вне магазинов, торговых палаток или рынков</w:t>
            </w:r>
          </w:p>
        </w:tc>
        <w:tc>
          <w:tcPr>
            <w:tcW w:w="1450" w:type="dxa"/>
            <w:gridSpan w:val="2"/>
            <w:tcBorders>
              <w:bottom w:val="single" w:sz="4" w:space="0" w:color="auto"/>
            </w:tcBorders>
          </w:tcPr>
          <w:p w:rsidR="000A4518" w:rsidRDefault="000A4518" w:rsidP="000A4518">
            <w:pPr>
              <w:tabs>
                <w:tab w:val="left" w:pos="1779"/>
              </w:tabs>
              <w:jc w:val="right"/>
            </w:pP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tcBorders>
          </w:tcPr>
          <w:p w:rsidR="000A4518" w:rsidRPr="004A4A5D" w:rsidRDefault="000A4518" w:rsidP="000A4518">
            <w:pPr>
              <w:ind w:right="-35"/>
              <w:rPr>
                <w:sz w:val="18"/>
                <w:szCs w:val="18"/>
              </w:rPr>
            </w:pPr>
            <w:r>
              <w:rPr>
                <w:sz w:val="18"/>
                <w:szCs w:val="18"/>
              </w:rPr>
              <w:t>Киоск табачный</w:t>
            </w:r>
          </w:p>
        </w:tc>
        <w:tc>
          <w:tcPr>
            <w:tcW w:w="1450" w:type="dxa"/>
            <w:gridSpan w:val="2"/>
            <w:tcBorders>
              <w:top w:val="single" w:sz="4" w:space="0" w:color="auto"/>
            </w:tcBorders>
          </w:tcPr>
          <w:p w:rsidR="000A4518" w:rsidRDefault="000A4518" w:rsidP="000A4518">
            <w:pPr>
              <w:tabs>
                <w:tab w:val="left" w:pos="1779"/>
              </w:tabs>
              <w:jc w:val="right"/>
            </w:pPr>
            <w:r>
              <w:t>5000-00</w:t>
            </w:r>
          </w:p>
        </w:tc>
        <w:tc>
          <w:tcPr>
            <w:tcW w:w="1112" w:type="dxa"/>
            <w:gridSpan w:val="2"/>
            <w:tcBorders>
              <w:top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top w:val="single" w:sz="4" w:space="0" w:color="auto"/>
            </w:tcBorders>
          </w:tcPr>
          <w:p w:rsidR="000A4518" w:rsidRDefault="000A4518" w:rsidP="000A4518">
            <w:pPr>
              <w:tabs>
                <w:tab w:val="left" w:pos="1779"/>
              </w:tabs>
            </w:pPr>
          </w:p>
        </w:tc>
        <w:tc>
          <w:tcPr>
            <w:tcW w:w="1264" w:type="dxa"/>
            <w:tcBorders>
              <w:top w:val="single" w:sz="4" w:space="0" w:color="auto"/>
            </w:tcBorders>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ind w:right="-35"/>
              <w:rPr>
                <w:sz w:val="18"/>
                <w:szCs w:val="18"/>
              </w:rPr>
            </w:pPr>
            <w:r>
              <w:rPr>
                <w:sz w:val="18"/>
                <w:szCs w:val="18"/>
              </w:rPr>
              <w:t>Киоск, реализующий продукты питания</w:t>
            </w:r>
          </w:p>
        </w:tc>
        <w:tc>
          <w:tcPr>
            <w:tcW w:w="1450" w:type="dxa"/>
            <w:gridSpan w:val="2"/>
          </w:tcPr>
          <w:p w:rsidR="000A4518" w:rsidRDefault="000A4518" w:rsidP="000A4518">
            <w:pPr>
              <w:tabs>
                <w:tab w:val="left" w:pos="1779"/>
              </w:tabs>
              <w:jc w:val="right"/>
            </w:pPr>
            <w:r>
              <w:t>2500-00</w:t>
            </w: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Pr>
          <w:p w:rsidR="000A4518" w:rsidRDefault="000A4518" w:rsidP="000A4518">
            <w:pPr>
              <w:ind w:right="-35"/>
              <w:rPr>
                <w:sz w:val="18"/>
                <w:szCs w:val="18"/>
              </w:rPr>
            </w:pPr>
            <w:r>
              <w:rPr>
                <w:sz w:val="18"/>
                <w:szCs w:val="18"/>
              </w:rPr>
              <w:t>Киоск, реализующий промышленные товары</w:t>
            </w:r>
          </w:p>
        </w:tc>
        <w:tc>
          <w:tcPr>
            <w:tcW w:w="1450" w:type="dxa"/>
            <w:gridSpan w:val="2"/>
          </w:tcPr>
          <w:p w:rsidR="000A4518" w:rsidRDefault="000A4518" w:rsidP="000A4518">
            <w:pPr>
              <w:tabs>
                <w:tab w:val="left" w:pos="1779"/>
              </w:tabs>
              <w:jc w:val="right"/>
            </w:pPr>
            <w:r>
              <w:t>2500-00</w:t>
            </w: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ind w:right="-35"/>
              <w:rPr>
                <w:sz w:val="18"/>
                <w:szCs w:val="18"/>
              </w:rPr>
            </w:pPr>
            <w:r>
              <w:rPr>
                <w:sz w:val="18"/>
                <w:szCs w:val="18"/>
              </w:rPr>
              <w:t>Лоток, прилавок</w:t>
            </w:r>
          </w:p>
          <w:p w:rsidR="000A4518" w:rsidRDefault="000A4518" w:rsidP="000A4518">
            <w:pPr>
              <w:ind w:right="-35"/>
              <w:rPr>
                <w:sz w:val="18"/>
                <w:szCs w:val="18"/>
              </w:rPr>
            </w:pPr>
          </w:p>
          <w:p w:rsidR="000A4518" w:rsidRDefault="000A4518" w:rsidP="000A4518">
            <w:pPr>
              <w:ind w:right="-35"/>
              <w:rPr>
                <w:sz w:val="18"/>
                <w:szCs w:val="18"/>
              </w:rPr>
            </w:pPr>
          </w:p>
          <w:p w:rsidR="000A4518" w:rsidRDefault="000A4518" w:rsidP="000A4518">
            <w:pPr>
              <w:ind w:right="-35"/>
              <w:rPr>
                <w:sz w:val="18"/>
                <w:szCs w:val="18"/>
              </w:rPr>
            </w:pPr>
          </w:p>
          <w:p w:rsidR="000A4518" w:rsidRDefault="000A4518" w:rsidP="000A4518">
            <w:pPr>
              <w:ind w:right="-35"/>
              <w:rPr>
                <w:sz w:val="18"/>
                <w:szCs w:val="18"/>
              </w:rPr>
            </w:pPr>
          </w:p>
          <w:p w:rsidR="000A4518" w:rsidRDefault="000A4518" w:rsidP="000A4518">
            <w:pPr>
              <w:ind w:right="-35"/>
              <w:rPr>
                <w:sz w:val="18"/>
                <w:szCs w:val="18"/>
              </w:rPr>
            </w:pPr>
          </w:p>
          <w:p w:rsidR="000A4518" w:rsidRPr="004A4A5D" w:rsidRDefault="000A4518" w:rsidP="000A4518">
            <w:pPr>
              <w:ind w:right="-35"/>
              <w:rPr>
                <w:sz w:val="18"/>
                <w:szCs w:val="18"/>
              </w:rPr>
            </w:pPr>
          </w:p>
        </w:tc>
        <w:tc>
          <w:tcPr>
            <w:tcW w:w="1450" w:type="dxa"/>
            <w:gridSpan w:val="2"/>
          </w:tcPr>
          <w:p w:rsidR="000A4518" w:rsidRDefault="000A4518" w:rsidP="000A4518">
            <w:pPr>
              <w:tabs>
                <w:tab w:val="left" w:pos="1779"/>
              </w:tabs>
            </w:pPr>
            <w:r>
              <w:lastRenderedPageBreak/>
              <w:t xml:space="preserve">20-00 леев в </w:t>
            </w:r>
            <w:r>
              <w:lastRenderedPageBreak/>
              <w:t>день</w:t>
            </w:r>
          </w:p>
        </w:tc>
        <w:tc>
          <w:tcPr>
            <w:tcW w:w="1112" w:type="dxa"/>
            <w:gridSpan w:val="2"/>
          </w:tcPr>
          <w:p w:rsidR="000A4518" w:rsidRDefault="000A4518" w:rsidP="000A4518">
            <w:pPr>
              <w:tabs>
                <w:tab w:val="left" w:pos="1779"/>
              </w:tabs>
            </w:pPr>
            <w:r>
              <w:rPr>
                <w:sz w:val="16"/>
                <w:szCs w:val="16"/>
              </w:rPr>
              <w:lastRenderedPageBreak/>
              <w:t xml:space="preserve">При размещении </w:t>
            </w:r>
            <w:r>
              <w:rPr>
                <w:sz w:val="16"/>
                <w:szCs w:val="16"/>
              </w:rPr>
              <w:lastRenderedPageBreak/>
              <w:t>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Pr="004A4A5D" w:rsidRDefault="000A4518" w:rsidP="000A4518">
            <w:pPr>
              <w:ind w:right="-35"/>
              <w:rPr>
                <w:sz w:val="18"/>
                <w:szCs w:val="18"/>
              </w:rPr>
            </w:pPr>
            <w:r>
              <w:rPr>
                <w:sz w:val="18"/>
                <w:szCs w:val="18"/>
              </w:rPr>
              <w:t>Торговый автомат</w:t>
            </w:r>
          </w:p>
        </w:tc>
        <w:tc>
          <w:tcPr>
            <w:tcW w:w="1450" w:type="dxa"/>
            <w:gridSpan w:val="2"/>
          </w:tcPr>
          <w:p w:rsidR="000A4518" w:rsidRDefault="000A4518" w:rsidP="000A4518">
            <w:pPr>
              <w:tabs>
                <w:tab w:val="left" w:pos="1779"/>
              </w:tabs>
            </w:pPr>
            <w:r>
              <w:t xml:space="preserve">        20-00 леев в день</w:t>
            </w: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Pr="004A4A5D" w:rsidRDefault="000A4518" w:rsidP="000A4518">
            <w:pPr>
              <w:ind w:right="-35"/>
              <w:rPr>
                <w:sz w:val="18"/>
                <w:szCs w:val="18"/>
              </w:rPr>
            </w:pPr>
            <w:r>
              <w:rPr>
                <w:sz w:val="18"/>
                <w:szCs w:val="18"/>
              </w:rPr>
              <w:t>Автолавка</w:t>
            </w:r>
          </w:p>
        </w:tc>
        <w:tc>
          <w:tcPr>
            <w:tcW w:w="1450" w:type="dxa"/>
            <w:gridSpan w:val="2"/>
          </w:tcPr>
          <w:p w:rsidR="000A4518" w:rsidRDefault="000A4518" w:rsidP="000A4518">
            <w:pPr>
              <w:tabs>
                <w:tab w:val="left" w:pos="1779"/>
              </w:tabs>
            </w:pPr>
            <w:r>
              <w:t xml:space="preserve">        50-00 леев в день</w:t>
            </w: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Default="000A4518" w:rsidP="000A4518">
            <w:pPr>
              <w:ind w:right="-35"/>
              <w:rPr>
                <w:sz w:val="18"/>
                <w:szCs w:val="18"/>
              </w:rPr>
            </w:pPr>
            <w:r>
              <w:rPr>
                <w:sz w:val="18"/>
                <w:szCs w:val="18"/>
              </w:rPr>
              <w:t>Прицеп, холодильник, бочка</w:t>
            </w:r>
          </w:p>
        </w:tc>
        <w:tc>
          <w:tcPr>
            <w:tcW w:w="1450" w:type="dxa"/>
            <w:gridSpan w:val="2"/>
          </w:tcPr>
          <w:p w:rsidR="000A4518" w:rsidRDefault="000A4518" w:rsidP="000A4518">
            <w:pPr>
              <w:tabs>
                <w:tab w:val="left" w:pos="1779"/>
              </w:tabs>
            </w:pPr>
            <w:r>
              <w:t xml:space="preserve">     800-00 </w:t>
            </w: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0598" w:type="dxa"/>
            <w:gridSpan w:val="30"/>
          </w:tcPr>
          <w:p w:rsidR="000A4518" w:rsidRDefault="000A4518" w:rsidP="000A4518">
            <w:pPr>
              <w:tabs>
                <w:tab w:val="left" w:pos="1779"/>
              </w:tabs>
              <w:jc w:val="center"/>
              <w:rPr>
                <w:b/>
                <w:sz w:val="18"/>
                <w:szCs w:val="18"/>
              </w:rPr>
            </w:pPr>
          </w:p>
          <w:p w:rsidR="000A4518" w:rsidRDefault="000A4518" w:rsidP="000A4518">
            <w:pPr>
              <w:tabs>
                <w:tab w:val="left" w:pos="1779"/>
              </w:tabs>
              <w:jc w:val="center"/>
              <w:rPr>
                <w:b/>
                <w:sz w:val="18"/>
                <w:szCs w:val="18"/>
              </w:rPr>
            </w:pPr>
            <w:r>
              <w:rPr>
                <w:b/>
                <w:sz w:val="18"/>
                <w:szCs w:val="18"/>
              </w:rPr>
              <w:t xml:space="preserve">2.  </w:t>
            </w:r>
            <w:r w:rsidRPr="00D013BB">
              <w:rPr>
                <w:b/>
                <w:sz w:val="18"/>
                <w:szCs w:val="18"/>
              </w:rPr>
              <w:t>Торговые единицы</w:t>
            </w:r>
            <w:r>
              <w:rPr>
                <w:b/>
                <w:sz w:val="18"/>
                <w:szCs w:val="18"/>
              </w:rPr>
              <w:t xml:space="preserve"> оптовой торговли</w:t>
            </w:r>
          </w:p>
          <w:p w:rsidR="000A4518" w:rsidRDefault="000A4518" w:rsidP="000A4518">
            <w:pPr>
              <w:tabs>
                <w:tab w:val="left" w:pos="1779"/>
              </w:tabs>
            </w:pPr>
          </w:p>
        </w:tc>
      </w:tr>
      <w:tr w:rsidR="000A4518" w:rsidTr="000A4518">
        <w:tc>
          <w:tcPr>
            <w:tcW w:w="526" w:type="dxa"/>
            <w:gridSpan w:val="7"/>
          </w:tcPr>
          <w:p w:rsidR="000A4518" w:rsidRPr="001D48AA" w:rsidRDefault="000A4518" w:rsidP="000A4518">
            <w:pPr>
              <w:tabs>
                <w:tab w:val="left" w:pos="1779"/>
              </w:tabs>
              <w:rPr>
                <w:b/>
                <w:sz w:val="20"/>
                <w:szCs w:val="20"/>
                <w:lang w:val="en-US"/>
              </w:rPr>
            </w:pPr>
            <w:r w:rsidRPr="001D48AA">
              <w:rPr>
                <w:b/>
                <w:sz w:val="20"/>
                <w:szCs w:val="20"/>
                <w:lang w:val="en-US"/>
              </w:rPr>
              <w:t>G</w:t>
            </w:r>
          </w:p>
        </w:tc>
        <w:tc>
          <w:tcPr>
            <w:tcW w:w="499" w:type="dxa"/>
            <w:gridSpan w:val="6"/>
          </w:tcPr>
          <w:p w:rsidR="000A4518" w:rsidRPr="001D48AA" w:rsidRDefault="000A4518" w:rsidP="000A4518">
            <w:pPr>
              <w:tabs>
                <w:tab w:val="left" w:pos="1779"/>
              </w:tabs>
              <w:rPr>
                <w:b/>
                <w:sz w:val="20"/>
                <w:szCs w:val="20"/>
                <w:lang w:val="en-US"/>
              </w:rPr>
            </w:pPr>
            <w:r w:rsidRPr="001D48AA">
              <w:rPr>
                <w:b/>
                <w:sz w:val="20"/>
                <w:szCs w:val="20"/>
                <w:lang w:val="en-US"/>
              </w:rPr>
              <w:t>46</w:t>
            </w:r>
          </w:p>
        </w:tc>
        <w:tc>
          <w:tcPr>
            <w:tcW w:w="641" w:type="dxa"/>
            <w:gridSpan w:val="6"/>
          </w:tcPr>
          <w:p w:rsidR="000A4518" w:rsidRPr="001D48AA" w:rsidRDefault="000A4518" w:rsidP="000A4518">
            <w:pPr>
              <w:tabs>
                <w:tab w:val="left" w:pos="1779"/>
              </w:tabs>
              <w:rPr>
                <w:b/>
                <w:sz w:val="20"/>
                <w:szCs w:val="20"/>
                <w:lang w:val="en-US"/>
              </w:rPr>
            </w:pPr>
            <w:r w:rsidRPr="001D48AA">
              <w:rPr>
                <w:b/>
                <w:sz w:val="20"/>
                <w:szCs w:val="20"/>
                <w:lang w:val="en-US"/>
              </w:rPr>
              <w:t>46.1</w:t>
            </w:r>
          </w:p>
        </w:tc>
        <w:tc>
          <w:tcPr>
            <w:tcW w:w="873" w:type="dxa"/>
            <w:gridSpan w:val="3"/>
          </w:tcPr>
          <w:p w:rsidR="000A4518" w:rsidRDefault="000A4518" w:rsidP="000A4518">
            <w:pPr>
              <w:tabs>
                <w:tab w:val="left" w:pos="1779"/>
              </w:tabs>
              <w:rPr>
                <w:b/>
                <w:sz w:val="18"/>
                <w:szCs w:val="18"/>
              </w:rPr>
            </w:pPr>
          </w:p>
        </w:tc>
        <w:tc>
          <w:tcPr>
            <w:tcW w:w="8059" w:type="dxa"/>
            <w:gridSpan w:val="8"/>
          </w:tcPr>
          <w:p w:rsidR="000A4518" w:rsidRPr="00826F7E" w:rsidRDefault="000A4518" w:rsidP="000A4518">
            <w:pPr>
              <w:tabs>
                <w:tab w:val="left" w:pos="1779"/>
              </w:tabs>
              <w:ind w:left="1302"/>
              <w:rPr>
                <w:b/>
                <w:sz w:val="18"/>
                <w:szCs w:val="18"/>
              </w:rPr>
            </w:pPr>
            <w:r>
              <w:rPr>
                <w:b/>
                <w:sz w:val="18"/>
                <w:szCs w:val="18"/>
              </w:rPr>
              <w:t>Оптовая торговля, за исключением автомобилей и мотоциклов</w:t>
            </w:r>
          </w:p>
          <w:p w:rsidR="000A4518" w:rsidRPr="00826F7E" w:rsidRDefault="000A4518" w:rsidP="000A4518">
            <w:pPr>
              <w:tabs>
                <w:tab w:val="left" w:pos="1779"/>
              </w:tabs>
              <w:ind w:left="1302"/>
              <w:rPr>
                <w:b/>
                <w:sz w:val="18"/>
                <w:szCs w:val="18"/>
              </w:rPr>
            </w:pPr>
          </w:p>
        </w:tc>
      </w:tr>
      <w:tr w:rsidR="000A4518" w:rsidTr="000A4518">
        <w:tc>
          <w:tcPr>
            <w:tcW w:w="1666" w:type="dxa"/>
            <w:gridSpan w:val="19"/>
          </w:tcPr>
          <w:p w:rsidR="000A4518" w:rsidRPr="00826F7E" w:rsidRDefault="000A4518" w:rsidP="000A4518">
            <w:pPr>
              <w:tabs>
                <w:tab w:val="left" w:pos="1779"/>
              </w:tabs>
              <w:rPr>
                <w:sz w:val="18"/>
                <w:szCs w:val="18"/>
              </w:rPr>
            </w:pPr>
          </w:p>
        </w:tc>
        <w:tc>
          <w:tcPr>
            <w:tcW w:w="873" w:type="dxa"/>
            <w:gridSpan w:val="3"/>
          </w:tcPr>
          <w:p w:rsidR="000A4518" w:rsidRPr="00066412" w:rsidRDefault="000A4518" w:rsidP="000A4518">
            <w:pPr>
              <w:tabs>
                <w:tab w:val="left" w:pos="1779"/>
              </w:tabs>
              <w:rPr>
                <w:sz w:val="20"/>
                <w:szCs w:val="20"/>
                <w:lang w:val="en-US"/>
              </w:rPr>
            </w:pPr>
            <w:r w:rsidRPr="00066412">
              <w:rPr>
                <w:sz w:val="20"/>
                <w:szCs w:val="20"/>
                <w:lang w:val="en-US"/>
              </w:rPr>
              <w:t>46.19</w:t>
            </w:r>
          </w:p>
        </w:tc>
        <w:tc>
          <w:tcPr>
            <w:tcW w:w="2965" w:type="dxa"/>
          </w:tcPr>
          <w:p w:rsidR="000A4518" w:rsidRDefault="000A4518" w:rsidP="000A4518">
            <w:pPr>
              <w:tabs>
                <w:tab w:val="left" w:pos="1779"/>
              </w:tabs>
              <w:rPr>
                <w:sz w:val="16"/>
                <w:szCs w:val="16"/>
              </w:rPr>
            </w:pPr>
            <w:r>
              <w:rPr>
                <w:sz w:val="16"/>
                <w:szCs w:val="16"/>
              </w:rPr>
              <w:t>-деятельность агентов по торговле товарами широкого ассортимента</w:t>
            </w:r>
          </w:p>
        </w:tc>
        <w:tc>
          <w:tcPr>
            <w:tcW w:w="1408" w:type="dxa"/>
          </w:tcPr>
          <w:p w:rsidR="000A4518" w:rsidRDefault="000A4518" w:rsidP="000A4518">
            <w:pPr>
              <w:tabs>
                <w:tab w:val="left" w:pos="1779"/>
              </w:tabs>
            </w:pPr>
            <w:r>
              <w:t xml:space="preserve">   1000-00</w:t>
            </w:r>
          </w:p>
        </w:tc>
        <w:tc>
          <w:tcPr>
            <w:tcW w:w="1134"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tcBorders>
              <w:bottom w:val="single" w:sz="4" w:space="0" w:color="auto"/>
            </w:tcBorders>
          </w:tcPr>
          <w:p w:rsidR="000A4518" w:rsidRDefault="000A4518" w:rsidP="000A4518">
            <w:pPr>
              <w:tabs>
                <w:tab w:val="left" w:pos="1779"/>
              </w:tabs>
            </w:pPr>
          </w:p>
        </w:tc>
        <w:tc>
          <w:tcPr>
            <w:tcW w:w="873" w:type="dxa"/>
            <w:gridSpan w:val="3"/>
            <w:tcBorders>
              <w:bottom w:val="single" w:sz="4" w:space="0" w:color="auto"/>
            </w:tcBorders>
          </w:tcPr>
          <w:p w:rsidR="000A4518" w:rsidRPr="00066412" w:rsidRDefault="000A4518" w:rsidP="000A4518">
            <w:pPr>
              <w:tabs>
                <w:tab w:val="left" w:pos="1779"/>
              </w:tabs>
              <w:rPr>
                <w:sz w:val="18"/>
                <w:szCs w:val="18"/>
                <w:lang w:val="en-US"/>
              </w:rPr>
            </w:pPr>
            <w:r w:rsidRPr="00066412">
              <w:rPr>
                <w:sz w:val="18"/>
                <w:szCs w:val="18"/>
                <w:lang w:val="en-US"/>
              </w:rPr>
              <w:t>46.21</w:t>
            </w:r>
          </w:p>
        </w:tc>
        <w:tc>
          <w:tcPr>
            <w:tcW w:w="2965" w:type="dxa"/>
            <w:tcBorders>
              <w:bottom w:val="single" w:sz="4" w:space="0" w:color="auto"/>
            </w:tcBorders>
          </w:tcPr>
          <w:p w:rsidR="000A4518" w:rsidRDefault="000A4518" w:rsidP="000A4518">
            <w:pPr>
              <w:tabs>
                <w:tab w:val="left" w:pos="1779"/>
              </w:tabs>
              <w:rPr>
                <w:sz w:val="16"/>
                <w:szCs w:val="16"/>
              </w:rPr>
            </w:pPr>
            <w:r>
              <w:rPr>
                <w:sz w:val="16"/>
                <w:szCs w:val="16"/>
              </w:rPr>
              <w:t>-оптовая торговля зерном, семенами, необработанным табаком и кормами для животных</w:t>
            </w:r>
          </w:p>
        </w:tc>
        <w:tc>
          <w:tcPr>
            <w:tcW w:w="1408" w:type="dxa"/>
            <w:tcBorders>
              <w:bottom w:val="single" w:sz="4" w:space="0" w:color="auto"/>
            </w:tcBorders>
          </w:tcPr>
          <w:p w:rsidR="000A4518" w:rsidRDefault="000A4518" w:rsidP="000A4518">
            <w:pPr>
              <w:tabs>
                <w:tab w:val="left" w:pos="1779"/>
              </w:tabs>
              <w:jc w:val="right"/>
            </w:pPr>
          </w:p>
          <w:p w:rsidR="000A4518" w:rsidRDefault="000A4518" w:rsidP="000A4518">
            <w:pPr>
              <w:tabs>
                <w:tab w:val="left" w:pos="1779"/>
              </w:tabs>
              <w:jc w:val="right"/>
            </w:pPr>
            <w:r>
              <w:t>10000-00</w:t>
            </w:r>
          </w:p>
        </w:tc>
        <w:tc>
          <w:tcPr>
            <w:tcW w:w="1134"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66" w:type="dxa"/>
            <w:gridSpan w:val="19"/>
            <w:tcBorders>
              <w:bottom w:val="single" w:sz="4" w:space="0" w:color="auto"/>
            </w:tcBorders>
          </w:tcPr>
          <w:p w:rsidR="000A4518" w:rsidRDefault="000A4518" w:rsidP="000A4518">
            <w:pPr>
              <w:tabs>
                <w:tab w:val="left" w:pos="1779"/>
              </w:tabs>
            </w:pPr>
          </w:p>
        </w:tc>
        <w:tc>
          <w:tcPr>
            <w:tcW w:w="873" w:type="dxa"/>
            <w:gridSpan w:val="3"/>
            <w:tcBorders>
              <w:bottom w:val="single" w:sz="4" w:space="0" w:color="auto"/>
            </w:tcBorders>
          </w:tcPr>
          <w:p w:rsidR="000A4518" w:rsidRPr="00066412" w:rsidRDefault="000A4518" w:rsidP="000A4518">
            <w:pPr>
              <w:tabs>
                <w:tab w:val="left" w:pos="1779"/>
              </w:tabs>
              <w:rPr>
                <w:sz w:val="18"/>
                <w:szCs w:val="18"/>
                <w:lang w:val="en-US"/>
              </w:rPr>
            </w:pPr>
            <w:r w:rsidRPr="00066412">
              <w:rPr>
                <w:sz w:val="18"/>
                <w:szCs w:val="18"/>
                <w:lang w:val="en-US"/>
              </w:rPr>
              <w:t>46.23</w:t>
            </w:r>
          </w:p>
        </w:tc>
        <w:tc>
          <w:tcPr>
            <w:tcW w:w="2965" w:type="dxa"/>
            <w:tcBorders>
              <w:bottom w:val="single" w:sz="4" w:space="0" w:color="auto"/>
            </w:tcBorders>
          </w:tcPr>
          <w:p w:rsidR="000A4518" w:rsidRDefault="000A4518" w:rsidP="000A4518">
            <w:pPr>
              <w:tabs>
                <w:tab w:val="left" w:pos="1779"/>
              </w:tabs>
              <w:rPr>
                <w:sz w:val="16"/>
                <w:szCs w:val="16"/>
              </w:rPr>
            </w:pPr>
            <w:r>
              <w:rPr>
                <w:sz w:val="16"/>
                <w:szCs w:val="16"/>
              </w:rPr>
              <w:t>-оптовая торговля живыми животными</w:t>
            </w:r>
          </w:p>
        </w:tc>
        <w:tc>
          <w:tcPr>
            <w:tcW w:w="1408" w:type="dxa"/>
            <w:tcBorders>
              <w:bottom w:val="single" w:sz="4" w:space="0" w:color="auto"/>
            </w:tcBorders>
          </w:tcPr>
          <w:p w:rsidR="000A4518" w:rsidRDefault="000A4518" w:rsidP="000A4518">
            <w:pPr>
              <w:tabs>
                <w:tab w:val="left" w:pos="1779"/>
              </w:tabs>
              <w:jc w:val="right"/>
            </w:pPr>
            <w:r>
              <w:t>10000-00</w:t>
            </w:r>
          </w:p>
        </w:tc>
        <w:tc>
          <w:tcPr>
            <w:tcW w:w="1134"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 xml:space="preserve">екта </w:t>
            </w:r>
            <w:r>
              <w:rPr>
                <w:sz w:val="16"/>
                <w:szCs w:val="16"/>
              </w:rPr>
              <w:lastRenderedPageBreak/>
              <w:t>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66" w:type="dxa"/>
            <w:gridSpan w:val="19"/>
            <w:tcBorders>
              <w:top w:val="single" w:sz="4" w:space="0" w:color="auto"/>
            </w:tcBorders>
          </w:tcPr>
          <w:p w:rsidR="000A4518" w:rsidRDefault="000A4518" w:rsidP="000A4518">
            <w:pPr>
              <w:tabs>
                <w:tab w:val="left" w:pos="1779"/>
              </w:tabs>
            </w:pPr>
          </w:p>
        </w:tc>
        <w:tc>
          <w:tcPr>
            <w:tcW w:w="873" w:type="dxa"/>
            <w:gridSpan w:val="3"/>
            <w:tcBorders>
              <w:top w:val="single" w:sz="4" w:space="0" w:color="auto"/>
            </w:tcBorders>
          </w:tcPr>
          <w:p w:rsidR="000A4518" w:rsidRPr="00066412" w:rsidRDefault="000A4518" w:rsidP="000A4518">
            <w:pPr>
              <w:tabs>
                <w:tab w:val="left" w:pos="1779"/>
              </w:tabs>
              <w:rPr>
                <w:sz w:val="18"/>
                <w:szCs w:val="18"/>
                <w:lang w:val="en-US"/>
              </w:rPr>
            </w:pPr>
            <w:r w:rsidRPr="00066412">
              <w:rPr>
                <w:sz w:val="18"/>
                <w:szCs w:val="18"/>
                <w:lang w:val="en-US"/>
              </w:rPr>
              <w:t>46.32</w:t>
            </w:r>
          </w:p>
        </w:tc>
        <w:tc>
          <w:tcPr>
            <w:tcW w:w="2965" w:type="dxa"/>
            <w:tcBorders>
              <w:top w:val="single" w:sz="4" w:space="0" w:color="auto"/>
            </w:tcBorders>
          </w:tcPr>
          <w:p w:rsidR="000A4518" w:rsidRDefault="000A4518" w:rsidP="000A4518">
            <w:pPr>
              <w:tabs>
                <w:tab w:val="left" w:pos="1779"/>
              </w:tabs>
              <w:rPr>
                <w:sz w:val="16"/>
                <w:szCs w:val="16"/>
              </w:rPr>
            </w:pPr>
            <w:r>
              <w:rPr>
                <w:sz w:val="16"/>
                <w:szCs w:val="16"/>
              </w:rPr>
              <w:t>-оптовая торговля мясом и мясными продуктами</w:t>
            </w:r>
          </w:p>
        </w:tc>
        <w:tc>
          <w:tcPr>
            <w:tcW w:w="1408" w:type="dxa"/>
            <w:tcBorders>
              <w:top w:val="single" w:sz="4" w:space="0" w:color="auto"/>
            </w:tcBorders>
          </w:tcPr>
          <w:p w:rsidR="000A4518" w:rsidRDefault="000A4518" w:rsidP="000A4518">
            <w:pPr>
              <w:tabs>
                <w:tab w:val="left" w:pos="1779"/>
              </w:tabs>
              <w:jc w:val="right"/>
            </w:pPr>
            <w:r>
              <w:t>10000-00</w:t>
            </w:r>
          </w:p>
        </w:tc>
        <w:tc>
          <w:tcPr>
            <w:tcW w:w="1134" w:type="dxa"/>
            <w:gridSpan w:val="2"/>
            <w:tcBorders>
              <w:top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Borders>
              <w:top w:val="single" w:sz="4" w:space="0" w:color="auto"/>
            </w:tcBorders>
          </w:tcPr>
          <w:p w:rsidR="000A4518" w:rsidRDefault="000A4518" w:rsidP="000A4518">
            <w:pPr>
              <w:tabs>
                <w:tab w:val="left" w:pos="1779"/>
              </w:tabs>
            </w:pPr>
          </w:p>
        </w:tc>
        <w:tc>
          <w:tcPr>
            <w:tcW w:w="1264" w:type="dxa"/>
            <w:tcBorders>
              <w:top w:val="single" w:sz="4" w:space="0" w:color="auto"/>
            </w:tcBorders>
          </w:tcPr>
          <w:p w:rsidR="000A4518" w:rsidRDefault="000A4518" w:rsidP="000A4518">
            <w:pPr>
              <w:tabs>
                <w:tab w:val="left" w:pos="1779"/>
              </w:tabs>
            </w:pPr>
          </w:p>
        </w:tc>
      </w:tr>
      <w:tr w:rsidR="000A4518" w:rsidTr="000A4518">
        <w:tc>
          <w:tcPr>
            <w:tcW w:w="1666" w:type="dxa"/>
            <w:gridSpan w:val="19"/>
            <w:tcBorders>
              <w:top w:val="single" w:sz="4" w:space="0" w:color="auto"/>
            </w:tcBorders>
          </w:tcPr>
          <w:p w:rsidR="000A4518" w:rsidRDefault="000A4518" w:rsidP="000A4518">
            <w:pPr>
              <w:tabs>
                <w:tab w:val="left" w:pos="1779"/>
              </w:tabs>
            </w:pPr>
          </w:p>
        </w:tc>
        <w:tc>
          <w:tcPr>
            <w:tcW w:w="873" w:type="dxa"/>
            <w:gridSpan w:val="3"/>
            <w:tcBorders>
              <w:top w:val="single" w:sz="4" w:space="0" w:color="auto"/>
            </w:tcBorders>
          </w:tcPr>
          <w:p w:rsidR="000A4518" w:rsidRPr="006173BB" w:rsidRDefault="000A4518" w:rsidP="000A4518">
            <w:pPr>
              <w:tabs>
                <w:tab w:val="left" w:pos="1779"/>
              </w:tabs>
              <w:rPr>
                <w:sz w:val="18"/>
                <w:szCs w:val="18"/>
              </w:rPr>
            </w:pPr>
            <w:r>
              <w:rPr>
                <w:sz w:val="18"/>
                <w:szCs w:val="18"/>
              </w:rPr>
              <w:t>46.33</w:t>
            </w:r>
          </w:p>
        </w:tc>
        <w:tc>
          <w:tcPr>
            <w:tcW w:w="2965" w:type="dxa"/>
            <w:tcBorders>
              <w:top w:val="single" w:sz="4" w:space="0" w:color="auto"/>
            </w:tcBorders>
          </w:tcPr>
          <w:p w:rsidR="000A4518" w:rsidRDefault="000A4518" w:rsidP="000A4518">
            <w:pPr>
              <w:tabs>
                <w:tab w:val="left" w:pos="1779"/>
              </w:tabs>
              <w:rPr>
                <w:sz w:val="16"/>
                <w:szCs w:val="16"/>
              </w:rPr>
            </w:pPr>
            <w:r>
              <w:rPr>
                <w:sz w:val="16"/>
                <w:szCs w:val="16"/>
              </w:rPr>
              <w:t>-о</w:t>
            </w:r>
            <w:r w:rsidRPr="006173BB">
              <w:rPr>
                <w:sz w:val="16"/>
                <w:szCs w:val="16"/>
              </w:rPr>
              <w:t>птовая торговля молочными продуктами, яйцами и пищевыми маслами и жирами</w:t>
            </w:r>
          </w:p>
        </w:tc>
        <w:tc>
          <w:tcPr>
            <w:tcW w:w="1408" w:type="dxa"/>
            <w:tcBorders>
              <w:top w:val="single" w:sz="4" w:space="0" w:color="auto"/>
            </w:tcBorders>
          </w:tcPr>
          <w:p w:rsidR="000A4518" w:rsidRDefault="000A4518" w:rsidP="000A4518">
            <w:pPr>
              <w:tabs>
                <w:tab w:val="left" w:pos="1779"/>
              </w:tabs>
              <w:jc w:val="right"/>
            </w:pPr>
            <w:r>
              <w:t>10000-00</w:t>
            </w:r>
          </w:p>
        </w:tc>
        <w:tc>
          <w:tcPr>
            <w:tcW w:w="1134" w:type="dxa"/>
            <w:gridSpan w:val="2"/>
            <w:tcBorders>
              <w:top w:val="single" w:sz="4" w:space="0" w:color="auto"/>
            </w:tcBorders>
          </w:tcPr>
          <w:p w:rsidR="000A4518" w:rsidRDefault="000A4518" w:rsidP="000A4518">
            <w:pPr>
              <w:tabs>
                <w:tab w:val="left" w:pos="1779"/>
              </w:tabs>
              <w:rPr>
                <w:sz w:val="16"/>
                <w:szCs w:val="16"/>
              </w:rPr>
            </w:pPr>
            <w:r w:rsidRPr="00CA539D">
              <w:rPr>
                <w:sz w:val="16"/>
                <w:szCs w:val="16"/>
              </w:rPr>
              <w:t>При размещении об</w:t>
            </w:r>
            <w:r w:rsidRPr="00CA539D">
              <w:rPr>
                <w:sz w:val="16"/>
                <w:szCs w:val="16"/>
              </w:rPr>
              <w:t>ъ</w:t>
            </w:r>
            <w:r w:rsidRPr="00CA539D">
              <w:rPr>
                <w:sz w:val="16"/>
                <w:szCs w:val="16"/>
              </w:rPr>
              <w:t>екта торго</w:t>
            </w:r>
            <w:r w:rsidRPr="00CA539D">
              <w:rPr>
                <w:sz w:val="16"/>
                <w:szCs w:val="16"/>
              </w:rPr>
              <w:t>в</w:t>
            </w:r>
            <w:r w:rsidRPr="00CA539D">
              <w:rPr>
                <w:sz w:val="16"/>
                <w:szCs w:val="16"/>
              </w:rPr>
              <w:t>ли на окр</w:t>
            </w:r>
            <w:r w:rsidRPr="00CA539D">
              <w:rPr>
                <w:sz w:val="16"/>
                <w:szCs w:val="16"/>
              </w:rPr>
              <w:t>а</w:t>
            </w:r>
            <w:r w:rsidRPr="00CA539D">
              <w:rPr>
                <w:sz w:val="16"/>
                <w:szCs w:val="16"/>
              </w:rPr>
              <w:t>ине города ставка основного сбора уменьшается на 20%</w:t>
            </w:r>
          </w:p>
        </w:tc>
        <w:tc>
          <w:tcPr>
            <w:tcW w:w="1288" w:type="dxa"/>
            <w:gridSpan w:val="3"/>
            <w:tcBorders>
              <w:top w:val="single" w:sz="4" w:space="0" w:color="auto"/>
            </w:tcBorders>
          </w:tcPr>
          <w:p w:rsidR="000A4518" w:rsidRDefault="000A4518" w:rsidP="000A4518">
            <w:pPr>
              <w:tabs>
                <w:tab w:val="left" w:pos="1779"/>
              </w:tabs>
            </w:pPr>
          </w:p>
        </w:tc>
        <w:tc>
          <w:tcPr>
            <w:tcW w:w="1264" w:type="dxa"/>
            <w:tcBorders>
              <w:top w:val="single" w:sz="4" w:space="0" w:color="auto"/>
            </w:tcBorders>
          </w:tcPr>
          <w:p w:rsidR="000A4518" w:rsidRDefault="000A4518" w:rsidP="000A4518">
            <w:pPr>
              <w:tabs>
                <w:tab w:val="left" w:pos="1779"/>
              </w:tabs>
            </w:pPr>
          </w:p>
        </w:tc>
      </w:tr>
      <w:tr w:rsidR="000A4518" w:rsidTr="000A4518">
        <w:tc>
          <w:tcPr>
            <w:tcW w:w="1666" w:type="dxa"/>
            <w:gridSpan w:val="19"/>
          </w:tcPr>
          <w:p w:rsidR="000A4518" w:rsidRDefault="000A4518" w:rsidP="000A4518">
            <w:pPr>
              <w:tabs>
                <w:tab w:val="left" w:pos="1779"/>
              </w:tabs>
            </w:pPr>
          </w:p>
        </w:tc>
        <w:tc>
          <w:tcPr>
            <w:tcW w:w="873" w:type="dxa"/>
            <w:gridSpan w:val="3"/>
          </w:tcPr>
          <w:p w:rsidR="000A4518" w:rsidRPr="00066412" w:rsidRDefault="000A4518" w:rsidP="000A4518">
            <w:pPr>
              <w:tabs>
                <w:tab w:val="left" w:pos="1779"/>
              </w:tabs>
              <w:rPr>
                <w:sz w:val="18"/>
                <w:szCs w:val="18"/>
                <w:lang w:val="en-US"/>
              </w:rPr>
            </w:pPr>
            <w:r w:rsidRPr="00066412">
              <w:rPr>
                <w:sz w:val="18"/>
                <w:szCs w:val="18"/>
                <w:lang w:val="en-US"/>
              </w:rPr>
              <w:t>46.39</w:t>
            </w:r>
          </w:p>
        </w:tc>
        <w:tc>
          <w:tcPr>
            <w:tcW w:w="2965" w:type="dxa"/>
          </w:tcPr>
          <w:p w:rsidR="000A4518" w:rsidRDefault="000A4518" w:rsidP="000A4518">
            <w:pPr>
              <w:tabs>
                <w:tab w:val="left" w:pos="1779"/>
              </w:tabs>
              <w:rPr>
                <w:sz w:val="16"/>
                <w:szCs w:val="16"/>
              </w:rPr>
            </w:pPr>
            <w:r>
              <w:rPr>
                <w:sz w:val="16"/>
                <w:szCs w:val="16"/>
              </w:rPr>
              <w:t>-оптовая торговля продуктами питания, напитками и табачными изделиями в помещениях площадью:</w:t>
            </w:r>
          </w:p>
        </w:tc>
        <w:tc>
          <w:tcPr>
            <w:tcW w:w="1408" w:type="dxa"/>
          </w:tcPr>
          <w:p w:rsidR="000A4518" w:rsidRDefault="000A4518" w:rsidP="000A4518">
            <w:pPr>
              <w:tabs>
                <w:tab w:val="left" w:pos="1779"/>
              </w:tabs>
              <w:jc w:val="right"/>
            </w:pPr>
          </w:p>
          <w:p w:rsidR="000A4518" w:rsidRDefault="000A4518" w:rsidP="000A4518">
            <w:pPr>
              <w:tabs>
                <w:tab w:val="left" w:pos="1779"/>
              </w:tabs>
              <w:jc w:val="right"/>
            </w:pPr>
          </w:p>
        </w:tc>
        <w:tc>
          <w:tcPr>
            <w:tcW w:w="1134"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tcPr>
          <w:p w:rsidR="000A4518" w:rsidRDefault="000A4518" w:rsidP="000A4518">
            <w:pPr>
              <w:tabs>
                <w:tab w:val="left" w:pos="1779"/>
              </w:tabs>
            </w:pPr>
          </w:p>
        </w:tc>
        <w:tc>
          <w:tcPr>
            <w:tcW w:w="873" w:type="dxa"/>
            <w:gridSpan w:val="3"/>
          </w:tcPr>
          <w:p w:rsidR="000A4518" w:rsidRDefault="000A4518" w:rsidP="000A4518">
            <w:pPr>
              <w:tabs>
                <w:tab w:val="left" w:pos="1779"/>
              </w:tabs>
            </w:pPr>
          </w:p>
        </w:tc>
        <w:tc>
          <w:tcPr>
            <w:tcW w:w="2965" w:type="dxa"/>
          </w:tcPr>
          <w:p w:rsidR="000A4518" w:rsidRDefault="000A4518" w:rsidP="000A4518">
            <w:pPr>
              <w:tabs>
                <w:tab w:val="left" w:pos="1779"/>
              </w:tabs>
              <w:rPr>
                <w:sz w:val="16"/>
                <w:szCs w:val="16"/>
              </w:rPr>
            </w:pPr>
            <w:r>
              <w:rPr>
                <w:sz w:val="16"/>
                <w:szCs w:val="16"/>
              </w:rPr>
              <w:t>до 1000,0 кв</w:t>
            </w:r>
            <w:proofErr w:type="gramStart"/>
            <w:r>
              <w:rPr>
                <w:sz w:val="16"/>
                <w:szCs w:val="16"/>
              </w:rPr>
              <w:t>.м</w:t>
            </w:r>
            <w:proofErr w:type="gramEnd"/>
          </w:p>
        </w:tc>
        <w:tc>
          <w:tcPr>
            <w:tcW w:w="1408" w:type="dxa"/>
          </w:tcPr>
          <w:p w:rsidR="000A4518" w:rsidRDefault="000A4518" w:rsidP="000A4518">
            <w:pPr>
              <w:tabs>
                <w:tab w:val="left" w:pos="1779"/>
              </w:tabs>
              <w:jc w:val="right"/>
            </w:pPr>
            <w:r>
              <w:t>10000-00</w:t>
            </w:r>
          </w:p>
        </w:tc>
        <w:tc>
          <w:tcPr>
            <w:tcW w:w="1134" w:type="dxa"/>
            <w:gridSpan w:val="2"/>
          </w:tcPr>
          <w:p w:rsidR="000A4518" w:rsidRDefault="000A4518" w:rsidP="000A4518">
            <w:pPr>
              <w:tabs>
                <w:tab w:val="left" w:pos="1779"/>
              </w:tabs>
            </w:pPr>
          </w:p>
        </w:tc>
        <w:tc>
          <w:tcPr>
            <w:tcW w:w="1288" w:type="dxa"/>
            <w:gridSpan w:val="3"/>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tcBorders>
              <w:top w:val="single" w:sz="4" w:space="0" w:color="auto"/>
            </w:tcBorders>
          </w:tcPr>
          <w:p w:rsidR="000A4518" w:rsidRDefault="000A4518" w:rsidP="000A4518">
            <w:pPr>
              <w:tabs>
                <w:tab w:val="left" w:pos="1779"/>
              </w:tabs>
            </w:pPr>
          </w:p>
        </w:tc>
        <w:tc>
          <w:tcPr>
            <w:tcW w:w="873" w:type="dxa"/>
            <w:gridSpan w:val="3"/>
            <w:tcBorders>
              <w:top w:val="single" w:sz="4" w:space="0" w:color="auto"/>
            </w:tcBorders>
          </w:tcPr>
          <w:p w:rsidR="000A4518" w:rsidRDefault="000A4518" w:rsidP="000A4518">
            <w:pPr>
              <w:tabs>
                <w:tab w:val="left" w:pos="1779"/>
              </w:tabs>
            </w:pPr>
          </w:p>
        </w:tc>
        <w:tc>
          <w:tcPr>
            <w:tcW w:w="2965" w:type="dxa"/>
            <w:tcBorders>
              <w:top w:val="single" w:sz="4" w:space="0" w:color="auto"/>
            </w:tcBorders>
          </w:tcPr>
          <w:p w:rsidR="000A4518" w:rsidRDefault="000A4518" w:rsidP="000A4518">
            <w:pPr>
              <w:tabs>
                <w:tab w:val="left" w:pos="1779"/>
              </w:tabs>
              <w:rPr>
                <w:sz w:val="16"/>
                <w:szCs w:val="16"/>
              </w:rPr>
            </w:pPr>
            <w:r>
              <w:rPr>
                <w:sz w:val="16"/>
                <w:szCs w:val="16"/>
              </w:rPr>
              <w:t>Свыше 1000,0 кв</w:t>
            </w:r>
            <w:proofErr w:type="gramStart"/>
            <w:r>
              <w:rPr>
                <w:sz w:val="16"/>
                <w:szCs w:val="16"/>
              </w:rPr>
              <w:t>.м</w:t>
            </w:r>
            <w:proofErr w:type="gramEnd"/>
          </w:p>
        </w:tc>
        <w:tc>
          <w:tcPr>
            <w:tcW w:w="1408" w:type="dxa"/>
            <w:tcBorders>
              <w:top w:val="single" w:sz="4" w:space="0" w:color="auto"/>
            </w:tcBorders>
          </w:tcPr>
          <w:p w:rsidR="000A4518" w:rsidRDefault="000A4518" w:rsidP="000A4518">
            <w:pPr>
              <w:tabs>
                <w:tab w:val="left" w:pos="1779"/>
              </w:tabs>
              <w:jc w:val="right"/>
            </w:pPr>
            <w:r>
              <w:t>20000-00</w:t>
            </w:r>
          </w:p>
        </w:tc>
        <w:tc>
          <w:tcPr>
            <w:tcW w:w="1134" w:type="dxa"/>
            <w:gridSpan w:val="2"/>
            <w:tcBorders>
              <w:top w:val="single" w:sz="4" w:space="0" w:color="auto"/>
            </w:tcBorders>
          </w:tcPr>
          <w:p w:rsidR="000A4518" w:rsidRDefault="000A4518" w:rsidP="000A4518">
            <w:pPr>
              <w:tabs>
                <w:tab w:val="left" w:pos="1779"/>
              </w:tabs>
            </w:pPr>
          </w:p>
        </w:tc>
        <w:tc>
          <w:tcPr>
            <w:tcW w:w="1288" w:type="dxa"/>
            <w:gridSpan w:val="3"/>
            <w:tcBorders>
              <w:top w:val="single" w:sz="4" w:space="0" w:color="auto"/>
            </w:tcBorders>
          </w:tcPr>
          <w:p w:rsidR="000A4518" w:rsidRDefault="000A4518" w:rsidP="000A4518">
            <w:pPr>
              <w:tabs>
                <w:tab w:val="left" w:pos="1779"/>
              </w:tabs>
            </w:pPr>
          </w:p>
        </w:tc>
        <w:tc>
          <w:tcPr>
            <w:tcW w:w="1264" w:type="dxa"/>
            <w:tcBorders>
              <w:top w:val="single" w:sz="4" w:space="0" w:color="auto"/>
            </w:tcBorders>
          </w:tcPr>
          <w:p w:rsidR="000A4518" w:rsidRDefault="000A4518" w:rsidP="000A4518">
            <w:pPr>
              <w:tabs>
                <w:tab w:val="left" w:pos="1779"/>
              </w:tabs>
            </w:pPr>
          </w:p>
        </w:tc>
      </w:tr>
      <w:tr w:rsidR="000A4518" w:rsidTr="000A4518">
        <w:tc>
          <w:tcPr>
            <w:tcW w:w="1668" w:type="dxa"/>
            <w:gridSpan w:val="19"/>
          </w:tcPr>
          <w:p w:rsidR="000A4518" w:rsidRDefault="000A4518" w:rsidP="000A4518">
            <w:pPr>
              <w:tabs>
                <w:tab w:val="left" w:pos="1779"/>
              </w:tabs>
            </w:pPr>
          </w:p>
        </w:tc>
        <w:tc>
          <w:tcPr>
            <w:tcW w:w="871" w:type="dxa"/>
            <w:gridSpan w:val="3"/>
          </w:tcPr>
          <w:p w:rsidR="000A4518" w:rsidRPr="00066412" w:rsidRDefault="000A4518" w:rsidP="000A4518">
            <w:pPr>
              <w:tabs>
                <w:tab w:val="left" w:pos="1779"/>
              </w:tabs>
              <w:rPr>
                <w:sz w:val="18"/>
                <w:szCs w:val="18"/>
                <w:lang w:val="en-US"/>
              </w:rPr>
            </w:pPr>
            <w:r w:rsidRPr="00066412">
              <w:rPr>
                <w:sz w:val="18"/>
                <w:szCs w:val="18"/>
                <w:lang w:val="en-US"/>
              </w:rPr>
              <w:t>46.73</w:t>
            </w:r>
          </w:p>
        </w:tc>
        <w:tc>
          <w:tcPr>
            <w:tcW w:w="2965" w:type="dxa"/>
          </w:tcPr>
          <w:p w:rsidR="000A4518" w:rsidRDefault="000A4518" w:rsidP="000A4518">
            <w:pPr>
              <w:tabs>
                <w:tab w:val="left" w:pos="1779"/>
              </w:tabs>
              <w:rPr>
                <w:sz w:val="16"/>
                <w:szCs w:val="16"/>
              </w:rPr>
            </w:pPr>
            <w:r>
              <w:rPr>
                <w:sz w:val="16"/>
                <w:szCs w:val="16"/>
              </w:rPr>
              <w:t>Оптовая торговля лесоматериалами, строительными материалами и сантехническим оборудованием в помещ</w:t>
            </w:r>
            <w:r>
              <w:rPr>
                <w:sz w:val="16"/>
                <w:szCs w:val="16"/>
              </w:rPr>
              <w:t>е</w:t>
            </w:r>
            <w:r>
              <w:rPr>
                <w:sz w:val="16"/>
                <w:szCs w:val="16"/>
              </w:rPr>
              <w:t>ниях площадью:</w:t>
            </w:r>
          </w:p>
        </w:tc>
        <w:tc>
          <w:tcPr>
            <w:tcW w:w="1408" w:type="dxa"/>
          </w:tcPr>
          <w:p w:rsidR="000A4518" w:rsidRDefault="000A4518" w:rsidP="000A4518">
            <w:pPr>
              <w:tabs>
                <w:tab w:val="left" w:pos="1779"/>
              </w:tabs>
              <w:jc w:val="right"/>
            </w:pPr>
          </w:p>
        </w:tc>
        <w:tc>
          <w:tcPr>
            <w:tcW w:w="1134"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8" w:type="dxa"/>
            <w:gridSpan w:val="19"/>
          </w:tcPr>
          <w:p w:rsidR="000A4518" w:rsidRDefault="000A4518" w:rsidP="000A4518">
            <w:pPr>
              <w:tabs>
                <w:tab w:val="left" w:pos="1779"/>
              </w:tabs>
            </w:pPr>
          </w:p>
        </w:tc>
        <w:tc>
          <w:tcPr>
            <w:tcW w:w="871" w:type="dxa"/>
            <w:gridSpan w:val="3"/>
          </w:tcPr>
          <w:p w:rsidR="000A4518" w:rsidRDefault="000A4518" w:rsidP="000A4518">
            <w:pPr>
              <w:tabs>
                <w:tab w:val="left" w:pos="1779"/>
              </w:tabs>
            </w:pPr>
          </w:p>
        </w:tc>
        <w:tc>
          <w:tcPr>
            <w:tcW w:w="2965" w:type="dxa"/>
          </w:tcPr>
          <w:p w:rsidR="000A4518" w:rsidRDefault="000A4518" w:rsidP="000A4518">
            <w:pPr>
              <w:tabs>
                <w:tab w:val="left" w:pos="1779"/>
              </w:tabs>
              <w:rPr>
                <w:sz w:val="16"/>
                <w:szCs w:val="16"/>
              </w:rPr>
            </w:pPr>
            <w:r>
              <w:rPr>
                <w:sz w:val="16"/>
                <w:szCs w:val="16"/>
              </w:rPr>
              <w:t>до 100,0 кв</w:t>
            </w:r>
            <w:proofErr w:type="gramStart"/>
            <w:r>
              <w:rPr>
                <w:sz w:val="16"/>
                <w:szCs w:val="16"/>
              </w:rPr>
              <w:t>.м</w:t>
            </w:r>
            <w:proofErr w:type="gramEnd"/>
          </w:p>
        </w:tc>
        <w:tc>
          <w:tcPr>
            <w:tcW w:w="1408" w:type="dxa"/>
          </w:tcPr>
          <w:p w:rsidR="000A4518" w:rsidRDefault="000A4518" w:rsidP="000A4518">
            <w:pPr>
              <w:tabs>
                <w:tab w:val="left" w:pos="1779"/>
              </w:tabs>
              <w:jc w:val="right"/>
            </w:pPr>
            <w:r>
              <w:t>6000-00</w:t>
            </w:r>
          </w:p>
        </w:tc>
        <w:tc>
          <w:tcPr>
            <w:tcW w:w="1134"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8" w:type="dxa"/>
            <w:gridSpan w:val="19"/>
          </w:tcPr>
          <w:p w:rsidR="000A4518" w:rsidRDefault="000A4518" w:rsidP="000A4518">
            <w:pPr>
              <w:tabs>
                <w:tab w:val="left" w:pos="1779"/>
              </w:tabs>
            </w:pPr>
          </w:p>
        </w:tc>
        <w:tc>
          <w:tcPr>
            <w:tcW w:w="871" w:type="dxa"/>
            <w:gridSpan w:val="3"/>
          </w:tcPr>
          <w:p w:rsidR="000A4518" w:rsidRDefault="000A4518" w:rsidP="000A4518">
            <w:pPr>
              <w:tabs>
                <w:tab w:val="left" w:pos="1779"/>
              </w:tabs>
            </w:pPr>
          </w:p>
        </w:tc>
        <w:tc>
          <w:tcPr>
            <w:tcW w:w="2965" w:type="dxa"/>
          </w:tcPr>
          <w:p w:rsidR="000A4518" w:rsidRDefault="000A4518" w:rsidP="000A4518">
            <w:pPr>
              <w:tabs>
                <w:tab w:val="left" w:pos="1779"/>
              </w:tabs>
              <w:rPr>
                <w:sz w:val="16"/>
                <w:szCs w:val="16"/>
              </w:rPr>
            </w:pPr>
            <w:r>
              <w:rPr>
                <w:sz w:val="16"/>
                <w:szCs w:val="16"/>
              </w:rPr>
              <w:t>от 100,1 до 200,0 кв</w:t>
            </w:r>
            <w:proofErr w:type="gramStart"/>
            <w:r>
              <w:rPr>
                <w:sz w:val="16"/>
                <w:szCs w:val="16"/>
              </w:rPr>
              <w:t>.м</w:t>
            </w:r>
            <w:proofErr w:type="gramEnd"/>
          </w:p>
        </w:tc>
        <w:tc>
          <w:tcPr>
            <w:tcW w:w="1408" w:type="dxa"/>
          </w:tcPr>
          <w:p w:rsidR="000A4518" w:rsidRDefault="000A4518" w:rsidP="000A4518">
            <w:pPr>
              <w:tabs>
                <w:tab w:val="left" w:pos="1779"/>
              </w:tabs>
              <w:jc w:val="right"/>
            </w:pPr>
            <w:r>
              <w:t>9000-00</w:t>
            </w:r>
          </w:p>
        </w:tc>
        <w:tc>
          <w:tcPr>
            <w:tcW w:w="1134"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 xml:space="preserve">ине города ставка </w:t>
            </w:r>
            <w:r>
              <w:rPr>
                <w:sz w:val="16"/>
                <w:szCs w:val="16"/>
              </w:rPr>
              <w:lastRenderedPageBreak/>
              <w:t>основного сбора уменьшается на 20%</w:t>
            </w:r>
          </w:p>
        </w:tc>
        <w:tc>
          <w:tcPr>
            <w:tcW w:w="1288" w:type="dxa"/>
            <w:gridSpan w:val="3"/>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8" w:type="dxa"/>
            <w:gridSpan w:val="19"/>
          </w:tcPr>
          <w:p w:rsidR="000A4518" w:rsidRDefault="000A4518" w:rsidP="000A4518">
            <w:pPr>
              <w:tabs>
                <w:tab w:val="left" w:pos="1779"/>
              </w:tabs>
            </w:pPr>
          </w:p>
        </w:tc>
        <w:tc>
          <w:tcPr>
            <w:tcW w:w="871" w:type="dxa"/>
            <w:gridSpan w:val="3"/>
          </w:tcPr>
          <w:p w:rsidR="000A4518" w:rsidRDefault="000A4518" w:rsidP="000A4518">
            <w:pPr>
              <w:tabs>
                <w:tab w:val="left" w:pos="1779"/>
              </w:tabs>
            </w:pPr>
          </w:p>
        </w:tc>
        <w:tc>
          <w:tcPr>
            <w:tcW w:w="2965" w:type="dxa"/>
          </w:tcPr>
          <w:p w:rsidR="000A4518" w:rsidRDefault="000A4518" w:rsidP="000A4518">
            <w:pPr>
              <w:tabs>
                <w:tab w:val="left" w:pos="1779"/>
              </w:tabs>
              <w:rPr>
                <w:sz w:val="16"/>
                <w:szCs w:val="16"/>
              </w:rPr>
            </w:pPr>
            <w:r>
              <w:rPr>
                <w:sz w:val="16"/>
                <w:szCs w:val="16"/>
              </w:rPr>
              <w:t>от 200,1 до 400,0 кв</w:t>
            </w:r>
            <w:proofErr w:type="gramStart"/>
            <w:r>
              <w:rPr>
                <w:sz w:val="16"/>
                <w:szCs w:val="16"/>
              </w:rPr>
              <w:t>.м</w:t>
            </w:r>
            <w:proofErr w:type="gramEnd"/>
          </w:p>
        </w:tc>
        <w:tc>
          <w:tcPr>
            <w:tcW w:w="1408" w:type="dxa"/>
          </w:tcPr>
          <w:p w:rsidR="000A4518" w:rsidRDefault="000A4518" w:rsidP="000A4518">
            <w:pPr>
              <w:tabs>
                <w:tab w:val="left" w:pos="1779"/>
              </w:tabs>
              <w:jc w:val="right"/>
            </w:pPr>
            <w:r>
              <w:t>12000-00</w:t>
            </w:r>
          </w:p>
        </w:tc>
        <w:tc>
          <w:tcPr>
            <w:tcW w:w="1134"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8" w:type="dxa"/>
            <w:gridSpan w:val="19"/>
            <w:tcBorders>
              <w:bottom w:val="single" w:sz="4" w:space="0" w:color="auto"/>
            </w:tcBorders>
          </w:tcPr>
          <w:p w:rsidR="000A4518" w:rsidRDefault="000A4518" w:rsidP="000A4518">
            <w:pPr>
              <w:tabs>
                <w:tab w:val="left" w:pos="1779"/>
              </w:tabs>
            </w:pPr>
          </w:p>
        </w:tc>
        <w:tc>
          <w:tcPr>
            <w:tcW w:w="871" w:type="dxa"/>
            <w:gridSpan w:val="3"/>
            <w:tcBorders>
              <w:bottom w:val="single" w:sz="4" w:space="0" w:color="auto"/>
            </w:tcBorders>
          </w:tcPr>
          <w:p w:rsidR="000A4518" w:rsidRDefault="000A4518" w:rsidP="000A4518">
            <w:pPr>
              <w:tabs>
                <w:tab w:val="left" w:pos="1779"/>
              </w:tabs>
            </w:pPr>
          </w:p>
        </w:tc>
        <w:tc>
          <w:tcPr>
            <w:tcW w:w="2965" w:type="dxa"/>
            <w:tcBorders>
              <w:bottom w:val="single" w:sz="4" w:space="0" w:color="auto"/>
            </w:tcBorders>
          </w:tcPr>
          <w:p w:rsidR="000A4518" w:rsidRDefault="000A4518" w:rsidP="000A4518">
            <w:pPr>
              <w:tabs>
                <w:tab w:val="left" w:pos="1779"/>
              </w:tabs>
              <w:rPr>
                <w:sz w:val="16"/>
                <w:szCs w:val="16"/>
              </w:rPr>
            </w:pPr>
            <w:r>
              <w:rPr>
                <w:sz w:val="16"/>
                <w:szCs w:val="16"/>
              </w:rPr>
              <w:t>Свыше 400,0 кв</w:t>
            </w:r>
            <w:proofErr w:type="gramStart"/>
            <w:r>
              <w:rPr>
                <w:sz w:val="16"/>
                <w:szCs w:val="16"/>
              </w:rPr>
              <w:t>.м</w:t>
            </w:r>
            <w:proofErr w:type="gramEnd"/>
          </w:p>
        </w:tc>
        <w:tc>
          <w:tcPr>
            <w:tcW w:w="1408" w:type="dxa"/>
            <w:tcBorders>
              <w:bottom w:val="single" w:sz="4" w:space="0" w:color="auto"/>
            </w:tcBorders>
          </w:tcPr>
          <w:p w:rsidR="000A4518" w:rsidRDefault="000A4518" w:rsidP="000A4518">
            <w:pPr>
              <w:tabs>
                <w:tab w:val="left" w:pos="1779"/>
              </w:tabs>
              <w:jc w:val="right"/>
            </w:pPr>
            <w:r>
              <w:t>15000-00</w:t>
            </w:r>
          </w:p>
        </w:tc>
        <w:tc>
          <w:tcPr>
            <w:tcW w:w="1134"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68" w:type="dxa"/>
            <w:gridSpan w:val="19"/>
            <w:tcBorders>
              <w:bottom w:val="single" w:sz="4" w:space="0" w:color="auto"/>
            </w:tcBorders>
          </w:tcPr>
          <w:p w:rsidR="000A4518" w:rsidRDefault="000A4518" w:rsidP="000A4518">
            <w:pPr>
              <w:tabs>
                <w:tab w:val="left" w:pos="1779"/>
              </w:tabs>
            </w:pPr>
          </w:p>
        </w:tc>
        <w:tc>
          <w:tcPr>
            <w:tcW w:w="871" w:type="dxa"/>
            <w:gridSpan w:val="3"/>
            <w:tcBorders>
              <w:bottom w:val="single" w:sz="4" w:space="0" w:color="auto"/>
            </w:tcBorders>
          </w:tcPr>
          <w:p w:rsidR="000A4518" w:rsidRPr="00066412" w:rsidRDefault="000A4518" w:rsidP="000A4518">
            <w:pPr>
              <w:tabs>
                <w:tab w:val="left" w:pos="1779"/>
              </w:tabs>
              <w:rPr>
                <w:sz w:val="18"/>
                <w:szCs w:val="18"/>
                <w:lang w:val="en-US"/>
              </w:rPr>
            </w:pPr>
            <w:r w:rsidRPr="00066412">
              <w:rPr>
                <w:sz w:val="18"/>
                <w:szCs w:val="18"/>
                <w:lang w:val="en-US"/>
              </w:rPr>
              <w:t>46.77</w:t>
            </w:r>
          </w:p>
        </w:tc>
        <w:tc>
          <w:tcPr>
            <w:tcW w:w="2965" w:type="dxa"/>
            <w:tcBorders>
              <w:bottom w:val="single" w:sz="4" w:space="0" w:color="auto"/>
            </w:tcBorders>
          </w:tcPr>
          <w:p w:rsidR="000A4518" w:rsidRDefault="000A4518" w:rsidP="000A4518">
            <w:pPr>
              <w:tabs>
                <w:tab w:val="left" w:pos="1779"/>
              </w:tabs>
              <w:rPr>
                <w:sz w:val="16"/>
                <w:szCs w:val="16"/>
              </w:rPr>
            </w:pPr>
            <w:r>
              <w:rPr>
                <w:sz w:val="16"/>
                <w:szCs w:val="16"/>
              </w:rPr>
              <w:t>Оптовая торговля отходами и ломом</w:t>
            </w:r>
          </w:p>
        </w:tc>
        <w:tc>
          <w:tcPr>
            <w:tcW w:w="1408" w:type="dxa"/>
            <w:tcBorders>
              <w:bottom w:val="single" w:sz="4" w:space="0" w:color="auto"/>
            </w:tcBorders>
          </w:tcPr>
          <w:p w:rsidR="000A4518" w:rsidRDefault="000A4518" w:rsidP="000A4518">
            <w:pPr>
              <w:tabs>
                <w:tab w:val="left" w:pos="1779"/>
              </w:tabs>
              <w:jc w:val="right"/>
            </w:pPr>
            <w:r>
              <w:t xml:space="preserve">  2000-00</w:t>
            </w:r>
          </w:p>
        </w:tc>
        <w:tc>
          <w:tcPr>
            <w:tcW w:w="1134"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88" w:type="dxa"/>
            <w:gridSpan w:val="3"/>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0598" w:type="dxa"/>
            <w:gridSpan w:val="30"/>
            <w:tcBorders>
              <w:top w:val="single" w:sz="4" w:space="0" w:color="auto"/>
            </w:tcBorders>
          </w:tcPr>
          <w:p w:rsidR="000A4518" w:rsidRPr="00826F7E" w:rsidRDefault="000A4518" w:rsidP="000A4518">
            <w:pPr>
              <w:tabs>
                <w:tab w:val="left" w:pos="1779"/>
              </w:tabs>
              <w:jc w:val="center"/>
              <w:rPr>
                <w:b/>
                <w:sz w:val="18"/>
                <w:szCs w:val="18"/>
              </w:rPr>
            </w:pPr>
          </w:p>
          <w:p w:rsidR="000A4518" w:rsidRPr="00826F7E" w:rsidRDefault="000A4518" w:rsidP="000A4518">
            <w:pPr>
              <w:tabs>
                <w:tab w:val="left" w:pos="1779"/>
              </w:tabs>
              <w:jc w:val="center"/>
              <w:rPr>
                <w:b/>
                <w:sz w:val="18"/>
                <w:szCs w:val="18"/>
              </w:rPr>
            </w:pPr>
          </w:p>
          <w:p w:rsidR="000A4518" w:rsidRPr="00826F7E" w:rsidRDefault="000A4518" w:rsidP="000A4518">
            <w:pPr>
              <w:tabs>
                <w:tab w:val="left" w:pos="1779"/>
              </w:tabs>
              <w:rPr>
                <w:b/>
                <w:sz w:val="18"/>
                <w:szCs w:val="18"/>
              </w:rPr>
            </w:pPr>
          </w:p>
          <w:p w:rsidR="000A4518" w:rsidRPr="00826F7E" w:rsidRDefault="000A4518" w:rsidP="000A4518">
            <w:pPr>
              <w:tabs>
                <w:tab w:val="left" w:pos="1779"/>
              </w:tabs>
              <w:rPr>
                <w:b/>
                <w:sz w:val="18"/>
                <w:szCs w:val="18"/>
              </w:rPr>
            </w:pPr>
          </w:p>
          <w:p w:rsidR="000A4518" w:rsidRPr="00CA1650" w:rsidRDefault="000A4518" w:rsidP="000A4518">
            <w:pPr>
              <w:tabs>
                <w:tab w:val="left" w:pos="1779"/>
              </w:tabs>
              <w:jc w:val="center"/>
              <w:rPr>
                <w:b/>
                <w:sz w:val="18"/>
                <w:szCs w:val="18"/>
              </w:rPr>
            </w:pPr>
            <w:r w:rsidRPr="00CA1650">
              <w:rPr>
                <w:b/>
                <w:sz w:val="18"/>
                <w:szCs w:val="18"/>
              </w:rPr>
              <w:t>3.</w:t>
            </w:r>
            <w:r>
              <w:rPr>
                <w:b/>
                <w:sz w:val="18"/>
                <w:szCs w:val="18"/>
              </w:rPr>
              <w:t xml:space="preserve"> </w:t>
            </w:r>
            <w:r w:rsidRPr="000510E7">
              <w:rPr>
                <w:b/>
                <w:sz w:val="18"/>
                <w:szCs w:val="18"/>
              </w:rPr>
              <w:t>Предприятия общественного питания (согласно ПП №1209 от 08.11.2007г)</w:t>
            </w:r>
          </w:p>
          <w:p w:rsidR="000A4518" w:rsidRPr="00CA1650" w:rsidRDefault="000A4518" w:rsidP="000A4518">
            <w:pPr>
              <w:tabs>
                <w:tab w:val="left" w:pos="1779"/>
              </w:tabs>
              <w:rPr>
                <w:b/>
                <w:sz w:val="18"/>
                <w:szCs w:val="18"/>
              </w:rPr>
            </w:pPr>
          </w:p>
        </w:tc>
      </w:tr>
      <w:tr w:rsidR="000A4518" w:rsidTr="000A4518">
        <w:tc>
          <w:tcPr>
            <w:tcW w:w="526" w:type="dxa"/>
            <w:gridSpan w:val="7"/>
          </w:tcPr>
          <w:p w:rsidR="000A4518" w:rsidRPr="00D02C06" w:rsidRDefault="000A4518" w:rsidP="000A4518">
            <w:pPr>
              <w:tabs>
                <w:tab w:val="left" w:pos="1779"/>
              </w:tabs>
              <w:jc w:val="center"/>
              <w:rPr>
                <w:b/>
                <w:sz w:val="20"/>
                <w:szCs w:val="20"/>
                <w:lang w:val="en-US"/>
              </w:rPr>
            </w:pPr>
            <w:r w:rsidRPr="00D02C06">
              <w:rPr>
                <w:b/>
                <w:sz w:val="20"/>
                <w:szCs w:val="20"/>
                <w:lang w:val="en-US"/>
              </w:rPr>
              <w:t>I</w:t>
            </w:r>
          </w:p>
          <w:p w:rsidR="000A4518" w:rsidRPr="00D02C06" w:rsidRDefault="000A4518" w:rsidP="000A4518">
            <w:pPr>
              <w:tabs>
                <w:tab w:val="left" w:pos="1779"/>
              </w:tabs>
              <w:rPr>
                <w:b/>
                <w:sz w:val="20"/>
                <w:szCs w:val="20"/>
              </w:rPr>
            </w:pPr>
          </w:p>
        </w:tc>
        <w:tc>
          <w:tcPr>
            <w:tcW w:w="535" w:type="dxa"/>
            <w:gridSpan w:val="9"/>
          </w:tcPr>
          <w:p w:rsidR="000A4518" w:rsidRPr="00D02C06" w:rsidRDefault="000A4518" w:rsidP="000A4518">
            <w:pPr>
              <w:rPr>
                <w:b/>
                <w:sz w:val="20"/>
                <w:szCs w:val="20"/>
                <w:lang w:val="en-US"/>
              </w:rPr>
            </w:pPr>
            <w:r w:rsidRPr="00D02C06">
              <w:rPr>
                <w:b/>
                <w:sz w:val="20"/>
                <w:szCs w:val="20"/>
                <w:lang w:val="en-US"/>
              </w:rPr>
              <w:t>56</w:t>
            </w:r>
          </w:p>
          <w:p w:rsidR="000A4518" w:rsidRPr="00D02C06" w:rsidRDefault="000A4518" w:rsidP="000A4518">
            <w:pPr>
              <w:tabs>
                <w:tab w:val="left" w:pos="1779"/>
              </w:tabs>
              <w:rPr>
                <w:b/>
                <w:sz w:val="20"/>
                <w:szCs w:val="20"/>
              </w:rPr>
            </w:pPr>
          </w:p>
        </w:tc>
        <w:tc>
          <w:tcPr>
            <w:tcW w:w="605" w:type="dxa"/>
            <w:gridSpan w:val="3"/>
          </w:tcPr>
          <w:p w:rsidR="000A4518" w:rsidRPr="00D02C06" w:rsidRDefault="000A4518" w:rsidP="000A4518">
            <w:pPr>
              <w:rPr>
                <w:b/>
                <w:sz w:val="20"/>
                <w:szCs w:val="20"/>
                <w:lang w:val="en-US"/>
              </w:rPr>
            </w:pPr>
            <w:r w:rsidRPr="00D02C06">
              <w:rPr>
                <w:b/>
                <w:sz w:val="20"/>
                <w:szCs w:val="20"/>
                <w:lang w:val="en-US"/>
              </w:rPr>
              <w:t>56.1</w:t>
            </w:r>
          </w:p>
          <w:p w:rsidR="000A4518" w:rsidRPr="00D02C06" w:rsidRDefault="000A4518" w:rsidP="000A4518">
            <w:pPr>
              <w:tabs>
                <w:tab w:val="left" w:pos="1779"/>
              </w:tabs>
              <w:rPr>
                <w:b/>
                <w:sz w:val="20"/>
                <w:szCs w:val="20"/>
              </w:rPr>
            </w:pPr>
          </w:p>
        </w:tc>
        <w:tc>
          <w:tcPr>
            <w:tcW w:w="873" w:type="dxa"/>
            <w:gridSpan w:val="3"/>
          </w:tcPr>
          <w:p w:rsidR="000A4518" w:rsidRDefault="000A4518" w:rsidP="000A4518">
            <w:pPr>
              <w:rPr>
                <w:b/>
                <w:sz w:val="18"/>
                <w:szCs w:val="18"/>
              </w:rPr>
            </w:pPr>
          </w:p>
          <w:p w:rsidR="000A4518" w:rsidRDefault="000A4518" w:rsidP="000A4518">
            <w:pPr>
              <w:tabs>
                <w:tab w:val="left" w:pos="1779"/>
              </w:tabs>
              <w:rPr>
                <w:b/>
                <w:sz w:val="18"/>
                <w:szCs w:val="18"/>
              </w:rPr>
            </w:pPr>
          </w:p>
        </w:tc>
        <w:tc>
          <w:tcPr>
            <w:tcW w:w="8059" w:type="dxa"/>
            <w:gridSpan w:val="8"/>
          </w:tcPr>
          <w:p w:rsidR="000A4518" w:rsidRDefault="000A4518" w:rsidP="000A4518">
            <w:pPr>
              <w:tabs>
                <w:tab w:val="left" w:pos="1779"/>
              </w:tabs>
              <w:ind w:left="1557"/>
              <w:rPr>
                <w:b/>
                <w:sz w:val="18"/>
                <w:szCs w:val="18"/>
              </w:rPr>
            </w:pPr>
            <w:r>
              <w:rPr>
                <w:b/>
                <w:sz w:val="18"/>
                <w:szCs w:val="18"/>
              </w:rPr>
              <w:t>Услуги по предоставлению продуктов питания и напитков</w:t>
            </w:r>
          </w:p>
          <w:p w:rsidR="000A4518" w:rsidRDefault="000A4518" w:rsidP="000A4518">
            <w:pPr>
              <w:tabs>
                <w:tab w:val="left" w:pos="1779"/>
              </w:tabs>
              <w:rPr>
                <w:b/>
                <w:sz w:val="18"/>
                <w:szCs w:val="18"/>
              </w:rPr>
            </w:pPr>
          </w:p>
        </w:tc>
      </w:tr>
      <w:tr w:rsidR="000A4518" w:rsidTr="000A4518">
        <w:tc>
          <w:tcPr>
            <w:tcW w:w="1666" w:type="dxa"/>
            <w:gridSpan w:val="19"/>
            <w:vMerge w:val="restart"/>
          </w:tcPr>
          <w:p w:rsidR="000A4518" w:rsidRDefault="000A4518" w:rsidP="000A4518">
            <w:pPr>
              <w:tabs>
                <w:tab w:val="left" w:pos="1779"/>
              </w:tabs>
            </w:pPr>
          </w:p>
        </w:tc>
        <w:tc>
          <w:tcPr>
            <w:tcW w:w="873" w:type="dxa"/>
            <w:gridSpan w:val="3"/>
            <w:vMerge w:val="restart"/>
          </w:tcPr>
          <w:p w:rsidR="000A4518" w:rsidRPr="00D02C06" w:rsidRDefault="000A4518" w:rsidP="000A4518">
            <w:pPr>
              <w:tabs>
                <w:tab w:val="left" w:pos="1779"/>
              </w:tabs>
              <w:rPr>
                <w:sz w:val="18"/>
                <w:szCs w:val="18"/>
                <w:lang w:val="en-US"/>
              </w:rPr>
            </w:pPr>
            <w:r w:rsidRPr="00D02C06">
              <w:rPr>
                <w:sz w:val="18"/>
                <w:szCs w:val="18"/>
                <w:lang w:val="en-US"/>
              </w:rPr>
              <w:t>56.10</w:t>
            </w:r>
          </w:p>
        </w:tc>
        <w:tc>
          <w:tcPr>
            <w:tcW w:w="2965" w:type="dxa"/>
          </w:tcPr>
          <w:p w:rsidR="000A4518" w:rsidRPr="006B63A1" w:rsidRDefault="000A4518" w:rsidP="000A4518">
            <w:pPr>
              <w:ind w:right="-35"/>
              <w:rPr>
                <w:sz w:val="18"/>
                <w:szCs w:val="18"/>
              </w:rPr>
            </w:pPr>
            <w:r w:rsidRPr="006B63A1">
              <w:rPr>
                <w:sz w:val="18"/>
                <w:szCs w:val="18"/>
              </w:rPr>
              <w:t>Рестораны и услуги по доставке продуктов питания</w:t>
            </w:r>
          </w:p>
        </w:tc>
        <w:tc>
          <w:tcPr>
            <w:tcW w:w="1450" w:type="dxa"/>
            <w:gridSpan w:val="2"/>
          </w:tcPr>
          <w:p w:rsidR="000A4518" w:rsidRDefault="000A4518" w:rsidP="000A4518">
            <w:pPr>
              <w:tabs>
                <w:tab w:val="left" w:pos="1779"/>
              </w:tabs>
            </w:pP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r>
              <w:rPr>
                <w:sz w:val="16"/>
                <w:szCs w:val="16"/>
              </w:rPr>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дукции ставка основного сбора увеличивается на 50%</w:t>
            </w:r>
          </w:p>
        </w:tc>
        <w:tc>
          <w:tcPr>
            <w:tcW w:w="1264" w:type="dxa"/>
          </w:tcPr>
          <w:p w:rsidR="000A4518" w:rsidRDefault="000A4518" w:rsidP="000A4518">
            <w:pPr>
              <w:tabs>
                <w:tab w:val="left" w:pos="1779"/>
              </w:tabs>
            </w:pPr>
            <w:r>
              <w:rPr>
                <w:sz w:val="16"/>
                <w:szCs w:val="16"/>
              </w:rPr>
              <w:t>При продлении графика работы после 23:00 – ставка основного сбора увеличивается на 50%</w:t>
            </w: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left w:val="single" w:sz="4" w:space="0" w:color="auto"/>
              <w:bottom w:val="single" w:sz="4" w:space="0" w:color="auto"/>
              <w:right w:val="single" w:sz="4" w:space="0" w:color="auto"/>
            </w:tcBorders>
          </w:tcPr>
          <w:p w:rsidR="000A4518" w:rsidRPr="006B63A1" w:rsidRDefault="000A4518" w:rsidP="000A4518">
            <w:pPr>
              <w:ind w:right="-35"/>
              <w:rPr>
                <w:sz w:val="18"/>
                <w:szCs w:val="18"/>
              </w:rPr>
            </w:pPr>
            <w:r w:rsidRPr="006B63A1">
              <w:rPr>
                <w:sz w:val="18"/>
                <w:szCs w:val="18"/>
              </w:rPr>
              <w:t xml:space="preserve">до 50-ти мест                                                                  </w:t>
            </w:r>
          </w:p>
        </w:tc>
        <w:tc>
          <w:tcPr>
            <w:tcW w:w="1450" w:type="dxa"/>
            <w:gridSpan w:val="2"/>
          </w:tcPr>
          <w:p w:rsidR="000A4518" w:rsidRDefault="000A4518" w:rsidP="000A4518">
            <w:pPr>
              <w:tabs>
                <w:tab w:val="left" w:pos="1779"/>
              </w:tabs>
              <w:jc w:val="right"/>
            </w:pPr>
            <w:r>
              <w:t>5400-00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left w:val="single" w:sz="4" w:space="0" w:color="auto"/>
              <w:bottom w:val="single" w:sz="4" w:space="0" w:color="auto"/>
              <w:right w:val="single" w:sz="4" w:space="0" w:color="auto"/>
            </w:tcBorders>
          </w:tcPr>
          <w:p w:rsidR="000A4518" w:rsidRPr="006B63A1" w:rsidRDefault="000A4518" w:rsidP="000A4518">
            <w:pPr>
              <w:ind w:right="-35"/>
              <w:rPr>
                <w:sz w:val="18"/>
                <w:szCs w:val="18"/>
              </w:rPr>
            </w:pPr>
            <w:r w:rsidRPr="006B63A1">
              <w:rPr>
                <w:sz w:val="18"/>
                <w:szCs w:val="18"/>
              </w:rPr>
              <w:t xml:space="preserve">от 51 и более мест                                                          </w:t>
            </w:r>
          </w:p>
        </w:tc>
        <w:tc>
          <w:tcPr>
            <w:tcW w:w="1450" w:type="dxa"/>
            <w:gridSpan w:val="2"/>
          </w:tcPr>
          <w:p w:rsidR="000A4518" w:rsidRDefault="000A4518" w:rsidP="000A4518">
            <w:pPr>
              <w:tabs>
                <w:tab w:val="left" w:pos="1779"/>
              </w:tabs>
              <w:jc w:val="right"/>
            </w:pPr>
            <w:r>
              <w:t>7000-00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left w:val="single" w:sz="4" w:space="0" w:color="auto"/>
              <w:bottom w:val="single" w:sz="4" w:space="0" w:color="auto"/>
              <w:right w:val="single" w:sz="4" w:space="0" w:color="auto"/>
            </w:tcBorders>
          </w:tcPr>
          <w:p w:rsidR="000A4518" w:rsidRPr="006B63A1" w:rsidRDefault="000A4518" w:rsidP="000A4518">
            <w:pPr>
              <w:ind w:right="-35"/>
              <w:rPr>
                <w:sz w:val="18"/>
                <w:szCs w:val="18"/>
              </w:rPr>
            </w:pPr>
            <w:r w:rsidRPr="006B63A1">
              <w:rPr>
                <w:sz w:val="18"/>
                <w:szCs w:val="18"/>
              </w:rPr>
              <w:t>Кафе-бар</w:t>
            </w:r>
          </w:p>
        </w:tc>
        <w:tc>
          <w:tcPr>
            <w:tcW w:w="1450" w:type="dxa"/>
            <w:gridSpan w:val="2"/>
            <w:tcBorders>
              <w:bottom w:val="single" w:sz="4" w:space="0" w:color="auto"/>
            </w:tcBorders>
          </w:tcPr>
          <w:p w:rsidR="000A4518" w:rsidRDefault="000A4518" w:rsidP="000A4518">
            <w:pPr>
              <w:tabs>
                <w:tab w:val="left" w:pos="1779"/>
              </w:tabs>
              <w:jc w:val="right"/>
            </w:pP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w:t>
            </w:r>
            <w:r>
              <w:rPr>
                <w:sz w:val="16"/>
                <w:szCs w:val="16"/>
              </w:rPr>
              <w:lastRenderedPageBreak/>
              <w:t>я на 20%</w:t>
            </w:r>
          </w:p>
        </w:tc>
        <w:tc>
          <w:tcPr>
            <w:tcW w:w="1268" w:type="dxa"/>
            <w:gridSpan w:val="2"/>
            <w:tcBorders>
              <w:bottom w:val="single" w:sz="4" w:space="0" w:color="auto"/>
            </w:tcBorders>
          </w:tcPr>
          <w:p w:rsidR="000A4518" w:rsidRDefault="000A4518" w:rsidP="000A4518">
            <w:pPr>
              <w:tabs>
                <w:tab w:val="left" w:pos="1779"/>
              </w:tabs>
            </w:pPr>
            <w:r>
              <w:rPr>
                <w:sz w:val="16"/>
                <w:szCs w:val="16"/>
              </w:rPr>
              <w:lastRenderedPageBreak/>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 xml:space="preserve">дукции ставка основного </w:t>
            </w:r>
            <w:r>
              <w:rPr>
                <w:sz w:val="16"/>
                <w:szCs w:val="16"/>
              </w:rPr>
              <w:lastRenderedPageBreak/>
              <w:t>сбора увеличивается на 50%</w:t>
            </w:r>
          </w:p>
        </w:tc>
        <w:tc>
          <w:tcPr>
            <w:tcW w:w="1264" w:type="dxa"/>
            <w:tcBorders>
              <w:bottom w:val="single" w:sz="4" w:space="0" w:color="auto"/>
            </w:tcBorders>
          </w:tcPr>
          <w:p w:rsidR="000A4518" w:rsidRDefault="000A4518" w:rsidP="000A4518">
            <w:pPr>
              <w:tabs>
                <w:tab w:val="left" w:pos="1779"/>
              </w:tabs>
            </w:pPr>
            <w:r>
              <w:rPr>
                <w:sz w:val="16"/>
                <w:szCs w:val="16"/>
              </w:rPr>
              <w:lastRenderedPageBreak/>
              <w:t>При продлении графика работы после 23:00 – ставка основного сбора увеличивается на 50%</w:t>
            </w:r>
          </w:p>
        </w:tc>
      </w:tr>
      <w:tr w:rsidR="000A4518" w:rsidTr="000A4518">
        <w:tc>
          <w:tcPr>
            <w:tcW w:w="1666" w:type="dxa"/>
            <w:gridSpan w:val="19"/>
            <w:vMerge/>
            <w:tcBorders>
              <w:bottom w:val="single" w:sz="4" w:space="0" w:color="auto"/>
            </w:tcBorders>
          </w:tcPr>
          <w:p w:rsidR="000A4518" w:rsidRDefault="000A4518" w:rsidP="000A4518">
            <w:pPr>
              <w:tabs>
                <w:tab w:val="left" w:pos="1779"/>
              </w:tabs>
            </w:pPr>
          </w:p>
        </w:tc>
        <w:tc>
          <w:tcPr>
            <w:tcW w:w="873" w:type="dxa"/>
            <w:gridSpan w:val="3"/>
            <w:vMerge/>
            <w:tcBorders>
              <w:bottom w:val="single" w:sz="4" w:space="0" w:color="auto"/>
            </w:tcBorders>
          </w:tcPr>
          <w:p w:rsidR="000A4518" w:rsidRDefault="000A4518" w:rsidP="000A4518">
            <w:pPr>
              <w:tabs>
                <w:tab w:val="left" w:pos="1779"/>
              </w:tabs>
            </w:pPr>
          </w:p>
        </w:tc>
        <w:tc>
          <w:tcPr>
            <w:tcW w:w="2965" w:type="dxa"/>
            <w:tcBorders>
              <w:top w:val="single" w:sz="4" w:space="0" w:color="auto"/>
              <w:left w:val="single" w:sz="4" w:space="0" w:color="auto"/>
              <w:bottom w:val="single" w:sz="4" w:space="0" w:color="auto"/>
              <w:right w:val="single" w:sz="4" w:space="0" w:color="auto"/>
            </w:tcBorders>
          </w:tcPr>
          <w:p w:rsidR="000A4518" w:rsidRPr="006B63A1" w:rsidRDefault="000A4518" w:rsidP="000A4518">
            <w:pPr>
              <w:ind w:right="-35"/>
              <w:rPr>
                <w:b/>
                <w:sz w:val="18"/>
                <w:szCs w:val="18"/>
              </w:rPr>
            </w:pPr>
            <w:r w:rsidRPr="006B63A1">
              <w:rPr>
                <w:sz w:val="18"/>
                <w:szCs w:val="18"/>
              </w:rPr>
              <w:t xml:space="preserve">до 50-ти мест                                                                  </w:t>
            </w:r>
          </w:p>
          <w:p w:rsidR="000A4518" w:rsidRDefault="000A4518" w:rsidP="000A4518">
            <w:pPr>
              <w:ind w:right="-35"/>
              <w:rPr>
                <w:sz w:val="18"/>
                <w:szCs w:val="18"/>
              </w:rPr>
            </w:pPr>
          </w:p>
          <w:p w:rsidR="000A4518" w:rsidRPr="006B63A1" w:rsidRDefault="000A4518" w:rsidP="000A4518">
            <w:pPr>
              <w:ind w:right="-35"/>
              <w:rPr>
                <w:b/>
                <w:sz w:val="18"/>
                <w:szCs w:val="18"/>
              </w:rPr>
            </w:pPr>
            <w:r w:rsidRPr="006B63A1">
              <w:rPr>
                <w:sz w:val="18"/>
                <w:szCs w:val="18"/>
              </w:rPr>
              <w:t xml:space="preserve">от 51 и более мест                                                        </w:t>
            </w:r>
          </w:p>
          <w:p w:rsidR="000A4518" w:rsidRPr="006B63A1" w:rsidRDefault="000A4518" w:rsidP="000A4518">
            <w:pPr>
              <w:ind w:right="-35"/>
              <w:rPr>
                <w:sz w:val="18"/>
                <w:szCs w:val="18"/>
              </w:rPr>
            </w:pPr>
          </w:p>
        </w:tc>
        <w:tc>
          <w:tcPr>
            <w:tcW w:w="1450" w:type="dxa"/>
            <w:gridSpan w:val="2"/>
            <w:tcBorders>
              <w:bottom w:val="single" w:sz="4" w:space="0" w:color="auto"/>
            </w:tcBorders>
          </w:tcPr>
          <w:p w:rsidR="000A4518" w:rsidRDefault="000A4518" w:rsidP="000A4518">
            <w:pPr>
              <w:tabs>
                <w:tab w:val="left" w:pos="1779"/>
              </w:tabs>
              <w:jc w:val="right"/>
            </w:pPr>
            <w:r>
              <w:t>4000-00</w:t>
            </w:r>
          </w:p>
          <w:p w:rsidR="000A4518" w:rsidRDefault="000A4518" w:rsidP="000A4518">
            <w:pPr>
              <w:tabs>
                <w:tab w:val="left" w:pos="1779"/>
              </w:tabs>
              <w:jc w:val="right"/>
            </w:pPr>
            <w:r>
              <w:t>10000-00</w:t>
            </w:r>
          </w:p>
        </w:tc>
        <w:tc>
          <w:tcPr>
            <w:tcW w:w="1112" w:type="dxa"/>
            <w:gridSpan w:val="2"/>
            <w:tcBorders>
              <w:bottom w:val="single" w:sz="4" w:space="0" w:color="auto"/>
            </w:tcBorders>
          </w:tcPr>
          <w:p w:rsidR="000A4518" w:rsidRDefault="000A4518" w:rsidP="000A4518">
            <w:pPr>
              <w:tabs>
                <w:tab w:val="left" w:pos="1779"/>
              </w:tabs>
            </w:pP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439" w:type="dxa"/>
            <w:gridSpan w:val="3"/>
            <w:tcBorders>
              <w:top w:val="single" w:sz="4" w:space="0" w:color="auto"/>
            </w:tcBorders>
          </w:tcPr>
          <w:p w:rsidR="000A4518" w:rsidRPr="0015113A" w:rsidRDefault="000A4518" w:rsidP="000A4518">
            <w:pPr>
              <w:tabs>
                <w:tab w:val="left" w:pos="1779"/>
              </w:tabs>
              <w:rPr>
                <w:b/>
                <w:sz w:val="18"/>
                <w:szCs w:val="18"/>
              </w:rPr>
            </w:pPr>
          </w:p>
        </w:tc>
        <w:tc>
          <w:tcPr>
            <w:tcW w:w="517" w:type="dxa"/>
            <w:gridSpan w:val="7"/>
            <w:tcBorders>
              <w:top w:val="single" w:sz="4" w:space="0" w:color="auto"/>
            </w:tcBorders>
          </w:tcPr>
          <w:p w:rsidR="000A4518" w:rsidRPr="0015113A" w:rsidRDefault="000A4518" w:rsidP="000A4518">
            <w:pPr>
              <w:tabs>
                <w:tab w:val="left" w:pos="1779"/>
              </w:tabs>
              <w:rPr>
                <w:b/>
                <w:sz w:val="18"/>
                <w:szCs w:val="18"/>
              </w:rPr>
            </w:pPr>
          </w:p>
        </w:tc>
        <w:tc>
          <w:tcPr>
            <w:tcW w:w="710" w:type="dxa"/>
            <w:gridSpan w:val="9"/>
            <w:tcBorders>
              <w:top w:val="single" w:sz="4" w:space="0" w:color="auto"/>
            </w:tcBorders>
          </w:tcPr>
          <w:p w:rsidR="000A4518" w:rsidRPr="00EE11EC" w:rsidRDefault="000A4518" w:rsidP="000A4518">
            <w:pPr>
              <w:tabs>
                <w:tab w:val="left" w:pos="1779"/>
              </w:tabs>
              <w:rPr>
                <w:b/>
                <w:sz w:val="20"/>
                <w:szCs w:val="20"/>
                <w:lang w:val="en-US"/>
              </w:rPr>
            </w:pPr>
            <w:r w:rsidRPr="00EE11EC">
              <w:rPr>
                <w:b/>
                <w:sz w:val="20"/>
                <w:szCs w:val="20"/>
                <w:lang w:val="en-US"/>
              </w:rPr>
              <w:t>56.2</w:t>
            </w:r>
          </w:p>
        </w:tc>
        <w:tc>
          <w:tcPr>
            <w:tcW w:w="873" w:type="dxa"/>
            <w:gridSpan w:val="3"/>
            <w:tcBorders>
              <w:top w:val="single" w:sz="4" w:space="0" w:color="auto"/>
            </w:tcBorders>
          </w:tcPr>
          <w:p w:rsidR="000A4518" w:rsidRDefault="000A4518" w:rsidP="000A4518">
            <w:pPr>
              <w:rPr>
                <w:b/>
                <w:sz w:val="18"/>
                <w:szCs w:val="18"/>
              </w:rPr>
            </w:pPr>
          </w:p>
          <w:p w:rsidR="000A4518" w:rsidRPr="0015113A" w:rsidRDefault="000A4518" w:rsidP="000A4518">
            <w:pPr>
              <w:tabs>
                <w:tab w:val="left" w:pos="1779"/>
              </w:tabs>
              <w:rPr>
                <w:b/>
                <w:sz w:val="18"/>
                <w:szCs w:val="18"/>
              </w:rPr>
            </w:pPr>
          </w:p>
        </w:tc>
        <w:tc>
          <w:tcPr>
            <w:tcW w:w="8059" w:type="dxa"/>
            <w:gridSpan w:val="8"/>
            <w:tcBorders>
              <w:top w:val="single" w:sz="4" w:space="0" w:color="auto"/>
            </w:tcBorders>
          </w:tcPr>
          <w:p w:rsidR="000A4518" w:rsidRDefault="000A4518" w:rsidP="000A4518">
            <w:pPr>
              <w:tabs>
                <w:tab w:val="left" w:pos="1779"/>
              </w:tabs>
              <w:ind w:left="282"/>
              <w:jc w:val="center"/>
              <w:rPr>
                <w:b/>
                <w:sz w:val="18"/>
                <w:szCs w:val="18"/>
              </w:rPr>
            </w:pPr>
            <w:r>
              <w:rPr>
                <w:b/>
                <w:sz w:val="18"/>
                <w:szCs w:val="18"/>
              </w:rPr>
              <w:t>Обслуживание мероприятий и прочие услуги по предоставлению питания</w:t>
            </w:r>
          </w:p>
          <w:p w:rsidR="000A4518" w:rsidRPr="0015113A" w:rsidRDefault="000A4518" w:rsidP="000A4518">
            <w:pPr>
              <w:tabs>
                <w:tab w:val="left" w:pos="1779"/>
              </w:tabs>
              <w:rPr>
                <w:b/>
                <w:sz w:val="18"/>
                <w:szCs w:val="18"/>
              </w:rPr>
            </w:pPr>
          </w:p>
        </w:tc>
      </w:tr>
      <w:tr w:rsidR="000A4518" w:rsidTr="000A4518">
        <w:tc>
          <w:tcPr>
            <w:tcW w:w="1666" w:type="dxa"/>
            <w:gridSpan w:val="19"/>
          </w:tcPr>
          <w:p w:rsidR="000A4518" w:rsidRPr="00826F7E" w:rsidRDefault="000A4518" w:rsidP="000A4518">
            <w:pPr>
              <w:tabs>
                <w:tab w:val="left" w:pos="1779"/>
              </w:tabs>
            </w:pPr>
          </w:p>
        </w:tc>
        <w:tc>
          <w:tcPr>
            <w:tcW w:w="873" w:type="dxa"/>
            <w:gridSpan w:val="3"/>
          </w:tcPr>
          <w:p w:rsidR="000A4518" w:rsidRPr="00EE11EC" w:rsidRDefault="000A4518" w:rsidP="000A4518">
            <w:pPr>
              <w:tabs>
                <w:tab w:val="left" w:pos="1779"/>
              </w:tabs>
              <w:rPr>
                <w:sz w:val="18"/>
                <w:szCs w:val="18"/>
                <w:lang w:val="en-US"/>
              </w:rPr>
            </w:pPr>
            <w:r w:rsidRPr="00EE11EC">
              <w:rPr>
                <w:sz w:val="18"/>
                <w:szCs w:val="18"/>
                <w:lang w:val="en-US"/>
              </w:rPr>
              <w:t>56.21</w:t>
            </w:r>
          </w:p>
        </w:tc>
        <w:tc>
          <w:tcPr>
            <w:tcW w:w="2965" w:type="dxa"/>
          </w:tcPr>
          <w:p w:rsidR="000A4518" w:rsidRPr="006B63A1" w:rsidRDefault="000A4518" w:rsidP="000A4518">
            <w:pPr>
              <w:ind w:right="-35"/>
              <w:rPr>
                <w:sz w:val="18"/>
                <w:szCs w:val="18"/>
              </w:rPr>
            </w:pPr>
            <w:r w:rsidRPr="006B63A1">
              <w:rPr>
                <w:sz w:val="18"/>
                <w:szCs w:val="18"/>
              </w:rPr>
              <w:t xml:space="preserve">Зал для официальных мероприятий        </w:t>
            </w:r>
          </w:p>
        </w:tc>
        <w:tc>
          <w:tcPr>
            <w:tcW w:w="1450" w:type="dxa"/>
            <w:gridSpan w:val="2"/>
          </w:tcPr>
          <w:p w:rsidR="000A4518" w:rsidRDefault="000A4518" w:rsidP="000A4518">
            <w:pPr>
              <w:tabs>
                <w:tab w:val="left" w:pos="1779"/>
              </w:tabs>
              <w:jc w:val="right"/>
            </w:pPr>
            <w:r>
              <w:t>10000-00</w:t>
            </w: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r>
              <w:rPr>
                <w:sz w:val="16"/>
                <w:szCs w:val="16"/>
              </w:rPr>
              <w:t>При продлении графика работы после 23:00 – ставка основного сбора увеличивается на 50%</w:t>
            </w:r>
          </w:p>
        </w:tc>
      </w:tr>
      <w:tr w:rsidR="000A4518" w:rsidTr="000A4518">
        <w:tc>
          <w:tcPr>
            <w:tcW w:w="1666" w:type="dxa"/>
            <w:gridSpan w:val="19"/>
            <w:tcBorders>
              <w:bottom w:val="single" w:sz="4" w:space="0" w:color="auto"/>
            </w:tcBorders>
          </w:tcPr>
          <w:p w:rsidR="000A4518" w:rsidRDefault="000A4518" w:rsidP="000A4518">
            <w:pPr>
              <w:tabs>
                <w:tab w:val="left" w:pos="1779"/>
              </w:tabs>
            </w:pPr>
          </w:p>
        </w:tc>
        <w:tc>
          <w:tcPr>
            <w:tcW w:w="873" w:type="dxa"/>
            <w:gridSpan w:val="3"/>
            <w:tcBorders>
              <w:bottom w:val="single" w:sz="4" w:space="0" w:color="auto"/>
            </w:tcBorders>
          </w:tcPr>
          <w:p w:rsidR="000A4518" w:rsidRPr="00EE11EC" w:rsidRDefault="000A4518" w:rsidP="000A4518">
            <w:pPr>
              <w:tabs>
                <w:tab w:val="left" w:pos="1779"/>
              </w:tabs>
              <w:rPr>
                <w:sz w:val="18"/>
                <w:szCs w:val="18"/>
                <w:lang w:val="en-US"/>
              </w:rPr>
            </w:pPr>
            <w:r w:rsidRPr="00EE11EC">
              <w:rPr>
                <w:sz w:val="18"/>
                <w:szCs w:val="18"/>
                <w:lang w:val="en-US"/>
              </w:rPr>
              <w:t>56.29</w:t>
            </w:r>
          </w:p>
        </w:tc>
        <w:tc>
          <w:tcPr>
            <w:tcW w:w="2965" w:type="dxa"/>
            <w:tcBorders>
              <w:bottom w:val="single" w:sz="4" w:space="0" w:color="auto"/>
            </w:tcBorders>
          </w:tcPr>
          <w:p w:rsidR="000A4518" w:rsidRPr="006B63A1" w:rsidRDefault="000A4518" w:rsidP="000A4518">
            <w:pPr>
              <w:ind w:right="-35"/>
              <w:rPr>
                <w:sz w:val="18"/>
                <w:szCs w:val="18"/>
              </w:rPr>
            </w:pPr>
            <w:r>
              <w:rPr>
                <w:sz w:val="18"/>
                <w:szCs w:val="18"/>
              </w:rPr>
              <w:t xml:space="preserve">Прочие виды организации питания </w:t>
            </w:r>
          </w:p>
        </w:tc>
        <w:tc>
          <w:tcPr>
            <w:tcW w:w="1450" w:type="dxa"/>
            <w:gridSpan w:val="2"/>
            <w:tcBorders>
              <w:bottom w:val="single" w:sz="4" w:space="0" w:color="auto"/>
            </w:tcBorders>
          </w:tcPr>
          <w:p w:rsidR="000A4518" w:rsidRDefault="000A4518" w:rsidP="000A4518">
            <w:pPr>
              <w:tabs>
                <w:tab w:val="left" w:pos="1779"/>
              </w:tabs>
              <w:jc w:val="right"/>
            </w:pPr>
            <w:r>
              <w:t>6000-00</w:t>
            </w: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r>
              <w:rPr>
                <w:sz w:val="16"/>
                <w:szCs w:val="16"/>
              </w:rPr>
              <w:t>При продлении графика работы после 23:00 – ставка основного сбора увеличивается на 50%</w:t>
            </w:r>
          </w:p>
        </w:tc>
      </w:tr>
      <w:tr w:rsidR="000A4518" w:rsidTr="000A4518">
        <w:tc>
          <w:tcPr>
            <w:tcW w:w="1666" w:type="dxa"/>
            <w:gridSpan w:val="19"/>
            <w:tcBorders>
              <w:bottom w:val="single" w:sz="4" w:space="0" w:color="auto"/>
            </w:tcBorders>
          </w:tcPr>
          <w:p w:rsidR="000A4518" w:rsidRDefault="000A4518" w:rsidP="000A4518">
            <w:pPr>
              <w:tabs>
                <w:tab w:val="left" w:pos="1779"/>
              </w:tabs>
            </w:pPr>
          </w:p>
        </w:tc>
        <w:tc>
          <w:tcPr>
            <w:tcW w:w="873" w:type="dxa"/>
            <w:gridSpan w:val="3"/>
            <w:tcBorders>
              <w:bottom w:val="single" w:sz="4" w:space="0" w:color="auto"/>
            </w:tcBorders>
          </w:tcPr>
          <w:p w:rsidR="000A4518" w:rsidRPr="00EE11EC" w:rsidRDefault="000A4518" w:rsidP="000A4518">
            <w:pPr>
              <w:tabs>
                <w:tab w:val="left" w:pos="1779"/>
              </w:tabs>
              <w:rPr>
                <w:sz w:val="18"/>
                <w:szCs w:val="18"/>
                <w:lang w:val="en-US"/>
              </w:rPr>
            </w:pPr>
            <w:r w:rsidRPr="00EE11EC">
              <w:rPr>
                <w:sz w:val="18"/>
                <w:szCs w:val="18"/>
                <w:lang w:val="en-US"/>
              </w:rPr>
              <w:t>56.30</w:t>
            </w:r>
          </w:p>
        </w:tc>
        <w:tc>
          <w:tcPr>
            <w:tcW w:w="2965" w:type="dxa"/>
            <w:tcBorders>
              <w:bottom w:val="single" w:sz="4" w:space="0" w:color="auto"/>
            </w:tcBorders>
          </w:tcPr>
          <w:p w:rsidR="000A4518" w:rsidRPr="006B63A1" w:rsidRDefault="000A4518" w:rsidP="000A4518">
            <w:pPr>
              <w:ind w:right="-35"/>
              <w:rPr>
                <w:sz w:val="18"/>
                <w:szCs w:val="18"/>
              </w:rPr>
            </w:pPr>
            <w:r w:rsidRPr="006B63A1">
              <w:rPr>
                <w:sz w:val="18"/>
                <w:szCs w:val="18"/>
              </w:rPr>
              <w:t>Бары и другая деятельность по обеспечению напитками</w:t>
            </w:r>
          </w:p>
        </w:tc>
        <w:tc>
          <w:tcPr>
            <w:tcW w:w="1450" w:type="dxa"/>
            <w:gridSpan w:val="2"/>
            <w:tcBorders>
              <w:bottom w:val="single" w:sz="4" w:space="0" w:color="auto"/>
            </w:tcBorders>
          </w:tcPr>
          <w:p w:rsidR="000A4518" w:rsidRDefault="000A4518" w:rsidP="000A4518">
            <w:pPr>
              <w:tabs>
                <w:tab w:val="left" w:pos="1779"/>
              </w:tabs>
              <w:jc w:val="right"/>
            </w:pP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bottom w:val="single" w:sz="4" w:space="0" w:color="auto"/>
            </w:tcBorders>
          </w:tcPr>
          <w:p w:rsidR="000A4518" w:rsidRDefault="000A4518" w:rsidP="000A4518">
            <w:pPr>
              <w:tabs>
                <w:tab w:val="left" w:pos="1779"/>
              </w:tabs>
            </w:pPr>
            <w:r>
              <w:rPr>
                <w:sz w:val="16"/>
                <w:szCs w:val="16"/>
              </w:rPr>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дукции ставка основного сбора увеличивается на 50%</w:t>
            </w:r>
          </w:p>
        </w:tc>
        <w:tc>
          <w:tcPr>
            <w:tcW w:w="1264" w:type="dxa"/>
            <w:tcBorders>
              <w:bottom w:val="single" w:sz="4" w:space="0" w:color="auto"/>
            </w:tcBorders>
          </w:tcPr>
          <w:p w:rsidR="000A4518" w:rsidRDefault="000A4518" w:rsidP="000A4518">
            <w:pPr>
              <w:tabs>
                <w:tab w:val="left" w:pos="1779"/>
              </w:tabs>
            </w:pPr>
            <w:r>
              <w:rPr>
                <w:sz w:val="16"/>
                <w:szCs w:val="16"/>
              </w:rPr>
              <w:t>При продлении графика работы после 23:00 – ставка основного сбора увеличивается на 50%</w:t>
            </w:r>
          </w:p>
        </w:tc>
      </w:tr>
      <w:tr w:rsidR="000A4518" w:rsidTr="000A4518">
        <w:tc>
          <w:tcPr>
            <w:tcW w:w="1666" w:type="dxa"/>
            <w:gridSpan w:val="19"/>
            <w:vMerge w:val="restart"/>
            <w:tcBorders>
              <w:top w:val="nil"/>
            </w:tcBorders>
          </w:tcPr>
          <w:p w:rsidR="000A4518" w:rsidRDefault="000A4518" w:rsidP="000A4518">
            <w:pPr>
              <w:tabs>
                <w:tab w:val="left" w:pos="1779"/>
              </w:tabs>
            </w:pPr>
          </w:p>
        </w:tc>
        <w:tc>
          <w:tcPr>
            <w:tcW w:w="873" w:type="dxa"/>
            <w:gridSpan w:val="3"/>
            <w:vMerge w:val="restart"/>
            <w:tcBorders>
              <w:top w:val="nil"/>
            </w:tcBorders>
          </w:tcPr>
          <w:p w:rsidR="000A4518" w:rsidRDefault="000A4518" w:rsidP="000A4518">
            <w:pPr>
              <w:tabs>
                <w:tab w:val="left" w:pos="1779"/>
              </w:tabs>
            </w:pPr>
          </w:p>
        </w:tc>
        <w:tc>
          <w:tcPr>
            <w:tcW w:w="2965" w:type="dxa"/>
            <w:tcBorders>
              <w:top w:val="single" w:sz="4" w:space="0" w:color="auto"/>
              <w:left w:val="single" w:sz="4" w:space="0" w:color="auto"/>
              <w:bottom w:val="single" w:sz="4" w:space="0" w:color="auto"/>
              <w:right w:val="single" w:sz="4" w:space="0" w:color="auto"/>
            </w:tcBorders>
          </w:tcPr>
          <w:p w:rsidR="000A4518" w:rsidRPr="006B63A1" w:rsidRDefault="000A4518" w:rsidP="000A4518">
            <w:pPr>
              <w:ind w:right="-35"/>
              <w:rPr>
                <w:sz w:val="18"/>
                <w:szCs w:val="18"/>
              </w:rPr>
            </w:pPr>
            <w:r w:rsidRPr="006B63A1">
              <w:rPr>
                <w:sz w:val="18"/>
                <w:szCs w:val="18"/>
              </w:rPr>
              <w:t xml:space="preserve">до 35-ти мест                                                              </w:t>
            </w:r>
          </w:p>
        </w:tc>
        <w:tc>
          <w:tcPr>
            <w:tcW w:w="1450" w:type="dxa"/>
            <w:gridSpan w:val="2"/>
            <w:tcBorders>
              <w:top w:val="single" w:sz="4" w:space="0" w:color="auto"/>
            </w:tcBorders>
          </w:tcPr>
          <w:p w:rsidR="000A4518" w:rsidRDefault="000A4518" w:rsidP="000A4518">
            <w:pPr>
              <w:tabs>
                <w:tab w:val="left" w:pos="1779"/>
              </w:tabs>
              <w:jc w:val="right"/>
            </w:pPr>
            <w:r>
              <w:t xml:space="preserve">  5400-00</w:t>
            </w:r>
          </w:p>
        </w:tc>
        <w:tc>
          <w:tcPr>
            <w:tcW w:w="1112" w:type="dxa"/>
            <w:gridSpan w:val="2"/>
            <w:tcBorders>
              <w:top w:val="single" w:sz="4" w:space="0" w:color="auto"/>
            </w:tcBorders>
          </w:tcPr>
          <w:p w:rsidR="000A4518" w:rsidRDefault="000A4518" w:rsidP="000A4518">
            <w:pPr>
              <w:tabs>
                <w:tab w:val="left" w:pos="1779"/>
              </w:tabs>
            </w:pPr>
          </w:p>
        </w:tc>
        <w:tc>
          <w:tcPr>
            <w:tcW w:w="1268" w:type="dxa"/>
            <w:gridSpan w:val="2"/>
            <w:tcBorders>
              <w:top w:val="single" w:sz="4" w:space="0" w:color="auto"/>
            </w:tcBorders>
          </w:tcPr>
          <w:p w:rsidR="000A4518" w:rsidRDefault="000A4518" w:rsidP="000A4518">
            <w:pPr>
              <w:tabs>
                <w:tab w:val="left" w:pos="1779"/>
              </w:tabs>
            </w:pPr>
          </w:p>
        </w:tc>
        <w:tc>
          <w:tcPr>
            <w:tcW w:w="1264" w:type="dxa"/>
            <w:tcBorders>
              <w:top w:val="single" w:sz="4" w:space="0" w:color="auto"/>
            </w:tcBorders>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left w:val="single" w:sz="4" w:space="0" w:color="auto"/>
              <w:bottom w:val="single" w:sz="4" w:space="0" w:color="auto"/>
              <w:right w:val="single" w:sz="4" w:space="0" w:color="auto"/>
            </w:tcBorders>
          </w:tcPr>
          <w:p w:rsidR="000A4518" w:rsidRPr="006B63A1" w:rsidRDefault="000A4518" w:rsidP="000A4518">
            <w:pPr>
              <w:ind w:right="-35"/>
              <w:rPr>
                <w:sz w:val="18"/>
                <w:szCs w:val="18"/>
              </w:rPr>
            </w:pPr>
            <w:r w:rsidRPr="006B63A1">
              <w:rPr>
                <w:sz w:val="18"/>
                <w:szCs w:val="18"/>
              </w:rPr>
              <w:t xml:space="preserve">от 36-ти до 100 мест                                                     </w:t>
            </w:r>
          </w:p>
        </w:tc>
        <w:tc>
          <w:tcPr>
            <w:tcW w:w="1450" w:type="dxa"/>
            <w:gridSpan w:val="2"/>
          </w:tcPr>
          <w:p w:rsidR="000A4518" w:rsidRDefault="000A4518" w:rsidP="000A4518">
            <w:pPr>
              <w:tabs>
                <w:tab w:val="left" w:pos="1779"/>
              </w:tabs>
              <w:jc w:val="right"/>
            </w:pPr>
            <w:r>
              <w:t xml:space="preserve">  7000-00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left w:val="single" w:sz="4" w:space="0" w:color="auto"/>
              <w:bottom w:val="single" w:sz="4" w:space="0" w:color="auto"/>
              <w:right w:val="single" w:sz="4" w:space="0" w:color="auto"/>
            </w:tcBorders>
          </w:tcPr>
          <w:p w:rsidR="000A4518" w:rsidRPr="006B63A1" w:rsidRDefault="000A4518" w:rsidP="000A4518">
            <w:pPr>
              <w:ind w:right="-35"/>
              <w:rPr>
                <w:sz w:val="18"/>
                <w:szCs w:val="18"/>
              </w:rPr>
            </w:pPr>
            <w:r w:rsidRPr="006B63A1">
              <w:rPr>
                <w:sz w:val="18"/>
                <w:szCs w:val="18"/>
              </w:rPr>
              <w:t xml:space="preserve">от 101  и более мест                                                      </w:t>
            </w:r>
          </w:p>
        </w:tc>
        <w:tc>
          <w:tcPr>
            <w:tcW w:w="1450" w:type="dxa"/>
            <w:gridSpan w:val="2"/>
          </w:tcPr>
          <w:p w:rsidR="000A4518" w:rsidRDefault="000A4518" w:rsidP="000A4518">
            <w:pPr>
              <w:tabs>
                <w:tab w:val="left" w:pos="1779"/>
              </w:tabs>
              <w:jc w:val="right"/>
            </w:pPr>
            <w:r>
              <w:t xml:space="preserve">  9000-00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left w:val="single" w:sz="4" w:space="0" w:color="auto"/>
              <w:bottom w:val="single" w:sz="4" w:space="0" w:color="auto"/>
              <w:right w:val="single" w:sz="4" w:space="0" w:color="auto"/>
            </w:tcBorders>
          </w:tcPr>
          <w:p w:rsidR="000A4518" w:rsidRPr="006B63A1" w:rsidRDefault="000A4518" w:rsidP="000A4518">
            <w:pPr>
              <w:ind w:right="-35"/>
              <w:rPr>
                <w:sz w:val="18"/>
                <w:szCs w:val="18"/>
              </w:rPr>
            </w:pPr>
            <w:r>
              <w:rPr>
                <w:sz w:val="18"/>
                <w:szCs w:val="18"/>
              </w:rPr>
              <w:t>Д</w:t>
            </w:r>
            <w:r w:rsidRPr="006B63A1">
              <w:rPr>
                <w:sz w:val="18"/>
                <w:szCs w:val="18"/>
              </w:rPr>
              <w:t xml:space="preserve">иско-бар                                                                    </w:t>
            </w:r>
          </w:p>
        </w:tc>
        <w:tc>
          <w:tcPr>
            <w:tcW w:w="1450" w:type="dxa"/>
            <w:gridSpan w:val="2"/>
          </w:tcPr>
          <w:p w:rsidR="000A4518" w:rsidRDefault="000A4518" w:rsidP="000A4518">
            <w:pPr>
              <w:tabs>
                <w:tab w:val="left" w:pos="1779"/>
              </w:tabs>
              <w:jc w:val="right"/>
            </w:pPr>
            <w:r>
              <w:t>10000-00</w:t>
            </w:r>
          </w:p>
        </w:tc>
        <w:tc>
          <w:tcPr>
            <w:tcW w:w="1112" w:type="dxa"/>
            <w:gridSpan w:val="2"/>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Pr>
          <w:p w:rsidR="000A4518" w:rsidRDefault="000A4518" w:rsidP="000A4518">
            <w:pPr>
              <w:tabs>
                <w:tab w:val="left" w:pos="1779"/>
              </w:tabs>
            </w:pPr>
            <w:r>
              <w:rPr>
                <w:sz w:val="16"/>
                <w:szCs w:val="16"/>
              </w:rPr>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дукции ставка основного сбора увеличивается на 50%</w:t>
            </w:r>
          </w:p>
        </w:tc>
        <w:tc>
          <w:tcPr>
            <w:tcW w:w="1264" w:type="dxa"/>
          </w:tcPr>
          <w:p w:rsidR="000A4518" w:rsidRDefault="000A4518" w:rsidP="000A4518">
            <w:pPr>
              <w:tabs>
                <w:tab w:val="left" w:pos="1779"/>
              </w:tabs>
            </w:pPr>
            <w:r>
              <w:rPr>
                <w:sz w:val="16"/>
                <w:szCs w:val="16"/>
              </w:rPr>
              <w:t>При продлении графика работы после 23:00 – ставка основного сбора увеличивается на 50%</w:t>
            </w: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left w:val="single" w:sz="4" w:space="0" w:color="auto"/>
              <w:bottom w:val="single" w:sz="4" w:space="0" w:color="auto"/>
              <w:right w:val="single" w:sz="4" w:space="0" w:color="auto"/>
            </w:tcBorders>
          </w:tcPr>
          <w:p w:rsidR="000A4518" w:rsidRPr="006B63A1" w:rsidRDefault="000A4518" w:rsidP="000A4518">
            <w:pPr>
              <w:ind w:right="-35"/>
              <w:rPr>
                <w:sz w:val="18"/>
                <w:szCs w:val="18"/>
              </w:rPr>
            </w:pPr>
            <w:r w:rsidRPr="006B63A1">
              <w:rPr>
                <w:sz w:val="18"/>
                <w:szCs w:val="18"/>
              </w:rPr>
              <w:t xml:space="preserve">Буфет                                                                              </w:t>
            </w:r>
          </w:p>
        </w:tc>
        <w:tc>
          <w:tcPr>
            <w:tcW w:w="1450" w:type="dxa"/>
            <w:gridSpan w:val="2"/>
            <w:tcBorders>
              <w:bottom w:val="single" w:sz="4" w:space="0" w:color="auto"/>
            </w:tcBorders>
          </w:tcPr>
          <w:p w:rsidR="000A4518" w:rsidRDefault="000A4518" w:rsidP="000A4518">
            <w:pPr>
              <w:tabs>
                <w:tab w:val="left" w:pos="1779"/>
              </w:tabs>
              <w:jc w:val="right"/>
            </w:pPr>
            <w:r>
              <w:t xml:space="preserve">  3000-00</w:t>
            </w: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w:t>
            </w:r>
            <w:r>
              <w:rPr>
                <w:sz w:val="16"/>
                <w:szCs w:val="16"/>
              </w:rPr>
              <w:lastRenderedPageBreak/>
              <w:t>я на 20%</w:t>
            </w:r>
          </w:p>
        </w:tc>
        <w:tc>
          <w:tcPr>
            <w:tcW w:w="1268" w:type="dxa"/>
            <w:gridSpan w:val="2"/>
            <w:tcBorders>
              <w:bottom w:val="single" w:sz="4" w:space="0" w:color="auto"/>
            </w:tcBorders>
          </w:tcPr>
          <w:p w:rsidR="000A4518" w:rsidRDefault="000A4518" w:rsidP="000A4518">
            <w:pPr>
              <w:tabs>
                <w:tab w:val="left" w:pos="1779"/>
              </w:tabs>
            </w:pPr>
            <w:r>
              <w:rPr>
                <w:sz w:val="16"/>
                <w:szCs w:val="16"/>
              </w:rPr>
              <w:lastRenderedPageBreak/>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 xml:space="preserve">дукции ставка основного </w:t>
            </w:r>
            <w:r>
              <w:rPr>
                <w:sz w:val="16"/>
                <w:szCs w:val="16"/>
              </w:rPr>
              <w:lastRenderedPageBreak/>
              <w:t>сбора увеличивается на 50%</w:t>
            </w:r>
          </w:p>
        </w:tc>
        <w:tc>
          <w:tcPr>
            <w:tcW w:w="1264" w:type="dxa"/>
            <w:tcBorders>
              <w:bottom w:val="single" w:sz="4" w:space="0" w:color="auto"/>
            </w:tcBorders>
          </w:tcPr>
          <w:p w:rsidR="000A4518" w:rsidRDefault="000A4518" w:rsidP="000A4518">
            <w:pPr>
              <w:tabs>
                <w:tab w:val="left" w:pos="1779"/>
              </w:tabs>
            </w:pPr>
            <w:r>
              <w:rPr>
                <w:sz w:val="16"/>
                <w:szCs w:val="16"/>
              </w:rPr>
              <w:lastRenderedPageBreak/>
              <w:t>При продлении графика работы после 23:00 – ставка основного сбора увеличивается на 50%</w:t>
            </w: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bottom w:val="single" w:sz="4" w:space="0" w:color="auto"/>
            </w:tcBorders>
          </w:tcPr>
          <w:p w:rsidR="000A4518" w:rsidRPr="00401139" w:rsidRDefault="000A4518" w:rsidP="000A4518">
            <w:pPr>
              <w:suppressAutoHyphens/>
              <w:ind w:right="-35"/>
              <w:rPr>
                <w:rFonts w:eastAsia="Times New Roman" w:cs="Times New Roman"/>
                <w:sz w:val="18"/>
                <w:szCs w:val="18"/>
                <w:lang w:eastAsia="ar-SA"/>
              </w:rPr>
            </w:pPr>
            <w:r w:rsidRPr="00401139">
              <w:rPr>
                <w:rFonts w:eastAsia="Times New Roman" w:cs="Times New Roman"/>
                <w:sz w:val="18"/>
                <w:szCs w:val="18"/>
                <w:lang w:eastAsia="ar-SA"/>
              </w:rPr>
              <w:t>Летние кафе и террасы</w:t>
            </w:r>
          </w:p>
          <w:p w:rsidR="000A4518" w:rsidRPr="006B63A1" w:rsidRDefault="000A4518" w:rsidP="000A4518">
            <w:pPr>
              <w:ind w:right="-35"/>
              <w:rPr>
                <w:sz w:val="18"/>
                <w:szCs w:val="18"/>
              </w:rPr>
            </w:pPr>
          </w:p>
        </w:tc>
        <w:tc>
          <w:tcPr>
            <w:tcW w:w="1450" w:type="dxa"/>
            <w:gridSpan w:val="2"/>
            <w:tcBorders>
              <w:bottom w:val="single" w:sz="4" w:space="0" w:color="auto"/>
            </w:tcBorders>
          </w:tcPr>
          <w:p w:rsidR="000A4518" w:rsidRDefault="000A4518" w:rsidP="000A4518">
            <w:pPr>
              <w:tabs>
                <w:tab w:val="left" w:pos="1779"/>
              </w:tabs>
              <w:jc w:val="right"/>
            </w:pP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bottom w:val="single" w:sz="4" w:space="0" w:color="auto"/>
            </w:tcBorders>
          </w:tcPr>
          <w:p w:rsidR="000A4518" w:rsidRDefault="000A4518" w:rsidP="000A4518">
            <w:pPr>
              <w:tabs>
                <w:tab w:val="left" w:pos="1779"/>
              </w:tabs>
            </w:pPr>
            <w:r>
              <w:rPr>
                <w:sz w:val="16"/>
                <w:szCs w:val="16"/>
              </w:rPr>
              <w:t>При реализации объектами торговли  табачных изделий и алк</w:t>
            </w:r>
            <w:r>
              <w:rPr>
                <w:sz w:val="16"/>
                <w:szCs w:val="16"/>
              </w:rPr>
              <w:t>о</w:t>
            </w:r>
            <w:r>
              <w:rPr>
                <w:sz w:val="16"/>
                <w:szCs w:val="16"/>
              </w:rPr>
              <w:t>гольной пр</w:t>
            </w:r>
            <w:r>
              <w:rPr>
                <w:sz w:val="16"/>
                <w:szCs w:val="16"/>
              </w:rPr>
              <w:t>о</w:t>
            </w:r>
            <w:r>
              <w:rPr>
                <w:sz w:val="16"/>
                <w:szCs w:val="16"/>
              </w:rPr>
              <w:t>дукции ставка основного сбора увеличивается на 50%</w:t>
            </w:r>
          </w:p>
        </w:tc>
        <w:tc>
          <w:tcPr>
            <w:tcW w:w="1264" w:type="dxa"/>
            <w:tcBorders>
              <w:bottom w:val="single" w:sz="4" w:space="0" w:color="auto"/>
            </w:tcBorders>
          </w:tcPr>
          <w:p w:rsidR="000A4518" w:rsidRDefault="000A4518" w:rsidP="000A4518">
            <w:pPr>
              <w:tabs>
                <w:tab w:val="left" w:pos="1779"/>
              </w:tabs>
            </w:pPr>
            <w:r>
              <w:rPr>
                <w:sz w:val="16"/>
                <w:szCs w:val="16"/>
              </w:rPr>
              <w:t>При продлении графика работы после 23:00 – ставка основного сбора увеличивается на 50%</w:t>
            </w: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Borders>
              <w:top w:val="single" w:sz="4" w:space="0" w:color="auto"/>
            </w:tcBorders>
          </w:tcPr>
          <w:p w:rsidR="000A4518" w:rsidRPr="00015581" w:rsidRDefault="000A4518" w:rsidP="000A4518">
            <w:pPr>
              <w:rPr>
                <w:sz w:val="18"/>
                <w:szCs w:val="18"/>
              </w:rPr>
            </w:pPr>
            <w:r w:rsidRPr="00015581">
              <w:rPr>
                <w:sz w:val="18"/>
                <w:szCs w:val="18"/>
              </w:rPr>
              <w:t xml:space="preserve">до 25-ти мест                                                                  </w:t>
            </w:r>
          </w:p>
        </w:tc>
        <w:tc>
          <w:tcPr>
            <w:tcW w:w="1450" w:type="dxa"/>
            <w:gridSpan w:val="2"/>
            <w:tcBorders>
              <w:top w:val="single" w:sz="4" w:space="0" w:color="auto"/>
            </w:tcBorders>
          </w:tcPr>
          <w:p w:rsidR="000A4518" w:rsidRDefault="000A4518" w:rsidP="000A4518">
            <w:pPr>
              <w:tabs>
                <w:tab w:val="left" w:pos="1779"/>
              </w:tabs>
              <w:jc w:val="right"/>
            </w:pPr>
            <w:r>
              <w:t xml:space="preserve"> 3000-00</w:t>
            </w:r>
          </w:p>
        </w:tc>
        <w:tc>
          <w:tcPr>
            <w:tcW w:w="1112" w:type="dxa"/>
            <w:gridSpan w:val="2"/>
            <w:tcBorders>
              <w:top w:val="single" w:sz="4" w:space="0" w:color="auto"/>
            </w:tcBorders>
          </w:tcPr>
          <w:p w:rsidR="000A4518" w:rsidRDefault="000A4518" w:rsidP="000A4518">
            <w:pPr>
              <w:tabs>
                <w:tab w:val="left" w:pos="1779"/>
              </w:tabs>
            </w:pPr>
          </w:p>
        </w:tc>
        <w:tc>
          <w:tcPr>
            <w:tcW w:w="1268" w:type="dxa"/>
            <w:gridSpan w:val="2"/>
            <w:tcBorders>
              <w:top w:val="single" w:sz="4" w:space="0" w:color="auto"/>
            </w:tcBorders>
          </w:tcPr>
          <w:p w:rsidR="000A4518" w:rsidRDefault="000A4518" w:rsidP="000A4518">
            <w:pPr>
              <w:tabs>
                <w:tab w:val="left" w:pos="1779"/>
              </w:tabs>
            </w:pPr>
          </w:p>
        </w:tc>
        <w:tc>
          <w:tcPr>
            <w:tcW w:w="1264" w:type="dxa"/>
            <w:tcBorders>
              <w:top w:val="single" w:sz="4" w:space="0" w:color="auto"/>
            </w:tcBorders>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Pr="00015581" w:rsidRDefault="000A4518" w:rsidP="000A4518">
            <w:pPr>
              <w:rPr>
                <w:sz w:val="18"/>
                <w:szCs w:val="18"/>
              </w:rPr>
            </w:pPr>
            <w:r w:rsidRPr="00015581">
              <w:rPr>
                <w:sz w:val="18"/>
                <w:szCs w:val="18"/>
              </w:rPr>
              <w:t xml:space="preserve">от26-ти до 50-ти мест                                                  </w:t>
            </w:r>
          </w:p>
        </w:tc>
        <w:tc>
          <w:tcPr>
            <w:tcW w:w="1450" w:type="dxa"/>
            <w:gridSpan w:val="2"/>
          </w:tcPr>
          <w:p w:rsidR="000A4518" w:rsidRDefault="000A4518" w:rsidP="000A4518">
            <w:pPr>
              <w:tabs>
                <w:tab w:val="left" w:pos="1779"/>
              </w:tabs>
              <w:jc w:val="right"/>
            </w:pPr>
            <w:r>
              <w:t xml:space="preserve"> 4500-00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66" w:type="dxa"/>
            <w:gridSpan w:val="19"/>
            <w:vMerge/>
          </w:tcPr>
          <w:p w:rsidR="000A4518" w:rsidRDefault="000A4518" w:rsidP="000A4518">
            <w:pPr>
              <w:tabs>
                <w:tab w:val="left" w:pos="1779"/>
              </w:tabs>
            </w:pPr>
          </w:p>
        </w:tc>
        <w:tc>
          <w:tcPr>
            <w:tcW w:w="873" w:type="dxa"/>
            <w:gridSpan w:val="3"/>
            <w:vMerge/>
          </w:tcPr>
          <w:p w:rsidR="000A4518" w:rsidRDefault="000A4518" w:rsidP="000A4518">
            <w:pPr>
              <w:tabs>
                <w:tab w:val="left" w:pos="1779"/>
              </w:tabs>
            </w:pPr>
          </w:p>
        </w:tc>
        <w:tc>
          <w:tcPr>
            <w:tcW w:w="2965" w:type="dxa"/>
          </w:tcPr>
          <w:p w:rsidR="000A4518" w:rsidRPr="00015581" w:rsidRDefault="000A4518" w:rsidP="000A4518">
            <w:pPr>
              <w:rPr>
                <w:sz w:val="18"/>
                <w:szCs w:val="18"/>
              </w:rPr>
            </w:pPr>
            <w:r w:rsidRPr="00015581">
              <w:rPr>
                <w:sz w:val="18"/>
                <w:szCs w:val="18"/>
              </w:rPr>
              <w:t xml:space="preserve">от 51 места и  более  мест                                           </w:t>
            </w:r>
          </w:p>
        </w:tc>
        <w:tc>
          <w:tcPr>
            <w:tcW w:w="1450" w:type="dxa"/>
            <w:gridSpan w:val="2"/>
          </w:tcPr>
          <w:p w:rsidR="000A4518" w:rsidRDefault="000A4518" w:rsidP="000A4518">
            <w:pPr>
              <w:tabs>
                <w:tab w:val="left" w:pos="1779"/>
              </w:tabs>
              <w:jc w:val="right"/>
            </w:pPr>
            <w:r>
              <w:t xml:space="preserve"> 7500-00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0598" w:type="dxa"/>
            <w:gridSpan w:val="30"/>
          </w:tcPr>
          <w:p w:rsidR="000A4518" w:rsidRDefault="000A4518" w:rsidP="000A4518">
            <w:pPr>
              <w:tabs>
                <w:tab w:val="left" w:pos="1779"/>
              </w:tabs>
              <w:jc w:val="center"/>
              <w:rPr>
                <w:b/>
                <w:sz w:val="18"/>
                <w:szCs w:val="18"/>
              </w:rPr>
            </w:pPr>
            <w:r>
              <w:rPr>
                <w:b/>
                <w:sz w:val="18"/>
                <w:szCs w:val="18"/>
              </w:rPr>
              <w:t xml:space="preserve">4. </w:t>
            </w:r>
            <w:proofErr w:type="gramStart"/>
            <w:r w:rsidRPr="000510E7">
              <w:rPr>
                <w:b/>
                <w:sz w:val="18"/>
                <w:szCs w:val="18"/>
              </w:rPr>
              <w:t xml:space="preserve">Объекты по оказанию услуг (секций </w:t>
            </w:r>
            <w:r w:rsidRPr="000510E7">
              <w:rPr>
                <w:b/>
                <w:sz w:val="18"/>
                <w:szCs w:val="18"/>
                <w:lang w:val="en-US"/>
              </w:rPr>
              <w:t>G</w:t>
            </w:r>
            <w:r w:rsidRPr="000510E7">
              <w:rPr>
                <w:b/>
                <w:sz w:val="18"/>
                <w:szCs w:val="18"/>
              </w:rPr>
              <w:t xml:space="preserve"> (45.2)</w:t>
            </w:r>
            <w:r>
              <w:rPr>
                <w:b/>
                <w:sz w:val="18"/>
                <w:szCs w:val="18"/>
              </w:rPr>
              <w:t xml:space="preserve"> </w:t>
            </w:r>
            <w:r w:rsidRPr="000510E7">
              <w:rPr>
                <w:b/>
                <w:sz w:val="18"/>
                <w:szCs w:val="18"/>
                <w:lang w:val="en-US"/>
              </w:rPr>
              <w:t>I</w:t>
            </w:r>
            <w:r w:rsidRPr="000510E7">
              <w:rPr>
                <w:b/>
                <w:sz w:val="18"/>
                <w:szCs w:val="18"/>
              </w:rPr>
              <w:t>,</w:t>
            </w:r>
            <w:r w:rsidRPr="000510E7">
              <w:rPr>
                <w:b/>
                <w:sz w:val="18"/>
                <w:szCs w:val="18"/>
                <w:lang w:val="en-US"/>
              </w:rPr>
              <w:t>L</w:t>
            </w:r>
            <w:r w:rsidRPr="000510E7">
              <w:rPr>
                <w:b/>
                <w:sz w:val="18"/>
                <w:szCs w:val="18"/>
              </w:rPr>
              <w:t>,</w:t>
            </w:r>
            <w:r w:rsidRPr="000510E7">
              <w:rPr>
                <w:b/>
                <w:sz w:val="18"/>
                <w:szCs w:val="18"/>
                <w:lang w:val="en-US"/>
              </w:rPr>
              <w:t>M</w:t>
            </w:r>
            <w:r w:rsidRPr="000510E7">
              <w:rPr>
                <w:b/>
                <w:sz w:val="18"/>
                <w:szCs w:val="18"/>
              </w:rPr>
              <w:t>,</w:t>
            </w:r>
            <w:r w:rsidRPr="000510E7">
              <w:rPr>
                <w:b/>
                <w:sz w:val="18"/>
                <w:szCs w:val="18"/>
                <w:lang w:val="en-US"/>
              </w:rPr>
              <w:t>N</w:t>
            </w:r>
            <w:r w:rsidRPr="000510E7">
              <w:rPr>
                <w:b/>
                <w:sz w:val="18"/>
                <w:szCs w:val="18"/>
              </w:rPr>
              <w:t>,</w:t>
            </w:r>
            <w:r w:rsidRPr="000510E7">
              <w:rPr>
                <w:b/>
                <w:sz w:val="18"/>
                <w:szCs w:val="18"/>
                <w:lang w:val="en-US"/>
              </w:rPr>
              <w:t>R</w:t>
            </w:r>
            <w:r w:rsidRPr="000510E7">
              <w:rPr>
                <w:b/>
                <w:sz w:val="18"/>
                <w:szCs w:val="18"/>
              </w:rPr>
              <w:t xml:space="preserve"> и </w:t>
            </w:r>
            <w:r w:rsidRPr="000510E7">
              <w:rPr>
                <w:b/>
                <w:sz w:val="18"/>
                <w:szCs w:val="18"/>
                <w:lang w:val="en-US"/>
              </w:rPr>
              <w:t>S</w:t>
            </w:r>
            <w:r w:rsidRPr="000510E7">
              <w:rPr>
                <w:b/>
                <w:sz w:val="18"/>
                <w:szCs w:val="18"/>
              </w:rPr>
              <w:t>, разделы, группы и класс, согласно приложению №1 к Закону</w:t>
            </w:r>
            <w:proofErr w:type="gramEnd"/>
          </w:p>
          <w:p w:rsidR="000A4518" w:rsidRPr="000510E7" w:rsidRDefault="000A4518" w:rsidP="000A4518">
            <w:pPr>
              <w:tabs>
                <w:tab w:val="left" w:pos="1779"/>
              </w:tabs>
              <w:rPr>
                <w:b/>
                <w:sz w:val="18"/>
                <w:szCs w:val="18"/>
              </w:rPr>
            </w:pPr>
            <w:r>
              <w:rPr>
                <w:b/>
                <w:sz w:val="18"/>
                <w:szCs w:val="18"/>
              </w:rPr>
              <w:t xml:space="preserve">                                                                         </w:t>
            </w:r>
            <w:proofErr w:type="gramStart"/>
            <w:r>
              <w:rPr>
                <w:b/>
                <w:sz w:val="18"/>
                <w:szCs w:val="18"/>
              </w:rPr>
              <w:t>№231 от 23.09.2010г.)</w:t>
            </w:r>
            <w:r w:rsidRPr="000510E7">
              <w:rPr>
                <w:b/>
                <w:sz w:val="18"/>
                <w:szCs w:val="18"/>
              </w:rPr>
              <w:t xml:space="preserve"> </w:t>
            </w:r>
            <w:r>
              <w:rPr>
                <w:b/>
                <w:sz w:val="18"/>
                <w:szCs w:val="18"/>
              </w:rPr>
              <w:t xml:space="preserve">                                                    </w:t>
            </w:r>
            <w:proofErr w:type="gramEnd"/>
          </w:p>
        </w:tc>
      </w:tr>
      <w:tr w:rsidR="000A4518" w:rsidTr="000A4518">
        <w:trPr>
          <w:trHeight w:val="480"/>
        </w:trPr>
        <w:tc>
          <w:tcPr>
            <w:tcW w:w="387" w:type="dxa"/>
          </w:tcPr>
          <w:p w:rsidR="000A4518" w:rsidRPr="007E7C00" w:rsidRDefault="000A4518" w:rsidP="000A4518">
            <w:pPr>
              <w:tabs>
                <w:tab w:val="left" w:pos="1779"/>
              </w:tabs>
              <w:rPr>
                <w:b/>
                <w:lang w:val="en-US"/>
              </w:rPr>
            </w:pPr>
            <w:r w:rsidRPr="007E7C00">
              <w:rPr>
                <w:b/>
                <w:lang w:val="en-US"/>
              </w:rPr>
              <w:t>G</w:t>
            </w:r>
          </w:p>
        </w:tc>
        <w:tc>
          <w:tcPr>
            <w:tcW w:w="569" w:type="dxa"/>
            <w:gridSpan w:val="9"/>
          </w:tcPr>
          <w:p w:rsidR="000A4518" w:rsidRPr="007E7C00" w:rsidRDefault="000A4518" w:rsidP="000A4518">
            <w:pPr>
              <w:tabs>
                <w:tab w:val="left" w:pos="1779"/>
              </w:tabs>
              <w:rPr>
                <w:b/>
                <w:lang w:val="en-US"/>
              </w:rPr>
            </w:pPr>
            <w:r w:rsidRPr="007E7C00">
              <w:rPr>
                <w:b/>
                <w:lang w:val="en-US"/>
              </w:rPr>
              <w:t>45</w:t>
            </w:r>
          </w:p>
        </w:tc>
        <w:tc>
          <w:tcPr>
            <w:tcW w:w="695" w:type="dxa"/>
            <w:gridSpan w:val="8"/>
          </w:tcPr>
          <w:p w:rsidR="000A4518" w:rsidRPr="007E7C00" w:rsidRDefault="000A4518" w:rsidP="000A4518">
            <w:pPr>
              <w:tabs>
                <w:tab w:val="left" w:pos="1779"/>
              </w:tabs>
              <w:rPr>
                <w:b/>
                <w:lang w:val="en-US"/>
              </w:rPr>
            </w:pPr>
            <w:r w:rsidRPr="007E7C00">
              <w:rPr>
                <w:b/>
                <w:lang w:val="en-US"/>
              </w:rPr>
              <w:t>45.2</w:t>
            </w:r>
          </w:p>
        </w:tc>
        <w:tc>
          <w:tcPr>
            <w:tcW w:w="877" w:type="dxa"/>
            <w:gridSpan w:val="3"/>
          </w:tcPr>
          <w:p w:rsidR="000A4518" w:rsidRPr="0005621E" w:rsidRDefault="000A4518" w:rsidP="000A4518">
            <w:pPr>
              <w:tabs>
                <w:tab w:val="left" w:pos="1779"/>
              </w:tabs>
              <w:rPr>
                <w:sz w:val="18"/>
                <w:szCs w:val="18"/>
                <w:lang w:val="en-US"/>
              </w:rPr>
            </w:pPr>
            <w:r w:rsidRPr="0005621E">
              <w:rPr>
                <w:sz w:val="18"/>
                <w:szCs w:val="18"/>
                <w:lang w:val="en-US"/>
              </w:rPr>
              <w:t>45.20</w:t>
            </w:r>
          </w:p>
        </w:tc>
        <w:tc>
          <w:tcPr>
            <w:tcW w:w="2976" w:type="dxa"/>
            <w:gridSpan w:val="2"/>
            <w:vMerge w:val="restart"/>
          </w:tcPr>
          <w:p w:rsidR="000A4518" w:rsidRPr="00015581" w:rsidRDefault="000A4518" w:rsidP="000A4518">
            <w:pPr>
              <w:ind w:right="-35"/>
              <w:rPr>
                <w:sz w:val="18"/>
                <w:szCs w:val="18"/>
              </w:rPr>
            </w:pPr>
            <w:r w:rsidRPr="00015581">
              <w:rPr>
                <w:sz w:val="18"/>
                <w:szCs w:val="18"/>
              </w:rPr>
              <w:t>Техническое обслуживание и ремонт автотранспортных средств</w:t>
            </w:r>
          </w:p>
        </w:tc>
        <w:tc>
          <w:tcPr>
            <w:tcW w:w="1450" w:type="dxa"/>
            <w:gridSpan w:val="2"/>
            <w:vMerge w:val="restart"/>
          </w:tcPr>
          <w:p w:rsidR="000A4518" w:rsidRDefault="000A4518" w:rsidP="000A4518">
            <w:pPr>
              <w:tabs>
                <w:tab w:val="left" w:pos="1779"/>
              </w:tabs>
            </w:pPr>
          </w:p>
        </w:tc>
        <w:tc>
          <w:tcPr>
            <w:tcW w:w="1112" w:type="dxa"/>
            <w:gridSpan w:val="2"/>
            <w:vMerge w:val="restart"/>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vMerge w:val="restart"/>
          </w:tcPr>
          <w:p w:rsidR="000A4518" w:rsidRDefault="000A4518" w:rsidP="000A4518">
            <w:pPr>
              <w:tabs>
                <w:tab w:val="left" w:pos="1779"/>
              </w:tabs>
            </w:pPr>
          </w:p>
        </w:tc>
        <w:tc>
          <w:tcPr>
            <w:tcW w:w="1264" w:type="dxa"/>
            <w:vMerge w:val="restart"/>
          </w:tcPr>
          <w:p w:rsidR="000A4518" w:rsidRDefault="000A4518" w:rsidP="000A4518">
            <w:pPr>
              <w:tabs>
                <w:tab w:val="left" w:pos="1779"/>
              </w:tabs>
            </w:pPr>
          </w:p>
        </w:tc>
      </w:tr>
      <w:tr w:rsidR="000A4518" w:rsidTr="000A4518">
        <w:trPr>
          <w:trHeight w:val="1665"/>
        </w:trPr>
        <w:tc>
          <w:tcPr>
            <w:tcW w:w="1651" w:type="dxa"/>
            <w:gridSpan w:val="18"/>
            <w:vMerge w:val="restart"/>
          </w:tcPr>
          <w:p w:rsidR="000A4518" w:rsidRPr="00826F7E" w:rsidRDefault="000A4518" w:rsidP="000A4518">
            <w:pPr>
              <w:tabs>
                <w:tab w:val="left" w:pos="1779"/>
              </w:tabs>
            </w:pPr>
          </w:p>
        </w:tc>
        <w:tc>
          <w:tcPr>
            <w:tcW w:w="877" w:type="dxa"/>
            <w:gridSpan w:val="3"/>
            <w:vMerge w:val="restart"/>
          </w:tcPr>
          <w:p w:rsidR="000A4518" w:rsidRPr="00826F7E" w:rsidRDefault="000A4518" w:rsidP="000A4518">
            <w:pPr>
              <w:tabs>
                <w:tab w:val="left" w:pos="1779"/>
              </w:tabs>
            </w:pPr>
          </w:p>
        </w:tc>
        <w:tc>
          <w:tcPr>
            <w:tcW w:w="2976" w:type="dxa"/>
            <w:gridSpan w:val="2"/>
            <w:vMerge/>
          </w:tcPr>
          <w:p w:rsidR="000A4518" w:rsidRPr="00015581" w:rsidRDefault="000A4518" w:rsidP="000A4518">
            <w:pPr>
              <w:ind w:right="-35"/>
              <w:rPr>
                <w:sz w:val="18"/>
                <w:szCs w:val="18"/>
              </w:rPr>
            </w:pPr>
          </w:p>
        </w:tc>
        <w:tc>
          <w:tcPr>
            <w:tcW w:w="1450" w:type="dxa"/>
            <w:gridSpan w:val="2"/>
            <w:vMerge/>
          </w:tcPr>
          <w:p w:rsidR="000A4518" w:rsidRDefault="000A4518" w:rsidP="000A4518">
            <w:pPr>
              <w:tabs>
                <w:tab w:val="left" w:pos="1779"/>
              </w:tabs>
            </w:pPr>
          </w:p>
        </w:tc>
        <w:tc>
          <w:tcPr>
            <w:tcW w:w="1112" w:type="dxa"/>
            <w:gridSpan w:val="2"/>
            <w:vMerge/>
          </w:tcPr>
          <w:p w:rsidR="000A4518" w:rsidRDefault="000A4518" w:rsidP="000A4518">
            <w:pPr>
              <w:tabs>
                <w:tab w:val="left" w:pos="1779"/>
              </w:tabs>
              <w:rPr>
                <w:sz w:val="16"/>
                <w:szCs w:val="16"/>
              </w:rPr>
            </w:pPr>
          </w:p>
        </w:tc>
        <w:tc>
          <w:tcPr>
            <w:tcW w:w="1268" w:type="dxa"/>
            <w:gridSpan w:val="2"/>
            <w:vMerge/>
          </w:tcPr>
          <w:p w:rsidR="000A4518" w:rsidRDefault="000A4518" w:rsidP="000A4518">
            <w:pPr>
              <w:tabs>
                <w:tab w:val="left" w:pos="1779"/>
              </w:tabs>
            </w:pPr>
          </w:p>
        </w:tc>
        <w:tc>
          <w:tcPr>
            <w:tcW w:w="1264" w:type="dxa"/>
            <w:vMerge/>
          </w:tcPr>
          <w:p w:rsidR="000A4518" w:rsidRDefault="000A4518" w:rsidP="000A4518">
            <w:pPr>
              <w:tabs>
                <w:tab w:val="left" w:pos="1779"/>
              </w:tabs>
            </w:pPr>
          </w:p>
        </w:tc>
      </w:tr>
      <w:tr w:rsidR="000A4518" w:rsidTr="000A4518">
        <w:tc>
          <w:tcPr>
            <w:tcW w:w="1651" w:type="dxa"/>
            <w:gridSpan w:val="18"/>
            <w:vMerge/>
          </w:tcPr>
          <w:p w:rsidR="000A4518" w:rsidRDefault="000A4518" w:rsidP="000A4518">
            <w:pPr>
              <w:tabs>
                <w:tab w:val="left" w:pos="1779"/>
              </w:tabs>
            </w:pPr>
          </w:p>
        </w:tc>
        <w:tc>
          <w:tcPr>
            <w:tcW w:w="877" w:type="dxa"/>
            <w:gridSpan w:val="3"/>
            <w:vMerge/>
          </w:tcPr>
          <w:p w:rsidR="000A4518" w:rsidRDefault="000A4518" w:rsidP="000A4518">
            <w:pPr>
              <w:tabs>
                <w:tab w:val="left" w:pos="1779"/>
              </w:tabs>
            </w:pPr>
          </w:p>
        </w:tc>
        <w:tc>
          <w:tcPr>
            <w:tcW w:w="2976" w:type="dxa"/>
            <w:gridSpan w:val="2"/>
            <w:tcBorders>
              <w:top w:val="single" w:sz="4" w:space="0" w:color="auto"/>
              <w:left w:val="single" w:sz="4" w:space="0" w:color="auto"/>
              <w:bottom w:val="single" w:sz="4" w:space="0" w:color="auto"/>
              <w:right w:val="single" w:sz="4" w:space="0" w:color="auto"/>
            </w:tcBorders>
          </w:tcPr>
          <w:p w:rsidR="000A4518" w:rsidRPr="00015581" w:rsidRDefault="000A4518" w:rsidP="000A4518">
            <w:pPr>
              <w:ind w:right="-35"/>
              <w:rPr>
                <w:sz w:val="18"/>
                <w:szCs w:val="18"/>
              </w:rPr>
            </w:pPr>
            <w:r w:rsidRPr="00015581">
              <w:rPr>
                <w:sz w:val="18"/>
                <w:szCs w:val="18"/>
              </w:rPr>
              <w:t xml:space="preserve">до 50 кв. м                                                                     </w:t>
            </w:r>
          </w:p>
        </w:tc>
        <w:tc>
          <w:tcPr>
            <w:tcW w:w="1450" w:type="dxa"/>
            <w:gridSpan w:val="2"/>
          </w:tcPr>
          <w:p w:rsidR="000A4518" w:rsidRDefault="000A4518" w:rsidP="000A4518">
            <w:pPr>
              <w:tabs>
                <w:tab w:val="left" w:pos="1779"/>
              </w:tabs>
              <w:jc w:val="right"/>
            </w:pPr>
            <w:r>
              <w:t>6600-00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51" w:type="dxa"/>
            <w:gridSpan w:val="18"/>
            <w:vMerge/>
          </w:tcPr>
          <w:p w:rsidR="000A4518" w:rsidRDefault="000A4518" w:rsidP="000A4518">
            <w:pPr>
              <w:tabs>
                <w:tab w:val="left" w:pos="1779"/>
              </w:tabs>
            </w:pPr>
          </w:p>
        </w:tc>
        <w:tc>
          <w:tcPr>
            <w:tcW w:w="877" w:type="dxa"/>
            <w:gridSpan w:val="3"/>
            <w:vMerge/>
          </w:tcPr>
          <w:p w:rsidR="000A4518" w:rsidRDefault="000A4518" w:rsidP="000A4518">
            <w:pPr>
              <w:tabs>
                <w:tab w:val="left" w:pos="1779"/>
              </w:tabs>
            </w:pPr>
          </w:p>
        </w:tc>
        <w:tc>
          <w:tcPr>
            <w:tcW w:w="2976" w:type="dxa"/>
            <w:gridSpan w:val="2"/>
            <w:tcBorders>
              <w:top w:val="single" w:sz="4" w:space="0" w:color="auto"/>
              <w:left w:val="single" w:sz="4" w:space="0" w:color="auto"/>
              <w:bottom w:val="single" w:sz="4" w:space="0" w:color="auto"/>
              <w:right w:val="single" w:sz="4" w:space="0" w:color="auto"/>
            </w:tcBorders>
          </w:tcPr>
          <w:p w:rsidR="000A4518" w:rsidRPr="00015581" w:rsidRDefault="000A4518" w:rsidP="000A4518">
            <w:pPr>
              <w:ind w:right="-35"/>
              <w:rPr>
                <w:sz w:val="18"/>
                <w:szCs w:val="18"/>
              </w:rPr>
            </w:pPr>
            <w:r w:rsidRPr="00015581">
              <w:rPr>
                <w:sz w:val="18"/>
                <w:szCs w:val="18"/>
              </w:rPr>
              <w:t xml:space="preserve">свыше 50 кв. м                                                             </w:t>
            </w:r>
          </w:p>
        </w:tc>
        <w:tc>
          <w:tcPr>
            <w:tcW w:w="1450" w:type="dxa"/>
            <w:gridSpan w:val="2"/>
          </w:tcPr>
          <w:p w:rsidR="000A4518" w:rsidRDefault="000A4518" w:rsidP="000A4518">
            <w:pPr>
              <w:tabs>
                <w:tab w:val="left" w:pos="1779"/>
              </w:tabs>
              <w:jc w:val="right"/>
            </w:pPr>
            <w:r>
              <w:t>8800-00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1651" w:type="dxa"/>
            <w:gridSpan w:val="18"/>
            <w:vMerge/>
            <w:tcBorders>
              <w:bottom w:val="single" w:sz="4" w:space="0" w:color="auto"/>
            </w:tcBorders>
          </w:tcPr>
          <w:p w:rsidR="000A4518" w:rsidRDefault="000A4518" w:rsidP="000A4518">
            <w:pPr>
              <w:tabs>
                <w:tab w:val="left" w:pos="1779"/>
              </w:tabs>
            </w:pPr>
          </w:p>
        </w:tc>
        <w:tc>
          <w:tcPr>
            <w:tcW w:w="877" w:type="dxa"/>
            <w:gridSpan w:val="3"/>
            <w:vMerge/>
            <w:tcBorders>
              <w:bottom w:val="single" w:sz="4" w:space="0" w:color="auto"/>
            </w:tcBorders>
          </w:tcPr>
          <w:p w:rsidR="000A4518" w:rsidRDefault="000A4518" w:rsidP="000A4518">
            <w:pPr>
              <w:tabs>
                <w:tab w:val="left" w:pos="1779"/>
              </w:tabs>
            </w:pPr>
          </w:p>
        </w:tc>
        <w:tc>
          <w:tcPr>
            <w:tcW w:w="2976" w:type="dxa"/>
            <w:gridSpan w:val="2"/>
            <w:tcBorders>
              <w:top w:val="single" w:sz="4" w:space="0" w:color="auto"/>
              <w:left w:val="single" w:sz="4" w:space="0" w:color="auto"/>
              <w:bottom w:val="single" w:sz="4" w:space="0" w:color="auto"/>
              <w:right w:val="single" w:sz="4" w:space="0" w:color="auto"/>
            </w:tcBorders>
          </w:tcPr>
          <w:p w:rsidR="000A4518" w:rsidRPr="00015581" w:rsidRDefault="000A4518" w:rsidP="000A4518">
            <w:pPr>
              <w:ind w:right="-35"/>
              <w:rPr>
                <w:sz w:val="18"/>
                <w:szCs w:val="18"/>
              </w:rPr>
            </w:pPr>
            <w:r w:rsidRPr="00015581">
              <w:rPr>
                <w:sz w:val="18"/>
                <w:szCs w:val="18"/>
              </w:rPr>
              <w:t xml:space="preserve">Ремонт шин </w:t>
            </w:r>
            <w:r>
              <w:rPr>
                <w:sz w:val="18"/>
                <w:szCs w:val="18"/>
              </w:rPr>
              <w:t xml:space="preserve">и ремонт или замена внутренних </w:t>
            </w:r>
            <w:r w:rsidRPr="00015581">
              <w:rPr>
                <w:sz w:val="18"/>
                <w:szCs w:val="18"/>
              </w:rPr>
              <w:t xml:space="preserve">камер                                                   </w:t>
            </w:r>
            <w:r>
              <w:rPr>
                <w:sz w:val="18"/>
                <w:szCs w:val="18"/>
              </w:rPr>
              <w:t xml:space="preserve">                         </w:t>
            </w:r>
          </w:p>
        </w:tc>
        <w:tc>
          <w:tcPr>
            <w:tcW w:w="1450" w:type="dxa"/>
            <w:gridSpan w:val="2"/>
            <w:tcBorders>
              <w:bottom w:val="single" w:sz="4" w:space="0" w:color="auto"/>
            </w:tcBorders>
          </w:tcPr>
          <w:p w:rsidR="000A4518" w:rsidRDefault="000A4518" w:rsidP="000A4518">
            <w:pPr>
              <w:tabs>
                <w:tab w:val="left" w:pos="1779"/>
              </w:tabs>
              <w:jc w:val="right"/>
            </w:pPr>
          </w:p>
          <w:p w:rsidR="000A4518" w:rsidRDefault="000A4518" w:rsidP="000A4518">
            <w:pPr>
              <w:tabs>
                <w:tab w:val="left" w:pos="1779"/>
              </w:tabs>
              <w:jc w:val="right"/>
            </w:pPr>
            <w:r>
              <w:t>2500-00</w:t>
            </w: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1651" w:type="dxa"/>
            <w:gridSpan w:val="18"/>
            <w:tcBorders>
              <w:top w:val="single" w:sz="4" w:space="0" w:color="auto"/>
              <w:bottom w:val="single" w:sz="4" w:space="0" w:color="auto"/>
            </w:tcBorders>
          </w:tcPr>
          <w:p w:rsidR="000A4518" w:rsidRDefault="000A4518" w:rsidP="000A4518">
            <w:pPr>
              <w:tabs>
                <w:tab w:val="left" w:pos="1779"/>
              </w:tabs>
            </w:pPr>
          </w:p>
        </w:tc>
        <w:tc>
          <w:tcPr>
            <w:tcW w:w="877" w:type="dxa"/>
            <w:gridSpan w:val="3"/>
            <w:tcBorders>
              <w:top w:val="single" w:sz="4" w:space="0" w:color="auto"/>
              <w:bottom w:val="single" w:sz="4" w:space="0" w:color="auto"/>
            </w:tcBorders>
          </w:tcPr>
          <w:p w:rsidR="000A4518" w:rsidRDefault="000A4518" w:rsidP="000A4518">
            <w:pPr>
              <w:tabs>
                <w:tab w:val="left" w:pos="1779"/>
              </w:tabs>
            </w:pPr>
          </w:p>
        </w:tc>
        <w:tc>
          <w:tcPr>
            <w:tcW w:w="2976" w:type="dxa"/>
            <w:gridSpan w:val="2"/>
            <w:tcBorders>
              <w:top w:val="single" w:sz="4" w:space="0" w:color="auto"/>
              <w:left w:val="single" w:sz="4" w:space="0" w:color="auto"/>
              <w:bottom w:val="single" w:sz="4" w:space="0" w:color="auto"/>
              <w:right w:val="single" w:sz="4" w:space="0" w:color="auto"/>
            </w:tcBorders>
          </w:tcPr>
          <w:p w:rsidR="000A4518" w:rsidRPr="00015581" w:rsidRDefault="000A4518" w:rsidP="000A4518">
            <w:pPr>
              <w:ind w:right="-35"/>
              <w:rPr>
                <w:sz w:val="18"/>
                <w:szCs w:val="18"/>
              </w:rPr>
            </w:pPr>
            <w:r w:rsidRPr="00015581">
              <w:rPr>
                <w:sz w:val="18"/>
                <w:szCs w:val="18"/>
              </w:rPr>
              <w:t xml:space="preserve">Мойка, полировка и т.п.                  </w:t>
            </w:r>
            <w:r>
              <w:rPr>
                <w:sz w:val="18"/>
                <w:szCs w:val="18"/>
              </w:rPr>
              <w:t xml:space="preserve">                         </w:t>
            </w:r>
          </w:p>
        </w:tc>
        <w:tc>
          <w:tcPr>
            <w:tcW w:w="1450" w:type="dxa"/>
            <w:gridSpan w:val="2"/>
            <w:tcBorders>
              <w:bottom w:val="single" w:sz="4" w:space="0" w:color="auto"/>
            </w:tcBorders>
          </w:tcPr>
          <w:p w:rsidR="000A4518" w:rsidRDefault="000A4518" w:rsidP="000A4518">
            <w:pPr>
              <w:tabs>
                <w:tab w:val="left" w:pos="1779"/>
              </w:tabs>
              <w:jc w:val="right"/>
            </w:pPr>
            <w:r>
              <w:t>3000-00</w:t>
            </w:r>
          </w:p>
        </w:tc>
        <w:tc>
          <w:tcPr>
            <w:tcW w:w="1112" w:type="dxa"/>
            <w:gridSpan w:val="2"/>
            <w:tcBorders>
              <w:bottom w:val="single" w:sz="4" w:space="0" w:color="auto"/>
            </w:tcBorders>
          </w:tcPr>
          <w:p w:rsidR="000A4518" w:rsidRDefault="000A4518" w:rsidP="000A4518">
            <w:pPr>
              <w:tabs>
                <w:tab w:val="left" w:pos="1779"/>
              </w:tabs>
            </w:pPr>
            <w:r>
              <w:rPr>
                <w:sz w:val="16"/>
                <w:szCs w:val="16"/>
              </w:rPr>
              <w:t>При размещении об</w:t>
            </w:r>
            <w:r>
              <w:rPr>
                <w:sz w:val="16"/>
                <w:szCs w:val="16"/>
              </w:rPr>
              <w:t>ъ</w:t>
            </w:r>
            <w:r>
              <w:rPr>
                <w:sz w:val="16"/>
                <w:szCs w:val="16"/>
              </w:rPr>
              <w:t>екта торго</w:t>
            </w:r>
            <w:r>
              <w:rPr>
                <w:sz w:val="16"/>
                <w:szCs w:val="16"/>
              </w:rPr>
              <w:t>в</w:t>
            </w:r>
            <w:r>
              <w:rPr>
                <w:sz w:val="16"/>
                <w:szCs w:val="16"/>
              </w:rPr>
              <w:t>ли на окр</w:t>
            </w:r>
            <w:r>
              <w:rPr>
                <w:sz w:val="16"/>
                <w:szCs w:val="16"/>
              </w:rPr>
              <w:t>а</w:t>
            </w:r>
            <w:r>
              <w:rPr>
                <w:sz w:val="16"/>
                <w:szCs w:val="16"/>
              </w:rPr>
              <w:t>ине города ставка основного сбора уменьшается на 20%</w:t>
            </w:r>
          </w:p>
        </w:tc>
        <w:tc>
          <w:tcPr>
            <w:tcW w:w="1268" w:type="dxa"/>
            <w:gridSpan w:val="2"/>
            <w:tcBorders>
              <w:bottom w:val="single" w:sz="4" w:space="0" w:color="auto"/>
            </w:tcBorders>
          </w:tcPr>
          <w:p w:rsidR="000A4518" w:rsidRDefault="000A4518" w:rsidP="000A4518">
            <w:pPr>
              <w:tabs>
                <w:tab w:val="left" w:pos="1779"/>
              </w:tabs>
            </w:pPr>
          </w:p>
        </w:tc>
        <w:tc>
          <w:tcPr>
            <w:tcW w:w="1264" w:type="dxa"/>
            <w:tcBorders>
              <w:bottom w:val="single" w:sz="4" w:space="0" w:color="auto"/>
            </w:tcBorders>
          </w:tcPr>
          <w:p w:rsidR="000A4518" w:rsidRDefault="000A4518" w:rsidP="000A4518">
            <w:pPr>
              <w:tabs>
                <w:tab w:val="left" w:pos="1779"/>
              </w:tabs>
            </w:pPr>
          </w:p>
        </w:tc>
      </w:tr>
      <w:tr w:rsidR="000A4518" w:rsidTr="000A4518">
        <w:tc>
          <w:tcPr>
            <w:tcW w:w="472" w:type="dxa"/>
            <w:gridSpan w:val="5"/>
            <w:tcBorders>
              <w:top w:val="single" w:sz="4" w:space="0" w:color="auto"/>
            </w:tcBorders>
          </w:tcPr>
          <w:p w:rsidR="000A4518" w:rsidRPr="0005621E" w:rsidRDefault="000A4518" w:rsidP="000A4518">
            <w:pPr>
              <w:tabs>
                <w:tab w:val="left" w:pos="1779"/>
              </w:tabs>
              <w:rPr>
                <w:b/>
                <w:sz w:val="20"/>
                <w:szCs w:val="20"/>
                <w:lang w:val="en-US"/>
              </w:rPr>
            </w:pPr>
            <w:r w:rsidRPr="0005621E">
              <w:rPr>
                <w:b/>
                <w:sz w:val="20"/>
                <w:szCs w:val="20"/>
                <w:lang w:val="en-US"/>
              </w:rPr>
              <w:t>I</w:t>
            </w:r>
          </w:p>
        </w:tc>
        <w:tc>
          <w:tcPr>
            <w:tcW w:w="589" w:type="dxa"/>
            <w:gridSpan w:val="11"/>
            <w:tcBorders>
              <w:top w:val="single" w:sz="4" w:space="0" w:color="auto"/>
            </w:tcBorders>
          </w:tcPr>
          <w:p w:rsidR="000A4518" w:rsidRPr="0005621E" w:rsidRDefault="000A4518" w:rsidP="000A4518">
            <w:pPr>
              <w:tabs>
                <w:tab w:val="left" w:pos="1779"/>
              </w:tabs>
              <w:rPr>
                <w:b/>
                <w:sz w:val="20"/>
                <w:szCs w:val="20"/>
                <w:lang w:val="en-US"/>
              </w:rPr>
            </w:pPr>
            <w:r w:rsidRPr="0005621E">
              <w:rPr>
                <w:b/>
                <w:sz w:val="20"/>
                <w:szCs w:val="20"/>
                <w:lang w:val="en-US"/>
              </w:rPr>
              <w:t>55</w:t>
            </w:r>
          </w:p>
        </w:tc>
        <w:tc>
          <w:tcPr>
            <w:tcW w:w="590" w:type="dxa"/>
            <w:gridSpan w:val="2"/>
            <w:tcBorders>
              <w:top w:val="single" w:sz="4" w:space="0" w:color="auto"/>
            </w:tcBorders>
          </w:tcPr>
          <w:p w:rsidR="000A4518" w:rsidRPr="0005621E" w:rsidRDefault="000A4518" w:rsidP="000A4518">
            <w:pPr>
              <w:tabs>
                <w:tab w:val="left" w:pos="1779"/>
              </w:tabs>
              <w:rPr>
                <w:b/>
                <w:sz w:val="20"/>
                <w:szCs w:val="20"/>
                <w:lang w:val="en-US"/>
              </w:rPr>
            </w:pPr>
            <w:r w:rsidRPr="0005621E">
              <w:rPr>
                <w:b/>
                <w:sz w:val="20"/>
                <w:szCs w:val="20"/>
                <w:lang w:val="en-US"/>
              </w:rPr>
              <w:t>55.1</w:t>
            </w:r>
          </w:p>
        </w:tc>
        <w:tc>
          <w:tcPr>
            <w:tcW w:w="877" w:type="dxa"/>
            <w:gridSpan w:val="3"/>
            <w:tcBorders>
              <w:top w:val="single" w:sz="4" w:space="0" w:color="auto"/>
            </w:tcBorders>
          </w:tcPr>
          <w:p w:rsidR="000A4518" w:rsidRPr="0005621E" w:rsidRDefault="000A4518" w:rsidP="000A4518">
            <w:pPr>
              <w:tabs>
                <w:tab w:val="left" w:pos="1779"/>
              </w:tabs>
              <w:rPr>
                <w:sz w:val="18"/>
                <w:szCs w:val="18"/>
              </w:rPr>
            </w:pPr>
            <w:r w:rsidRPr="0005621E">
              <w:rPr>
                <w:sz w:val="18"/>
                <w:szCs w:val="18"/>
              </w:rPr>
              <w:t>55.10</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Гостиницы и другие аналогичные учреждения</w:t>
            </w:r>
          </w:p>
        </w:tc>
        <w:tc>
          <w:tcPr>
            <w:tcW w:w="1450" w:type="dxa"/>
            <w:gridSpan w:val="2"/>
            <w:tcBorders>
              <w:top w:val="single" w:sz="4" w:space="0" w:color="auto"/>
            </w:tcBorders>
          </w:tcPr>
          <w:p w:rsidR="000A4518" w:rsidRDefault="000A4518" w:rsidP="000A4518">
            <w:pPr>
              <w:tabs>
                <w:tab w:val="left" w:pos="1779"/>
              </w:tabs>
              <w:jc w:val="right"/>
            </w:pPr>
          </w:p>
        </w:tc>
        <w:tc>
          <w:tcPr>
            <w:tcW w:w="1112" w:type="dxa"/>
            <w:gridSpan w:val="2"/>
            <w:tcBorders>
              <w:top w:val="single" w:sz="4" w:space="0" w:color="auto"/>
            </w:tcBorders>
          </w:tcPr>
          <w:p w:rsidR="000A4518" w:rsidRDefault="000A4518" w:rsidP="000A4518">
            <w:pPr>
              <w:tabs>
                <w:tab w:val="left" w:pos="1779"/>
              </w:tabs>
            </w:pPr>
          </w:p>
        </w:tc>
        <w:tc>
          <w:tcPr>
            <w:tcW w:w="1268" w:type="dxa"/>
            <w:gridSpan w:val="2"/>
            <w:tcBorders>
              <w:top w:val="single" w:sz="4" w:space="0" w:color="auto"/>
            </w:tcBorders>
          </w:tcPr>
          <w:p w:rsidR="000A4518" w:rsidRDefault="000A4518" w:rsidP="000A4518">
            <w:pPr>
              <w:tabs>
                <w:tab w:val="left" w:pos="1779"/>
              </w:tabs>
            </w:pPr>
          </w:p>
        </w:tc>
        <w:tc>
          <w:tcPr>
            <w:tcW w:w="1264" w:type="dxa"/>
            <w:tcBorders>
              <w:top w:val="single" w:sz="4" w:space="0" w:color="auto"/>
            </w:tcBorders>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Default="000A4518" w:rsidP="000A4518">
            <w:pPr>
              <w:tabs>
                <w:tab w:val="left" w:pos="1779"/>
              </w:tabs>
            </w:pPr>
          </w:p>
        </w:tc>
        <w:tc>
          <w:tcPr>
            <w:tcW w:w="590" w:type="dxa"/>
            <w:gridSpan w:val="2"/>
          </w:tcPr>
          <w:p w:rsidR="000A4518" w:rsidRDefault="000A4518" w:rsidP="000A4518">
            <w:pPr>
              <w:tabs>
                <w:tab w:val="left" w:pos="1779"/>
              </w:tabs>
            </w:pPr>
          </w:p>
        </w:tc>
        <w:tc>
          <w:tcPr>
            <w:tcW w:w="877" w:type="dxa"/>
            <w:gridSpan w:val="3"/>
          </w:tcPr>
          <w:p w:rsidR="000A4518" w:rsidRPr="0005621E" w:rsidRDefault="000A4518" w:rsidP="000A4518">
            <w:pPr>
              <w:tabs>
                <w:tab w:val="left" w:pos="1779"/>
              </w:tabs>
              <w:rPr>
                <w:sz w:val="18"/>
                <w:szCs w:val="18"/>
              </w:rPr>
            </w:pP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 xml:space="preserve">до 50-ти  мест                                                                </w:t>
            </w:r>
            <w:r w:rsidRPr="00E27C9D">
              <w:rPr>
                <w:sz w:val="18"/>
                <w:szCs w:val="18"/>
                <w:lang w:val="en-US"/>
              </w:rPr>
              <w:t xml:space="preserve"> </w:t>
            </w:r>
          </w:p>
        </w:tc>
        <w:tc>
          <w:tcPr>
            <w:tcW w:w="1450" w:type="dxa"/>
            <w:gridSpan w:val="2"/>
          </w:tcPr>
          <w:p w:rsidR="000A4518" w:rsidRDefault="000A4518" w:rsidP="000A4518">
            <w:pPr>
              <w:tabs>
                <w:tab w:val="left" w:pos="1779"/>
              </w:tabs>
              <w:jc w:val="right"/>
            </w:pPr>
            <w:r>
              <w:t>5000-00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Default="000A4518" w:rsidP="000A4518">
            <w:pPr>
              <w:tabs>
                <w:tab w:val="left" w:pos="1779"/>
              </w:tabs>
            </w:pPr>
          </w:p>
        </w:tc>
        <w:tc>
          <w:tcPr>
            <w:tcW w:w="590" w:type="dxa"/>
            <w:gridSpan w:val="2"/>
          </w:tcPr>
          <w:p w:rsidR="000A4518" w:rsidRDefault="000A4518" w:rsidP="000A4518">
            <w:pPr>
              <w:tabs>
                <w:tab w:val="left" w:pos="1779"/>
              </w:tabs>
            </w:pPr>
          </w:p>
        </w:tc>
        <w:tc>
          <w:tcPr>
            <w:tcW w:w="877" w:type="dxa"/>
            <w:gridSpan w:val="3"/>
          </w:tcPr>
          <w:p w:rsidR="000A4518" w:rsidRPr="0005621E" w:rsidRDefault="000A4518" w:rsidP="000A4518">
            <w:pPr>
              <w:tabs>
                <w:tab w:val="left" w:pos="1779"/>
              </w:tabs>
              <w:rPr>
                <w:sz w:val="18"/>
                <w:szCs w:val="18"/>
              </w:rPr>
            </w:pP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 xml:space="preserve">свыше 50-ти мест                                                         </w:t>
            </w:r>
            <w:r w:rsidRPr="00E27C9D">
              <w:rPr>
                <w:sz w:val="18"/>
                <w:szCs w:val="18"/>
                <w:lang w:val="en-US"/>
              </w:rPr>
              <w:t xml:space="preserve"> </w:t>
            </w:r>
            <w:r w:rsidRPr="00E27C9D">
              <w:rPr>
                <w:sz w:val="18"/>
                <w:szCs w:val="18"/>
              </w:rPr>
              <w:t xml:space="preserve"> </w:t>
            </w:r>
          </w:p>
        </w:tc>
        <w:tc>
          <w:tcPr>
            <w:tcW w:w="1450" w:type="dxa"/>
            <w:gridSpan w:val="2"/>
          </w:tcPr>
          <w:p w:rsidR="000A4518" w:rsidRDefault="000A4518" w:rsidP="000A4518">
            <w:pPr>
              <w:tabs>
                <w:tab w:val="left" w:pos="1779"/>
              </w:tabs>
              <w:jc w:val="right"/>
            </w:pPr>
            <w:r>
              <w:t>7000-00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Pr="0005621E" w:rsidRDefault="000A4518" w:rsidP="000A4518">
            <w:pPr>
              <w:tabs>
                <w:tab w:val="left" w:pos="1779"/>
              </w:tabs>
              <w:rPr>
                <w:b/>
                <w:sz w:val="20"/>
                <w:szCs w:val="20"/>
                <w:lang w:val="en-US"/>
              </w:rPr>
            </w:pPr>
            <w:r w:rsidRPr="0005621E">
              <w:rPr>
                <w:b/>
                <w:sz w:val="20"/>
                <w:szCs w:val="20"/>
                <w:lang w:val="en-US"/>
              </w:rPr>
              <w:t>M</w:t>
            </w:r>
          </w:p>
        </w:tc>
        <w:tc>
          <w:tcPr>
            <w:tcW w:w="589" w:type="dxa"/>
            <w:gridSpan w:val="11"/>
          </w:tcPr>
          <w:p w:rsidR="000A4518" w:rsidRPr="0005621E" w:rsidRDefault="000A4518" w:rsidP="000A4518">
            <w:pPr>
              <w:tabs>
                <w:tab w:val="left" w:pos="1779"/>
              </w:tabs>
              <w:rPr>
                <w:b/>
                <w:sz w:val="20"/>
                <w:szCs w:val="20"/>
                <w:lang w:val="en-US"/>
              </w:rPr>
            </w:pPr>
            <w:r w:rsidRPr="0005621E">
              <w:rPr>
                <w:b/>
                <w:sz w:val="20"/>
                <w:szCs w:val="20"/>
                <w:lang w:val="en-US"/>
              </w:rPr>
              <w:t>74</w:t>
            </w: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74.2</w:t>
            </w:r>
          </w:p>
        </w:tc>
        <w:tc>
          <w:tcPr>
            <w:tcW w:w="877" w:type="dxa"/>
            <w:gridSpan w:val="3"/>
          </w:tcPr>
          <w:p w:rsidR="000A4518" w:rsidRPr="0005621E" w:rsidRDefault="000A4518" w:rsidP="000A4518">
            <w:pPr>
              <w:tabs>
                <w:tab w:val="left" w:pos="1779"/>
              </w:tabs>
              <w:rPr>
                <w:sz w:val="18"/>
                <w:szCs w:val="18"/>
              </w:rPr>
            </w:pPr>
            <w:r w:rsidRPr="0005621E">
              <w:rPr>
                <w:sz w:val="18"/>
                <w:szCs w:val="18"/>
              </w:rPr>
              <w:t>74.20</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Pr>
                <w:sz w:val="18"/>
                <w:szCs w:val="18"/>
              </w:rPr>
              <w:t>Деятельность в области фотографии</w:t>
            </w:r>
          </w:p>
        </w:tc>
        <w:tc>
          <w:tcPr>
            <w:tcW w:w="1450" w:type="dxa"/>
            <w:gridSpan w:val="2"/>
          </w:tcPr>
          <w:p w:rsidR="000A4518" w:rsidRDefault="000A4518" w:rsidP="000A4518">
            <w:pPr>
              <w:tabs>
                <w:tab w:val="left" w:pos="1779"/>
              </w:tabs>
              <w:jc w:val="right"/>
            </w:pPr>
            <w:r>
              <w:t>2000-00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Default="000A4518" w:rsidP="000A4518">
            <w:pPr>
              <w:tabs>
                <w:tab w:val="left" w:pos="1779"/>
              </w:tabs>
            </w:pP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74.3</w:t>
            </w:r>
          </w:p>
        </w:tc>
        <w:tc>
          <w:tcPr>
            <w:tcW w:w="877" w:type="dxa"/>
            <w:gridSpan w:val="3"/>
          </w:tcPr>
          <w:p w:rsidR="000A4518" w:rsidRPr="0005621E" w:rsidRDefault="000A4518" w:rsidP="000A4518">
            <w:pPr>
              <w:tabs>
                <w:tab w:val="left" w:pos="1779"/>
              </w:tabs>
              <w:rPr>
                <w:sz w:val="18"/>
                <w:szCs w:val="18"/>
              </w:rPr>
            </w:pPr>
            <w:r w:rsidRPr="0005621E">
              <w:rPr>
                <w:sz w:val="18"/>
                <w:szCs w:val="18"/>
              </w:rPr>
              <w:t>74.30</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 xml:space="preserve">Переводческое (устное и письменное) дело               </w:t>
            </w:r>
          </w:p>
        </w:tc>
        <w:tc>
          <w:tcPr>
            <w:tcW w:w="1450" w:type="dxa"/>
            <w:gridSpan w:val="2"/>
          </w:tcPr>
          <w:p w:rsidR="000A4518" w:rsidRDefault="000A4518" w:rsidP="000A4518">
            <w:pPr>
              <w:tabs>
                <w:tab w:val="left" w:pos="1779"/>
              </w:tabs>
              <w:jc w:val="right"/>
            </w:pPr>
          </w:p>
          <w:p w:rsidR="000A4518" w:rsidRDefault="000A4518" w:rsidP="000A4518">
            <w:pPr>
              <w:tabs>
                <w:tab w:val="left" w:pos="1779"/>
              </w:tabs>
              <w:jc w:val="right"/>
            </w:pPr>
            <w:r>
              <w:t>2000-00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Default="000A4518" w:rsidP="000A4518">
            <w:pPr>
              <w:tabs>
                <w:tab w:val="left" w:pos="1779"/>
              </w:tabs>
            </w:pPr>
          </w:p>
        </w:tc>
        <w:tc>
          <w:tcPr>
            <w:tcW w:w="590" w:type="dxa"/>
            <w:gridSpan w:val="2"/>
          </w:tcPr>
          <w:p w:rsidR="000A4518" w:rsidRDefault="000A4518" w:rsidP="000A4518">
            <w:pPr>
              <w:tabs>
                <w:tab w:val="left" w:pos="1779"/>
              </w:tabs>
            </w:pPr>
          </w:p>
        </w:tc>
        <w:tc>
          <w:tcPr>
            <w:tcW w:w="877" w:type="dxa"/>
            <w:gridSpan w:val="3"/>
          </w:tcPr>
          <w:p w:rsidR="000A4518" w:rsidRPr="0005621E" w:rsidRDefault="000A4518" w:rsidP="000A4518">
            <w:pPr>
              <w:tabs>
                <w:tab w:val="left" w:pos="1779"/>
              </w:tabs>
              <w:rPr>
                <w:sz w:val="18"/>
                <w:szCs w:val="18"/>
              </w:rPr>
            </w:pPr>
            <w:r w:rsidRPr="0005621E">
              <w:rPr>
                <w:sz w:val="18"/>
                <w:szCs w:val="18"/>
              </w:rPr>
              <w:t>79.11</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 xml:space="preserve">Деятельность туристических агентств                       </w:t>
            </w:r>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Pr="0005621E" w:rsidRDefault="000A4518" w:rsidP="000A4518">
            <w:pPr>
              <w:tabs>
                <w:tab w:val="left" w:pos="1779"/>
              </w:tabs>
              <w:rPr>
                <w:b/>
                <w:sz w:val="20"/>
                <w:szCs w:val="20"/>
                <w:lang w:val="en-US"/>
              </w:rPr>
            </w:pPr>
            <w:r w:rsidRPr="0005621E">
              <w:rPr>
                <w:b/>
                <w:sz w:val="20"/>
                <w:szCs w:val="20"/>
                <w:lang w:val="en-US"/>
              </w:rPr>
              <w:t>N</w:t>
            </w:r>
          </w:p>
        </w:tc>
        <w:tc>
          <w:tcPr>
            <w:tcW w:w="589" w:type="dxa"/>
            <w:gridSpan w:val="11"/>
          </w:tcPr>
          <w:p w:rsidR="000A4518" w:rsidRPr="0005621E" w:rsidRDefault="000A4518" w:rsidP="000A4518">
            <w:pPr>
              <w:tabs>
                <w:tab w:val="left" w:pos="1779"/>
              </w:tabs>
              <w:rPr>
                <w:b/>
                <w:sz w:val="20"/>
                <w:szCs w:val="20"/>
                <w:lang w:val="en-US"/>
              </w:rPr>
            </w:pPr>
            <w:r w:rsidRPr="0005621E">
              <w:rPr>
                <w:b/>
                <w:sz w:val="20"/>
                <w:szCs w:val="20"/>
                <w:lang w:val="en-US"/>
              </w:rPr>
              <w:t>79</w:t>
            </w: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79.1</w:t>
            </w:r>
          </w:p>
        </w:tc>
        <w:tc>
          <w:tcPr>
            <w:tcW w:w="877" w:type="dxa"/>
            <w:gridSpan w:val="3"/>
          </w:tcPr>
          <w:p w:rsidR="000A4518" w:rsidRPr="0005621E" w:rsidRDefault="000A4518" w:rsidP="000A4518">
            <w:pPr>
              <w:tabs>
                <w:tab w:val="left" w:pos="1779"/>
              </w:tabs>
              <w:rPr>
                <w:sz w:val="18"/>
                <w:szCs w:val="18"/>
              </w:rPr>
            </w:pPr>
            <w:r w:rsidRPr="0005621E">
              <w:rPr>
                <w:sz w:val="18"/>
                <w:szCs w:val="18"/>
              </w:rPr>
              <w:t>79.12</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 xml:space="preserve">Деятельность туроператоров                                       </w:t>
            </w:r>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Default="000A4518" w:rsidP="000A4518">
            <w:pPr>
              <w:tabs>
                <w:tab w:val="left" w:pos="1779"/>
              </w:tabs>
            </w:pP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79.9</w:t>
            </w:r>
          </w:p>
        </w:tc>
        <w:tc>
          <w:tcPr>
            <w:tcW w:w="877" w:type="dxa"/>
            <w:gridSpan w:val="3"/>
          </w:tcPr>
          <w:p w:rsidR="000A4518" w:rsidRPr="0005621E" w:rsidRDefault="000A4518" w:rsidP="000A4518">
            <w:pPr>
              <w:tabs>
                <w:tab w:val="left" w:pos="1779"/>
              </w:tabs>
              <w:rPr>
                <w:sz w:val="18"/>
                <w:szCs w:val="18"/>
              </w:rPr>
            </w:pPr>
            <w:r w:rsidRPr="0005621E">
              <w:rPr>
                <w:sz w:val="18"/>
                <w:szCs w:val="18"/>
              </w:rPr>
              <w:t>79.90</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 xml:space="preserve">Прочие услуги по бронированию и </w:t>
            </w:r>
            <w:r w:rsidRPr="00E27C9D">
              <w:rPr>
                <w:sz w:val="18"/>
                <w:szCs w:val="18"/>
              </w:rPr>
              <w:lastRenderedPageBreak/>
              <w:t xml:space="preserve">сопутствующая деятельность                                                                  </w:t>
            </w:r>
          </w:p>
        </w:tc>
        <w:tc>
          <w:tcPr>
            <w:tcW w:w="1450" w:type="dxa"/>
            <w:gridSpan w:val="2"/>
          </w:tcPr>
          <w:p w:rsidR="000A4518" w:rsidRDefault="000A4518" w:rsidP="000A4518">
            <w:pPr>
              <w:tabs>
                <w:tab w:val="left" w:pos="1779"/>
              </w:tabs>
              <w:jc w:val="right"/>
            </w:pPr>
          </w:p>
          <w:p w:rsidR="000A4518" w:rsidRDefault="000A4518" w:rsidP="000A4518">
            <w:pPr>
              <w:tabs>
                <w:tab w:val="left" w:pos="1779"/>
              </w:tabs>
              <w:jc w:val="right"/>
            </w:pPr>
            <w:r>
              <w:lastRenderedPageBreak/>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Pr="0005621E" w:rsidRDefault="000A4518" w:rsidP="000A4518">
            <w:pPr>
              <w:tabs>
                <w:tab w:val="left" w:pos="1779"/>
              </w:tabs>
              <w:rPr>
                <w:b/>
                <w:sz w:val="20"/>
                <w:szCs w:val="20"/>
                <w:lang w:val="en-US"/>
              </w:rPr>
            </w:pPr>
            <w:r w:rsidRPr="0005621E">
              <w:rPr>
                <w:b/>
                <w:sz w:val="20"/>
                <w:szCs w:val="20"/>
                <w:lang w:val="en-US"/>
              </w:rPr>
              <w:t>82</w:t>
            </w: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82.1</w:t>
            </w:r>
          </w:p>
        </w:tc>
        <w:tc>
          <w:tcPr>
            <w:tcW w:w="877" w:type="dxa"/>
            <w:gridSpan w:val="3"/>
          </w:tcPr>
          <w:p w:rsidR="000A4518" w:rsidRPr="0005621E" w:rsidRDefault="000A4518" w:rsidP="000A4518">
            <w:pPr>
              <w:tabs>
                <w:tab w:val="left" w:pos="1779"/>
              </w:tabs>
              <w:rPr>
                <w:sz w:val="18"/>
                <w:szCs w:val="18"/>
              </w:rPr>
            </w:pPr>
            <w:r w:rsidRPr="0005621E">
              <w:rPr>
                <w:sz w:val="18"/>
                <w:szCs w:val="18"/>
              </w:rPr>
              <w:t>82.19</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 xml:space="preserve">Копировальные работы, подготовка документации и прочие виды специализированных офисных услуг     </w:t>
            </w:r>
          </w:p>
        </w:tc>
        <w:tc>
          <w:tcPr>
            <w:tcW w:w="1450" w:type="dxa"/>
            <w:gridSpan w:val="2"/>
          </w:tcPr>
          <w:p w:rsidR="000A4518" w:rsidRDefault="000A4518" w:rsidP="000A4518">
            <w:pPr>
              <w:tabs>
                <w:tab w:val="left" w:pos="1779"/>
              </w:tabs>
              <w:jc w:val="right"/>
            </w:pPr>
          </w:p>
          <w:p w:rsidR="000A4518" w:rsidRDefault="000A4518" w:rsidP="000A4518">
            <w:pPr>
              <w:tabs>
                <w:tab w:val="left" w:pos="1779"/>
              </w:tabs>
              <w:jc w:val="right"/>
            </w:pPr>
          </w:p>
          <w:p w:rsidR="000A4518" w:rsidRDefault="000A4518" w:rsidP="000A4518">
            <w:pPr>
              <w:tabs>
                <w:tab w:val="left" w:pos="1779"/>
              </w:tabs>
              <w:jc w:val="right"/>
            </w:pPr>
            <w:r>
              <w:t xml:space="preserve">  600-00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Pr="0005621E" w:rsidRDefault="000A4518" w:rsidP="000A4518">
            <w:pPr>
              <w:tabs>
                <w:tab w:val="left" w:pos="1779"/>
              </w:tabs>
              <w:rPr>
                <w:b/>
                <w:sz w:val="20"/>
                <w:szCs w:val="20"/>
                <w:lang w:val="en-US"/>
              </w:rPr>
            </w:pPr>
            <w:r w:rsidRPr="0005621E">
              <w:rPr>
                <w:b/>
                <w:sz w:val="20"/>
                <w:szCs w:val="20"/>
                <w:lang w:val="en-US"/>
              </w:rPr>
              <w:t>R</w:t>
            </w:r>
          </w:p>
        </w:tc>
        <w:tc>
          <w:tcPr>
            <w:tcW w:w="589" w:type="dxa"/>
            <w:gridSpan w:val="11"/>
          </w:tcPr>
          <w:p w:rsidR="000A4518" w:rsidRPr="0005621E" w:rsidRDefault="000A4518" w:rsidP="000A4518">
            <w:pPr>
              <w:tabs>
                <w:tab w:val="left" w:pos="1779"/>
              </w:tabs>
              <w:rPr>
                <w:b/>
                <w:sz w:val="20"/>
                <w:szCs w:val="20"/>
                <w:lang w:val="en-US"/>
              </w:rPr>
            </w:pPr>
            <w:r w:rsidRPr="0005621E">
              <w:rPr>
                <w:b/>
                <w:sz w:val="20"/>
                <w:szCs w:val="20"/>
                <w:lang w:val="en-US"/>
              </w:rPr>
              <w:t>93</w:t>
            </w: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93.1</w:t>
            </w:r>
          </w:p>
        </w:tc>
        <w:tc>
          <w:tcPr>
            <w:tcW w:w="877" w:type="dxa"/>
            <w:gridSpan w:val="3"/>
          </w:tcPr>
          <w:p w:rsidR="000A4518" w:rsidRPr="0005621E" w:rsidRDefault="000A4518" w:rsidP="000A4518">
            <w:pPr>
              <w:tabs>
                <w:tab w:val="left" w:pos="1779"/>
              </w:tabs>
              <w:rPr>
                <w:sz w:val="18"/>
                <w:szCs w:val="18"/>
              </w:rPr>
            </w:pPr>
            <w:r w:rsidRPr="0005621E">
              <w:rPr>
                <w:sz w:val="18"/>
                <w:szCs w:val="18"/>
              </w:rPr>
              <w:t>93.11</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Pr>
                <w:sz w:val="18"/>
                <w:szCs w:val="18"/>
              </w:rPr>
              <w:t>Деятельность спортивных объектов</w:t>
            </w:r>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Pr="00D54598" w:rsidRDefault="000A4518" w:rsidP="000A4518">
            <w:pPr>
              <w:tabs>
                <w:tab w:val="left" w:pos="1779"/>
              </w:tabs>
            </w:pPr>
          </w:p>
        </w:tc>
        <w:tc>
          <w:tcPr>
            <w:tcW w:w="589" w:type="dxa"/>
            <w:gridSpan w:val="11"/>
          </w:tcPr>
          <w:p w:rsidR="000A4518" w:rsidRPr="00D54598" w:rsidRDefault="000A4518" w:rsidP="000A4518">
            <w:pPr>
              <w:tabs>
                <w:tab w:val="left" w:pos="1779"/>
              </w:tabs>
            </w:pPr>
          </w:p>
        </w:tc>
        <w:tc>
          <w:tcPr>
            <w:tcW w:w="590" w:type="dxa"/>
            <w:gridSpan w:val="2"/>
          </w:tcPr>
          <w:p w:rsidR="000A4518" w:rsidRPr="00D54598" w:rsidRDefault="000A4518" w:rsidP="000A4518">
            <w:pPr>
              <w:tabs>
                <w:tab w:val="left" w:pos="1779"/>
              </w:tabs>
            </w:pPr>
          </w:p>
        </w:tc>
        <w:tc>
          <w:tcPr>
            <w:tcW w:w="877" w:type="dxa"/>
            <w:gridSpan w:val="3"/>
          </w:tcPr>
          <w:p w:rsidR="000A4518" w:rsidRPr="0005621E" w:rsidRDefault="000A4518" w:rsidP="000A4518">
            <w:pPr>
              <w:tabs>
                <w:tab w:val="left" w:pos="1779"/>
              </w:tabs>
              <w:rPr>
                <w:sz w:val="18"/>
                <w:szCs w:val="18"/>
              </w:rPr>
            </w:pPr>
            <w:r w:rsidRPr="0005621E">
              <w:rPr>
                <w:sz w:val="18"/>
                <w:szCs w:val="18"/>
              </w:rPr>
              <w:t>93.13</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Pr>
                <w:sz w:val="18"/>
                <w:szCs w:val="18"/>
              </w:rPr>
              <w:t>Деятельность фитне</w:t>
            </w:r>
            <w:proofErr w:type="gramStart"/>
            <w:r>
              <w:rPr>
                <w:sz w:val="18"/>
                <w:szCs w:val="18"/>
              </w:rPr>
              <w:t>с-</w:t>
            </w:r>
            <w:proofErr w:type="gramEnd"/>
            <w:r>
              <w:rPr>
                <w:sz w:val="18"/>
                <w:szCs w:val="18"/>
              </w:rPr>
              <w:t xml:space="preserve"> клубов</w:t>
            </w:r>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Pr="00D54598" w:rsidRDefault="000A4518" w:rsidP="000A4518">
            <w:pPr>
              <w:tabs>
                <w:tab w:val="left" w:pos="1779"/>
              </w:tabs>
            </w:pPr>
          </w:p>
        </w:tc>
        <w:tc>
          <w:tcPr>
            <w:tcW w:w="589" w:type="dxa"/>
            <w:gridSpan w:val="11"/>
          </w:tcPr>
          <w:p w:rsidR="000A4518" w:rsidRPr="00D54598" w:rsidRDefault="000A4518" w:rsidP="000A4518">
            <w:pPr>
              <w:tabs>
                <w:tab w:val="left" w:pos="1779"/>
              </w:tabs>
            </w:pPr>
          </w:p>
        </w:tc>
        <w:tc>
          <w:tcPr>
            <w:tcW w:w="590" w:type="dxa"/>
            <w:gridSpan w:val="2"/>
          </w:tcPr>
          <w:p w:rsidR="000A4518" w:rsidRPr="00D54598" w:rsidRDefault="000A4518" w:rsidP="000A4518">
            <w:pPr>
              <w:tabs>
                <w:tab w:val="left" w:pos="1779"/>
              </w:tabs>
            </w:pPr>
          </w:p>
        </w:tc>
        <w:tc>
          <w:tcPr>
            <w:tcW w:w="877" w:type="dxa"/>
            <w:gridSpan w:val="3"/>
          </w:tcPr>
          <w:p w:rsidR="000A4518" w:rsidRPr="0005621E" w:rsidRDefault="000A4518" w:rsidP="000A4518">
            <w:pPr>
              <w:tabs>
                <w:tab w:val="left" w:pos="1779"/>
              </w:tabs>
              <w:rPr>
                <w:sz w:val="18"/>
                <w:szCs w:val="18"/>
              </w:rPr>
            </w:pPr>
            <w:r w:rsidRPr="0005621E">
              <w:rPr>
                <w:sz w:val="18"/>
                <w:szCs w:val="18"/>
              </w:rPr>
              <w:t>93.19</w:t>
            </w:r>
          </w:p>
        </w:tc>
        <w:tc>
          <w:tcPr>
            <w:tcW w:w="2976" w:type="dxa"/>
            <w:gridSpan w:val="2"/>
            <w:tcBorders>
              <w:top w:val="single" w:sz="4" w:space="0" w:color="auto"/>
              <w:left w:val="single" w:sz="4" w:space="0" w:color="auto"/>
              <w:bottom w:val="single" w:sz="4" w:space="0" w:color="auto"/>
              <w:right w:val="single" w:sz="4" w:space="0" w:color="auto"/>
            </w:tcBorders>
          </w:tcPr>
          <w:p w:rsidR="000A4518" w:rsidRDefault="000A4518" w:rsidP="000A4518">
            <w:pPr>
              <w:ind w:right="-35"/>
              <w:rPr>
                <w:sz w:val="18"/>
                <w:szCs w:val="18"/>
              </w:rPr>
            </w:pPr>
            <w:r>
              <w:rPr>
                <w:sz w:val="18"/>
                <w:szCs w:val="18"/>
              </w:rPr>
              <w:t>Прочая деятельность в области спорта</w:t>
            </w:r>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Default="000A4518" w:rsidP="000A4518">
            <w:pPr>
              <w:tabs>
                <w:tab w:val="left" w:pos="1779"/>
              </w:tabs>
            </w:pP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93.2</w:t>
            </w:r>
          </w:p>
        </w:tc>
        <w:tc>
          <w:tcPr>
            <w:tcW w:w="877" w:type="dxa"/>
            <w:gridSpan w:val="3"/>
          </w:tcPr>
          <w:p w:rsidR="000A4518" w:rsidRPr="0005621E" w:rsidRDefault="000A4518" w:rsidP="000A4518">
            <w:pPr>
              <w:tabs>
                <w:tab w:val="left" w:pos="1779"/>
              </w:tabs>
              <w:rPr>
                <w:sz w:val="18"/>
                <w:szCs w:val="18"/>
              </w:rPr>
            </w:pPr>
            <w:r w:rsidRPr="0005621E">
              <w:rPr>
                <w:sz w:val="18"/>
                <w:szCs w:val="18"/>
              </w:rPr>
              <w:t>93.21</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CF4BCA" w:rsidRDefault="000A4518" w:rsidP="000A4518">
            <w:pPr>
              <w:ind w:right="-35"/>
              <w:rPr>
                <w:sz w:val="18"/>
                <w:szCs w:val="18"/>
              </w:rPr>
            </w:pPr>
            <w:r w:rsidRPr="00CF4BCA">
              <w:rPr>
                <w:rFonts w:cs="Arial"/>
                <w:sz w:val="18"/>
                <w:szCs w:val="18"/>
              </w:rPr>
              <w:t>Деятельность парков развлечений и тематических парков</w:t>
            </w:r>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Default="000A4518" w:rsidP="000A4518">
            <w:pPr>
              <w:tabs>
                <w:tab w:val="left" w:pos="1779"/>
              </w:tabs>
            </w:pPr>
          </w:p>
        </w:tc>
        <w:tc>
          <w:tcPr>
            <w:tcW w:w="590" w:type="dxa"/>
            <w:gridSpan w:val="2"/>
          </w:tcPr>
          <w:p w:rsidR="000A4518" w:rsidRDefault="000A4518" w:rsidP="000A4518">
            <w:pPr>
              <w:tabs>
                <w:tab w:val="left" w:pos="1779"/>
              </w:tabs>
            </w:pPr>
          </w:p>
        </w:tc>
        <w:tc>
          <w:tcPr>
            <w:tcW w:w="877" w:type="dxa"/>
            <w:gridSpan w:val="3"/>
          </w:tcPr>
          <w:p w:rsidR="000A4518" w:rsidRPr="0005621E" w:rsidRDefault="000A4518" w:rsidP="000A4518">
            <w:pPr>
              <w:tabs>
                <w:tab w:val="left" w:pos="1779"/>
              </w:tabs>
              <w:rPr>
                <w:sz w:val="18"/>
                <w:szCs w:val="18"/>
              </w:rPr>
            </w:pPr>
            <w:r w:rsidRPr="0005621E">
              <w:rPr>
                <w:sz w:val="18"/>
                <w:szCs w:val="18"/>
              </w:rPr>
              <w:t>93.29</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CF4BCA" w:rsidRDefault="000A4518" w:rsidP="000A4518">
            <w:pPr>
              <w:ind w:right="-35"/>
              <w:rPr>
                <w:sz w:val="18"/>
                <w:szCs w:val="18"/>
              </w:rPr>
            </w:pPr>
            <w:r w:rsidRPr="00CF4BCA">
              <w:rPr>
                <w:rFonts w:cs="Arial"/>
                <w:sz w:val="18"/>
                <w:szCs w:val="18"/>
              </w:rPr>
              <w:t>Прочие виды деятельности по организации отдыха и развлечений, не включенные в другие категории</w:t>
            </w:r>
          </w:p>
        </w:tc>
        <w:tc>
          <w:tcPr>
            <w:tcW w:w="1450" w:type="dxa"/>
            <w:gridSpan w:val="2"/>
          </w:tcPr>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Pr="0005621E" w:rsidRDefault="000A4518" w:rsidP="000A4518">
            <w:pPr>
              <w:tabs>
                <w:tab w:val="left" w:pos="1779"/>
              </w:tabs>
              <w:rPr>
                <w:b/>
                <w:sz w:val="20"/>
                <w:szCs w:val="20"/>
                <w:lang w:val="en-US"/>
              </w:rPr>
            </w:pPr>
            <w:r w:rsidRPr="0005621E">
              <w:rPr>
                <w:b/>
                <w:sz w:val="20"/>
                <w:szCs w:val="20"/>
                <w:lang w:val="en-US"/>
              </w:rPr>
              <w:t>S</w:t>
            </w:r>
          </w:p>
        </w:tc>
        <w:tc>
          <w:tcPr>
            <w:tcW w:w="589" w:type="dxa"/>
            <w:gridSpan w:val="11"/>
          </w:tcPr>
          <w:p w:rsidR="000A4518" w:rsidRPr="0005621E" w:rsidRDefault="000A4518" w:rsidP="000A4518">
            <w:pPr>
              <w:tabs>
                <w:tab w:val="left" w:pos="1779"/>
              </w:tabs>
              <w:rPr>
                <w:b/>
                <w:sz w:val="20"/>
                <w:szCs w:val="20"/>
                <w:lang w:val="en-US"/>
              </w:rPr>
            </w:pPr>
            <w:r w:rsidRPr="0005621E">
              <w:rPr>
                <w:b/>
                <w:sz w:val="20"/>
                <w:szCs w:val="20"/>
                <w:lang w:val="en-US"/>
              </w:rPr>
              <w:t>95</w:t>
            </w: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95.1</w:t>
            </w:r>
          </w:p>
        </w:tc>
        <w:tc>
          <w:tcPr>
            <w:tcW w:w="877" w:type="dxa"/>
            <w:gridSpan w:val="3"/>
          </w:tcPr>
          <w:p w:rsidR="000A4518" w:rsidRPr="0005621E" w:rsidRDefault="000A4518" w:rsidP="000A4518">
            <w:pPr>
              <w:tabs>
                <w:tab w:val="left" w:pos="1779"/>
              </w:tabs>
              <w:rPr>
                <w:sz w:val="18"/>
                <w:szCs w:val="18"/>
              </w:rPr>
            </w:pPr>
            <w:r w:rsidRPr="0005621E">
              <w:rPr>
                <w:sz w:val="18"/>
                <w:szCs w:val="18"/>
              </w:rPr>
              <w:t>95.11</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 xml:space="preserve">Ремонт компьютеров и периферийного оборудования   </w:t>
            </w:r>
          </w:p>
          <w:p w:rsidR="000A4518" w:rsidRPr="00E27C9D" w:rsidRDefault="000A4518" w:rsidP="000A4518">
            <w:pPr>
              <w:ind w:right="-35"/>
              <w:rPr>
                <w:b/>
                <w:sz w:val="18"/>
                <w:szCs w:val="18"/>
              </w:rPr>
            </w:pPr>
            <w:r w:rsidRPr="00E27C9D">
              <w:rPr>
                <w:sz w:val="18"/>
                <w:szCs w:val="18"/>
              </w:rPr>
              <w:t xml:space="preserve">                                                                                         </w:t>
            </w:r>
          </w:p>
        </w:tc>
        <w:tc>
          <w:tcPr>
            <w:tcW w:w="1450" w:type="dxa"/>
            <w:gridSpan w:val="2"/>
          </w:tcPr>
          <w:p w:rsidR="000A4518" w:rsidRDefault="000A4518" w:rsidP="000A4518">
            <w:pPr>
              <w:tabs>
                <w:tab w:val="left" w:pos="1779"/>
              </w:tabs>
              <w:jc w:val="right"/>
            </w:pPr>
          </w:p>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Default="000A4518" w:rsidP="000A4518">
            <w:pPr>
              <w:tabs>
                <w:tab w:val="left" w:pos="1779"/>
              </w:tabs>
            </w:pP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95.2</w:t>
            </w:r>
          </w:p>
        </w:tc>
        <w:tc>
          <w:tcPr>
            <w:tcW w:w="877" w:type="dxa"/>
            <w:gridSpan w:val="3"/>
          </w:tcPr>
          <w:p w:rsidR="000A4518" w:rsidRPr="0005621E" w:rsidRDefault="000A4518" w:rsidP="000A4518">
            <w:pPr>
              <w:tabs>
                <w:tab w:val="left" w:pos="1779"/>
              </w:tabs>
              <w:rPr>
                <w:sz w:val="18"/>
                <w:szCs w:val="18"/>
              </w:rPr>
            </w:pPr>
            <w:r w:rsidRPr="0005621E">
              <w:rPr>
                <w:sz w:val="18"/>
                <w:szCs w:val="18"/>
              </w:rPr>
              <w:t>95.22</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 xml:space="preserve">Ремонт бытовых приборов, домашнего и садового оборудования                                                                 </w:t>
            </w:r>
          </w:p>
        </w:tc>
        <w:tc>
          <w:tcPr>
            <w:tcW w:w="1450" w:type="dxa"/>
            <w:gridSpan w:val="2"/>
          </w:tcPr>
          <w:p w:rsidR="000A4518" w:rsidRDefault="000A4518" w:rsidP="000A4518">
            <w:pPr>
              <w:tabs>
                <w:tab w:val="left" w:pos="1779"/>
              </w:tabs>
              <w:jc w:val="right"/>
            </w:pPr>
          </w:p>
          <w:p w:rsidR="000A4518" w:rsidRDefault="000A4518" w:rsidP="000A4518">
            <w:pPr>
              <w:tabs>
                <w:tab w:val="left" w:pos="1779"/>
              </w:tabs>
              <w:jc w:val="right"/>
            </w:pPr>
          </w:p>
          <w:p w:rsidR="000A4518" w:rsidRDefault="000A4518" w:rsidP="000A4518">
            <w:pPr>
              <w:tabs>
                <w:tab w:val="left" w:pos="1779"/>
              </w:tabs>
              <w:jc w:val="right"/>
            </w:pPr>
            <w:r>
              <w:t>3000-00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r w:rsidR="000A4518" w:rsidTr="000A4518">
        <w:tc>
          <w:tcPr>
            <w:tcW w:w="472" w:type="dxa"/>
            <w:gridSpan w:val="5"/>
          </w:tcPr>
          <w:p w:rsidR="000A4518" w:rsidRDefault="000A4518" w:rsidP="000A4518">
            <w:pPr>
              <w:tabs>
                <w:tab w:val="left" w:pos="1779"/>
              </w:tabs>
            </w:pPr>
          </w:p>
        </w:tc>
        <w:tc>
          <w:tcPr>
            <w:tcW w:w="589" w:type="dxa"/>
            <w:gridSpan w:val="11"/>
          </w:tcPr>
          <w:p w:rsidR="000A4518" w:rsidRPr="0005621E" w:rsidRDefault="000A4518" w:rsidP="000A4518">
            <w:pPr>
              <w:tabs>
                <w:tab w:val="left" w:pos="1779"/>
              </w:tabs>
              <w:rPr>
                <w:b/>
                <w:sz w:val="20"/>
                <w:szCs w:val="20"/>
                <w:lang w:val="en-US"/>
              </w:rPr>
            </w:pPr>
            <w:r w:rsidRPr="0005621E">
              <w:rPr>
                <w:b/>
                <w:sz w:val="20"/>
                <w:szCs w:val="20"/>
                <w:lang w:val="en-US"/>
              </w:rPr>
              <w:t>96</w:t>
            </w:r>
          </w:p>
        </w:tc>
        <w:tc>
          <w:tcPr>
            <w:tcW w:w="590" w:type="dxa"/>
            <w:gridSpan w:val="2"/>
          </w:tcPr>
          <w:p w:rsidR="000A4518" w:rsidRPr="0005621E" w:rsidRDefault="000A4518" w:rsidP="000A4518">
            <w:pPr>
              <w:tabs>
                <w:tab w:val="left" w:pos="1779"/>
              </w:tabs>
              <w:rPr>
                <w:b/>
                <w:sz w:val="20"/>
                <w:szCs w:val="20"/>
                <w:lang w:val="en-US"/>
              </w:rPr>
            </w:pPr>
            <w:r w:rsidRPr="0005621E">
              <w:rPr>
                <w:b/>
                <w:sz w:val="20"/>
                <w:szCs w:val="20"/>
                <w:lang w:val="en-US"/>
              </w:rPr>
              <w:t>96.0</w:t>
            </w:r>
          </w:p>
        </w:tc>
        <w:tc>
          <w:tcPr>
            <w:tcW w:w="877" w:type="dxa"/>
            <w:gridSpan w:val="3"/>
          </w:tcPr>
          <w:p w:rsidR="000A4518" w:rsidRPr="0005621E" w:rsidRDefault="000A4518" w:rsidP="000A4518">
            <w:pPr>
              <w:tabs>
                <w:tab w:val="left" w:pos="1779"/>
              </w:tabs>
              <w:rPr>
                <w:sz w:val="18"/>
                <w:szCs w:val="18"/>
              </w:rPr>
            </w:pPr>
            <w:r w:rsidRPr="0005621E">
              <w:rPr>
                <w:sz w:val="18"/>
                <w:szCs w:val="18"/>
              </w:rPr>
              <w:t>96.09</w:t>
            </w:r>
          </w:p>
        </w:tc>
        <w:tc>
          <w:tcPr>
            <w:tcW w:w="2976" w:type="dxa"/>
            <w:gridSpan w:val="2"/>
            <w:tcBorders>
              <w:top w:val="single" w:sz="4" w:space="0" w:color="auto"/>
              <w:left w:val="single" w:sz="4" w:space="0" w:color="auto"/>
              <w:bottom w:val="single" w:sz="4" w:space="0" w:color="auto"/>
              <w:right w:val="single" w:sz="4" w:space="0" w:color="auto"/>
            </w:tcBorders>
          </w:tcPr>
          <w:p w:rsidR="000A4518" w:rsidRPr="00E27C9D" w:rsidRDefault="000A4518" w:rsidP="000A4518">
            <w:pPr>
              <w:ind w:right="-35"/>
              <w:rPr>
                <w:sz w:val="18"/>
                <w:szCs w:val="18"/>
              </w:rPr>
            </w:pPr>
            <w:r w:rsidRPr="00E27C9D">
              <w:rPr>
                <w:sz w:val="18"/>
                <w:szCs w:val="18"/>
              </w:rPr>
              <w:t>Предоставление прочих индивидуальных услуг</w:t>
            </w:r>
            <w:r>
              <w:rPr>
                <w:sz w:val="18"/>
                <w:szCs w:val="18"/>
              </w:rPr>
              <w:t xml:space="preserve">  </w:t>
            </w:r>
          </w:p>
        </w:tc>
        <w:tc>
          <w:tcPr>
            <w:tcW w:w="1450" w:type="dxa"/>
            <w:gridSpan w:val="2"/>
          </w:tcPr>
          <w:p w:rsidR="000A4518" w:rsidRDefault="000A4518" w:rsidP="000A4518">
            <w:pPr>
              <w:tabs>
                <w:tab w:val="left" w:pos="1779"/>
              </w:tabs>
              <w:jc w:val="right"/>
            </w:pPr>
          </w:p>
          <w:p w:rsidR="000A4518" w:rsidRDefault="000A4518" w:rsidP="000A4518">
            <w:pPr>
              <w:tabs>
                <w:tab w:val="left" w:pos="1779"/>
              </w:tabs>
              <w:jc w:val="right"/>
            </w:pPr>
            <w:r>
              <w:t>2500-00</w:t>
            </w:r>
          </w:p>
        </w:tc>
        <w:tc>
          <w:tcPr>
            <w:tcW w:w="1112" w:type="dxa"/>
            <w:gridSpan w:val="2"/>
          </w:tcPr>
          <w:p w:rsidR="000A4518" w:rsidRDefault="000A4518" w:rsidP="000A4518">
            <w:pPr>
              <w:tabs>
                <w:tab w:val="left" w:pos="1779"/>
              </w:tabs>
            </w:pPr>
          </w:p>
        </w:tc>
        <w:tc>
          <w:tcPr>
            <w:tcW w:w="1268" w:type="dxa"/>
            <w:gridSpan w:val="2"/>
          </w:tcPr>
          <w:p w:rsidR="000A4518" w:rsidRDefault="000A4518" w:rsidP="000A4518">
            <w:pPr>
              <w:tabs>
                <w:tab w:val="left" w:pos="1779"/>
              </w:tabs>
            </w:pPr>
          </w:p>
        </w:tc>
        <w:tc>
          <w:tcPr>
            <w:tcW w:w="1264" w:type="dxa"/>
          </w:tcPr>
          <w:p w:rsidR="000A4518" w:rsidRDefault="000A4518" w:rsidP="000A4518">
            <w:pPr>
              <w:tabs>
                <w:tab w:val="left" w:pos="1779"/>
              </w:tabs>
            </w:pPr>
          </w:p>
        </w:tc>
      </w:tr>
    </w:tbl>
    <w:p w:rsidR="000A4518" w:rsidRDefault="000A4518" w:rsidP="000A4518"/>
    <w:p w:rsidR="000A4518" w:rsidRPr="004E05EC" w:rsidRDefault="000A4518" w:rsidP="004E05EC">
      <w:pPr>
        <w:spacing w:after="0"/>
        <w:rPr>
          <w:rFonts w:ascii="Times New Roman" w:hAnsi="Times New Roman" w:cs="Times New Roman"/>
        </w:rPr>
      </w:pPr>
      <w:r w:rsidRPr="004E05EC">
        <w:rPr>
          <w:rFonts w:ascii="Times New Roman" w:hAnsi="Times New Roman" w:cs="Times New Roman"/>
        </w:rPr>
        <w:t>Примечания:</w:t>
      </w:r>
    </w:p>
    <w:p w:rsidR="000A4518" w:rsidRPr="004E05EC" w:rsidRDefault="000A4518" w:rsidP="004E05EC">
      <w:pPr>
        <w:spacing w:after="0"/>
        <w:rPr>
          <w:rFonts w:ascii="Times New Roman" w:hAnsi="Times New Roman" w:cs="Times New Roman"/>
        </w:rPr>
      </w:pPr>
      <w:r w:rsidRPr="004E05EC">
        <w:rPr>
          <w:rFonts w:ascii="Times New Roman" w:hAnsi="Times New Roman" w:cs="Times New Roman"/>
        </w:rPr>
        <w:t>*Сбор за объекты торговли и /или объекты по оказанию услуг применяется:</w:t>
      </w:r>
    </w:p>
    <w:p w:rsidR="000A4518" w:rsidRPr="004E05EC" w:rsidRDefault="000A4518" w:rsidP="004E05EC">
      <w:pPr>
        <w:spacing w:after="0"/>
        <w:rPr>
          <w:rFonts w:ascii="Times New Roman" w:hAnsi="Times New Roman" w:cs="Times New Roman"/>
        </w:rPr>
      </w:pPr>
      <w:r w:rsidRPr="004E05EC">
        <w:rPr>
          <w:rFonts w:ascii="Times New Roman" w:hAnsi="Times New Roman" w:cs="Times New Roman"/>
          <w:b/>
        </w:rPr>
        <w:t xml:space="preserve">- В случае торговых единиц розничной торговли, </w:t>
      </w:r>
      <w:r w:rsidRPr="004E05EC">
        <w:rPr>
          <w:rFonts w:ascii="Times New Roman" w:hAnsi="Times New Roman" w:cs="Times New Roman"/>
        </w:rPr>
        <w:t>в зависимости от: вида объектов; торговой площади и/ или для одной торговой единицы; места расположения торговой единицы; вида или категории реализуемых товаров; программы деятельности;</w:t>
      </w:r>
    </w:p>
    <w:p w:rsidR="000A4518" w:rsidRPr="004E05EC" w:rsidRDefault="000A4518" w:rsidP="004E05EC">
      <w:pPr>
        <w:spacing w:after="0"/>
        <w:rPr>
          <w:rFonts w:ascii="Times New Roman" w:hAnsi="Times New Roman" w:cs="Times New Roman"/>
        </w:rPr>
      </w:pPr>
      <w:r w:rsidRPr="004E05EC">
        <w:rPr>
          <w:rFonts w:ascii="Times New Roman" w:hAnsi="Times New Roman" w:cs="Times New Roman"/>
          <w:b/>
        </w:rPr>
        <w:t>- В случае торговых единиц оптовой торговли,</w:t>
      </w:r>
      <w:r w:rsidRPr="004E05EC">
        <w:rPr>
          <w:rFonts w:ascii="Times New Roman" w:hAnsi="Times New Roman" w:cs="Times New Roman"/>
        </w:rPr>
        <w:t xml:space="preserve"> в зависимости от: общей площади помещения по складированию; места расположения торговой единицы; вида или категории реализуемых товаров; программы деятельности;</w:t>
      </w:r>
    </w:p>
    <w:p w:rsidR="000A4518" w:rsidRPr="004E05EC" w:rsidRDefault="000A4518" w:rsidP="004E05EC">
      <w:pPr>
        <w:spacing w:after="0"/>
        <w:rPr>
          <w:rFonts w:ascii="Times New Roman" w:hAnsi="Times New Roman" w:cs="Times New Roman"/>
        </w:rPr>
      </w:pPr>
      <w:r w:rsidRPr="004E05EC">
        <w:rPr>
          <w:rFonts w:ascii="Times New Roman" w:hAnsi="Times New Roman" w:cs="Times New Roman"/>
          <w:b/>
        </w:rPr>
        <w:t>- В случае предприятий общественного питания,</w:t>
      </w:r>
      <w:r w:rsidRPr="004E05EC">
        <w:rPr>
          <w:rFonts w:ascii="Times New Roman" w:hAnsi="Times New Roman" w:cs="Times New Roman"/>
        </w:rPr>
        <w:t xml:space="preserve"> в зависимости от: вида объектов; количества мест/ торговой площади/ для одной торговой единицы; места расположения; программы деятельности;</w:t>
      </w:r>
    </w:p>
    <w:p w:rsidR="000A4518" w:rsidRPr="004E05EC" w:rsidRDefault="000A4518" w:rsidP="004E05EC">
      <w:pPr>
        <w:spacing w:after="0"/>
        <w:rPr>
          <w:rFonts w:ascii="Times New Roman" w:hAnsi="Times New Roman" w:cs="Times New Roman"/>
        </w:rPr>
      </w:pPr>
      <w:r w:rsidRPr="004E05EC">
        <w:rPr>
          <w:rFonts w:ascii="Times New Roman" w:hAnsi="Times New Roman" w:cs="Times New Roman"/>
          <w:b/>
        </w:rPr>
        <w:t>- В случае объектов по оказанию услуг,</w:t>
      </w:r>
      <w:r w:rsidRPr="004E05EC">
        <w:rPr>
          <w:rFonts w:ascii="Times New Roman" w:hAnsi="Times New Roman" w:cs="Times New Roman"/>
        </w:rPr>
        <w:t xml:space="preserve"> в зависимости от: вида объектов; общей площади и/или для одной торговой единицы; места расположения объекта; вида оказанных услуг; программы деятельности;</w:t>
      </w:r>
    </w:p>
    <w:p w:rsidR="000A4518" w:rsidRPr="004E05EC" w:rsidRDefault="000A4518" w:rsidP="004E05EC">
      <w:pPr>
        <w:spacing w:after="0"/>
        <w:rPr>
          <w:rFonts w:ascii="Times New Roman" w:hAnsi="Times New Roman" w:cs="Times New Roman"/>
        </w:rPr>
      </w:pPr>
      <w:r w:rsidRPr="004E05EC">
        <w:rPr>
          <w:rFonts w:ascii="Times New Roman" w:hAnsi="Times New Roman" w:cs="Times New Roman"/>
          <w:b/>
        </w:rPr>
        <w:t xml:space="preserve">- В случае торговых единиц розничной торговли, в случае предприятий общественного питания, </w:t>
      </w:r>
      <w:r w:rsidRPr="004E05EC">
        <w:rPr>
          <w:rFonts w:ascii="Times New Roman" w:hAnsi="Times New Roman" w:cs="Times New Roman"/>
        </w:rPr>
        <w:t>за использование открытых площадок (террас) с 01 апреля по 01 октября взымается дополнительная сумма сбора в зависимости от площади:</w:t>
      </w:r>
    </w:p>
    <w:p w:rsidR="000A4518" w:rsidRDefault="000A4518" w:rsidP="000A4518">
      <w:pPr>
        <w:pStyle w:val="ab"/>
        <w:ind w:left="636"/>
        <w:rPr>
          <w:szCs w:val="24"/>
        </w:rPr>
      </w:pPr>
      <w:r>
        <w:rPr>
          <w:szCs w:val="24"/>
        </w:rPr>
        <w:t xml:space="preserve">                  - до 10,0 кв</w:t>
      </w:r>
      <w:proofErr w:type="gramStart"/>
      <w:r>
        <w:rPr>
          <w:szCs w:val="24"/>
        </w:rPr>
        <w:t>.м</w:t>
      </w:r>
      <w:proofErr w:type="gramEnd"/>
      <w:r>
        <w:rPr>
          <w:szCs w:val="24"/>
        </w:rPr>
        <w:t xml:space="preserve">               -10-00 лей в месяц</w:t>
      </w:r>
    </w:p>
    <w:p w:rsidR="000A4518" w:rsidRDefault="000A4518" w:rsidP="000A4518">
      <w:pPr>
        <w:pStyle w:val="ab"/>
        <w:ind w:left="636"/>
        <w:rPr>
          <w:szCs w:val="24"/>
        </w:rPr>
      </w:pPr>
      <w:r>
        <w:rPr>
          <w:szCs w:val="24"/>
        </w:rPr>
        <w:t xml:space="preserve">                  - от 10,1 до 20,0 кв</w:t>
      </w:r>
      <w:proofErr w:type="gramStart"/>
      <w:r>
        <w:rPr>
          <w:szCs w:val="24"/>
        </w:rPr>
        <w:t>.м</w:t>
      </w:r>
      <w:proofErr w:type="gramEnd"/>
      <w:r>
        <w:rPr>
          <w:szCs w:val="24"/>
        </w:rPr>
        <w:t xml:space="preserve"> -15-00 лей в месяц</w:t>
      </w:r>
    </w:p>
    <w:p w:rsidR="000A4518" w:rsidRDefault="000A4518" w:rsidP="000A4518">
      <w:pPr>
        <w:pStyle w:val="ab"/>
        <w:ind w:left="636"/>
        <w:rPr>
          <w:szCs w:val="24"/>
        </w:rPr>
      </w:pPr>
      <w:r>
        <w:rPr>
          <w:szCs w:val="24"/>
        </w:rPr>
        <w:t xml:space="preserve">                  - от 20,1 до 50,0 кв</w:t>
      </w:r>
      <w:proofErr w:type="gramStart"/>
      <w:r>
        <w:rPr>
          <w:szCs w:val="24"/>
        </w:rPr>
        <w:t>.м</w:t>
      </w:r>
      <w:proofErr w:type="gramEnd"/>
      <w:r>
        <w:rPr>
          <w:szCs w:val="24"/>
        </w:rPr>
        <w:t xml:space="preserve"> -45-00 лей в месяц</w:t>
      </w:r>
    </w:p>
    <w:p w:rsidR="000A4518" w:rsidRDefault="000A4518" w:rsidP="000A4518">
      <w:pPr>
        <w:pStyle w:val="ab"/>
        <w:ind w:left="636"/>
        <w:rPr>
          <w:szCs w:val="24"/>
        </w:rPr>
      </w:pPr>
      <w:r>
        <w:rPr>
          <w:szCs w:val="24"/>
        </w:rPr>
        <w:t xml:space="preserve">                  - свыше 50,0 кв</w:t>
      </w:r>
      <w:proofErr w:type="gramStart"/>
      <w:r>
        <w:rPr>
          <w:szCs w:val="24"/>
        </w:rPr>
        <w:t>.м</w:t>
      </w:r>
      <w:proofErr w:type="gramEnd"/>
      <w:r>
        <w:rPr>
          <w:szCs w:val="24"/>
        </w:rPr>
        <w:t xml:space="preserve">       -75-00 лей в месяц</w:t>
      </w:r>
    </w:p>
    <w:p w:rsidR="004E05EC" w:rsidRDefault="004E05EC" w:rsidP="000A4518">
      <w:pPr>
        <w:pStyle w:val="ab"/>
        <w:ind w:left="636"/>
        <w:rPr>
          <w:szCs w:val="24"/>
        </w:rPr>
      </w:pPr>
    </w:p>
    <w:p w:rsidR="00AA40C3" w:rsidRPr="002D260E" w:rsidRDefault="00AA40C3" w:rsidP="00AA40C3">
      <w:pPr>
        <w:rPr>
          <w:rFonts w:ascii="Times New Roman" w:hAnsi="Times New Roman" w:cs="Times New Roman"/>
          <w:b/>
          <w:bCs/>
          <w:color w:val="000000"/>
          <w:sz w:val="18"/>
          <w:szCs w:val="18"/>
        </w:rPr>
      </w:pPr>
      <w:r w:rsidRPr="002D260E">
        <w:rPr>
          <w:rFonts w:ascii="Times New Roman" w:hAnsi="Times New Roman" w:cs="Times New Roman"/>
          <w:b/>
          <w:bCs/>
          <w:color w:val="000000"/>
          <w:sz w:val="18"/>
          <w:szCs w:val="18"/>
        </w:rPr>
        <w:t>Проголосовали</w:t>
      </w:r>
      <w:r w:rsidR="004E05EC">
        <w:rPr>
          <w:rFonts w:ascii="Times New Roman" w:hAnsi="Times New Roman" w:cs="Times New Roman"/>
          <w:b/>
          <w:bCs/>
          <w:color w:val="000000"/>
          <w:sz w:val="18"/>
          <w:szCs w:val="18"/>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2D260E">
        <w:rPr>
          <w:rFonts w:ascii="Times New Roman" w:hAnsi="Times New Roman" w:cs="Times New Roman"/>
          <w:b/>
          <w:bCs/>
          <w:color w:val="000000"/>
          <w:sz w:val="18"/>
          <w:szCs w:val="18"/>
        </w:rPr>
        <w:t>: «За»- 18 советников (единогласно)</w:t>
      </w:r>
    </w:p>
    <w:p w:rsidR="000A4518" w:rsidRPr="00E906D2" w:rsidRDefault="000A4518" w:rsidP="000A4518">
      <w:pPr>
        <w:pStyle w:val="ab"/>
        <w:ind w:left="636"/>
        <w:rPr>
          <w:szCs w:val="24"/>
        </w:rPr>
      </w:pPr>
    </w:p>
    <w:p w:rsidR="000A4518" w:rsidRPr="000365D9" w:rsidRDefault="000A4518" w:rsidP="000A4518">
      <w:pPr>
        <w:spacing w:after="0" w:line="240" w:lineRule="auto"/>
        <w:rPr>
          <w:rFonts w:ascii="Calibri" w:eastAsia="Calibri" w:hAnsi="Calibri" w:cs="Times New Roman"/>
          <w:b/>
          <w:sz w:val="28"/>
          <w:szCs w:val="28"/>
        </w:rPr>
      </w:pPr>
    </w:p>
    <w:p w:rsidR="000A4518" w:rsidRPr="00FB30A3" w:rsidRDefault="000A4518" w:rsidP="000A4518">
      <w:pPr>
        <w:spacing w:after="0" w:line="240" w:lineRule="auto"/>
        <w:jc w:val="center"/>
        <w:rPr>
          <w:rFonts w:ascii="Times New Roman" w:eastAsia="Calibri" w:hAnsi="Times New Roman" w:cs="Times New Roman"/>
          <w:b/>
          <w:sz w:val="24"/>
          <w:szCs w:val="24"/>
        </w:rPr>
      </w:pPr>
      <w:r w:rsidRPr="00FB30A3">
        <w:rPr>
          <w:rFonts w:ascii="Times New Roman" w:eastAsia="Calibri" w:hAnsi="Times New Roman" w:cs="Times New Roman"/>
          <w:b/>
          <w:sz w:val="24"/>
          <w:szCs w:val="24"/>
        </w:rPr>
        <w:t xml:space="preserve">                                 2/2.3.«Об утверждении </w:t>
      </w:r>
      <w:proofErr w:type="gramStart"/>
      <w:r w:rsidRPr="00FB30A3">
        <w:rPr>
          <w:rFonts w:ascii="Times New Roman" w:eastAsia="Calibri" w:hAnsi="Times New Roman" w:cs="Times New Roman"/>
          <w:b/>
          <w:sz w:val="24"/>
          <w:szCs w:val="24"/>
        </w:rPr>
        <w:t>нормативных</w:t>
      </w:r>
      <w:proofErr w:type="gramEnd"/>
      <w:r w:rsidRPr="00FB30A3">
        <w:rPr>
          <w:rFonts w:ascii="Times New Roman" w:eastAsia="Calibri" w:hAnsi="Times New Roman" w:cs="Times New Roman"/>
          <w:b/>
          <w:sz w:val="24"/>
          <w:szCs w:val="24"/>
        </w:rPr>
        <w:t xml:space="preserve"> </w:t>
      </w:r>
    </w:p>
    <w:p w:rsidR="000A4518" w:rsidRPr="00FB30A3" w:rsidRDefault="004E05EC" w:rsidP="004E05E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A4518" w:rsidRPr="00FB30A3">
        <w:rPr>
          <w:rFonts w:ascii="Times New Roman" w:eastAsia="Calibri" w:hAnsi="Times New Roman" w:cs="Times New Roman"/>
          <w:b/>
          <w:sz w:val="24"/>
          <w:szCs w:val="24"/>
        </w:rPr>
        <w:t>ставок для расчёта единого платежа на 2023 год»</w:t>
      </w:r>
    </w:p>
    <w:p w:rsidR="000A4518" w:rsidRPr="00FB30A3" w:rsidRDefault="000A4518" w:rsidP="000A4518">
      <w:pPr>
        <w:jc w:val="right"/>
        <w:rPr>
          <w:rFonts w:ascii="Times New Roman" w:eastAsia="Calibri" w:hAnsi="Times New Roman" w:cs="Times New Roman"/>
          <w:sz w:val="24"/>
          <w:szCs w:val="24"/>
        </w:rPr>
      </w:pPr>
    </w:p>
    <w:p w:rsidR="000A4518" w:rsidRPr="00FB30A3" w:rsidRDefault="000A4518" w:rsidP="000A4518">
      <w:pPr>
        <w:spacing w:after="0" w:line="240" w:lineRule="auto"/>
        <w:jc w:val="both"/>
        <w:rPr>
          <w:rFonts w:ascii="Times New Roman" w:eastAsia="Calibri" w:hAnsi="Times New Roman" w:cs="Times New Roman"/>
          <w:sz w:val="24"/>
          <w:szCs w:val="24"/>
        </w:rPr>
      </w:pPr>
      <w:r w:rsidRPr="00FB30A3">
        <w:rPr>
          <w:rFonts w:ascii="Times New Roman" w:eastAsia="Calibri" w:hAnsi="Times New Roman" w:cs="Times New Roman"/>
          <w:sz w:val="24"/>
          <w:szCs w:val="24"/>
        </w:rPr>
        <w:lastRenderedPageBreak/>
        <w:t xml:space="preserve">      В соответствии с требованиями гл.</w:t>
      </w:r>
      <w:r w:rsidRPr="00FB30A3">
        <w:rPr>
          <w:rFonts w:ascii="Times New Roman" w:eastAsia="Calibri" w:hAnsi="Times New Roman" w:cs="Times New Roman"/>
          <w:sz w:val="24"/>
          <w:szCs w:val="24"/>
          <w:lang w:val="en-US"/>
        </w:rPr>
        <w:t>IV</w:t>
      </w:r>
      <w:r w:rsidRPr="00FB30A3">
        <w:rPr>
          <w:rFonts w:ascii="Times New Roman" w:eastAsia="Calibri" w:hAnsi="Times New Roman" w:cs="Times New Roman"/>
          <w:sz w:val="24"/>
          <w:szCs w:val="24"/>
        </w:rPr>
        <w:t xml:space="preserve">, ст.12 п.3  Закона АТО Гагаузия </w:t>
      </w:r>
    </w:p>
    <w:p w:rsidR="000A4518" w:rsidRPr="00FB30A3" w:rsidRDefault="000A4518" w:rsidP="000A4518">
      <w:pPr>
        <w:spacing w:after="0" w:line="240" w:lineRule="auto"/>
        <w:jc w:val="both"/>
        <w:rPr>
          <w:rFonts w:ascii="Times New Roman" w:eastAsia="Calibri" w:hAnsi="Times New Roman" w:cs="Times New Roman"/>
          <w:sz w:val="24"/>
          <w:szCs w:val="24"/>
        </w:rPr>
      </w:pPr>
      <w:r w:rsidRPr="00FB30A3">
        <w:rPr>
          <w:rFonts w:ascii="Times New Roman" w:eastAsia="Calibri" w:hAnsi="Times New Roman" w:cs="Times New Roman"/>
          <w:sz w:val="24"/>
          <w:szCs w:val="24"/>
        </w:rPr>
        <w:t>№01-</w:t>
      </w:r>
      <w:r w:rsidRPr="00FB30A3">
        <w:rPr>
          <w:rFonts w:ascii="Times New Roman" w:eastAsia="Calibri" w:hAnsi="Times New Roman" w:cs="Times New Roman"/>
          <w:sz w:val="24"/>
          <w:szCs w:val="24"/>
          <w:lang w:val="en-US"/>
        </w:rPr>
        <w:t>I</w:t>
      </w:r>
      <w:r w:rsidRPr="00FB30A3">
        <w:rPr>
          <w:rFonts w:ascii="Times New Roman" w:eastAsia="Calibri" w:hAnsi="Times New Roman" w:cs="Times New Roman"/>
          <w:sz w:val="24"/>
          <w:szCs w:val="24"/>
        </w:rPr>
        <w:t>/</w:t>
      </w:r>
      <w:r w:rsidRPr="00FB30A3">
        <w:rPr>
          <w:rFonts w:ascii="Times New Roman" w:eastAsia="Calibri" w:hAnsi="Times New Roman" w:cs="Times New Roman"/>
          <w:sz w:val="24"/>
          <w:szCs w:val="24"/>
          <w:lang w:val="en-US"/>
        </w:rPr>
        <w:t>VII</w:t>
      </w:r>
      <w:r w:rsidRPr="00FB30A3">
        <w:rPr>
          <w:rFonts w:ascii="Times New Roman" w:eastAsia="Calibri" w:hAnsi="Times New Roman" w:cs="Times New Roman"/>
          <w:sz w:val="24"/>
          <w:szCs w:val="24"/>
        </w:rPr>
        <w:t xml:space="preserve"> от 09.03.2022г. «О едином платеже»</w:t>
      </w:r>
    </w:p>
    <w:p w:rsidR="000A4518" w:rsidRPr="00FB30A3" w:rsidRDefault="000A4518" w:rsidP="000A4518">
      <w:pPr>
        <w:spacing w:after="0" w:line="240" w:lineRule="auto"/>
        <w:rPr>
          <w:rFonts w:ascii="Times New Roman" w:eastAsia="Calibri" w:hAnsi="Times New Roman" w:cs="Times New Roman"/>
          <w:sz w:val="24"/>
          <w:szCs w:val="24"/>
        </w:rPr>
      </w:pPr>
    </w:p>
    <w:p w:rsidR="000A4518" w:rsidRPr="00FB30A3" w:rsidRDefault="000A4518" w:rsidP="000A4518">
      <w:pPr>
        <w:jc w:val="center"/>
        <w:rPr>
          <w:rFonts w:ascii="Times New Roman" w:eastAsia="Calibri" w:hAnsi="Times New Roman" w:cs="Times New Roman"/>
          <w:sz w:val="24"/>
          <w:szCs w:val="24"/>
        </w:rPr>
      </w:pPr>
      <w:r w:rsidRPr="00FB30A3">
        <w:rPr>
          <w:rFonts w:ascii="Times New Roman" w:eastAsia="Calibri" w:hAnsi="Times New Roman" w:cs="Times New Roman"/>
          <w:b/>
          <w:sz w:val="24"/>
          <w:szCs w:val="24"/>
        </w:rPr>
        <w:t>Совет решил:</w:t>
      </w:r>
    </w:p>
    <w:p w:rsidR="000A4518" w:rsidRPr="00FB30A3" w:rsidRDefault="000A4518" w:rsidP="000A4518">
      <w:pPr>
        <w:numPr>
          <w:ilvl w:val="0"/>
          <w:numId w:val="13"/>
        </w:numPr>
        <w:spacing w:after="0" w:line="240" w:lineRule="auto"/>
        <w:jc w:val="both"/>
        <w:rPr>
          <w:rFonts w:ascii="Times New Roman" w:eastAsia="Calibri" w:hAnsi="Times New Roman" w:cs="Times New Roman"/>
          <w:sz w:val="24"/>
          <w:szCs w:val="24"/>
        </w:rPr>
      </w:pPr>
      <w:r w:rsidRPr="00FB30A3">
        <w:rPr>
          <w:rFonts w:ascii="Times New Roman" w:eastAsia="Calibri" w:hAnsi="Times New Roman" w:cs="Times New Roman"/>
          <w:sz w:val="24"/>
          <w:szCs w:val="24"/>
        </w:rPr>
        <w:t xml:space="preserve"> Утвердить нормативную ставку для расчёта единого платежа</w:t>
      </w:r>
    </w:p>
    <w:p w:rsidR="000A4518" w:rsidRPr="00FB30A3" w:rsidRDefault="000A4518" w:rsidP="000A4518">
      <w:pPr>
        <w:spacing w:after="0" w:line="240" w:lineRule="auto"/>
        <w:jc w:val="both"/>
        <w:rPr>
          <w:rFonts w:ascii="Times New Roman" w:eastAsia="Calibri" w:hAnsi="Times New Roman" w:cs="Times New Roman"/>
          <w:sz w:val="24"/>
          <w:szCs w:val="24"/>
        </w:rPr>
      </w:pPr>
      <w:r w:rsidRPr="00FB30A3">
        <w:rPr>
          <w:rFonts w:ascii="Times New Roman" w:eastAsia="Calibri" w:hAnsi="Times New Roman" w:cs="Times New Roman"/>
          <w:sz w:val="24"/>
          <w:szCs w:val="24"/>
        </w:rPr>
        <w:t xml:space="preserve">для розничных торговых предприятий, предприятий общественного   питания: </w:t>
      </w:r>
    </w:p>
    <w:p w:rsidR="000A4518" w:rsidRPr="00FB30A3" w:rsidRDefault="000A4518" w:rsidP="000A4518">
      <w:pPr>
        <w:spacing w:after="0" w:line="240" w:lineRule="auto"/>
        <w:rPr>
          <w:rFonts w:ascii="Times New Roman" w:eastAsia="Calibri" w:hAnsi="Times New Roman" w:cs="Times New Roman"/>
          <w:sz w:val="24"/>
          <w:szCs w:val="24"/>
        </w:rPr>
      </w:pPr>
    </w:p>
    <w:p w:rsidR="000A4518" w:rsidRPr="00FB30A3" w:rsidRDefault="000A4518" w:rsidP="000A4518">
      <w:pPr>
        <w:spacing w:after="0" w:line="240" w:lineRule="auto"/>
        <w:rPr>
          <w:rFonts w:ascii="Times New Roman" w:eastAsia="Calibri" w:hAnsi="Times New Roman" w:cs="Times New Roman"/>
          <w:sz w:val="24"/>
          <w:szCs w:val="24"/>
        </w:rPr>
      </w:pPr>
      <w:r w:rsidRPr="00FB30A3">
        <w:rPr>
          <w:rFonts w:ascii="Times New Roman" w:eastAsia="Calibri" w:hAnsi="Times New Roman" w:cs="Times New Roman"/>
          <w:sz w:val="24"/>
          <w:szCs w:val="24"/>
        </w:rPr>
        <w:t xml:space="preserve">        </w:t>
      </w:r>
      <w:r w:rsidRPr="00FB30A3">
        <w:rPr>
          <w:rFonts w:ascii="Times New Roman" w:eastAsia="Calibri" w:hAnsi="Times New Roman" w:cs="Times New Roman"/>
          <w:b/>
          <w:sz w:val="24"/>
          <w:szCs w:val="24"/>
        </w:rPr>
        <w:t xml:space="preserve">г. Вулканешты  </w:t>
      </w:r>
      <w:r w:rsidRPr="00FB30A3">
        <w:rPr>
          <w:rFonts w:ascii="Times New Roman" w:eastAsia="Calibri" w:hAnsi="Times New Roman" w:cs="Times New Roman"/>
          <w:sz w:val="24"/>
          <w:szCs w:val="24"/>
        </w:rPr>
        <w:t xml:space="preserve">             -  25 леев за 1 кв</w:t>
      </w:r>
      <w:proofErr w:type="gramStart"/>
      <w:r w:rsidRPr="00FB30A3">
        <w:rPr>
          <w:rFonts w:ascii="Times New Roman" w:eastAsia="Calibri" w:hAnsi="Times New Roman" w:cs="Times New Roman"/>
          <w:sz w:val="24"/>
          <w:szCs w:val="24"/>
        </w:rPr>
        <w:t>.м</w:t>
      </w:r>
      <w:proofErr w:type="gramEnd"/>
      <w:r w:rsidRPr="00FB30A3">
        <w:rPr>
          <w:rFonts w:ascii="Times New Roman" w:eastAsia="Calibri" w:hAnsi="Times New Roman" w:cs="Times New Roman"/>
          <w:sz w:val="24"/>
          <w:szCs w:val="24"/>
        </w:rPr>
        <w:t xml:space="preserve"> торговой площади </w:t>
      </w:r>
    </w:p>
    <w:p w:rsidR="000A4518" w:rsidRPr="00FB30A3" w:rsidRDefault="000A4518" w:rsidP="000A4518">
      <w:pPr>
        <w:spacing w:after="0" w:line="240" w:lineRule="auto"/>
        <w:rPr>
          <w:rFonts w:ascii="Times New Roman" w:eastAsia="Calibri" w:hAnsi="Times New Roman" w:cs="Times New Roman"/>
          <w:sz w:val="24"/>
          <w:szCs w:val="24"/>
        </w:rPr>
      </w:pPr>
      <w:r w:rsidRPr="00FB30A3">
        <w:rPr>
          <w:rFonts w:ascii="Times New Roman" w:eastAsia="Calibri" w:hAnsi="Times New Roman" w:cs="Times New Roman"/>
          <w:b/>
          <w:sz w:val="24"/>
          <w:szCs w:val="24"/>
        </w:rPr>
        <w:t xml:space="preserve">        ст. Вулканешты</w:t>
      </w:r>
      <w:r w:rsidRPr="00FB30A3">
        <w:rPr>
          <w:rFonts w:ascii="Times New Roman" w:eastAsia="Calibri" w:hAnsi="Times New Roman" w:cs="Times New Roman"/>
          <w:sz w:val="24"/>
          <w:szCs w:val="24"/>
        </w:rPr>
        <w:t xml:space="preserve">             -  15 леев за 1 кв</w:t>
      </w:r>
      <w:proofErr w:type="gramStart"/>
      <w:r w:rsidRPr="00FB30A3">
        <w:rPr>
          <w:rFonts w:ascii="Times New Roman" w:eastAsia="Calibri" w:hAnsi="Times New Roman" w:cs="Times New Roman"/>
          <w:sz w:val="24"/>
          <w:szCs w:val="24"/>
        </w:rPr>
        <w:t>.м</w:t>
      </w:r>
      <w:proofErr w:type="gramEnd"/>
      <w:r w:rsidRPr="00FB30A3">
        <w:rPr>
          <w:rFonts w:ascii="Times New Roman" w:eastAsia="Calibri" w:hAnsi="Times New Roman" w:cs="Times New Roman"/>
          <w:sz w:val="24"/>
          <w:szCs w:val="24"/>
        </w:rPr>
        <w:t xml:space="preserve"> торговой площади</w:t>
      </w:r>
    </w:p>
    <w:p w:rsidR="000A4518" w:rsidRPr="00FB30A3" w:rsidRDefault="000A4518" w:rsidP="000A4518">
      <w:pPr>
        <w:spacing w:after="0" w:line="240" w:lineRule="auto"/>
        <w:rPr>
          <w:rFonts w:ascii="Times New Roman" w:eastAsia="Calibri" w:hAnsi="Times New Roman" w:cs="Times New Roman"/>
          <w:sz w:val="24"/>
          <w:szCs w:val="24"/>
        </w:rPr>
      </w:pPr>
    </w:p>
    <w:p w:rsidR="000A4518" w:rsidRPr="00FB30A3" w:rsidRDefault="000A4518" w:rsidP="000A4518">
      <w:pPr>
        <w:spacing w:after="0" w:line="240" w:lineRule="auto"/>
        <w:rPr>
          <w:rFonts w:ascii="Times New Roman" w:eastAsia="Calibri" w:hAnsi="Times New Roman" w:cs="Times New Roman"/>
          <w:sz w:val="24"/>
          <w:szCs w:val="24"/>
        </w:rPr>
      </w:pPr>
    </w:p>
    <w:p w:rsidR="000A4518" w:rsidRPr="00FB30A3" w:rsidRDefault="000A4518" w:rsidP="000A4518">
      <w:pPr>
        <w:numPr>
          <w:ilvl w:val="0"/>
          <w:numId w:val="13"/>
        </w:numPr>
        <w:spacing w:after="0" w:line="240" w:lineRule="auto"/>
        <w:jc w:val="both"/>
        <w:rPr>
          <w:rFonts w:ascii="Times New Roman" w:eastAsia="Calibri" w:hAnsi="Times New Roman" w:cs="Times New Roman"/>
          <w:sz w:val="24"/>
          <w:szCs w:val="24"/>
        </w:rPr>
      </w:pPr>
      <w:r w:rsidRPr="00FB30A3">
        <w:rPr>
          <w:rFonts w:ascii="Times New Roman" w:eastAsia="Calibri" w:hAnsi="Times New Roman" w:cs="Times New Roman"/>
          <w:sz w:val="24"/>
          <w:szCs w:val="24"/>
        </w:rPr>
        <w:t xml:space="preserve"> В период </w:t>
      </w:r>
      <w:r w:rsidRPr="00FB30A3">
        <w:rPr>
          <w:rFonts w:ascii="Times New Roman" w:eastAsia="Calibri" w:hAnsi="Times New Roman" w:cs="Times New Roman"/>
          <w:b/>
          <w:sz w:val="24"/>
          <w:szCs w:val="24"/>
        </w:rPr>
        <w:t>с 01 апреля по 01 октября</w:t>
      </w:r>
      <w:r w:rsidRPr="00FB30A3">
        <w:rPr>
          <w:rFonts w:ascii="Times New Roman" w:eastAsia="Calibri" w:hAnsi="Times New Roman" w:cs="Times New Roman"/>
          <w:sz w:val="24"/>
          <w:szCs w:val="24"/>
        </w:rPr>
        <w:t xml:space="preserve"> за использование открытых площадок (террас), предназначенных для организации торговли или услуг общественного питания, взымается дополнительная сумма налога в размере:</w:t>
      </w:r>
    </w:p>
    <w:p w:rsidR="000A4518" w:rsidRPr="00FB30A3" w:rsidRDefault="000A4518" w:rsidP="000A4518">
      <w:pPr>
        <w:spacing w:after="0" w:line="240" w:lineRule="auto"/>
        <w:ind w:left="672"/>
        <w:rPr>
          <w:rFonts w:ascii="Times New Roman" w:eastAsia="Calibri" w:hAnsi="Times New Roman" w:cs="Times New Roman"/>
          <w:sz w:val="24"/>
          <w:szCs w:val="24"/>
        </w:rPr>
      </w:pPr>
    </w:p>
    <w:p w:rsidR="000A4518" w:rsidRPr="00FB30A3" w:rsidRDefault="000A4518" w:rsidP="000A4518">
      <w:pPr>
        <w:spacing w:after="0" w:line="240" w:lineRule="auto"/>
        <w:rPr>
          <w:rFonts w:ascii="Times New Roman" w:eastAsia="Calibri" w:hAnsi="Times New Roman" w:cs="Times New Roman"/>
          <w:sz w:val="24"/>
          <w:szCs w:val="24"/>
        </w:rPr>
      </w:pPr>
    </w:p>
    <w:p w:rsidR="000A4518" w:rsidRPr="00FB30A3" w:rsidRDefault="000A4518" w:rsidP="000A4518">
      <w:pPr>
        <w:spacing w:after="0" w:line="240" w:lineRule="auto"/>
        <w:rPr>
          <w:rFonts w:ascii="Times New Roman" w:eastAsia="Calibri" w:hAnsi="Times New Roman" w:cs="Times New Roman"/>
          <w:sz w:val="24"/>
          <w:szCs w:val="24"/>
        </w:rPr>
      </w:pPr>
      <w:r w:rsidRPr="00FB30A3">
        <w:rPr>
          <w:rFonts w:ascii="Times New Roman" w:eastAsia="Calibri" w:hAnsi="Times New Roman" w:cs="Times New Roman"/>
          <w:b/>
          <w:sz w:val="24"/>
          <w:szCs w:val="24"/>
        </w:rPr>
        <w:t xml:space="preserve">      г. Вулканешты  </w:t>
      </w:r>
      <w:r w:rsidRPr="00FB30A3">
        <w:rPr>
          <w:rFonts w:ascii="Times New Roman" w:eastAsia="Calibri" w:hAnsi="Times New Roman" w:cs="Times New Roman"/>
          <w:sz w:val="24"/>
          <w:szCs w:val="24"/>
        </w:rPr>
        <w:t xml:space="preserve">              -  25 леев за 1 кв</w:t>
      </w:r>
      <w:proofErr w:type="gramStart"/>
      <w:r w:rsidRPr="00FB30A3">
        <w:rPr>
          <w:rFonts w:ascii="Times New Roman" w:eastAsia="Calibri" w:hAnsi="Times New Roman" w:cs="Times New Roman"/>
          <w:sz w:val="24"/>
          <w:szCs w:val="24"/>
        </w:rPr>
        <w:t>.м</w:t>
      </w:r>
      <w:proofErr w:type="gramEnd"/>
      <w:r w:rsidRPr="00FB30A3">
        <w:rPr>
          <w:rFonts w:ascii="Times New Roman" w:eastAsia="Calibri" w:hAnsi="Times New Roman" w:cs="Times New Roman"/>
          <w:sz w:val="24"/>
          <w:szCs w:val="24"/>
        </w:rPr>
        <w:t xml:space="preserve"> торговой площади </w:t>
      </w:r>
    </w:p>
    <w:p w:rsidR="000A4518" w:rsidRPr="00FB30A3" w:rsidRDefault="000A4518" w:rsidP="000A4518">
      <w:pPr>
        <w:spacing w:after="0" w:line="240" w:lineRule="auto"/>
        <w:rPr>
          <w:rFonts w:ascii="Times New Roman" w:eastAsia="Calibri" w:hAnsi="Times New Roman" w:cs="Times New Roman"/>
          <w:sz w:val="24"/>
          <w:szCs w:val="24"/>
        </w:rPr>
      </w:pPr>
      <w:r w:rsidRPr="00FB30A3">
        <w:rPr>
          <w:rFonts w:ascii="Times New Roman" w:eastAsia="Calibri" w:hAnsi="Times New Roman" w:cs="Times New Roman"/>
          <w:b/>
          <w:sz w:val="24"/>
          <w:szCs w:val="24"/>
        </w:rPr>
        <w:t xml:space="preserve">      ст. Вулканешты</w:t>
      </w:r>
      <w:r w:rsidRPr="00FB30A3">
        <w:rPr>
          <w:rFonts w:ascii="Times New Roman" w:eastAsia="Calibri" w:hAnsi="Times New Roman" w:cs="Times New Roman"/>
          <w:sz w:val="24"/>
          <w:szCs w:val="24"/>
        </w:rPr>
        <w:t xml:space="preserve">              -  15 леев за 1 кв</w:t>
      </w:r>
      <w:proofErr w:type="gramStart"/>
      <w:r w:rsidRPr="00FB30A3">
        <w:rPr>
          <w:rFonts w:ascii="Times New Roman" w:eastAsia="Calibri" w:hAnsi="Times New Roman" w:cs="Times New Roman"/>
          <w:sz w:val="24"/>
          <w:szCs w:val="24"/>
        </w:rPr>
        <w:t>.м</w:t>
      </w:r>
      <w:proofErr w:type="gramEnd"/>
      <w:r w:rsidRPr="00FB30A3">
        <w:rPr>
          <w:rFonts w:ascii="Times New Roman" w:eastAsia="Calibri" w:hAnsi="Times New Roman" w:cs="Times New Roman"/>
          <w:sz w:val="24"/>
          <w:szCs w:val="24"/>
        </w:rPr>
        <w:t xml:space="preserve"> торговой площади</w:t>
      </w:r>
    </w:p>
    <w:p w:rsidR="000A4518" w:rsidRPr="00FB30A3" w:rsidRDefault="000A4518" w:rsidP="000A4518">
      <w:pPr>
        <w:spacing w:after="0" w:line="240" w:lineRule="auto"/>
        <w:rPr>
          <w:rFonts w:ascii="Times New Roman" w:eastAsia="Calibri" w:hAnsi="Times New Roman" w:cs="Times New Roman"/>
          <w:sz w:val="24"/>
          <w:szCs w:val="24"/>
        </w:rPr>
      </w:pPr>
    </w:p>
    <w:p w:rsidR="00AA40C3" w:rsidRPr="002D260E" w:rsidRDefault="00AA40C3" w:rsidP="00AA40C3">
      <w:pPr>
        <w:rPr>
          <w:rFonts w:ascii="Times New Roman" w:hAnsi="Times New Roman" w:cs="Times New Roman"/>
          <w:b/>
          <w:bCs/>
          <w:color w:val="000000"/>
          <w:sz w:val="18"/>
          <w:szCs w:val="18"/>
        </w:rPr>
      </w:pPr>
      <w:r w:rsidRPr="002D260E">
        <w:rPr>
          <w:rFonts w:ascii="Times New Roman" w:hAnsi="Times New Roman" w:cs="Times New Roman"/>
          <w:b/>
          <w:bCs/>
          <w:color w:val="000000"/>
          <w:sz w:val="18"/>
          <w:szCs w:val="18"/>
        </w:rPr>
        <w:t>Проголосовали</w:t>
      </w:r>
      <w:r w:rsidR="004E05EC">
        <w:rPr>
          <w:rFonts w:ascii="Times New Roman" w:hAnsi="Times New Roman" w:cs="Times New Roman"/>
          <w:b/>
          <w:bCs/>
          <w:color w:val="000000"/>
          <w:sz w:val="18"/>
          <w:szCs w:val="18"/>
        </w:rPr>
        <w:t xml:space="preserve"> </w:t>
      </w:r>
      <w:r w:rsidR="004E05EC">
        <w:rPr>
          <w:rFonts w:ascii="Times New Roman" w:eastAsia="Times New Roman" w:hAnsi="Times New Roman" w:cs="Times New Roman"/>
          <w:b/>
          <w:bCs/>
          <w:color w:val="000000"/>
          <w:sz w:val="24"/>
          <w:szCs w:val="24"/>
          <w:lang w:eastAsia="ru-RU"/>
        </w:rPr>
        <w:t>в первом и втором чтении</w:t>
      </w:r>
      <w:r w:rsidRPr="002D260E">
        <w:rPr>
          <w:rFonts w:ascii="Times New Roman" w:hAnsi="Times New Roman" w:cs="Times New Roman"/>
          <w:b/>
          <w:bCs/>
          <w:color w:val="000000"/>
          <w:sz w:val="18"/>
          <w:szCs w:val="18"/>
        </w:rPr>
        <w:t>: «За»- 18 советников (единогласно)</w:t>
      </w:r>
    </w:p>
    <w:p w:rsidR="000A4518" w:rsidRPr="00FB30A3" w:rsidRDefault="000A4518" w:rsidP="000A4518">
      <w:pPr>
        <w:spacing w:after="0" w:line="240" w:lineRule="auto"/>
        <w:rPr>
          <w:rFonts w:ascii="Times New Roman" w:eastAsia="Calibri" w:hAnsi="Times New Roman" w:cs="Times New Roman"/>
          <w:sz w:val="24"/>
          <w:szCs w:val="24"/>
        </w:rPr>
      </w:pPr>
    </w:p>
    <w:p w:rsidR="000A4518" w:rsidRPr="00FB30A3" w:rsidRDefault="000A4518" w:rsidP="000A4518">
      <w:pPr>
        <w:spacing w:after="0" w:line="240" w:lineRule="auto"/>
        <w:rPr>
          <w:rFonts w:ascii="Times New Roman" w:eastAsia="Calibri" w:hAnsi="Times New Roman" w:cs="Times New Roman"/>
          <w:sz w:val="24"/>
          <w:szCs w:val="24"/>
        </w:rPr>
      </w:pPr>
    </w:p>
    <w:p w:rsidR="009A23FC" w:rsidRPr="000365D9" w:rsidRDefault="009A23FC" w:rsidP="009C6400">
      <w:pPr>
        <w:pStyle w:val="ab"/>
        <w:jc w:val="center"/>
        <w:rPr>
          <w:rFonts w:ascii="Calibri" w:eastAsia="Calibri" w:hAnsi="Calibri"/>
          <w:sz w:val="28"/>
          <w:szCs w:val="28"/>
        </w:rPr>
      </w:pPr>
    </w:p>
    <w:p w:rsidR="009A23FC" w:rsidRDefault="009C6400" w:rsidP="009C6400">
      <w:pPr>
        <w:spacing w:after="0" w:line="240" w:lineRule="auto"/>
        <w:jc w:val="right"/>
        <w:rPr>
          <w:rFonts w:ascii="Times New Roman" w:eastAsia="Calibri" w:hAnsi="Times New Roman" w:cs="Times New Roman"/>
          <w:b/>
          <w:sz w:val="28"/>
          <w:szCs w:val="28"/>
        </w:rPr>
      </w:pPr>
      <w:r w:rsidRPr="009C6400">
        <w:rPr>
          <w:rFonts w:ascii="Times New Roman" w:eastAsia="Calibri" w:hAnsi="Times New Roman" w:cs="Times New Roman"/>
          <w:b/>
          <w:sz w:val="28"/>
          <w:szCs w:val="28"/>
        </w:rPr>
        <w:t>2</w:t>
      </w:r>
      <w:r>
        <w:rPr>
          <w:rFonts w:ascii="Times New Roman" w:eastAsia="Calibri" w:hAnsi="Times New Roman" w:cs="Times New Roman"/>
          <w:b/>
          <w:sz w:val="28"/>
          <w:szCs w:val="28"/>
        </w:rPr>
        <w:t>/</w:t>
      </w:r>
      <w:r w:rsidR="00CA04FF">
        <w:rPr>
          <w:rFonts w:ascii="Times New Roman" w:eastAsia="Calibri" w:hAnsi="Times New Roman" w:cs="Times New Roman"/>
          <w:b/>
          <w:sz w:val="28"/>
          <w:szCs w:val="28"/>
        </w:rPr>
        <w:t>3.</w:t>
      </w:r>
      <w:r w:rsidR="00F961AD" w:rsidRPr="00F961AD">
        <w:rPr>
          <w:rFonts w:ascii="Times New Roman" w:eastAsia="Calibri" w:hAnsi="Times New Roman" w:cs="Times New Roman"/>
          <w:b/>
          <w:sz w:val="28"/>
          <w:szCs w:val="28"/>
        </w:rPr>
        <w:t>Об утверждении структуры примэрии на 2023год.</w:t>
      </w:r>
    </w:p>
    <w:p w:rsidR="00AA40C3" w:rsidRDefault="00AA40C3" w:rsidP="00AA40C3">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от </w:t>
      </w:r>
      <w:r>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AA40C3" w:rsidRPr="00F961AD" w:rsidRDefault="00AA40C3" w:rsidP="009C6400">
      <w:pPr>
        <w:spacing w:after="0" w:line="240" w:lineRule="auto"/>
        <w:jc w:val="right"/>
        <w:rPr>
          <w:rFonts w:ascii="Times New Roman" w:eastAsia="Calibri" w:hAnsi="Times New Roman" w:cs="Times New Roman"/>
          <w:b/>
          <w:sz w:val="28"/>
          <w:szCs w:val="28"/>
        </w:rPr>
      </w:pPr>
    </w:p>
    <w:p w:rsidR="00F961AD" w:rsidRPr="009A5A05" w:rsidRDefault="00F961AD" w:rsidP="00F961AD">
      <w:pPr>
        <w:pStyle w:val="1"/>
        <w:spacing w:after="0" w:line="295" w:lineRule="auto"/>
        <w:jc w:val="both"/>
        <w:rPr>
          <w:rFonts w:ascii="Times New Roman" w:hAnsi="Times New Roman" w:cs="Times New Roman"/>
          <w:sz w:val="24"/>
          <w:szCs w:val="24"/>
        </w:rPr>
      </w:pPr>
      <w:r w:rsidRPr="009A5A05">
        <w:rPr>
          <w:rFonts w:ascii="Times New Roman" w:hAnsi="Times New Roman" w:cs="Times New Roman"/>
          <w:color w:val="000000"/>
          <w:sz w:val="24"/>
          <w:szCs w:val="24"/>
          <w:lang w:eastAsia="ru-RU" w:bidi="ru-RU"/>
        </w:rPr>
        <w:t xml:space="preserve">     Рассмотрев представленную структуру управлен</w:t>
      </w:r>
      <w:r w:rsidR="004E05EC">
        <w:rPr>
          <w:rFonts w:ascii="Times New Roman" w:hAnsi="Times New Roman" w:cs="Times New Roman"/>
          <w:color w:val="000000"/>
          <w:sz w:val="24"/>
          <w:szCs w:val="24"/>
          <w:lang w:eastAsia="ru-RU" w:bidi="ru-RU"/>
        </w:rPr>
        <w:t>ия примарии</w:t>
      </w:r>
      <w:r w:rsidR="004E05EC">
        <w:rPr>
          <w:rFonts w:ascii="Times New Roman" w:hAnsi="Times New Roman" w:cs="Times New Roman"/>
          <w:color w:val="000000"/>
          <w:sz w:val="24"/>
          <w:szCs w:val="24"/>
          <w:lang w:eastAsia="ru-RU" w:bidi="ru-RU"/>
        </w:rPr>
        <w:br/>
        <w:t>г</w:t>
      </w:r>
      <w:proofErr w:type="gramStart"/>
      <w:r w:rsidR="004E05EC">
        <w:rPr>
          <w:rFonts w:ascii="Times New Roman" w:hAnsi="Times New Roman" w:cs="Times New Roman"/>
          <w:color w:val="000000"/>
          <w:sz w:val="24"/>
          <w:szCs w:val="24"/>
          <w:lang w:eastAsia="ru-RU" w:bidi="ru-RU"/>
        </w:rPr>
        <w:t>.В</w:t>
      </w:r>
      <w:proofErr w:type="gramEnd"/>
      <w:r w:rsidR="004E05EC">
        <w:rPr>
          <w:rFonts w:ascii="Times New Roman" w:hAnsi="Times New Roman" w:cs="Times New Roman"/>
          <w:color w:val="000000"/>
          <w:sz w:val="24"/>
          <w:szCs w:val="24"/>
          <w:lang w:eastAsia="ru-RU" w:bidi="ru-RU"/>
        </w:rPr>
        <w:t>улканешты на 2023</w:t>
      </w:r>
      <w:r w:rsidRPr="009A5A05">
        <w:rPr>
          <w:rFonts w:ascii="Times New Roman" w:hAnsi="Times New Roman" w:cs="Times New Roman"/>
          <w:color w:val="000000"/>
          <w:sz w:val="24"/>
          <w:szCs w:val="24"/>
          <w:lang w:eastAsia="ru-RU" w:bidi="ru-RU"/>
        </w:rPr>
        <w:t>год, руководствуясь п.</w:t>
      </w:r>
      <w:r w:rsidRPr="009A5A05">
        <w:rPr>
          <w:rFonts w:ascii="Times New Roman" w:hAnsi="Times New Roman" w:cs="Times New Roman"/>
          <w:color w:val="000000"/>
          <w:sz w:val="24"/>
          <w:szCs w:val="24"/>
          <w:lang w:val="en-US" w:eastAsia="ru-RU" w:bidi="ru-RU"/>
        </w:rPr>
        <w:t>l</w:t>
      </w:r>
      <w:r w:rsidRPr="009A5A05">
        <w:rPr>
          <w:rFonts w:ascii="Times New Roman" w:hAnsi="Times New Roman" w:cs="Times New Roman"/>
          <w:color w:val="000000"/>
          <w:sz w:val="24"/>
          <w:szCs w:val="24"/>
          <w:lang w:eastAsia="ru-RU" w:bidi="ru-RU"/>
        </w:rPr>
        <w:t>) ч.(2) ст.14 Закона РМ №436 от 28.12.2006г. «О местном публичном управлении»,</w:t>
      </w:r>
    </w:p>
    <w:p w:rsidR="00F961AD" w:rsidRPr="009A5A05" w:rsidRDefault="00F961AD" w:rsidP="00F961AD">
      <w:pPr>
        <w:pStyle w:val="1"/>
        <w:spacing w:after="0"/>
        <w:jc w:val="center"/>
        <w:rPr>
          <w:rFonts w:ascii="Times New Roman" w:hAnsi="Times New Roman" w:cs="Times New Roman"/>
          <w:sz w:val="24"/>
          <w:szCs w:val="24"/>
        </w:rPr>
      </w:pPr>
      <w:r w:rsidRPr="009A5A05">
        <w:rPr>
          <w:rFonts w:ascii="Times New Roman" w:hAnsi="Times New Roman" w:cs="Times New Roman"/>
          <w:b/>
          <w:bCs/>
          <w:color w:val="000000"/>
          <w:sz w:val="24"/>
          <w:szCs w:val="24"/>
          <w:lang w:eastAsia="ru-RU" w:bidi="ru-RU"/>
        </w:rPr>
        <w:t>Совет решил:</w:t>
      </w:r>
    </w:p>
    <w:p w:rsidR="00F961AD" w:rsidRPr="009A5A05" w:rsidRDefault="00F961AD" w:rsidP="00F961AD">
      <w:pPr>
        <w:pStyle w:val="1"/>
        <w:numPr>
          <w:ilvl w:val="0"/>
          <w:numId w:val="18"/>
        </w:numPr>
        <w:tabs>
          <w:tab w:val="left" w:pos="365"/>
        </w:tabs>
        <w:spacing w:after="0" w:line="286" w:lineRule="auto"/>
        <w:jc w:val="both"/>
        <w:rPr>
          <w:rFonts w:ascii="Times New Roman" w:hAnsi="Times New Roman" w:cs="Times New Roman"/>
          <w:sz w:val="24"/>
          <w:szCs w:val="24"/>
        </w:rPr>
      </w:pPr>
      <w:r w:rsidRPr="009A5A05">
        <w:rPr>
          <w:rFonts w:ascii="Times New Roman" w:hAnsi="Times New Roman" w:cs="Times New Roman"/>
          <w:color w:val="000000"/>
          <w:sz w:val="24"/>
          <w:szCs w:val="24"/>
          <w:lang w:eastAsia="ru-RU" w:bidi="ru-RU"/>
        </w:rPr>
        <w:t>Утвердить  структуру примэрии г</w:t>
      </w:r>
      <w:proofErr w:type="gramStart"/>
      <w:r w:rsidRPr="009A5A05">
        <w:rPr>
          <w:rFonts w:ascii="Times New Roman" w:hAnsi="Times New Roman" w:cs="Times New Roman"/>
          <w:color w:val="000000"/>
          <w:sz w:val="24"/>
          <w:szCs w:val="24"/>
          <w:lang w:eastAsia="ru-RU" w:bidi="ru-RU"/>
        </w:rPr>
        <w:t>.В</w:t>
      </w:r>
      <w:proofErr w:type="gramEnd"/>
      <w:r w:rsidRPr="009A5A05">
        <w:rPr>
          <w:rFonts w:ascii="Times New Roman" w:hAnsi="Times New Roman" w:cs="Times New Roman"/>
          <w:color w:val="000000"/>
          <w:sz w:val="24"/>
          <w:szCs w:val="24"/>
          <w:lang w:eastAsia="ru-RU" w:bidi="ru-RU"/>
        </w:rPr>
        <w:t>улканешты , согласно приложения:</w:t>
      </w:r>
    </w:p>
    <w:tbl>
      <w:tblPr>
        <w:tblW w:w="10395" w:type="dxa"/>
        <w:tblInd w:w="93" w:type="dxa"/>
        <w:tblLayout w:type="fixed"/>
        <w:tblLook w:val="04A0" w:firstRow="1" w:lastRow="0" w:firstColumn="1" w:lastColumn="0" w:noHBand="0" w:noVBand="1"/>
      </w:tblPr>
      <w:tblGrid>
        <w:gridCol w:w="1858"/>
        <w:gridCol w:w="236"/>
        <w:gridCol w:w="1042"/>
        <w:gridCol w:w="707"/>
        <w:gridCol w:w="59"/>
        <w:gridCol w:w="177"/>
        <w:gridCol w:w="61"/>
        <w:gridCol w:w="236"/>
        <w:gridCol w:w="745"/>
        <w:gridCol w:w="227"/>
        <w:gridCol w:w="338"/>
        <w:gridCol w:w="52"/>
        <w:gridCol w:w="61"/>
        <w:gridCol w:w="123"/>
        <w:gridCol w:w="52"/>
        <w:gridCol w:w="62"/>
        <w:gridCol w:w="236"/>
        <w:gridCol w:w="1414"/>
        <w:gridCol w:w="136"/>
        <w:gridCol w:w="188"/>
        <w:gridCol w:w="52"/>
        <w:gridCol w:w="58"/>
        <w:gridCol w:w="126"/>
        <w:gridCol w:w="52"/>
        <w:gridCol w:w="62"/>
        <w:gridCol w:w="236"/>
        <w:gridCol w:w="649"/>
        <w:gridCol w:w="564"/>
        <w:gridCol w:w="52"/>
        <w:gridCol w:w="184"/>
        <w:gridCol w:w="52"/>
        <w:gridCol w:w="62"/>
        <w:gridCol w:w="236"/>
      </w:tblGrid>
      <w:tr w:rsidR="00F961AD" w:rsidRPr="009A5A05" w:rsidTr="00F961AD">
        <w:trPr>
          <w:gridAfter w:val="3"/>
          <w:wAfter w:w="350" w:type="dxa"/>
          <w:trHeight w:val="405"/>
        </w:trPr>
        <w:tc>
          <w:tcPr>
            <w:tcW w:w="10045" w:type="dxa"/>
            <w:gridSpan w:val="30"/>
            <w:tcBorders>
              <w:top w:val="nil"/>
              <w:left w:val="nil"/>
              <w:bottom w:val="nil"/>
              <w:right w:val="nil"/>
            </w:tcBorders>
            <w:shd w:val="clear" w:color="auto" w:fill="auto"/>
            <w:noWrap/>
            <w:vAlign w:val="bottom"/>
            <w:hideMark/>
          </w:tcPr>
          <w:p w:rsidR="00F961AD" w:rsidRDefault="00F961AD" w:rsidP="00F961AD">
            <w:pPr>
              <w:pStyle w:val="ad"/>
              <w:spacing w:after="0"/>
              <w:rPr>
                <w:rFonts w:ascii="Times New Roman" w:hAnsi="Times New Roman" w:cs="Times New Roman"/>
                <w:b/>
                <w:color w:val="000000"/>
                <w:sz w:val="24"/>
                <w:szCs w:val="24"/>
                <w:lang w:eastAsia="ru-RU"/>
              </w:rPr>
            </w:pPr>
            <w:r w:rsidRPr="009A5A05">
              <w:rPr>
                <w:rFonts w:ascii="Times New Roman" w:hAnsi="Times New Roman" w:cs="Times New Roman"/>
                <w:b/>
                <w:color w:val="000000"/>
                <w:sz w:val="24"/>
                <w:szCs w:val="24"/>
                <w:lang w:eastAsia="ru-RU"/>
              </w:rPr>
              <w:t>Организационная структура примэрии г</w:t>
            </w:r>
            <w:proofErr w:type="gramStart"/>
            <w:r w:rsidRPr="009A5A05">
              <w:rPr>
                <w:rFonts w:ascii="Times New Roman" w:hAnsi="Times New Roman" w:cs="Times New Roman"/>
                <w:b/>
                <w:color w:val="000000"/>
                <w:sz w:val="24"/>
                <w:szCs w:val="24"/>
                <w:lang w:eastAsia="ru-RU"/>
              </w:rPr>
              <w:t>.В</w:t>
            </w:r>
            <w:proofErr w:type="gramEnd"/>
            <w:r w:rsidRPr="009A5A05">
              <w:rPr>
                <w:rFonts w:ascii="Times New Roman" w:hAnsi="Times New Roman" w:cs="Times New Roman"/>
                <w:b/>
                <w:color w:val="000000"/>
                <w:sz w:val="24"/>
                <w:szCs w:val="24"/>
                <w:lang w:eastAsia="ru-RU"/>
              </w:rPr>
              <w:t>улканешты на 202</w:t>
            </w:r>
            <w:r>
              <w:rPr>
                <w:rFonts w:ascii="Times New Roman" w:hAnsi="Times New Roman" w:cs="Times New Roman"/>
                <w:b/>
                <w:color w:val="000000"/>
                <w:sz w:val="24"/>
                <w:szCs w:val="24"/>
                <w:lang w:eastAsia="ru-RU"/>
              </w:rPr>
              <w:t>3</w:t>
            </w:r>
            <w:r w:rsidRPr="009A5A05">
              <w:rPr>
                <w:rFonts w:ascii="Times New Roman" w:hAnsi="Times New Roman" w:cs="Times New Roman"/>
                <w:b/>
                <w:color w:val="000000"/>
                <w:sz w:val="24"/>
                <w:szCs w:val="24"/>
                <w:lang w:eastAsia="ru-RU"/>
              </w:rPr>
              <w:t xml:space="preserve"> год.</w:t>
            </w:r>
          </w:p>
          <w:p w:rsidR="00F961AD" w:rsidRDefault="00F961AD" w:rsidP="00F961AD">
            <w:pPr>
              <w:pStyle w:val="ad"/>
              <w:spacing w:after="0"/>
              <w:rPr>
                <w:rFonts w:ascii="Times New Roman" w:hAnsi="Times New Roman" w:cs="Times New Roman"/>
                <w:b/>
                <w:color w:val="000000"/>
                <w:sz w:val="24"/>
                <w:szCs w:val="24"/>
                <w:lang w:eastAsia="ru-RU"/>
              </w:rPr>
            </w:pPr>
          </w:p>
          <w:p w:rsidR="00F961AD" w:rsidRDefault="00F961AD" w:rsidP="00F961AD">
            <w:pPr>
              <w:pStyle w:val="ad"/>
              <w:spacing w:after="0"/>
              <w:rPr>
                <w:rFonts w:ascii="Times New Roman" w:hAnsi="Times New Roman" w:cs="Times New Roman"/>
                <w:b/>
                <w:color w:val="000000"/>
                <w:sz w:val="24"/>
                <w:szCs w:val="24"/>
                <w:lang w:eastAsia="ru-RU"/>
              </w:rPr>
            </w:pPr>
          </w:p>
          <w:p w:rsidR="00F961AD" w:rsidRDefault="00F961AD" w:rsidP="00F961AD">
            <w:pPr>
              <w:pStyle w:val="ad"/>
              <w:spacing w:after="0"/>
              <w:rPr>
                <w:rFonts w:ascii="Times New Roman" w:hAnsi="Times New Roman" w:cs="Times New Roman"/>
                <w:b/>
                <w:color w:val="000000"/>
                <w:sz w:val="24"/>
                <w:szCs w:val="24"/>
                <w:lang w:eastAsia="ru-RU"/>
              </w:rPr>
            </w:pPr>
          </w:p>
          <w:p w:rsidR="00F961AD" w:rsidRDefault="00F961AD" w:rsidP="00F961AD">
            <w:pPr>
              <w:pStyle w:val="ad"/>
              <w:spacing w:after="0"/>
              <w:rPr>
                <w:rFonts w:ascii="Times New Roman" w:hAnsi="Times New Roman" w:cs="Times New Roman"/>
                <w:b/>
                <w:color w:val="000000"/>
                <w:sz w:val="24"/>
                <w:szCs w:val="24"/>
                <w:lang w:eastAsia="ru-RU"/>
              </w:rPr>
            </w:pPr>
          </w:p>
          <w:p w:rsidR="00F961AD" w:rsidRPr="009A5A05" w:rsidRDefault="00F961AD" w:rsidP="00F961AD">
            <w:pPr>
              <w:pStyle w:val="ad"/>
              <w:spacing w:after="0"/>
              <w:rPr>
                <w:rFonts w:ascii="Times New Roman" w:hAnsi="Times New Roman" w:cs="Times New Roman"/>
                <w:b/>
                <w:color w:val="000000"/>
                <w:sz w:val="24"/>
                <w:szCs w:val="24"/>
                <w:lang w:eastAsia="ru-RU"/>
              </w:rPr>
            </w:pPr>
          </w:p>
        </w:tc>
      </w:tr>
      <w:tr w:rsidR="00F961AD" w:rsidRPr="009A5A05" w:rsidTr="00F961AD">
        <w:trPr>
          <w:trHeight w:val="300"/>
        </w:trPr>
        <w:tc>
          <w:tcPr>
            <w:tcW w:w="1858"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808"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8"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423" w:type="dxa"/>
            <w:gridSpan w:val="5"/>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7"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848" w:type="dxa"/>
            <w:gridSpan w:val="5"/>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40"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563" w:type="dxa"/>
            <w:gridSpan w:val="6"/>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r>
      <w:tr w:rsidR="00F961AD" w:rsidRPr="009A5A05" w:rsidTr="00F961AD">
        <w:trPr>
          <w:gridAfter w:val="3"/>
          <w:wAfter w:w="350" w:type="dxa"/>
          <w:trHeight w:val="375"/>
        </w:trPr>
        <w:tc>
          <w:tcPr>
            <w:tcW w:w="10045" w:type="dxa"/>
            <w:gridSpan w:val="3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ПРИМАР</w:t>
            </w:r>
          </w:p>
        </w:tc>
      </w:tr>
      <w:tr w:rsidR="00F961AD" w:rsidRPr="009A5A05" w:rsidTr="00F961AD">
        <w:trPr>
          <w:trHeight w:val="375"/>
        </w:trPr>
        <w:tc>
          <w:tcPr>
            <w:tcW w:w="1858" w:type="dxa"/>
            <w:tcBorders>
              <w:top w:val="nil"/>
              <w:left w:val="nil"/>
              <w:bottom w:val="nil"/>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042" w:type="dxa"/>
            <w:tcBorders>
              <w:top w:val="nil"/>
              <w:left w:val="nil"/>
              <w:bottom w:val="single" w:sz="4" w:space="0" w:color="auto"/>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1004" w:type="dxa"/>
            <w:gridSpan w:val="4"/>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745" w:type="dxa"/>
            <w:tcBorders>
              <w:top w:val="nil"/>
              <w:left w:val="nil"/>
              <w:bottom w:val="single" w:sz="4" w:space="0" w:color="auto"/>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915" w:type="dxa"/>
            <w:gridSpan w:val="7"/>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414" w:type="dxa"/>
            <w:tcBorders>
              <w:top w:val="nil"/>
              <w:left w:val="nil"/>
              <w:bottom w:val="nil"/>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674" w:type="dxa"/>
            <w:gridSpan w:val="7"/>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649" w:type="dxa"/>
            <w:tcBorders>
              <w:top w:val="nil"/>
              <w:left w:val="nil"/>
              <w:bottom w:val="nil"/>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1150" w:type="dxa"/>
            <w:gridSpan w:val="6"/>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r>
      <w:tr w:rsidR="00F961AD" w:rsidRPr="009A5A05" w:rsidTr="00F961AD">
        <w:trPr>
          <w:gridAfter w:val="3"/>
          <w:wAfter w:w="350" w:type="dxa"/>
          <w:trHeight w:val="825"/>
        </w:trPr>
        <w:tc>
          <w:tcPr>
            <w:tcW w:w="1858" w:type="dxa"/>
            <w:tcBorders>
              <w:top w:val="nil"/>
              <w:left w:val="nil"/>
              <w:bottom w:val="nil"/>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7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Заместитель примара</w:t>
            </w:r>
          </w:p>
        </w:tc>
        <w:tc>
          <w:tcPr>
            <w:tcW w:w="236"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6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Секретарь Совета</w:t>
            </w:r>
          </w:p>
        </w:tc>
        <w:tc>
          <w:tcPr>
            <w:tcW w:w="236"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088"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xml:space="preserve">Руководители подведомственных учреждений: </w:t>
            </w:r>
            <w:r w:rsidRPr="009A5A05">
              <w:rPr>
                <w:rFonts w:ascii="Times New Roman" w:hAnsi="Times New Roman" w:cs="Times New Roman"/>
                <w:color w:val="000000"/>
                <w:sz w:val="24"/>
                <w:szCs w:val="24"/>
                <w:lang w:eastAsia="ru-RU"/>
              </w:rPr>
              <w:lastRenderedPageBreak/>
              <w:t>Дом Культуры, Музей, Библиотека, Клуб ст</w:t>
            </w:r>
            <w:proofErr w:type="gramStart"/>
            <w:r w:rsidRPr="009A5A05">
              <w:rPr>
                <w:rFonts w:ascii="Times New Roman" w:hAnsi="Times New Roman" w:cs="Times New Roman"/>
                <w:color w:val="000000"/>
                <w:sz w:val="24"/>
                <w:szCs w:val="24"/>
                <w:lang w:eastAsia="ru-RU"/>
              </w:rPr>
              <w:t>.В</w:t>
            </w:r>
            <w:proofErr w:type="gramEnd"/>
            <w:r w:rsidRPr="009A5A05">
              <w:rPr>
                <w:rFonts w:ascii="Times New Roman" w:hAnsi="Times New Roman" w:cs="Times New Roman"/>
                <w:color w:val="000000"/>
                <w:sz w:val="24"/>
                <w:szCs w:val="24"/>
                <w:lang w:eastAsia="ru-RU"/>
              </w:rPr>
              <w:t>улк, Реабилитационный Центр и Дом Престарелых</w:t>
            </w:r>
          </w:p>
        </w:tc>
        <w:tc>
          <w:tcPr>
            <w:tcW w:w="236"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563"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rsidR="00F961AD" w:rsidRPr="009A5A05" w:rsidRDefault="00F961AD" w:rsidP="00F961AD">
            <w:pPr>
              <w:spacing w:after="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Отдел по благоустройству</w:t>
            </w:r>
          </w:p>
        </w:tc>
        <w:tc>
          <w:tcPr>
            <w:tcW w:w="236" w:type="dxa"/>
            <w:gridSpan w:val="2"/>
            <w:tcBorders>
              <w:top w:val="nil"/>
              <w:left w:val="nil"/>
              <w:bottom w:val="nil"/>
              <w:right w:val="nil"/>
            </w:tcBorders>
            <w:shd w:val="clear" w:color="auto" w:fill="auto"/>
            <w:noWrap/>
            <w:vAlign w:val="bottom"/>
          </w:tcPr>
          <w:p w:rsidR="00F961AD" w:rsidRPr="009A5A05" w:rsidRDefault="00F961AD" w:rsidP="00F961AD">
            <w:pPr>
              <w:spacing w:after="0"/>
              <w:rPr>
                <w:rFonts w:ascii="Times New Roman" w:hAnsi="Times New Roman" w:cs="Times New Roman"/>
                <w:color w:val="000000"/>
                <w:sz w:val="24"/>
                <w:szCs w:val="24"/>
                <w:lang w:eastAsia="ru-RU"/>
              </w:rPr>
            </w:pPr>
          </w:p>
        </w:tc>
      </w:tr>
      <w:tr w:rsidR="00F961AD" w:rsidRPr="009A5A05" w:rsidTr="00F961AD">
        <w:trPr>
          <w:trHeight w:val="375"/>
        </w:trPr>
        <w:tc>
          <w:tcPr>
            <w:tcW w:w="1858" w:type="dxa"/>
            <w:tcBorders>
              <w:top w:val="nil"/>
              <w:left w:val="nil"/>
              <w:bottom w:val="nil"/>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lastRenderedPageBreak/>
              <w:t> </w:t>
            </w: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749" w:type="dxa"/>
            <w:gridSpan w:val="2"/>
            <w:tcBorders>
              <w:top w:val="nil"/>
              <w:left w:val="nil"/>
              <w:bottom w:val="nil"/>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297"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745" w:type="dxa"/>
            <w:tcBorders>
              <w:top w:val="nil"/>
              <w:left w:val="nil"/>
              <w:bottom w:val="nil"/>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915" w:type="dxa"/>
            <w:gridSpan w:val="7"/>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088" w:type="dxa"/>
            <w:gridSpan w:val="8"/>
            <w:tcBorders>
              <w:top w:val="nil"/>
              <w:left w:val="nil"/>
              <w:bottom w:val="nil"/>
              <w:right w:val="nil"/>
            </w:tcBorders>
            <w:shd w:val="clear" w:color="auto" w:fill="auto"/>
            <w:vAlign w:val="center"/>
          </w:tcPr>
          <w:p w:rsidR="00F961AD" w:rsidRPr="009A5A05" w:rsidRDefault="00F961AD" w:rsidP="00F961AD">
            <w:pPr>
              <w:spacing w:after="0"/>
              <w:rPr>
                <w:rFonts w:ascii="Times New Roman" w:hAnsi="Times New Roman" w:cs="Times New Roman"/>
                <w:color w:val="000000"/>
                <w:sz w:val="24"/>
                <w:szCs w:val="24"/>
                <w:lang w:eastAsia="ru-RU"/>
              </w:rPr>
            </w:pPr>
          </w:p>
        </w:tc>
        <w:tc>
          <w:tcPr>
            <w:tcW w:w="1799" w:type="dxa"/>
            <w:gridSpan w:val="7"/>
            <w:tcBorders>
              <w:top w:val="nil"/>
              <w:left w:val="nil"/>
              <w:bottom w:val="nil"/>
              <w:right w:val="single" w:sz="4" w:space="0" w:color="auto"/>
            </w:tcBorders>
            <w:shd w:val="clear" w:color="auto" w:fill="auto"/>
            <w:noWrap/>
            <w:vAlign w:val="bottom"/>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r>
      <w:tr w:rsidR="00F961AD" w:rsidRPr="009A5A05" w:rsidTr="00F961AD">
        <w:trPr>
          <w:gridAfter w:val="13"/>
          <w:wAfter w:w="2385" w:type="dxa"/>
          <w:trHeight w:val="118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Главный бухгалтер</w:t>
            </w: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7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Специалисты Аппарата  Примэрии</w:t>
            </w:r>
          </w:p>
        </w:tc>
        <w:tc>
          <w:tcPr>
            <w:tcW w:w="236"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6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Социальные работники</w:t>
            </w:r>
          </w:p>
        </w:tc>
        <w:tc>
          <w:tcPr>
            <w:tcW w:w="236"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088" w:type="dxa"/>
            <w:gridSpan w:val="6"/>
            <w:tcBorders>
              <w:top w:val="nil"/>
              <w:left w:val="nil"/>
              <w:bottom w:val="nil"/>
              <w:right w:val="nil"/>
            </w:tcBorders>
            <w:vAlign w:val="center"/>
            <w:hideMark/>
          </w:tcPr>
          <w:p w:rsidR="00F961AD" w:rsidRPr="009A5A05" w:rsidRDefault="00F961AD" w:rsidP="00F961AD">
            <w:pPr>
              <w:spacing w:after="0"/>
              <w:rPr>
                <w:rFonts w:ascii="Times New Roman" w:hAnsi="Times New Roman" w:cs="Times New Roman"/>
                <w:color w:val="000000"/>
                <w:sz w:val="24"/>
                <w:szCs w:val="24"/>
                <w:lang w:eastAsia="ru-RU"/>
              </w:rPr>
            </w:pPr>
          </w:p>
        </w:tc>
      </w:tr>
      <w:tr w:rsidR="00F961AD" w:rsidRPr="009A5A05" w:rsidTr="00F961AD">
        <w:trPr>
          <w:trHeight w:val="375"/>
        </w:trPr>
        <w:tc>
          <w:tcPr>
            <w:tcW w:w="1858" w:type="dxa"/>
            <w:tcBorders>
              <w:top w:val="nil"/>
              <w:left w:val="nil"/>
              <w:bottom w:val="nil"/>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749" w:type="dxa"/>
            <w:gridSpan w:val="2"/>
            <w:tcBorders>
              <w:top w:val="nil"/>
              <w:left w:val="nil"/>
              <w:bottom w:val="single" w:sz="4" w:space="0" w:color="auto"/>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297"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423" w:type="dxa"/>
            <w:gridSpan w:val="5"/>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7"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088" w:type="dxa"/>
            <w:gridSpan w:val="8"/>
            <w:tcBorders>
              <w:top w:val="nil"/>
              <w:left w:val="nil"/>
              <w:bottom w:val="nil"/>
              <w:right w:val="nil"/>
            </w:tcBorders>
            <w:vAlign w:val="center"/>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tcPr>
          <w:p w:rsidR="00F961AD" w:rsidRPr="009A5A05" w:rsidRDefault="00F961AD" w:rsidP="00F961AD">
            <w:pPr>
              <w:spacing w:after="0"/>
              <w:rPr>
                <w:rFonts w:ascii="Times New Roman" w:hAnsi="Times New Roman" w:cs="Times New Roman"/>
                <w:sz w:val="24"/>
                <w:szCs w:val="24"/>
              </w:rPr>
            </w:pPr>
          </w:p>
        </w:tc>
        <w:tc>
          <w:tcPr>
            <w:tcW w:w="1563" w:type="dxa"/>
            <w:gridSpan w:val="6"/>
            <w:tcBorders>
              <w:top w:val="nil"/>
              <w:left w:val="nil"/>
              <w:bottom w:val="nil"/>
              <w:right w:val="nil"/>
            </w:tcBorders>
            <w:shd w:val="clear" w:color="auto" w:fill="auto"/>
            <w:noWrap/>
            <w:vAlign w:val="bottom"/>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r>
      <w:tr w:rsidR="00F961AD" w:rsidRPr="009A5A05" w:rsidTr="00F961AD">
        <w:trPr>
          <w:gridAfter w:val="2"/>
          <w:wAfter w:w="298" w:type="dxa"/>
          <w:trHeight w:val="150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Главный специалист по бухгалтерскому учету</w:t>
            </w: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7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xml:space="preserve">Руководители </w:t>
            </w:r>
          </w:p>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Детских садов</w:t>
            </w:r>
          </w:p>
        </w:tc>
        <w:tc>
          <w:tcPr>
            <w:tcW w:w="236"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269" w:type="dxa"/>
            <w:gridSpan w:val="4"/>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390"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088" w:type="dxa"/>
            <w:gridSpan w:val="6"/>
            <w:tcBorders>
              <w:top w:val="nil"/>
              <w:left w:val="nil"/>
              <w:bottom w:val="nil"/>
              <w:right w:val="nil"/>
            </w:tcBorders>
            <w:vAlign w:val="center"/>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563" w:type="dxa"/>
            <w:gridSpan w:val="5"/>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r>
      <w:tr w:rsidR="00F961AD" w:rsidRPr="009A5A05" w:rsidTr="00F961AD">
        <w:trPr>
          <w:trHeight w:val="375"/>
        </w:trPr>
        <w:tc>
          <w:tcPr>
            <w:tcW w:w="1858" w:type="dxa"/>
            <w:tcBorders>
              <w:top w:val="nil"/>
              <w:left w:val="nil"/>
              <w:bottom w:val="nil"/>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749" w:type="dxa"/>
            <w:gridSpan w:val="2"/>
            <w:tcBorders>
              <w:top w:val="nil"/>
              <w:left w:val="nil"/>
              <w:bottom w:val="single" w:sz="4" w:space="0" w:color="auto"/>
              <w:right w:val="single" w:sz="4" w:space="0" w:color="auto"/>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 </w:t>
            </w:r>
          </w:p>
        </w:tc>
        <w:tc>
          <w:tcPr>
            <w:tcW w:w="297"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423" w:type="dxa"/>
            <w:gridSpan w:val="5"/>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7"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848" w:type="dxa"/>
            <w:gridSpan w:val="5"/>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40"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563" w:type="dxa"/>
            <w:gridSpan w:val="6"/>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r>
      <w:tr w:rsidR="00F961AD" w:rsidRPr="009A5A05" w:rsidTr="00F961AD">
        <w:trPr>
          <w:gridAfter w:val="2"/>
          <w:wAfter w:w="298" w:type="dxa"/>
          <w:trHeight w:val="112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Централизованная бухгалтерия</w:t>
            </w:r>
          </w:p>
        </w:tc>
        <w:tc>
          <w:tcPr>
            <w:tcW w:w="236" w:type="dxa"/>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7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961AD" w:rsidRPr="009A5A05" w:rsidRDefault="00F961AD" w:rsidP="00F961AD">
            <w:pPr>
              <w:spacing w:after="0"/>
              <w:jc w:val="center"/>
              <w:rPr>
                <w:rFonts w:ascii="Times New Roman" w:hAnsi="Times New Roman" w:cs="Times New Roman"/>
                <w:color w:val="000000"/>
                <w:sz w:val="24"/>
                <w:szCs w:val="24"/>
                <w:lang w:eastAsia="ru-RU"/>
              </w:rPr>
            </w:pPr>
            <w:r w:rsidRPr="009A5A05">
              <w:rPr>
                <w:rFonts w:ascii="Times New Roman" w:hAnsi="Times New Roman" w:cs="Times New Roman"/>
                <w:color w:val="000000"/>
                <w:sz w:val="24"/>
                <w:szCs w:val="24"/>
                <w:lang w:eastAsia="ru-RU"/>
              </w:rPr>
              <w:t>Вспомогательный пе</w:t>
            </w:r>
            <w:r w:rsidRPr="009A5A05">
              <w:rPr>
                <w:rFonts w:ascii="Times New Roman" w:hAnsi="Times New Roman" w:cs="Times New Roman"/>
                <w:color w:val="000000"/>
                <w:sz w:val="24"/>
                <w:szCs w:val="24"/>
                <w:lang w:eastAsia="ru-RU"/>
              </w:rPr>
              <w:t>р</w:t>
            </w:r>
            <w:r w:rsidRPr="009A5A05">
              <w:rPr>
                <w:rFonts w:ascii="Times New Roman" w:hAnsi="Times New Roman" w:cs="Times New Roman"/>
                <w:color w:val="000000"/>
                <w:sz w:val="24"/>
                <w:szCs w:val="24"/>
                <w:lang w:eastAsia="ru-RU"/>
              </w:rPr>
              <w:t>сонал Прим</w:t>
            </w:r>
            <w:r w:rsidRPr="009A5A05">
              <w:rPr>
                <w:rFonts w:ascii="Times New Roman" w:hAnsi="Times New Roman" w:cs="Times New Roman"/>
                <w:color w:val="000000"/>
                <w:sz w:val="24"/>
                <w:szCs w:val="24"/>
                <w:lang w:eastAsia="ru-RU"/>
              </w:rPr>
              <w:t>э</w:t>
            </w:r>
            <w:r w:rsidRPr="009A5A05">
              <w:rPr>
                <w:rFonts w:ascii="Times New Roman" w:hAnsi="Times New Roman" w:cs="Times New Roman"/>
                <w:color w:val="000000"/>
                <w:sz w:val="24"/>
                <w:szCs w:val="24"/>
                <w:lang w:eastAsia="ru-RU"/>
              </w:rPr>
              <w:t>рии</w:t>
            </w:r>
          </w:p>
        </w:tc>
        <w:tc>
          <w:tcPr>
            <w:tcW w:w="236"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269" w:type="dxa"/>
            <w:gridSpan w:val="4"/>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390"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848" w:type="dxa"/>
            <w:gridSpan w:val="4"/>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40"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gridSpan w:val="3"/>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1563" w:type="dxa"/>
            <w:gridSpan w:val="5"/>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F961AD" w:rsidRPr="009A5A05" w:rsidRDefault="00F961AD" w:rsidP="00F961AD">
            <w:pPr>
              <w:spacing w:after="0"/>
              <w:rPr>
                <w:rFonts w:ascii="Times New Roman" w:hAnsi="Times New Roman" w:cs="Times New Roman"/>
                <w:color w:val="000000"/>
                <w:sz w:val="24"/>
                <w:szCs w:val="24"/>
                <w:lang w:eastAsia="ru-RU"/>
              </w:rPr>
            </w:pPr>
          </w:p>
        </w:tc>
      </w:tr>
    </w:tbl>
    <w:p w:rsidR="00F961AD" w:rsidRPr="009A5A05" w:rsidRDefault="00F961AD" w:rsidP="00F961AD">
      <w:pPr>
        <w:pStyle w:val="cb"/>
        <w:rPr>
          <w:b w:val="0"/>
          <w:bCs w:val="0"/>
        </w:rPr>
      </w:pPr>
    </w:p>
    <w:p w:rsidR="005A0576" w:rsidRPr="000634DA" w:rsidRDefault="005A0576" w:rsidP="005A0576">
      <w:pPr>
        <w:pStyle w:val="1"/>
        <w:spacing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Н.П., Чернев Г.Г., Бозбей К.П., Памукчу Ф.Д., Карагеорги Б.Д., Колиогло М.А., Станчу В.П., Топал Н.Н., Чернев В.И., Холбан А.П.,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Пономаренко С.Д., Казаны Н.П.)</w:t>
      </w:r>
    </w:p>
    <w:p w:rsidR="005A0576" w:rsidRPr="000634DA" w:rsidRDefault="005A0576" w:rsidP="005A0576">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5A0576" w:rsidRDefault="005A0576" w:rsidP="005A0576">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«Воздержались»- нет</w:t>
      </w:r>
      <w:r w:rsidR="00AA40C3">
        <w:rPr>
          <w:rFonts w:ascii="Times New Roman" w:hAnsi="Times New Roman" w:cs="Times New Roman"/>
          <w:color w:val="000000"/>
          <w:sz w:val="20"/>
          <w:szCs w:val="20"/>
          <w:lang w:eastAsia="ru-RU" w:bidi="ru-RU"/>
        </w:rPr>
        <w:t>.</w:t>
      </w:r>
    </w:p>
    <w:p w:rsidR="00AA40C3" w:rsidRPr="000634DA" w:rsidRDefault="00AA40C3" w:rsidP="005A0576">
      <w:pPr>
        <w:pStyle w:val="1"/>
        <w:spacing w:after="0" w:line="254" w:lineRule="auto"/>
        <w:jc w:val="both"/>
        <w:rPr>
          <w:rFonts w:ascii="Times New Roman" w:hAnsi="Times New Roman" w:cs="Times New Roman"/>
          <w:color w:val="000000"/>
          <w:sz w:val="20"/>
          <w:szCs w:val="20"/>
          <w:lang w:eastAsia="ru-RU" w:bidi="ru-RU"/>
        </w:rPr>
      </w:pPr>
    </w:p>
    <w:p w:rsidR="00AA40C3" w:rsidRDefault="00117E79" w:rsidP="00AA40C3">
      <w:pPr>
        <w:pStyle w:val="1"/>
        <w:tabs>
          <w:tab w:val="left" w:pos="315"/>
        </w:tabs>
        <w:spacing w:after="0" w:line="283" w:lineRule="auto"/>
        <w:jc w:val="right"/>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2/</w:t>
      </w:r>
      <w:r w:rsidR="00CA04FF">
        <w:rPr>
          <w:rFonts w:ascii="Times New Roman" w:hAnsi="Times New Roman" w:cs="Times New Roman"/>
          <w:b/>
          <w:color w:val="000000"/>
          <w:sz w:val="28"/>
          <w:szCs w:val="28"/>
          <w:lang w:eastAsia="ru-RU" w:bidi="ru-RU"/>
        </w:rPr>
        <w:t>4.</w:t>
      </w:r>
      <w:r w:rsidR="00614334">
        <w:rPr>
          <w:rFonts w:ascii="Times New Roman" w:hAnsi="Times New Roman" w:cs="Times New Roman"/>
          <w:b/>
          <w:color w:val="000000"/>
          <w:sz w:val="28"/>
          <w:szCs w:val="28"/>
          <w:lang w:eastAsia="ru-RU" w:bidi="ru-RU"/>
        </w:rPr>
        <w:t xml:space="preserve">Об утверждении расчета по оплате </w:t>
      </w:r>
      <w:proofErr w:type="gramStart"/>
      <w:r w:rsidR="00614334">
        <w:rPr>
          <w:rFonts w:ascii="Times New Roman" w:hAnsi="Times New Roman" w:cs="Times New Roman"/>
          <w:b/>
          <w:color w:val="000000"/>
          <w:sz w:val="28"/>
          <w:szCs w:val="28"/>
          <w:lang w:eastAsia="ru-RU" w:bidi="ru-RU"/>
        </w:rPr>
        <w:t>проживающих</w:t>
      </w:r>
      <w:proofErr w:type="gramEnd"/>
      <w:r w:rsidR="00614334">
        <w:rPr>
          <w:rFonts w:ascii="Times New Roman" w:hAnsi="Times New Roman" w:cs="Times New Roman"/>
          <w:b/>
          <w:color w:val="000000"/>
          <w:sz w:val="28"/>
          <w:szCs w:val="28"/>
          <w:lang w:eastAsia="ru-RU" w:bidi="ru-RU"/>
        </w:rPr>
        <w:t xml:space="preserve"> </w:t>
      </w:r>
    </w:p>
    <w:p w:rsidR="00614334" w:rsidRDefault="00AA40C3" w:rsidP="00AA40C3">
      <w:pPr>
        <w:pStyle w:val="1"/>
        <w:tabs>
          <w:tab w:val="left" w:pos="315"/>
        </w:tabs>
        <w:spacing w:after="0" w:line="283" w:lineRule="auto"/>
        <w:jc w:val="center"/>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 xml:space="preserve">                     </w:t>
      </w:r>
      <w:r w:rsidR="00614334">
        <w:rPr>
          <w:rFonts w:ascii="Times New Roman" w:hAnsi="Times New Roman" w:cs="Times New Roman"/>
          <w:b/>
          <w:color w:val="000000"/>
          <w:sz w:val="28"/>
          <w:szCs w:val="28"/>
          <w:lang w:eastAsia="ru-RU" w:bidi="ru-RU"/>
        </w:rPr>
        <w:t xml:space="preserve">в Доме Престарелых «Атырлык» за 2022год. </w:t>
      </w:r>
    </w:p>
    <w:p w:rsidR="00560852" w:rsidRDefault="00560852" w:rsidP="00560852">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от </w:t>
      </w:r>
      <w:r>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117E79" w:rsidRPr="009507F4" w:rsidRDefault="00117E79" w:rsidP="00560852">
      <w:pPr>
        <w:pStyle w:val="1"/>
        <w:spacing w:line="254" w:lineRule="auto"/>
        <w:jc w:val="both"/>
        <w:rPr>
          <w:rFonts w:ascii="Times New Roman" w:hAnsi="Times New Roman" w:cs="Times New Roman"/>
          <w:i/>
          <w:color w:val="000000"/>
          <w:sz w:val="24"/>
          <w:szCs w:val="24"/>
          <w:lang w:eastAsia="ru-RU" w:bidi="ru-RU"/>
        </w:rPr>
      </w:pPr>
    </w:p>
    <w:p w:rsidR="00117E79" w:rsidRPr="00DA3090" w:rsidRDefault="00117E79" w:rsidP="00117E79">
      <w:pPr>
        <w:pStyle w:val="1"/>
        <w:spacing w:line="257" w:lineRule="auto"/>
        <w:rPr>
          <w:rFonts w:ascii="Times New Roman" w:hAnsi="Times New Roman" w:cs="Times New Roman"/>
          <w:sz w:val="24"/>
          <w:szCs w:val="24"/>
        </w:rPr>
      </w:pPr>
      <w:r>
        <w:rPr>
          <w:rFonts w:ascii="Times New Roman" w:hAnsi="Times New Roman" w:cs="Times New Roman"/>
          <w:sz w:val="24"/>
          <w:szCs w:val="24"/>
        </w:rPr>
        <w:t xml:space="preserve">     Рассмотрев представленную информацию</w:t>
      </w:r>
      <w:r w:rsidRPr="00DA3090">
        <w:rPr>
          <w:rFonts w:ascii="Times New Roman" w:hAnsi="Times New Roman" w:cs="Times New Roman"/>
          <w:sz w:val="24"/>
          <w:szCs w:val="24"/>
        </w:rPr>
        <w:t>,</w:t>
      </w:r>
      <w:r w:rsidRPr="00DA3090">
        <w:rPr>
          <w:rFonts w:ascii="Times New Roman" w:hAnsi="Times New Roman" w:cs="Times New Roman"/>
          <w:color w:val="000000"/>
          <w:sz w:val="24"/>
          <w:szCs w:val="24"/>
          <w:lang w:eastAsia="ru-RU" w:bidi="ru-RU"/>
        </w:rPr>
        <w:t xml:space="preserve"> руководствуясь  п. </w:t>
      </w:r>
      <w:r w:rsidRPr="00DA3090">
        <w:rPr>
          <w:rFonts w:ascii="Times New Roman" w:hAnsi="Times New Roman" w:cs="Times New Roman"/>
          <w:color w:val="000000"/>
          <w:sz w:val="24"/>
          <w:szCs w:val="24"/>
          <w:lang w:val="en-US" w:eastAsia="ru-RU" w:bidi="ru-RU"/>
        </w:rPr>
        <w:t>n</w:t>
      </w:r>
      <w:r w:rsidRPr="00DA3090">
        <w:rPr>
          <w:rFonts w:ascii="Times New Roman" w:hAnsi="Times New Roman" w:cs="Times New Roman"/>
          <w:color w:val="000000"/>
          <w:sz w:val="24"/>
          <w:szCs w:val="24"/>
          <w:lang w:eastAsia="ru-RU" w:bidi="ru-RU"/>
        </w:rPr>
        <w:t>) ч.(</w:t>
      </w:r>
      <w:r>
        <w:rPr>
          <w:rFonts w:ascii="Times New Roman" w:hAnsi="Times New Roman" w:cs="Times New Roman"/>
          <w:color w:val="000000"/>
          <w:sz w:val="24"/>
          <w:szCs w:val="24"/>
          <w:lang w:eastAsia="ru-RU" w:bidi="ru-RU"/>
        </w:rPr>
        <w:t>2)</w:t>
      </w:r>
      <w:r w:rsidRPr="00DA3090">
        <w:rPr>
          <w:rFonts w:ascii="Times New Roman" w:hAnsi="Times New Roman" w:cs="Times New Roman"/>
          <w:color w:val="000000"/>
          <w:sz w:val="24"/>
          <w:szCs w:val="24"/>
          <w:lang w:eastAsia="ru-RU" w:bidi="ru-RU"/>
        </w:rPr>
        <w:t xml:space="preserve"> ст.14 Закона РМ № 436 от 28.12.2006г. О местном публичном управлении,</w:t>
      </w:r>
    </w:p>
    <w:p w:rsidR="00F860D0" w:rsidRPr="001012A4" w:rsidRDefault="00F860D0" w:rsidP="001012A4">
      <w:pPr>
        <w:tabs>
          <w:tab w:val="left" w:pos="1620"/>
        </w:tabs>
        <w:jc w:val="center"/>
        <w:rPr>
          <w:rFonts w:ascii="Times New Roman" w:hAnsi="Times New Roman" w:cs="Times New Roman"/>
          <w:b/>
          <w:sz w:val="24"/>
          <w:szCs w:val="24"/>
        </w:rPr>
      </w:pPr>
      <w:r w:rsidRPr="001012A4">
        <w:rPr>
          <w:rFonts w:ascii="Times New Roman" w:hAnsi="Times New Roman" w:cs="Times New Roman"/>
          <w:b/>
          <w:sz w:val="24"/>
          <w:szCs w:val="24"/>
        </w:rPr>
        <w:t>Совет решил:</w:t>
      </w:r>
    </w:p>
    <w:p w:rsidR="00F860D0" w:rsidRPr="008F4894" w:rsidRDefault="00F860D0" w:rsidP="00F860D0">
      <w:pPr>
        <w:tabs>
          <w:tab w:val="left" w:pos="1620"/>
        </w:tabs>
        <w:rPr>
          <w:rFonts w:ascii="Times New Roman" w:hAnsi="Times New Roman" w:cs="Times New Roman"/>
          <w:sz w:val="24"/>
          <w:szCs w:val="24"/>
        </w:rPr>
      </w:pPr>
      <w:r w:rsidRPr="008F4894">
        <w:rPr>
          <w:rFonts w:ascii="Times New Roman" w:hAnsi="Times New Roman" w:cs="Times New Roman"/>
          <w:sz w:val="24"/>
          <w:szCs w:val="24"/>
        </w:rPr>
        <w:t xml:space="preserve">    </w:t>
      </w:r>
      <w:r w:rsidR="00D93AB5">
        <w:rPr>
          <w:rFonts w:ascii="Times New Roman" w:hAnsi="Times New Roman" w:cs="Times New Roman"/>
          <w:sz w:val="24"/>
          <w:szCs w:val="24"/>
        </w:rPr>
        <w:t>1.</w:t>
      </w:r>
      <w:r w:rsidRPr="008F4894">
        <w:rPr>
          <w:rFonts w:ascii="Times New Roman" w:hAnsi="Times New Roman" w:cs="Times New Roman"/>
          <w:sz w:val="24"/>
          <w:szCs w:val="24"/>
        </w:rPr>
        <w:t xml:space="preserve"> Утвердить расчет по оплате проживающих в доме престарелых «Атырлык» за 2022 год:</w:t>
      </w:r>
    </w:p>
    <w:p w:rsidR="00F860D0" w:rsidRPr="008F4894" w:rsidRDefault="00F860D0" w:rsidP="00F860D0">
      <w:pPr>
        <w:tabs>
          <w:tab w:val="left" w:pos="1620"/>
        </w:tabs>
        <w:rPr>
          <w:rFonts w:ascii="Times New Roman" w:hAnsi="Times New Roman" w:cs="Times New Roman"/>
          <w:sz w:val="24"/>
          <w:szCs w:val="24"/>
        </w:rPr>
      </w:pPr>
      <w:r w:rsidRPr="008F4894">
        <w:rPr>
          <w:rFonts w:ascii="Times New Roman" w:hAnsi="Times New Roman" w:cs="Times New Roman"/>
          <w:sz w:val="24"/>
          <w:szCs w:val="24"/>
        </w:rPr>
        <w:t>Фактический расход за 2022 год составил  1899949</w:t>
      </w:r>
      <w:r w:rsidRPr="008F4894">
        <w:rPr>
          <w:rFonts w:ascii="Times New Roman" w:hAnsi="Times New Roman" w:cs="Times New Roman"/>
          <w:sz w:val="24"/>
          <w:szCs w:val="24"/>
          <w:lang w:val="ro-RO"/>
        </w:rPr>
        <w:t>,7</w:t>
      </w:r>
      <w:r w:rsidRPr="008F4894">
        <w:rPr>
          <w:rFonts w:ascii="Times New Roman" w:hAnsi="Times New Roman" w:cs="Times New Roman"/>
          <w:sz w:val="24"/>
          <w:szCs w:val="24"/>
        </w:rPr>
        <w:t xml:space="preserve"> лей.</w:t>
      </w:r>
    </w:p>
    <w:p w:rsidR="00F860D0" w:rsidRPr="008F4894" w:rsidRDefault="00F860D0" w:rsidP="00F860D0">
      <w:pPr>
        <w:tabs>
          <w:tab w:val="left" w:pos="1620"/>
        </w:tabs>
        <w:rPr>
          <w:rFonts w:ascii="Times New Roman" w:hAnsi="Times New Roman" w:cs="Times New Roman"/>
          <w:sz w:val="24"/>
          <w:szCs w:val="24"/>
        </w:rPr>
      </w:pPr>
      <w:r w:rsidRPr="008F4894">
        <w:rPr>
          <w:rFonts w:ascii="Times New Roman" w:hAnsi="Times New Roman" w:cs="Times New Roman"/>
          <w:sz w:val="24"/>
          <w:szCs w:val="24"/>
        </w:rPr>
        <w:t>Поступления от оказания платных услуг за 2022 год составил  407270,00 лей.</w:t>
      </w:r>
    </w:p>
    <w:p w:rsidR="00F860D0" w:rsidRPr="008F4894" w:rsidRDefault="00F860D0" w:rsidP="00F860D0">
      <w:pPr>
        <w:tabs>
          <w:tab w:val="left" w:pos="1620"/>
        </w:tabs>
        <w:rPr>
          <w:rFonts w:ascii="Times New Roman" w:hAnsi="Times New Roman" w:cs="Times New Roman"/>
          <w:sz w:val="24"/>
          <w:szCs w:val="24"/>
        </w:rPr>
      </w:pPr>
      <w:r w:rsidRPr="008F4894">
        <w:rPr>
          <w:rFonts w:ascii="Times New Roman" w:hAnsi="Times New Roman" w:cs="Times New Roman"/>
          <w:sz w:val="24"/>
          <w:szCs w:val="24"/>
        </w:rPr>
        <w:lastRenderedPageBreak/>
        <w:t>Сумма для расчета за проживание будет исчисляться следующим образом:</w:t>
      </w:r>
    </w:p>
    <w:p w:rsidR="00F860D0" w:rsidRPr="008F4894" w:rsidRDefault="00F860D0" w:rsidP="00F860D0">
      <w:pPr>
        <w:tabs>
          <w:tab w:val="left" w:pos="1620"/>
        </w:tabs>
        <w:rPr>
          <w:rFonts w:ascii="Times New Roman" w:hAnsi="Times New Roman" w:cs="Times New Roman"/>
          <w:sz w:val="24"/>
          <w:szCs w:val="24"/>
        </w:rPr>
      </w:pPr>
      <w:r w:rsidRPr="008F4894">
        <w:rPr>
          <w:rFonts w:ascii="Times New Roman" w:hAnsi="Times New Roman" w:cs="Times New Roman"/>
          <w:sz w:val="24"/>
          <w:szCs w:val="24"/>
        </w:rPr>
        <w:t>1899949,7 лей – 407270,00 лей = 1492679,7 лей.</w:t>
      </w:r>
    </w:p>
    <w:p w:rsidR="00F860D0" w:rsidRPr="008F4894" w:rsidRDefault="00F860D0" w:rsidP="00F860D0">
      <w:pPr>
        <w:tabs>
          <w:tab w:val="left" w:pos="1620"/>
        </w:tabs>
        <w:rPr>
          <w:rFonts w:ascii="Times New Roman" w:hAnsi="Times New Roman" w:cs="Times New Roman"/>
          <w:sz w:val="24"/>
          <w:szCs w:val="24"/>
        </w:rPr>
      </w:pPr>
      <w:r w:rsidRPr="008F4894">
        <w:rPr>
          <w:rFonts w:ascii="Times New Roman" w:hAnsi="Times New Roman" w:cs="Times New Roman"/>
          <w:sz w:val="24"/>
          <w:szCs w:val="24"/>
        </w:rPr>
        <w:t xml:space="preserve">Расход на 1 </w:t>
      </w:r>
      <w:proofErr w:type="gramStart"/>
      <w:r w:rsidRPr="008F4894">
        <w:rPr>
          <w:rFonts w:ascii="Times New Roman" w:hAnsi="Times New Roman" w:cs="Times New Roman"/>
          <w:sz w:val="24"/>
          <w:szCs w:val="24"/>
        </w:rPr>
        <w:t>проживающего</w:t>
      </w:r>
      <w:proofErr w:type="gramEnd"/>
      <w:r w:rsidRPr="008F4894">
        <w:rPr>
          <w:rFonts w:ascii="Times New Roman" w:hAnsi="Times New Roman" w:cs="Times New Roman"/>
          <w:sz w:val="24"/>
          <w:szCs w:val="24"/>
        </w:rPr>
        <w:t xml:space="preserve"> в месяц составил 7998,33 лей.</w:t>
      </w:r>
    </w:p>
    <w:p w:rsidR="00F860D0" w:rsidRPr="008F4894" w:rsidRDefault="00887160" w:rsidP="00F860D0">
      <w:pPr>
        <w:tabs>
          <w:tab w:val="left" w:pos="1620"/>
        </w:tabs>
        <w:rPr>
          <w:rFonts w:ascii="Times New Roman" w:hAnsi="Times New Roman" w:cs="Times New Roman"/>
          <w:sz w:val="24"/>
          <w:szCs w:val="24"/>
        </w:rPr>
      </w:pPr>
      <w:r>
        <w:rPr>
          <w:rFonts w:ascii="Times New Roman" w:hAnsi="Times New Roman" w:cs="Times New Roman"/>
          <w:sz w:val="24"/>
          <w:szCs w:val="24"/>
        </w:rPr>
        <w:t xml:space="preserve">262,93 лей </w:t>
      </w:r>
      <w:r w:rsidR="00F860D0" w:rsidRPr="008F4894">
        <w:rPr>
          <w:rFonts w:ascii="Times New Roman" w:hAnsi="Times New Roman" w:cs="Times New Roman"/>
          <w:sz w:val="24"/>
          <w:szCs w:val="24"/>
        </w:rPr>
        <w:t>30,42 среднее количество дней в месяце = 7998,33 лей (за 1 месяц)</w:t>
      </w:r>
    </w:p>
    <w:p w:rsidR="00F860D0" w:rsidRPr="008F4894" w:rsidRDefault="00F860D0" w:rsidP="00F860D0">
      <w:pPr>
        <w:tabs>
          <w:tab w:val="left" w:pos="1620"/>
        </w:tabs>
        <w:rPr>
          <w:rFonts w:ascii="Times New Roman" w:hAnsi="Times New Roman" w:cs="Times New Roman"/>
          <w:sz w:val="24"/>
          <w:szCs w:val="24"/>
        </w:rPr>
      </w:pPr>
      <w:r w:rsidRPr="008F4894">
        <w:rPr>
          <w:rFonts w:ascii="Times New Roman" w:hAnsi="Times New Roman" w:cs="Times New Roman"/>
          <w:sz w:val="24"/>
          <w:szCs w:val="24"/>
        </w:rPr>
        <w:t xml:space="preserve">Расход на 1 </w:t>
      </w:r>
      <w:proofErr w:type="gramStart"/>
      <w:r w:rsidRPr="008F4894">
        <w:rPr>
          <w:rFonts w:ascii="Times New Roman" w:hAnsi="Times New Roman" w:cs="Times New Roman"/>
          <w:sz w:val="24"/>
          <w:szCs w:val="24"/>
        </w:rPr>
        <w:t>проживающего</w:t>
      </w:r>
      <w:proofErr w:type="gramEnd"/>
      <w:r w:rsidRPr="008F4894">
        <w:rPr>
          <w:rFonts w:ascii="Times New Roman" w:hAnsi="Times New Roman" w:cs="Times New Roman"/>
          <w:sz w:val="24"/>
          <w:szCs w:val="24"/>
        </w:rPr>
        <w:t xml:space="preserve"> в день составил  262,93 лей.</w:t>
      </w:r>
    </w:p>
    <w:p w:rsidR="00F860D0" w:rsidRDefault="00F860D0" w:rsidP="00F860D0">
      <w:pPr>
        <w:tabs>
          <w:tab w:val="left" w:pos="1620"/>
        </w:tabs>
        <w:rPr>
          <w:rFonts w:ascii="Times New Roman" w:hAnsi="Times New Roman" w:cs="Times New Roman"/>
          <w:sz w:val="24"/>
          <w:szCs w:val="24"/>
        </w:rPr>
      </w:pPr>
      <w:r w:rsidRPr="008F4894">
        <w:rPr>
          <w:rFonts w:ascii="Times New Roman" w:hAnsi="Times New Roman" w:cs="Times New Roman"/>
          <w:sz w:val="24"/>
          <w:szCs w:val="24"/>
        </w:rPr>
        <w:t>1492679,7 лей /5677человеко/дней = 262,93 лей (за 1 день).</w:t>
      </w:r>
    </w:p>
    <w:p w:rsidR="00AA40C3" w:rsidRPr="000634DA" w:rsidRDefault="00AA40C3" w:rsidP="00AA40C3">
      <w:pPr>
        <w:pStyle w:val="1"/>
        <w:spacing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Н.П., Чернев Г.Г., Бозбей К.П., Памукчу Ф.Д., Карагеорги Б.Д., Колиогло М.А., Станчу В.П., Топал Н.Н., Чернев В.И., Холбан А.П.,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Пономаренко С.Д., Казаны Н.П.)</w:t>
      </w:r>
    </w:p>
    <w:p w:rsidR="00AA40C3" w:rsidRPr="000634DA" w:rsidRDefault="00AA40C3" w:rsidP="00AA40C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AA40C3" w:rsidRDefault="00AA40C3" w:rsidP="00AA40C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«Воздержались»- нет</w:t>
      </w:r>
      <w:r>
        <w:rPr>
          <w:rFonts w:ascii="Times New Roman" w:hAnsi="Times New Roman" w:cs="Times New Roman"/>
          <w:color w:val="000000"/>
          <w:sz w:val="20"/>
          <w:szCs w:val="20"/>
          <w:lang w:eastAsia="ru-RU" w:bidi="ru-RU"/>
        </w:rPr>
        <w:t>.</w:t>
      </w:r>
    </w:p>
    <w:p w:rsidR="00AA40C3" w:rsidRPr="008F4894" w:rsidRDefault="00AA40C3" w:rsidP="00F860D0">
      <w:pPr>
        <w:tabs>
          <w:tab w:val="left" w:pos="1620"/>
        </w:tabs>
        <w:rPr>
          <w:rFonts w:ascii="Times New Roman" w:hAnsi="Times New Roman" w:cs="Times New Roman"/>
          <w:sz w:val="24"/>
          <w:szCs w:val="24"/>
        </w:rPr>
      </w:pPr>
    </w:p>
    <w:p w:rsidR="00F860D0" w:rsidRDefault="00F860D0" w:rsidP="00614334">
      <w:pPr>
        <w:pStyle w:val="1"/>
        <w:tabs>
          <w:tab w:val="left" w:pos="315"/>
        </w:tabs>
        <w:spacing w:after="0" w:line="283" w:lineRule="auto"/>
        <w:jc w:val="both"/>
        <w:rPr>
          <w:rFonts w:ascii="Times New Roman" w:hAnsi="Times New Roman" w:cs="Times New Roman"/>
          <w:b/>
          <w:color w:val="000000"/>
          <w:sz w:val="28"/>
          <w:szCs w:val="28"/>
          <w:lang w:eastAsia="ru-RU" w:bidi="ru-RU"/>
        </w:rPr>
      </w:pPr>
    </w:p>
    <w:p w:rsidR="00117E79" w:rsidRDefault="00117E79" w:rsidP="00117E79">
      <w:pPr>
        <w:pStyle w:val="1"/>
        <w:tabs>
          <w:tab w:val="left" w:pos="315"/>
        </w:tabs>
        <w:spacing w:after="0" w:line="283" w:lineRule="auto"/>
        <w:jc w:val="right"/>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2/</w:t>
      </w:r>
      <w:r w:rsidR="00CA04FF">
        <w:rPr>
          <w:rFonts w:ascii="Times New Roman" w:hAnsi="Times New Roman" w:cs="Times New Roman"/>
          <w:b/>
          <w:color w:val="000000"/>
          <w:sz w:val="28"/>
          <w:szCs w:val="28"/>
          <w:lang w:eastAsia="ru-RU" w:bidi="ru-RU"/>
        </w:rPr>
        <w:t>5.</w:t>
      </w:r>
      <w:r w:rsidR="00614334">
        <w:rPr>
          <w:rFonts w:ascii="Times New Roman" w:hAnsi="Times New Roman" w:cs="Times New Roman"/>
          <w:b/>
          <w:color w:val="000000"/>
          <w:sz w:val="28"/>
          <w:szCs w:val="28"/>
          <w:lang w:eastAsia="ru-RU" w:bidi="ru-RU"/>
        </w:rPr>
        <w:t xml:space="preserve">Об увеличении </w:t>
      </w:r>
      <w:proofErr w:type="gramStart"/>
      <w:r w:rsidR="00614334">
        <w:rPr>
          <w:rFonts w:ascii="Times New Roman" w:hAnsi="Times New Roman" w:cs="Times New Roman"/>
          <w:b/>
          <w:color w:val="000000"/>
          <w:sz w:val="28"/>
          <w:szCs w:val="28"/>
          <w:lang w:eastAsia="ru-RU" w:bidi="ru-RU"/>
        </w:rPr>
        <w:t>доходной</w:t>
      </w:r>
      <w:proofErr w:type="gramEnd"/>
      <w:r w:rsidR="00614334">
        <w:rPr>
          <w:rFonts w:ascii="Times New Roman" w:hAnsi="Times New Roman" w:cs="Times New Roman"/>
          <w:b/>
          <w:color w:val="000000"/>
          <w:sz w:val="28"/>
          <w:szCs w:val="28"/>
          <w:lang w:eastAsia="ru-RU" w:bidi="ru-RU"/>
        </w:rPr>
        <w:t xml:space="preserve"> и расходной</w:t>
      </w:r>
    </w:p>
    <w:p w:rsidR="00614334" w:rsidRDefault="00117E79" w:rsidP="00117E79">
      <w:pPr>
        <w:pStyle w:val="1"/>
        <w:tabs>
          <w:tab w:val="left" w:pos="315"/>
        </w:tabs>
        <w:spacing w:after="0" w:line="283" w:lineRule="auto"/>
        <w:jc w:val="center"/>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 xml:space="preserve">                                                         </w:t>
      </w:r>
      <w:r w:rsidR="00614334">
        <w:rPr>
          <w:rFonts w:ascii="Times New Roman" w:hAnsi="Times New Roman" w:cs="Times New Roman"/>
          <w:b/>
          <w:color w:val="000000"/>
          <w:sz w:val="28"/>
          <w:szCs w:val="28"/>
          <w:lang w:eastAsia="ru-RU" w:bidi="ru-RU"/>
        </w:rPr>
        <w:t>части нефинансовых активов бюджета.</w:t>
      </w:r>
    </w:p>
    <w:p w:rsidR="00560852" w:rsidRDefault="00560852" w:rsidP="00560852">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от </w:t>
      </w:r>
      <w:r>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117E79" w:rsidRPr="009507F4" w:rsidRDefault="00117E79" w:rsidP="00560852">
      <w:pPr>
        <w:pStyle w:val="1"/>
        <w:spacing w:line="254" w:lineRule="auto"/>
        <w:jc w:val="both"/>
        <w:rPr>
          <w:rFonts w:ascii="Times New Roman" w:hAnsi="Times New Roman" w:cs="Times New Roman"/>
          <w:i/>
          <w:color w:val="000000"/>
          <w:sz w:val="24"/>
          <w:szCs w:val="24"/>
          <w:lang w:eastAsia="ru-RU" w:bidi="ru-RU"/>
        </w:rPr>
      </w:pPr>
    </w:p>
    <w:p w:rsidR="00117E79" w:rsidRPr="00DA3090" w:rsidRDefault="00117E79" w:rsidP="00117E79">
      <w:pPr>
        <w:pStyle w:val="1"/>
        <w:spacing w:line="257" w:lineRule="auto"/>
        <w:rPr>
          <w:rFonts w:ascii="Times New Roman" w:hAnsi="Times New Roman" w:cs="Times New Roman"/>
          <w:sz w:val="24"/>
          <w:szCs w:val="24"/>
        </w:rPr>
      </w:pPr>
      <w:r>
        <w:rPr>
          <w:rFonts w:ascii="Times New Roman" w:hAnsi="Times New Roman" w:cs="Times New Roman"/>
          <w:sz w:val="24"/>
          <w:szCs w:val="24"/>
        </w:rPr>
        <w:t xml:space="preserve">     Рассмотрев представленную информацию</w:t>
      </w:r>
      <w:r w:rsidRPr="00DA3090">
        <w:rPr>
          <w:rFonts w:ascii="Times New Roman" w:hAnsi="Times New Roman" w:cs="Times New Roman"/>
          <w:sz w:val="24"/>
          <w:szCs w:val="24"/>
        </w:rPr>
        <w:t>,</w:t>
      </w:r>
      <w:r w:rsidRPr="00DA3090">
        <w:rPr>
          <w:rFonts w:ascii="Times New Roman" w:hAnsi="Times New Roman" w:cs="Times New Roman"/>
          <w:color w:val="000000"/>
          <w:sz w:val="24"/>
          <w:szCs w:val="24"/>
          <w:lang w:eastAsia="ru-RU" w:bidi="ru-RU"/>
        </w:rPr>
        <w:t xml:space="preserve"> руководствуясь  п. </w:t>
      </w:r>
      <w:r w:rsidRPr="00DA3090">
        <w:rPr>
          <w:rFonts w:ascii="Times New Roman" w:hAnsi="Times New Roman" w:cs="Times New Roman"/>
          <w:color w:val="000000"/>
          <w:sz w:val="24"/>
          <w:szCs w:val="24"/>
          <w:lang w:val="en-US" w:eastAsia="ru-RU" w:bidi="ru-RU"/>
        </w:rPr>
        <w:t>n</w:t>
      </w:r>
      <w:r w:rsidRPr="00DA3090">
        <w:rPr>
          <w:rFonts w:ascii="Times New Roman" w:hAnsi="Times New Roman" w:cs="Times New Roman"/>
          <w:color w:val="000000"/>
          <w:sz w:val="24"/>
          <w:szCs w:val="24"/>
          <w:lang w:eastAsia="ru-RU" w:bidi="ru-RU"/>
        </w:rPr>
        <w:t>) ч.(</w:t>
      </w:r>
      <w:r>
        <w:rPr>
          <w:rFonts w:ascii="Times New Roman" w:hAnsi="Times New Roman" w:cs="Times New Roman"/>
          <w:color w:val="000000"/>
          <w:sz w:val="24"/>
          <w:szCs w:val="24"/>
          <w:lang w:eastAsia="ru-RU" w:bidi="ru-RU"/>
        </w:rPr>
        <w:t>2)</w:t>
      </w:r>
      <w:r w:rsidRPr="00DA3090">
        <w:rPr>
          <w:rFonts w:ascii="Times New Roman" w:hAnsi="Times New Roman" w:cs="Times New Roman"/>
          <w:color w:val="000000"/>
          <w:sz w:val="24"/>
          <w:szCs w:val="24"/>
          <w:lang w:eastAsia="ru-RU" w:bidi="ru-RU"/>
        </w:rPr>
        <w:t xml:space="preserve"> ст.14 Закона РМ № 436 от 28.12.2006г. О местном публичном управлении,</w:t>
      </w:r>
    </w:p>
    <w:p w:rsidR="00F860D0" w:rsidRPr="00AE3FBB" w:rsidRDefault="00F860D0" w:rsidP="00F860D0">
      <w:pPr>
        <w:jc w:val="center"/>
        <w:rPr>
          <w:rFonts w:ascii="Times New Roman" w:hAnsi="Times New Roman" w:cs="Times New Roman"/>
          <w:b/>
          <w:sz w:val="24"/>
          <w:szCs w:val="24"/>
        </w:rPr>
      </w:pPr>
      <w:r w:rsidRPr="00AE3FBB">
        <w:rPr>
          <w:rFonts w:ascii="Times New Roman" w:hAnsi="Times New Roman" w:cs="Times New Roman"/>
          <w:b/>
          <w:sz w:val="24"/>
          <w:szCs w:val="24"/>
        </w:rPr>
        <w:t>Совет решил:</w:t>
      </w:r>
    </w:p>
    <w:p w:rsidR="00F860D0" w:rsidRPr="00A418DA" w:rsidRDefault="00F860D0" w:rsidP="00F860D0">
      <w:pPr>
        <w:rPr>
          <w:rFonts w:ascii="Times New Roman" w:hAnsi="Times New Roman" w:cs="Times New Roman"/>
          <w:b/>
          <w:sz w:val="24"/>
          <w:szCs w:val="24"/>
        </w:rPr>
      </w:pPr>
      <w:r w:rsidRPr="00A418DA">
        <w:rPr>
          <w:rFonts w:ascii="Times New Roman" w:hAnsi="Times New Roman" w:cs="Times New Roman"/>
          <w:sz w:val="24"/>
          <w:szCs w:val="24"/>
        </w:rPr>
        <w:t xml:space="preserve">  </w:t>
      </w:r>
      <w:r w:rsidR="00CE1C72">
        <w:rPr>
          <w:rFonts w:ascii="Times New Roman" w:hAnsi="Times New Roman" w:cs="Times New Roman"/>
          <w:sz w:val="24"/>
          <w:szCs w:val="24"/>
        </w:rPr>
        <w:t>1.</w:t>
      </w:r>
      <w:r w:rsidRPr="00A418DA">
        <w:rPr>
          <w:rFonts w:ascii="Times New Roman" w:hAnsi="Times New Roman" w:cs="Times New Roman"/>
          <w:sz w:val="24"/>
          <w:szCs w:val="24"/>
        </w:rPr>
        <w:t xml:space="preserve"> Увеличить в  доходной и  расходной части  нефинансовых активов бюджета за счет продажи зданий и квар</w:t>
      </w:r>
      <w:r>
        <w:rPr>
          <w:rFonts w:ascii="Times New Roman" w:hAnsi="Times New Roman" w:cs="Times New Roman"/>
          <w:sz w:val="24"/>
          <w:szCs w:val="24"/>
        </w:rPr>
        <w:t>тир  для осуществления расходов,</w:t>
      </w:r>
      <w:r w:rsidRPr="00A418DA">
        <w:rPr>
          <w:rFonts w:ascii="Times New Roman" w:hAnsi="Times New Roman" w:cs="Times New Roman"/>
          <w:sz w:val="24"/>
          <w:szCs w:val="24"/>
        </w:rPr>
        <w:t xml:space="preserve"> </w:t>
      </w:r>
      <w:proofErr w:type="gramStart"/>
      <w:r w:rsidRPr="00A418DA">
        <w:rPr>
          <w:rFonts w:ascii="Times New Roman" w:hAnsi="Times New Roman" w:cs="Times New Roman"/>
          <w:sz w:val="24"/>
          <w:szCs w:val="24"/>
        </w:rPr>
        <w:t>по</w:t>
      </w:r>
      <w:proofErr w:type="gramEnd"/>
      <w:r w:rsidRPr="00A418DA">
        <w:rPr>
          <w:rFonts w:ascii="Times New Roman" w:hAnsi="Times New Roman" w:cs="Times New Roman"/>
          <w:sz w:val="24"/>
          <w:szCs w:val="24"/>
        </w:rPr>
        <w:t>:</w:t>
      </w:r>
    </w:p>
    <w:p w:rsidR="00F860D0" w:rsidRPr="00A418DA" w:rsidRDefault="00F860D0" w:rsidP="00F860D0">
      <w:pPr>
        <w:rPr>
          <w:rFonts w:ascii="Times New Roman" w:hAnsi="Times New Roman" w:cs="Times New Roman"/>
          <w:b/>
          <w:sz w:val="24"/>
          <w:szCs w:val="24"/>
        </w:rPr>
      </w:pPr>
      <w:r w:rsidRPr="00A418DA">
        <w:rPr>
          <w:rFonts w:ascii="Times New Roman" w:hAnsi="Times New Roman" w:cs="Times New Roman"/>
          <w:sz w:val="24"/>
          <w:szCs w:val="24"/>
        </w:rPr>
        <w:t xml:space="preserve">        Код учреждения</w:t>
      </w:r>
      <w:r w:rsidRPr="00A418DA">
        <w:rPr>
          <w:rFonts w:ascii="Times New Roman" w:hAnsi="Times New Roman" w:cs="Times New Roman"/>
          <w:b/>
          <w:sz w:val="24"/>
          <w:szCs w:val="24"/>
        </w:rPr>
        <w:t xml:space="preserve"> 03046,   </w:t>
      </w:r>
      <w:r w:rsidRPr="00A418DA">
        <w:rPr>
          <w:rFonts w:ascii="Times New Roman" w:hAnsi="Times New Roman" w:cs="Times New Roman"/>
          <w:b/>
          <w:sz w:val="24"/>
          <w:szCs w:val="24"/>
          <w:lang w:val="en-US"/>
        </w:rPr>
        <w:t>ECO</w:t>
      </w:r>
      <w:r w:rsidRPr="00A418DA">
        <w:rPr>
          <w:rFonts w:ascii="Times New Roman" w:hAnsi="Times New Roman" w:cs="Times New Roman"/>
          <w:b/>
          <w:sz w:val="24"/>
          <w:szCs w:val="24"/>
        </w:rPr>
        <w:t xml:space="preserve">  415240 « продажа квартир»  - 1,0т</w:t>
      </w:r>
      <w:proofErr w:type="gramStart"/>
      <w:r w:rsidRPr="00A418DA">
        <w:rPr>
          <w:rFonts w:ascii="Times New Roman" w:hAnsi="Times New Roman" w:cs="Times New Roman"/>
          <w:b/>
          <w:sz w:val="24"/>
          <w:szCs w:val="24"/>
        </w:rPr>
        <w:t>.л</w:t>
      </w:r>
      <w:proofErr w:type="gramEnd"/>
      <w:r w:rsidRPr="00A418DA">
        <w:rPr>
          <w:rFonts w:ascii="Times New Roman" w:hAnsi="Times New Roman" w:cs="Times New Roman"/>
          <w:b/>
          <w:sz w:val="24"/>
          <w:szCs w:val="24"/>
        </w:rPr>
        <w:t xml:space="preserve">, </w:t>
      </w:r>
    </w:p>
    <w:p w:rsidR="00F860D0" w:rsidRPr="00A418DA" w:rsidRDefault="00F860D0" w:rsidP="00F860D0">
      <w:pPr>
        <w:rPr>
          <w:rFonts w:ascii="Times New Roman" w:hAnsi="Times New Roman" w:cs="Times New Roman"/>
          <w:b/>
          <w:sz w:val="24"/>
          <w:szCs w:val="24"/>
        </w:rPr>
      </w:pPr>
      <w:r w:rsidRPr="00A418DA">
        <w:rPr>
          <w:rFonts w:ascii="Times New Roman" w:hAnsi="Times New Roman" w:cs="Times New Roman"/>
          <w:sz w:val="24"/>
          <w:szCs w:val="24"/>
        </w:rPr>
        <w:t xml:space="preserve">       Группа – </w:t>
      </w:r>
      <w:r w:rsidRPr="00A418DA">
        <w:rPr>
          <w:rFonts w:ascii="Times New Roman" w:hAnsi="Times New Roman" w:cs="Times New Roman"/>
          <w:b/>
          <w:sz w:val="24"/>
          <w:szCs w:val="24"/>
        </w:rPr>
        <w:t>0111,</w:t>
      </w:r>
      <w:r w:rsidRPr="00A418DA">
        <w:rPr>
          <w:rFonts w:ascii="Times New Roman" w:hAnsi="Times New Roman" w:cs="Times New Roman"/>
          <w:sz w:val="24"/>
          <w:szCs w:val="24"/>
        </w:rPr>
        <w:t xml:space="preserve"> программа подпрограмма – </w:t>
      </w:r>
      <w:r w:rsidRPr="00A418DA">
        <w:rPr>
          <w:rFonts w:ascii="Times New Roman" w:hAnsi="Times New Roman" w:cs="Times New Roman"/>
          <w:b/>
          <w:sz w:val="24"/>
          <w:szCs w:val="24"/>
        </w:rPr>
        <w:t>0301,</w:t>
      </w:r>
      <w:r w:rsidRPr="00A418DA">
        <w:rPr>
          <w:rFonts w:ascii="Times New Roman" w:hAnsi="Times New Roman" w:cs="Times New Roman"/>
          <w:sz w:val="24"/>
          <w:szCs w:val="24"/>
        </w:rPr>
        <w:t>деятел</w:t>
      </w:r>
      <w:r w:rsidRPr="00A418DA">
        <w:rPr>
          <w:rFonts w:ascii="Times New Roman" w:hAnsi="Times New Roman" w:cs="Times New Roman"/>
          <w:b/>
          <w:sz w:val="24"/>
          <w:szCs w:val="24"/>
        </w:rPr>
        <w:t xml:space="preserve">.  00005 </w:t>
      </w:r>
      <w:r w:rsidRPr="00A418DA">
        <w:rPr>
          <w:rFonts w:ascii="Times New Roman" w:hAnsi="Times New Roman" w:cs="Times New Roman"/>
          <w:sz w:val="24"/>
          <w:szCs w:val="24"/>
        </w:rPr>
        <w:t xml:space="preserve">код учреждения   </w:t>
      </w:r>
      <w:r w:rsidRPr="00A418DA">
        <w:rPr>
          <w:rFonts w:ascii="Times New Roman" w:hAnsi="Times New Roman" w:cs="Times New Roman"/>
          <w:b/>
          <w:sz w:val="24"/>
          <w:szCs w:val="24"/>
        </w:rPr>
        <w:t xml:space="preserve">А11176    </w:t>
      </w:r>
      <w:r w:rsidRPr="00A418DA">
        <w:rPr>
          <w:rFonts w:ascii="Times New Roman" w:hAnsi="Times New Roman" w:cs="Times New Roman"/>
          <w:b/>
          <w:sz w:val="24"/>
          <w:szCs w:val="24"/>
          <w:lang w:val="en-US"/>
        </w:rPr>
        <w:t>ECO</w:t>
      </w:r>
      <w:r w:rsidRPr="00A418DA">
        <w:rPr>
          <w:rFonts w:ascii="Times New Roman" w:hAnsi="Times New Roman" w:cs="Times New Roman"/>
          <w:b/>
          <w:sz w:val="24"/>
          <w:szCs w:val="24"/>
        </w:rPr>
        <w:t xml:space="preserve">   222990</w:t>
      </w:r>
      <w:r w:rsidRPr="00A418DA">
        <w:rPr>
          <w:rFonts w:ascii="Times New Roman" w:hAnsi="Times New Roman" w:cs="Times New Roman"/>
          <w:sz w:val="24"/>
          <w:szCs w:val="24"/>
        </w:rPr>
        <w:t xml:space="preserve"> « прочие услуги»</w:t>
      </w:r>
      <w:r w:rsidRPr="00A418DA">
        <w:rPr>
          <w:rFonts w:ascii="Times New Roman" w:hAnsi="Times New Roman" w:cs="Times New Roman"/>
          <w:b/>
          <w:sz w:val="24"/>
          <w:szCs w:val="24"/>
        </w:rPr>
        <w:t xml:space="preserve">  +1,0 т.л.</w:t>
      </w:r>
    </w:p>
    <w:p w:rsidR="00F860D0" w:rsidRPr="00A418DA" w:rsidRDefault="00F860D0" w:rsidP="00F860D0">
      <w:pPr>
        <w:rPr>
          <w:rFonts w:ascii="Times New Roman" w:hAnsi="Times New Roman" w:cs="Times New Roman"/>
          <w:b/>
          <w:sz w:val="24"/>
          <w:szCs w:val="24"/>
        </w:rPr>
      </w:pPr>
      <w:r w:rsidRPr="00A418DA">
        <w:rPr>
          <w:rFonts w:ascii="Times New Roman" w:hAnsi="Times New Roman" w:cs="Times New Roman"/>
          <w:sz w:val="24"/>
          <w:szCs w:val="24"/>
        </w:rPr>
        <w:t xml:space="preserve">    Увеличить в   расходной части  нефинансовых активов бюджета за счет продажи зданий и квартир  для осуществления расходов  </w:t>
      </w:r>
      <w:proofErr w:type="gramStart"/>
      <w:r w:rsidRPr="00A418DA">
        <w:rPr>
          <w:rFonts w:ascii="Times New Roman" w:hAnsi="Times New Roman" w:cs="Times New Roman"/>
          <w:sz w:val="24"/>
          <w:szCs w:val="24"/>
        </w:rPr>
        <w:t>по</w:t>
      </w:r>
      <w:proofErr w:type="gramEnd"/>
      <w:r w:rsidRPr="00A418DA">
        <w:rPr>
          <w:rFonts w:ascii="Times New Roman" w:hAnsi="Times New Roman" w:cs="Times New Roman"/>
          <w:sz w:val="24"/>
          <w:szCs w:val="24"/>
        </w:rPr>
        <w:t>:</w:t>
      </w:r>
    </w:p>
    <w:p w:rsidR="00F860D0" w:rsidRPr="00A418DA" w:rsidRDefault="00F860D0" w:rsidP="00F860D0">
      <w:pPr>
        <w:rPr>
          <w:rFonts w:ascii="Times New Roman" w:hAnsi="Times New Roman" w:cs="Times New Roman"/>
          <w:b/>
          <w:sz w:val="24"/>
          <w:szCs w:val="24"/>
        </w:rPr>
      </w:pPr>
      <w:r w:rsidRPr="00A418DA">
        <w:rPr>
          <w:rFonts w:ascii="Times New Roman" w:hAnsi="Times New Roman" w:cs="Times New Roman"/>
          <w:sz w:val="24"/>
          <w:szCs w:val="24"/>
        </w:rPr>
        <w:t xml:space="preserve">        Группа 0169 «Прочие государственные услуги общего назначения» программа 0808 «Действия общего характера»  вид деятельности 00059 «Централизованная деятельность» </w:t>
      </w:r>
      <w:r w:rsidRPr="00A418DA">
        <w:rPr>
          <w:rFonts w:ascii="Times New Roman" w:hAnsi="Times New Roman" w:cs="Times New Roman"/>
          <w:b/>
          <w:sz w:val="24"/>
          <w:szCs w:val="24"/>
          <w:lang w:val="en-US"/>
        </w:rPr>
        <w:t>ECO</w:t>
      </w:r>
      <w:r w:rsidRPr="00A418DA">
        <w:rPr>
          <w:rFonts w:ascii="Times New Roman" w:hAnsi="Times New Roman" w:cs="Times New Roman"/>
          <w:b/>
          <w:sz w:val="24"/>
          <w:szCs w:val="24"/>
        </w:rPr>
        <w:t xml:space="preserve">  371210  « продажа земельных участков»  - 1,0т</w:t>
      </w:r>
      <w:proofErr w:type="gramStart"/>
      <w:r w:rsidRPr="00A418DA">
        <w:rPr>
          <w:rFonts w:ascii="Times New Roman" w:hAnsi="Times New Roman" w:cs="Times New Roman"/>
          <w:b/>
          <w:sz w:val="24"/>
          <w:szCs w:val="24"/>
        </w:rPr>
        <w:t>.л</w:t>
      </w:r>
      <w:proofErr w:type="gramEnd"/>
      <w:r w:rsidRPr="00A418DA">
        <w:rPr>
          <w:rFonts w:ascii="Times New Roman" w:hAnsi="Times New Roman" w:cs="Times New Roman"/>
          <w:b/>
          <w:sz w:val="24"/>
          <w:szCs w:val="24"/>
        </w:rPr>
        <w:t xml:space="preserve">, </w:t>
      </w:r>
    </w:p>
    <w:p w:rsidR="00F860D0" w:rsidRDefault="00F860D0" w:rsidP="00F860D0">
      <w:pPr>
        <w:rPr>
          <w:rFonts w:ascii="Times New Roman" w:hAnsi="Times New Roman" w:cs="Times New Roman"/>
          <w:b/>
          <w:sz w:val="24"/>
          <w:szCs w:val="24"/>
        </w:rPr>
      </w:pPr>
      <w:r w:rsidRPr="00A418DA">
        <w:rPr>
          <w:rFonts w:ascii="Times New Roman" w:hAnsi="Times New Roman" w:cs="Times New Roman"/>
          <w:sz w:val="24"/>
          <w:szCs w:val="24"/>
        </w:rPr>
        <w:t xml:space="preserve">         Группа – </w:t>
      </w:r>
      <w:r w:rsidRPr="00A418DA">
        <w:rPr>
          <w:rFonts w:ascii="Times New Roman" w:hAnsi="Times New Roman" w:cs="Times New Roman"/>
          <w:b/>
          <w:sz w:val="24"/>
          <w:szCs w:val="24"/>
        </w:rPr>
        <w:t>0111,</w:t>
      </w:r>
      <w:r w:rsidRPr="00A418DA">
        <w:rPr>
          <w:rFonts w:ascii="Times New Roman" w:hAnsi="Times New Roman" w:cs="Times New Roman"/>
          <w:sz w:val="24"/>
          <w:szCs w:val="24"/>
        </w:rPr>
        <w:t xml:space="preserve"> программа подпрограмма – </w:t>
      </w:r>
      <w:r w:rsidRPr="00A418DA">
        <w:rPr>
          <w:rFonts w:ascii="Times New Roman" w:hAnsi="Times New Roman" w:cs="Times New Roman"/>
          <w:b/>
          <w:sz w:val="24"/>
          <w:szCs w:val="24"/>
        </w:rPr>
        <w:t>0301,</w:t>
      </w:r>
      <w:r w:rsidRPr="00A418DA">
        <w:rPr>
          <w:rFonts w:ascii="Times New Roman" w:hAnsi="Times New Roman" w:cs="Times New Roman"/>
          <w:sz w:val="24"/>
          <w:szCs w:val="24"/>
        </w:rPr>
        <w:t>деятел</w:t>
      </w:r>
      <w:r w:rsidRPr="00A418DA">
        <w:rPr>
          <w:rFonts w:ascii="Times New Roman" w:hAnsi="Times New Roman" w:cs="Times New Roman"/>
          <w:b/>
          <w:sz w:val="24"/>
          <w:szCs w:val="24"/>
        </w:rPr>
        <w:t xml:space="preserve">.  00005 </w:t>
      </w:r>
      <w:r w:rsidRPr="00A418DA">
        <w:rPr>
          <w:rFonts w:ascii="Times New Roman" w:hAnsi="Times New Roman" w:cs="Times New Roman"/>
          <w:sz w:val="24"/>
          <w:szCs w:val="24"/>
        </w:rPr>
        <w:t xml:space="preserve">код учреждения   </w:t>
      </w:r>
      <w:r w:rsidRPr="00A418DA">
        <w:rPr>
          <w:rFonts w:ascii="Times New Roman" w:hAnsi="Times New Roman" w:cs="Times New Roman"/>
          <w:b/>
          <w:sz w:val="24"/>
          <w:szCs w:val="24"/>
        </w:rPr>
        <w:t xml:space="preserve">А11176    </w:t>
      </w:r>
      <w:r w:rsidRPr="00A418DA">
        <w:rPr>
          <w:rFonts w:ascii="Times New Roman" w:hAnsi="Times New Roman" w:cs="Times New Roman"/>
          <w:b/>
          <w:sz w:val="24"/>
          <w:szCs w:val="24"/>
          <w:lang w:val="en-US"/>
        </w:rPr>
        <w:t>ECO</w:t>
      </w:r>
      <w:r w:rsidRPr="00A418DA">
        <w:rPr>
          <w:rFonts w:ascii="Times New Roman" w:hAnsi="Times New Roman" w:cs="Times New Roman"/>
          <w:b/>
          <w:sz w:val="24"/>
          <w:szCs w:val="24"/>
        </w:rPr>
        <w:t xml:space="preserve">   222990</w:t>
      </w:r>
      <w:r w:rsidRPr="00A418DA">
        <w:rPr>
          <w:rFonts w:ascii="Times New Roman" w:hAnsi="Times New Roman" w:cs="Times New Roman"/>
          <w:sz w:val="24"/>
          <w:szCs w:val="24"/>
        </w:rPr>
        <w:t xml:space="preserve"> « прочие услуги»</w:t>
      </w:r>
      <w:r w:rsidRPr="00A418DA">
        <w:rPr>
          <w:rFonts w:ascii="Times New Roman" w:hAnsi="Times New Roman" w:cs="Times New Roman"/>
          <w:b/>
          <w:sz w:val="24"/>
          <w:szCs w:val="24"/>
        </w:rPr>
        <w:t xml:space="preserve">  +1,0 т.л. (для создания </w:t>
      </w:r>
      <w:r w:rsidRPr="00A418DA">
        <w:rPr>
          <w:rFonts w:ascii="Times New Roman" w:hAnsi="Times New Roman" w:cs="Times New Roman"/>
          <w:b/>
          <w:sz w:val="24"/>
          <w:szCs w:val="24"/>
          <w:lang w:val="en-US"/>
        </w:rPr>
        <w:t>IBAN</w:t>
      </w:r>
      <w:r w:rsidRPr="00A418DA">
        <w:rPr>
          <w:rFonts w:ascii="Times New Roman" w:hAnsi="Times New Roman" w:cs="Times New Roman"/>
          <w:b/>
          <w:sz w:val="24"/>
          <w:szCs w:val="24"/>
        </w:rPr>
        <w:t>).</w:t>
      </w:r>
    </w:p>
    <w:p w:rsidR="00AA40C3" w:rsidRPr="000634DA" w:rsidRDefault="00AA40C3" w:rsidP="00AA40C3">
      <w:pPr>
        <w:pStyle w:val="1"/>
        <w:spacing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 xml:space="preserve">Копущулу Г.И., Чебан А.И., Калчу Н.П., Желез Б.М., Чернева А.Н., Чернев Н.П., Чернев Г.Г., Бозбей К.П., Памукчу Ф.Д., Карагеорги Б.Д., Колиогло М.А., </w:t>
      </w:r>
      <w:r w:rsidRPr="000634DA">
        <w:rPr>
          <w:rFonts w:ascii="Times New Roman" w:hAnsi="Times New Roman" w:cs="Times New Roman"/>
          <w:color w:val="000000"/>
          <w:sz w:val="20"/>
          <w:szCs w:val="20"/>
          <w:lang w:eastAsia="ru-RU" w:bidi="ru-RU"/>
        </w:rPr>
        <w:lastRenderedPageBreak/>
        <w:t>Станчу В.П., Топал Н.Н., Чернев В.И., Холбан А.П.,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Пономаренко С.Д., Казаны Н.П.)</w:t>
      </w:r>
    </w:p>
    <w:p w:rsidR="00AA40C3" w:rsidRPr="000634DA" w:rsidRDefault="00AA40C3" w:rsidP="00AA40C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AA40C3" w:rsidRDefault="00AA40C3" w:rsidP="00AA40C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«Воздержались»- нет</w:t>
      </w:r>
      <w:r>
        <w:rPr>
          <w:rFonts w:ascii="Times New Roman" w:hAnsi="Times New Roman" w:cs="Times New Roman"/>
          <w:color w:val="000000"/>
          <w:sz w:val="20"/>
          <w:szCs w:val="20"/>
          <w:lang w:eastAsia="ru-RU" w:bidi="ru-RU"/>
        </w:rPr>
        <w:t>.</w:t>
      </w:r>
    </w:p>
    <w:p w:rsidR="00AA40C3" w:rsidRDefault="00AA40C3" w:rsidP="00F860D0">
      <w:pPr>
        <w:rPr>
          <w:rFonts w:ascii="Times New Roman" w:hAnsi="Times New Roman" w:cs="Times New Roman"/>
          <w:b/>
          <w:sz w:val="24"/>
          <w:szCs w:val="24"/>
        </w:rPr>
      </w:pPr>
    </w:p>
    <w:p w:rsidR="00F860D0" w:rsidRDefault="00F860D0" w:rsidP="00614334">
      <w:pPr>
        <w:pStyle w:val="1"/>
        <w:tabs>
          <w:tab w:val="left" w:pos="315"/>
        </w:tabs>
        <w:spacing w:after="0" w:line="283" w:lineRule="auto"/>
        <w:jc w:val="both"/>
        <w:rPr>
          <w:rFonts w:ascii="Times New Roman" w:hAnsi="Times New Roman" w:cs="Times New Roman"/>
          <w:b/>
          <w:color w:val="000000"/>
          <w:sz w:val="28"/>
          <w:szCs w:val="28"/>
          <w:lang w:eastAsia="ru-RU" w:bidi="ru-RU"/>
        </w:rPr>
      </w:pPr>
    </w:p>
    <w:p w:rsidR="00117E79" w:rsidRDefault="00117E79" w:rsidP="00117E79">
      <w:pPr>
        <w:pStyle w:val="1"/>
        <w:tabs>
          <w:tab w:val="left" w:pos="315"/>
        </w:tabs>
        <w:spacing w:after="0" w:line="283" w:lineRule="auto"/>
        <w:jc w:val="center"/>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 xml:space="preserve">                                                2/</w:t>
      </w:r>
      <w:r w:rsidR="00CA04FF">
        <w:rPr>
          <w:rFonts w:ascii="Times New Roman" w:hAnsi="Times New Roman" w:cs="Times New Roman"/>
          <w:b/>
          <w:color w:val="000000"/>
          <w:sz w:val="28"/>
          <w:szCs w:val="28"/>
          <w:lang w:eastAsia="ru-RU" w:bidi="ru-RU"/>
        </w:rPr>
        <w:t>6.</w:t>
      </w:r>
      <w:r w:rsidR="00614334">
        <w:rPr>
          <w:rFonts w:ascii="Times New Roman" w:hAnsi="Times New Roman" w:cs="Times New Roman"/>
          <w:b/>
          <w:color w:val="000000"/>
          <w:sz w:val="28"/>
          <w:szCs w:val="28"/>
          <w:lang w:eastAsia="ru-RU" w:bidi="ru-RU"/>
        </w:rPr>
        <w:t>Об открытии специал</w:t>
      </w:r>
      <w:r w:rsidR="00C87CFD">
        <w:rPr>
          <w:rFonts w:ascii="Times New Roman" w:hAnsi="Times New Roman" w:cs="Times New Roman"/>
          <w:b/>
          <w:color w:val="000000"/>
          <w:sz w:val="28"/>
          <w:szCs w:val="28"/>
          <w:lang w:eastAsia="ru-RU" w:bidi="ru-RU"/>
        </w:rPr>
        <w:t xml:space="preserve">ьного счета </w:t>
      </w:r>
    </w:p>
    <w:p w:rsidR="00614334" w:rsidRDefault="00C87CFD" w:rsidP="00117E79">
      <w:pPr>
        <w:pStyle w:val="1"/>
        <w:tabs>
          <w:tab w:val="left" w:pos="315"/>
        </w:tabs>
        <w:spacing w:after="0" w:line="283" w:lineRule="auto"/>
        <w:jc w:val="right"/>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и увеличении бюджета</w:t>
      </w:r>
      <w:r w:rsidR="00614334">
        <w:rPr>
          <w:rFonts w:ascii="Times New Roman" w:hAnsi="Times New Roman" w:cs="Times New Roman"/>
          <w:b/>
          <w:color w:val="000000"/>
          <w:sz w:val="28"/>
          <w:szCs w:val="28"/>
          <w:lang w:eastAsia="ru-RU" w:bidi="ru-RU"/>
        </w:rPr>
        <w:t xml:space="preserve"> по спец</w:t>
      </w:r>
      <w:proofErr w:type="gramStart"/>
      <w:r w:rsidR="00614334">
        <w:rPr>
          <w:rFonts w:ascii="Times New Roman" w:hAnsi="Times New Roman" w:cs="Times New Roman"/>
          <w:b/>
          <w:color w:val="000000"/>
          <w:sz w:val="28"/>
          <w:szCs w:val="28"/>
          <w:lang w:eastAsia="ru-RU" w:bidi="ru-RU"/>
        </w:rPr>
        <w:t>.с</w:t>
      </w:r>
      <w:proofErr w:type="gramEnd"/>
      <w:r w:rsidR="00614334">
        <w:rPr>
          <w:rFonts w:ascii="Times New Roman" w:hAnsi="Times New Roman" w:cs="Times New Roman"/>
          <w:b/>
          <w:color w:val="000000"/>
          <w:sz w:val="28"/>
          <w:szCs w:val="28"/>
          <w:lang w:eastAsia="ru-RU" w:bidi="ru-RU"/>
        </w:rPr>
        <w:t>редствам.</w:t>
      </w:r>
    </w:p>
    <w:p w:rsidR="00560852" w:rsidRPr="009507F4" w:rsidRDefault="00560852" w:rsidP="00560852">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от </w:t>
      </w:r>
      <w:r>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560852" w:rsidRDefault="00560852" w:rsidP="00614334">
      <w:pPr>
        <w:pStyle w:val="1"/>
        <w:tabs>
          <w:tab w:val="left" w:pos="315"/>
        </w:tabs>
        <w:spacing w:after="0" w:line="283" w:lineRule="auto"/>
        <w:jc w:val="both"/>
        <w:rPr>
          <w:rFonts w:ascii="Times New Roman" w:hAnsi="Times New Roman" w:cs="Times New Roman"/>
          <w:b/>
          <w:color w:val="000000"/>
          <w:sz w:val="28"/>
          <w:szCs w:val="28"/>
          <w:lang w:eastAsia="ru-RU" w:bidi="ru-RU"/>
        </w:rPr>
      </w:pPr>
    </w:p>
    <w:p w:rsidR="00117E79" w:rsidRPr="00DA3090" w:rsidRDefault="00117E79" w:rsidP="00117E79">
      <w:pPr>
        <w:pStyle w:val="1"/>
        <w:spacing w:line="257" w:lineRule="auto"/>
        <w:rPr>
          <w:rFonts w:ascii="Times New Roman" w:hAnsi="Times New Roman" w:cs="Times New Roman"/>
          <w:sz w:val="24"/>
          <w:szCs w:val="24"/>
        </w:rPr>
      </w:pPr>
      <w:r>
        <w:rPr>
          <w:rFonts w:ascii="Times New Roman" w:hAnsi="Times New Roman" w:cs="Times New Roman"/>
          <w:sz w:val="24"/>
          <w:szCs w:val="24"/>
        </w:rPr>
        <w:t xml:space="preserve">     Рассмотрев представленную информацию</w:t>
      </w:r>
      <w:r w:rsidRPr="00DA3090">
        <w:rPr>
          <w:rFonts w:ascii="Times New Roman" w:hAnsi="Times New Roman" w:cs="Times New Roman"/>
          <w:sz w:val="24"/>
          <w:szCs w:val="24"/>
        </w:rPr>
        <w:t>,</w:t>
      </w:r>
      <w:r w:rsidRPr="00DA3090">
        <w:rPr>
          <w:rFonts w:ascii="Times New Roman" w:hAnsi="Times New Roman" w:cs="Times New Roman"/>
          <w:color w:val="000000"/>
          <w:sz w:val="24"/>
          <w:szCs w:val="24"/>
          <w:lang w:eastAsia="ru-RU" w:bidi="ru-RU"/>
        </w:rPr>
        <w:t xml:space="preserve"> руководствуясь  п. </w:t>
      </w:r>
      <w:r w:rsidRPr="00DA3090">
        <w:rPr>
          <w:rFonts w:ascii="Times New Roman" w:hAnsi="Times New Roman" w:cs="Times New Roman"/>
          <w:color w:val="000000"/>
          <w:sz w:val="24"/>
          <w:szCs w:val="24"/>
          <w:lang w:val="en-US" w:eastAsia="ru-RU" w:bidi="ru-RU"/>
        </w:rPr>
        <w:t>n</w:t>
      </w:r>
      <w:r w:rsidRPr="00DA3090">
        <w:rPr>
          <w:rFonts w:ascii="Times New Roman" w:hAnsi="Times New Roman" w:cs="Times New Roman"/>
          <w:color w:val="000000"/>
          <w:sz w:val="24"/>
          <w:szCs w:val="24"/>
          <w:lang w:eastAsia="ru-RU" w:bidi="ru-RU"/>
        </w:rPr>
        <w:t>) ч.(</w:t>
      </w:r>
      <w:r>
        <w:rPr>
          <w:rFonts w:ascii="Times New Roman" w:hAnsi="Times New Roman" w:cs="Times New Roman"/>
          <w:color w:val="000000"/>
          <w:sz w:val="24"/>
          <w:szCs w:val="24"/>
          <w:lang w:eastAsia="ru-RU" w:bidi="ru-RU"/>
        </w:rPr>
        <w:t>2)</w:t>
      </w:r>
      <w:r w:rsidRPr="00DA3090">
        <w:rPr>
          <w:rFonts w:ascii="Times New Roman" w:hAnsi="Times New Roman" w:cs="Times New Roman"/>
          <w:color w:val="000000"/>
          <w:sz w:val="24"/>
          <w:szCs w:val="24"/>
          <w:lang w:eastAsia="ru-RU" w:bidi="ru-RU"/>
        </w:rPr>
        <w:t xml:space="preserve"> ст.14 Закона РМ № 436 от 28.12.2006г. О местном публичном управлении,</w:t>
      </w:r>
    </w:p>
    <w:p w:rsidR="00F860D0" w:rsidRPr="00AE3FBB" w:rsidRDefault="00F860D0" w:rsidP="00F860D0">
      <w:pPr>
        <w:jc w:val="center"/>
        <w:rPr>
          <w:rFonts w:ascii="Times New Roman" w:hAnsi="Times New Roman" w:cs="Times New Roman"/>
          <w:b/>
          <w:sz w:val="24"/>
          <w:szCs w:val="24"/>
        </w:rPr>
      </w:pPr>
      <w:r w:rsidRPr="00AE3FBB">
        <w:rPr>
          <w:rFonts w:ascii="Times New Roman" w:hAnsi="Times New Roman" w:cs="Times New Roman"/>
          <w:b/>
          <w:sz w:val="24"/>
          <w:szCs w:val="24"/>
        </w:rPr>
        <w:t>Совет решил:</w:t>
      </w:r>
    </w:p>
    <w:p w:rsidR="00F860D0" w:rsidRPr="00AE3FBB" w:rsidRDefault="00F860D0" w:rsidP="00F860D0">
      <w:pPr>
        <w:rPr>
          <w:rFonts w:ascii="Times New Roman" w:hAnsi="Times New Roman" w:cs="Times New Roman"/>
          <w:sz w:val="24"/>
          <w:szCs w:val="24"/>
        </w:rPr>
      </w:pPr>
      <w:r w:rsidRPr="00AE3FBB">
        <w:rPr>
          <w:rFonts w:ascii="Times New Roman" w:hAnsi="Times New Roman" w:cs="Times New Roman"/>
          <w:sz w:val="24"/>
          <w:szCs w:val="24"/>
        </w:rPr>
        <w:t xml:space="preserve">  </w:t>
      </w:r>
      <w:r w:rsidR="00CE1C72">
        <w:rPr>
          <w:rFonts w:ascii="Times New Roman" w:hAnsi="Times New Roman" w:cs="Times New Roman"/>
          <w:sz w:val="24"/>
          <w:szCs w:val="24"/>
        </w:rPr>
        <w:t>1.</w:t>
      </w:r>
      <w:r w:rsidRPr="00AE3FBB">
        <w:rPr>
          <w:rFonts w:ascii="Times New Roman" w:hAnsi="Times New Roman" w:cs="Times New Roman"/>
          <w:sz w:val="24"/>
          <w:szCs w:val="24"/>
        </w:rPr>
        <w:t xml:space="preserve"> Открыть специальный счет (спонсорский) по доходной части</w:t>
      </w:r>
    </w:p>
    <w:p w:rsidR="00F860D0" w:rsidRPr="00AE3FBB" w:rsidRDefault="00F860D0" w:rsidP="00F860D0">
      <w:pPr>
        <w:rPr>
          <w:rFonts w:ascii="Times New Roman" w:hAnsi="Times New Roman" w:cs="Times New Roman"/>
          <w:sz w:val="24"/>
          <w:szCs w:val="24"/>
        </w:rPr>
      </w:pPr>
      <w:r w:rsidRPr="00AE3FBB">
        <w:rPr>
          <w:rFonts w:ascii="Times New Roman" w:hAnsi="Times New Roman" w:cs="Times New Roman"/>
          <w:sz w:val="24"/>
          <w:szCs w:val="24"/>
        </w:rPr>
        <w:t>Ст. 144114 группа 0820 программа 8502 вид деятельности 00224  (</w:t>
      </w:r>
      <w:r w:rsidRPr="00AE3FBB">
        <w:rPr>
          <w:rFonts w:ascii="Times New Roman" w:hAnsi="Times New Roman" w:cs="Times New Roman"/>
          <w:sz w:val="24"/>
          <w:szCs w:val="24"/>
          <w:lang w:val="en-US"/>
        </w:rPr>
        <w:t>H</w:t>
      </w:r>
      <w:r w:rsidRPr="00AE3FBB">
        <w:rPr>
          <w:rFonts w:ascii="Times New Roman" w:hAnsi="Times New Roman" w:cs="Times New Roman"/>
          <w:sz w:val="24"/>
          <w:szCs w:val="24"/>
        </w:rPr>
        <w:t>11176) + 40,0 тыс</w:t>
      </w:r>
      <w:proofErr w:type="gramStart"/>
      <w:r w:rsidRPr="00AE3FBB">
        <w:rPr>
          <w:rFonts w:ascii="Times New Roman" w:hAnsi="Times New Roman" w:cs="Times New Roman"/>
          <w:sz w:val="24"/>
          <w:szCs w:val="24"/>
        </w:rPr>
        <w:t>.л</w:t>
      </w:r>
      <w:proofErr w:type="gramEnd"/>
      <w:r w:rsidRPr="00AE3FBB">
        <w:rPr>
          <w:rFonts w:ascii="Times New Roman" w:hAnsi="Times New Roman" w:cs="Times New Roman"/>
          <w:sz w:val="24"/>
          <w:szCs w:val="24"/>
        </w:rPr>
        <w:t>ей.</w:t>
      </w:r>
    </w:p>
    <w:p w:rsidR="00F860D0" w:rsidRPr="00AE3FBB" w:rsidRDefault="00F860D0" w:rsidP="00F860D0">
      <w:pPr>
        <w:rPr>
          <w:rFonts w:ascii="Times New Roman" w:hAnsi="Times New Roman" w:cs="Times New Roman"/>
          <w:sz w:val="24"/>
          <w:szCs w:val="24"/>
        </w:rPr>
      </w:pPr>
      <w:r w:rsidRPr="00AE3FBB">
        <w:rPr>
          <w:rFonts w:ascii="Times New Roman" w:hAnsi="Times New Roman" w:cs="Times New Roman"/>
          <w:sz w:val="24"/>
          <w:szCs w:val="24"/>
        </w:rPr>
        <w:t>По расходной части:</w:t>
      </w:r>
    </w:p>
    <w:p w:rsidR="00F860D0" w:rsidRDefault="00F860D0" w:rsidP="00F860D0">
      <w:pPr>
        <w:rPr>
          <w:rFonts w:ascii="Times New Roman" w:hAnsi="Times New Roman" w:cs="Times New Roman"/>
          <w:sz w:val="24"/>
          <w:szCs w:val="24"/>
        </w:rPr>
      </w:pPr>
      <w:r w:rsidRPr="00AE3FBB">
        <w:rPr>
          <w:rFonts w:ascii="Times New Roman" w:hAnsi="Times New Roman" w:cs="Times New Roman"/>
          <w:sz w:val="24"/>
          <w:szCs w:val="24"/>
        </w:rPr>
        <w:t xml:space="preserve">    Ст.222990 (прочие услуги) группа 0820 программа 8502 вид деятельности 00224  (</w:t>
      </w:r>
      <w:r w:rsidRPr="00AE3FBB">
        <w:rPr>
          <w:rFonts w:ascii="Times New Roman" w:hAnsi="Times New Roman" w:cs="Times New Roman"/>
          <w:sz w:val="24"/>
          <w:szCs w:val="24"/>
          <w:lang w:val="en-US"/>
        </w:rPr>
        <w:t>H</w:t>
      </w:r>
      <w:r w:rsidRPr="00AE3FBB">
        <w:rPr>
          <w:rFonts w:ascii="Times New Roman" w:hAnsi="Times New Roman" w:cs="Times New Roman"/>
          <w:sz w:val="24"/>
          <w:szCs w:val="24"/>
        </w:rPr>
        <w:t>11176)  + 40,0 тыс</w:t>
      </w:r>
      <w:proofErr w:type="gramStart"/>
      <w:r w:rsidRPr="00AE3FBB">
        <w:rPr>
          <w:rFonts w:ascii="Times New Roman" w:hAnsi="Times New Roman" w:cs="Times New Roman"/>
          <w:sz w:val="24"/>
          <w:szCs w:val="24"/>
        </w:rPr>
        <w:t>.л</w:t>
      </w:r>
      <w:proofErr w:type="gramEnd"/>
      <w:r w:rsidRPr="00AE3FBB">
        <w:rPr>
          <w:rFonts w:ascii="Times New Roman" w:hAnsi="Times New Roman" w:cs="Times New Roman"/>
          <w:sz w:val="24"/>
          <w:szCs w:val="24"/>
        </w:rPr>
        <w:t>ей.</w:t>
      </w:r>
    </w:p>
    <w:p w:rsidR="00AA40C3" w:rsidRPr="000634DA" w:rsidRDefault="00AA40C3" w:rsidP="00AA40C3">
      <w:pPr>
        <w:pStyle w:val="1"/>
        <w:spacing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Н.П., Чернев Г.Г., Бозбей К.П., Памукчу Ф.Д., Карагеорги Б.Д., Колиогло М.А., Станчу В.П., Топал Н.Н., Чернев В.И., Холбан А.П.,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Пономаренко С.Д., Казаны Н.П.)</w:t>
      </w:r>
    </w:p>
    <w:p w:rsidR="00AA40C3" w:rsidRPr="000634DA" w:rsidRDefault="00AA40C3" w:rsidP="00AA40C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AA40C3" w:rsidRDefault="00AA40C3" w:rsidP="00AA40C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«Воздержались»- нет</w:t>
      </w:r>
      <w:r>
        <w:rPr>
          <w:rFonts w:ascii="Times New Roman" w:hAnsi="Times New Roman" w:cs="Times New Roman"/>
          <w:color w:val="000000"/>
          <w:sz w:val="20"/>
          <w:szCs w:val="20"/>
          <w:lang w:eastAsia="ru-RU" w:bidi="ru-RU"/>
        </w:rPr>
        <w:t>.</w:t>
      </w:r>
    </w:p>
    <w:p w:rsidR="00AA40C3" w:rsidRPr="00AE3FBB" w:rsidRDefault="00AA40C3" w:rsidP="00F860D0">
      <w:pPr>
        <w:rPr>
          <w:rFonts w:ascii="Times New Roman" w:hAnsi="Times New Roman" w:cs="Times New Roman"/>
          <w:sz w:val="24"/>
          <w:szCs w:val="24"/>
        </w:rPr>
      </w:pPr>
    </w:p>
    <w:p w:rsidR="00F860D0" w:rsidRDefault="00F860D0" w:rsidP="00614334">
      <w:pPr>
        <w:pStyle w:val="1"/>
        <w:tabs>
          <w:tab w:val="left" w:pos="315"/>
        </w:tabs>
        <w:spacing w:after="0" w:line="283" w:lineRule="auto"/>
        <w:jc w:val="both"/>
        <w:rPr>
          <w:rFonts w:ascii="Times New Roman" w:hAnsi="Times New Roman" w:cs="Times New Roman"/>
          <w:b/>
          <w:color w:val="000000"/>
          <w:sz w:val="28"/>
          <w:szCs w:val="28"/>
          <w:lang w:eastAsia="ru-RU" w:bidi="ru-RU"/>
        </w:rPr>
      </w:pPr>
    </w:p>
    <w:p w:rsidR="00FF606A" w:rsidRDefault="00FF606A" w:rsidP="00614334">
      <w:pPr>
        <w:pStyle w:val="1"/>
        <w:tabs>
          <w:tab w:val="left" w:pos="315"/>
        </w:tabs>
        <w:spacing w:after="0" w:line="283" w:lineRule="auto"/>
        <w:jc w:val="both"/>
        <w:rPr>
          <w:rFonts w:ascii="Times New Roman" w:hAnsi="Times New Roman" w:cs="Times New Roman"/>
          <w:b/>
          <w:color w:val="000000"/>
          <w:sz w:val="28"/>
          <w:szCs w:val="28"/>
          <w:lang w:eastAsia="ru-RU" w:bidi="ru-RU"/>
        </w:rPr>
      </w:pPr>
    </w:p>
    <w:p w:rsidR="00614334" w:rsidRDefault="00656E5B" w:rsidP="00656E5B">
      <w:pPr>
        <w:pStyle w:val="1"/>
        <w:tabs>
          <w:tab w:val="left" w:pos="315"/>
        </w:tabs>
        <w:spacing w:after="0" w:line="283" w:lineRule="auto"/>
        <w:jc w:val="right"/>
        <w:rPr>
          <w:rFonts w:ascii="Times New Roman" w:hAnsi="Times New Roman" w:cs="Times New Roman"/>
          <w:b/>
          <w:color w:val="000000"/>
          <w:sz w:val="28"/>
          <w:szCs w:val="28"/>
          <w:lang w:eastAsia="ru-RU" w:bidi="ru-RU"/>
        </w:rPr>
      </w:pPr>
      <w:r>
        <w:rPr>
          <w:rFonts w:ascii="Times New Roman" w:hAnsi="Times New Roman" w:cs="Times New Roman"/>
          <w:b/>
          <w:color w:val="000000"/>
          <w:sz w:val="28"/>
          <w:szCs w:val="28"/>
          <w:lang w:eastAsia="ru-RU" w:bidi="ru-RU"/>
        </w:rPr>
        <w:t>2/</w:t>
      </w:r>
      <w:r w:rsidR="00CA04FF">
        <w:rPr>
          <w:rFonts w:ascii="Times New Roman" w:hAnsi="Times New Roman" w:cs="Times New Roman"/>
          <w:b/>
          <w:color w:val="000000"/>
          <w:sz w:val="28"/>
          <w:szCs w:val="28"/>
          <w:lang w:eastAsia="ru-RU" w:bidi="ru-RU"/>
        </w:rPr>
        <w:t>7.</w:t>
      </w:r>
      <w:r w:rsidR="00614334">
        <w:rPr>
          <w:rFonts w:ascii="Times New Roman" w:hAnsi="Times New Roman" w:cs="Times New Roman"/>
          <w:b/>
          <w:color w:val="000000"/>
          <w:sz w:val="28"/>
          <w:szCs w:val="28"/>
          <w:lang w:eastAsia="ru-RU" w:bidi="ru-RU"/>
        </w:rPr>
        <w:t>Об утверждении дополнительной ставки в</w:t>
      </w:r>
      <w:proofErr w:type="gramStart"/>
      <w:r w:rsidR="00614334">
        <w:rPr>
          <w:rFonts w:ascii="Times New Roman" w:hAnsi="Times New Roman" w:cs="Times New Roman"/>
          <w:b/>
          <w:color w:val="000000"/>
          <w:sz w:val="28"/>
          <w:szCs w:val="28"/>
          <w:lang w:eastAsia="ru-RU" w:bidi="ru-RU"/>
        </w:rPr>
        <w:t xml:space="preserve"> Д</w:t>
      </w:r>
      <w:proofErr w:type="gramEnd"/>
      <w:r w:rsidR="00614334">
        <w:rPr>
          <w:rFonts w:ascii="Times New Roman" w:hAnsi="Times New Roman" w:cs="Times New Roman"/>
          <w:b/>
          <w:color w:val="000000"/>
          <w:sz w:val="28"/>
          <w:szCs w:val="28"/>
          <w:lang w:eastAsia="ru-RU" w:bidi="ru-RU"/>
        </w:rPr>
        <w:t>/С№1.</w:t>
      </w:r>
    </w:p>
    <w:p w:rsidR="00560852" w:rsidRPr="009507F4" w:rsidRDefault="00560852" w:rsidP="00560852">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от </w:t>
      </w:r>
      <w:r>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560852" w:rsidRDefault="00560852" w:rsidP="00614334">
      <w:pPr>
        <w:pStyle w:val="1"/>
        <w:tabs>
          <w:tab w:val="left" w:pos="315"/>
        </w:tabs>
        <w:spacing w:after="0" w:line="283" w:lineRule="auto"/>
        <w:jc w:val="both"/>
        <w:rPr>
          <w:rFonts w:ascii="Times New Roman" w:hAnsi="Times New Roman" w:cs="Times New Roman"/>
          <w:b/>
          <w:color w:val="000000"/>
          <w:sz w:val="28"/>
          <w:szCs w:val="28"/>
          <w:lang w:eastAsia="ru-RU" w:bidi="ru-RU"/>
        </w:rPr>
      </w:pPr>
    </w:p>
    <w:p w:rsidR="00CE1C72" w:rsidRPr="00DA3090" w:rsidRDefault="00FF606A" w:rsidP="00CE1C72">
      <w:pPr>
        <w:pStyle w:val="1"/>
        <w:spacing w:line="257" w:lineRule="auto"/>
        <w:rPr>
          <w:rFonts w:ascii="Times New Roman" w:hAnsi="Times New Roman" w:cs="Times New Roman"/>
          <w:sz w:val="24"/>
          <w:szCs w:val="24"/>
        </w:rPr>
      </w:pPr>
      <w:r w:rsidRPr="00FF606A">
        <w:rPr>
          <w:rFonts w:ascii="Times New Roman" w:hAnsi="Times New Roman" w:cs="Times New Roman"/>
          <w:color w:val="000000"/>
          <w:sz w:val="24"/>
          <w:szCs w:val="24"/>
          <w:lang w:eastAsia="ru-RU" w:bidi="ru-RU"/>
        </w:rPr>
        <w:t xml:space="preserve">       Рассмотрев ходатайство примэрии и руководителя ДДУ№1 в целях эффективной работы учреждения  об утверждении </w:t>
      </w:r>
      <w:r w:rsidR="00CE1C72">
        <w:rPr>
          <w:rFonts w:ascii="Times New Roman" w:hAnsi="Times New Roman" w:cs="Times New Roman"/>
          <w:color w:val="000000"/>
          <w:sz w:val="24"/>
          <w:szCs w:val="24"/>
          <w:lang w:eastAsia="ru-RU" w:bidi="ru-RU"/>
        </w:rPr>
        <w:t>0,5 ставки секретаря</w:t>
      </w:r>
      <w:r>
        <w:rPr>
          <w:rFonts w:ascii="Times New Roman" w:hAnsi="Times New Roman" w:cs="Times New Roman"/>
          <w:color w:val="000000"/>
          <w:sz w:val="24"/>
          <w:szCs w:val="24"/>
          <w:lang w:eastAsia="ru-RU" w:bidi="ru-RU"/>
        </w:rPr>
        <w:t>,</w:t>
      </w:r>
      <w:r w:rsidR="00CE1C72">
        <w:rPr>
          <w:rFonts w:ascii="Times New Roman" w:hAnsi="Times New Roman" w:cs="Times New Roman"/>
          <w:color w:val="000000"/>
          <w:sz w:val="24"/>
          <w:szCs w:val="24"/>
          <w:lang w:eastAsia="ru-RU" w:bidi="ru-RU"/>
        </w:rPr>
        <w:t xml:space="preserve"> </w:t>
      </w:r>
      <w:r w:rsidR="00CE1C72" w:rsidRPr="00DA3090">
        <w:rPr>
          <w:rFonts w:ascii="Times New Roman" w:hAnsi="Times New Roman" w:cs="Times New Roman"/>
          <w:color w:val="000000"/>
          <w:sz w:val="24"/>
          <w:szCs w:val="24"/>
          <w:lang w:eastAsia="ru-RU" w:bidi="ru-RU"/>
        </w:rPr>
        <w:t xml:space="preserve">руководствуясь  п. </w:t>
      </w:r>
      <w:r w:rsidR="00CE1C72" w:rsidRPr="00DA3090">
        <w:rPr>
          <w:rFonts w:ascii="Times New Roman" w:hAnsi="Times New Roman" w:cs="Times New Roman"/>
          <w:color w:val="000000"/>
          <w:sz w:val="24"/>
          <w:szCs w:val="24"/>
          <w:lang w:val="en-US" w:eastAsia="ru-RU" w:bidi="ru-RU"/>
        </w:rPr>
        <w:t>n</w:t>
      </w:r>
      <w:r w:rsidR="00CE1C72" w:rsidRPr="00DA3090">
        <w:rPr>
          <w:rFonts w:ascii="Times New Roman" w:hAnsi="Times New Roman" w:cs="Times New Roman"/>
          <w:color w:val="000000"/>
          <w:sz w:val="24"/>
          <w:szCs w:val="24"/>
          <w:lang w:eastAsia="ru-RU" w:bidi="ru-RU"/>
        </w:rPr>
        <w:t xml:space="preserve">) </w:t>
      </w:r>
      <w:r w:rsidR="00CE1C72">
        <w:rPr>
          <w:rFonts w:ascii="Times New Roman" w:hAnsi="Times New Roman" w:cs="Times New Roman"/>
          <w:color w:val="000000"/>
          <w:sz w:val="24"/>
          <w:szCs w:val="24"/>
          <w:lang w:val="en-US" w:eastAsia="ru-RU" w:bidi="ru-RU"/>
        </w:rPr>
        <w:t>l</w:t>
      </w:r>
      <w:r w:rsidR="00CE1C72" w:rsidRPr="00CE1C72">
        <w:rPr>
          <w:rFonts w:ascii="Times New Roman" w:hAnsi="Times New Roman" w:cs="Times New Roman"/>
          <w:color w:val="000000"/>
          <w:sz w:val="24"/>
          <w:szCs w:val="24"/>
          <w:lang w:eastAsia="ru-RU" w:bidi="ru-RU"/>
        </w:rPr>
        <w:t xml:space="preserve">) </w:t>
      </w:r>
      <w:r w:rsidR="00CE1C72" w:rsidRPr="00DA3090">
        <w:rPr>
          <w:rFonts w:ascii="Times New Roman" w:hAnsi="Times New Roman" w:cs="Times New Roman"/>
          <w:color w:val="000000"/>
          <w:sz w:val="24"/>
          <w:szCs w:val="24"/>
          <w:lang w:eastAsia="ru-RU" w:bidi="ru-RU"/>
        </w:rPr>
        <w:t>ч.(</w:t>
      </w:r>
      <w:r w:rsidR="00CE1C72">
        <w:rPr>
          <w:rFonts w:ascii="Times New Roman" w:hAnsi="Times New Roman" w:cs="Times New Roman"/>
          <w:color w:val="000000"/>
          <w:sz w:val="24"/>
          <w:szCs w:val="24"/>
          <w:lang w:eastAsia="ru-RU" w:bidi="ru-RU"/>
        </w:rPr>
        <w:t>2)</w:t>
      </w:r>
      <w:r w:rsidR="00CE1C72" w:rsidRPr="00DA3090">
        <w:rPr>
          <w:rFonts w:ascii="Times New Roman" w:hAnsi="Times New Roman" w:cs="Times New Roman"/>
          <w:color w:val="000000"/>
          <w:sz w:val="24"/>
          <w:szCs w:val="24"/>
          <w:lang w:eastAsia="ru-RU" w:bidi="ru-RU"/>
        </w:rPr>
        <w:t xml:space="preserve"> ст.14 Закона РМ № 436 от 28.12.2006г. О местном публичном управлении,</w:t>
      </w:r>
    </w:p>
    <w:p w:rsidR="00FF606A" w:rsidRDefault="00FF606A" w:rsidP="00614334">
      <w:pPr>
        <w:pStyle w:val="1"/>
        <w:tabs>
          <w:tab w:val="left" w:pos="315"/>
        </w:tabs>
        <w:spacing w:after="0" w:line="283" w:lineRule="auto"/>
        <w:jc w:val="both"/>
        <w:rPr>
          <w:rFonts w:ascii="Times New Roman" w:hAnsi="Times New Roman" w:cs="Times New Roman"/>
          <w:color w:val="000000"/>
          <w:sz w:val="24"/>
          <w:szCs w:val="24"/>
          <w:lang w:eastAsia="ru-RU" w:bidi="ru-RU"/>
        </w:rPr>
      </w:pPr>
    </w:p>
    <w:p w:rsidR="00FF606A" w:rsidRPr="00AE3FBB" w:rsidRDefault="00FF606A" w:rsidP="00FF606A">
      <w:pPr>
        <w:pStyle w:val="1"/>
        <w:tabs>
          <w:tab w:val="left" w:pos="315"/>
        </w:tabs>
        <w:spacing w:after="0" w:line="283" w:lineRule="auto"/>
        <w:jc w:val="center"/>
        <w:rPr>
          <w:rFonts w:ascii="Times New Roman" w:hAnsi="Times New Roman" w:cs="Times New Roman"/>
          <w:b/>
          <w:color w:val="000000"/>
          <w:sz w:val="24"/>
          <w:szCs w:val="24"/>
          <w:lang w:eastAsia="ru-RU" w:bidi="ru-RU"/>
        </w:rPr>
      </w:pPr>
      <w:r w:rsidRPr="00AE3FBB">
        <w:rPr>
          <w:rFonts w:ascii="Times New Roman" w:hAnsi="Times New Roman" w:cs="Times New Roman"/>
          <w:b/>
          <w:color w:val="000000"/>
          <w:sz w:val="24"/>
          <w:szCs w:val="24"/>
          <w:lang w:eastAsia="ru-RU" w:bidi="ru-RU"/>
        </w:rPr>
        <w:t>Совет решил:</w:t>
      </w:r>
    </w:p>
    <w:p w:rsidR="00FF606A" w:rsidRDefault="00656E5B" w:rsidP="00FF606A">
      <w:pPr>
        <w:pStyle w:val="1"/>
        <w:tabs>
          <w:tab w:val="left" w:pos="315"/>
        </w:tabs>
        <w:spacing w:after="0" w:line="283"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FF606A">
        <w:rPr>
          <w:rFonts w:ascii="Times New Roman" w:hAnsi="Times New Roman" w:cs="Times New Roman"/>
          <w:color w:val="000000"/>
          <w:sz w:val="24"/>
          <w:szCs w:val="24"/>
          <w:lang w:eastAsia="ru-RU" w:bidi="ru-RU"/>
        </w:rPr>
        <w:t>1.Утвердить 0,5 ставки секретаря ДДУ№1</w:t>
      </w:r>
      <w:r w:rsidR="00AA40C3">
        <w:rPr>
          <w:rFonts w:ascii="Times New Roman" w:hAnsi="Times New Roman" w:cs="Times New Roman"/>
          <w:color w:val="000000"/>
          <w:sz w:val="24"/>
          <w:szCs w:val="24"/>
          <w:lang w:eastAsia="ru-RU" w:bidi="ru-RU"/>
        </w:rPr>
        <w:t>.</w:t>
      </w:r>
      <w:r w:rsidR="00FF606A">
        <w:rPr>
          <w:rFonts w:ascii="Times New Roman" w:hAnsi="Times New Roman" w:cs="Times New Roman"/>
          <w:color w:val="000000"/>
          <w:sz w:val="24"/>
          <w:szCs w:val="24"/>
          <w:lang w:eastAsia="ru-RU" w:bidi="ru-RU"/>
        </w:rPr>
        <w:t xml:space="preserve"> </w:t>
      </w:r>
    </w:p>
    <w:p w:rsidR="00FF606A" w:rsidRDefault="00656E5B" w:rsidP="00FF606A">
      <w:pPr>
        <w:pStyle w:val="1"/>
        <w:tabs>
          <w:tab w:val="left" w:pos="315"/>
        </w:tabs>
        <w:spacing w:after="0" w:line="283"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FF606A">
        <w:rPr>
          <w:rFonts w:ascii="Times New Roman" w:hAnsi="Times New Roman" w:cs="Times New Roman"/>
          <w:color w:val="000000"/>
          <w:sz w:val="24"/>
          <w:szCs w:val="24"/>
          <w:lang w:eastAsia="ru-RU" w:bidi="ru-RU"/>
        </w:rPr>
        <w:t>2.Оплату производить из фонда экономии труда ДДУ№1.</w:t>
      </w:r>
    </w:p>
    <w:p w:rsidR="00656E5B" w:rsidRPr="00896BE3" w:rsidRDefault="00656E5B" w:rsidP="00656E5B">
      <w:pPr>
        <w:spacing w:after="0" w:line="140" w:lineRule="atLeast"/>
        <w:jc w:val="both"/>
        <w:rPr>
          <w:rFonts w:ascii="Times New Roman" w:hAnsi="Times New Roman" w:cs="Times New Roman"/>
          <w:b/>
          <w:color w:val="000000"/>
          <w:sz w:val="24"/>
          <w:szCs w:val="24"/>
          <w:lang w:bidi="ru-RU"/>
        </w:rPr>
      </w:pPr>
      <w:r>
        <w:rPr>
          <w:rFonts w:ascii="Times New Roman" w:hAnsi="Times New Roman" w:cs="Times New Roman"/>
          <w:color w:val="000000"/>
          <w:sz w:val="24"/>
          <w:szCs w:val="24"/>
          <w:lang w:eastAsia="ru-RU" w:bidi="ru-RU"/>
        </w:rPr>
        <w:lastRenderedPageBreak/>
        <w:t xml:space="preserve">   </w:t>
      </w:r>
      <w:r w:rsidR="00AA40C3">
        <w:rPr>
          <w:rFonts w:ascii="Times New Roman" w:hAnsi="Times New Roman" w:cs="Times New Roman"/>
          <w:color w:val="000000"/>
          <w:sz w:val="24"/>
          <w:szCs w:val="24"/>
          <w:lang w:eastAsia="ru-RU" w:bidi="ru-RU"/>
        </w:rPr>
        <w:t>3.</w:t>
      </w:r>
      <w:r w:rsidRPr="00656E5B">
        <w:rPr>
          <w:rFonts w:ascii="Times New Roman" w:eastAsia="Times New Roman" w:hAnsi="Times New Roman" w:cs="Times New Roman"/>
          <w:sz w:val="24"/>
          <w:szCs w:val="24"/>
        </w:rPr>
        <w:t xml:space="preserve"> </w:t>
      </w:r>
      <w:r w:rsidRPr="00896BE3">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w:t>
      </w:r>
      <w:r w:rsidRPr="00896BE3">
        <w:rPr>
          <w:rFonts w:ascii="Times New Roman" w:eastAsia="Times New Roman" w:hAnsi="Times New Roman" w:cs="Times New Roman"/>
          <w:sz w:val="24"/>
          <w:szCs w:val="24"/>
        </w:rPr>
        <w:t>о</w:t>
      </w:r>
      <w:r w:rsidRPr="00896BE3">
        <w:rPr>
          <w:rFonts w:ascii="Times New Roman" w:eastAsia="Times New Roman" w:hAnsi="Times New Roman" w:cs="Times New Roman"/>
          <w:sz w:val="24"/>
          <w:szCs w:val="24"/>
        </w:rPr>
        <w:t>изводства в суде Комрат по адресу ул</w:t>
      </w:r>
      <w:proofErr w:type="gramStart"/>
      <w:r w:rsidRPr="00896BE3">
        <w:rPr>
          <w:rFonts w:ascii="Times New Roman" w:eastAsia="Times New Roman" w:hAnsi="Times New Roman" w:cs="Times New Roman"/>
          <w:sz w:val="24"/>
          <w:szCs w:val="24"/>
        </w:rPr>
        <w:t>.Л</w:t>
      </w:r>
      <w:proofErr w:type="gramEnd"/>
      <w:r w:rsidRPr="00896BE3">
        <w:rPr>
          <w:rFonts w:ascii="Times New Roman" w:eastAsia="Times New Roman" w:hAnsi="Times New Roman" w:cs="Times New Roman"/>
          <w:sz w:val="24"/>
          <w:szCs w:val="24"/>
        </w:rPr>
        <w:t>енина,  242 в  30-дневный срок.</w:t>
      </w:r>
    </w:p>
    <w:p w:rsidR="00656E5B" w:rsidRDefault="00656E5B" w:rsidP="00656E5B">
      <w:pPr>
        <w:pStyle w:val="1"/>
        <w:spacing w:line="254" w:lineRule="auto"/>
        <w:jc w:val="both"/>
        <w:rPr>
          <w:rFonts w:ascii="Times New Roman" w:hAnsi="Times New Roman" w:cs="Times New Roman"/>
          <w:b/>
          <w:color w:val="000000"/>
          <w:sz w:val="20"/>
          <w:szCs w:val="20"/>
          <w:lang w:eastAsia="ru-RU" w:bidi="ru-RU"/>
        </w:rPr>
      </w:pPr>
    </w:p>
    <w:p w:rsidR="00656E5B" w:rsidRPr="000634DA" w:rsidRDefault="00656E5B" w:rsidP="00656E5B">
      <w:pPr>
        <w:pStyle w:val="1"/>
        <w:spacing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Н.П., Чернев Г.Г., Бозбей К.П., Памукчу Ф.Д., Карагеорги Б.Д., Колиогло М.А., Станчу В.П., Топал Н.Н., Чернев В.И., Холбан А.П.,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Пономаренко С.Д., Казаны Н.П.)</w:t>
      </w:r>
    </w:p>
    <w:p w:rsidR="00656E5B" w:rsidRPr="000634DA" w:rsidRDefault="00656E5B" w:rsidP="00656E5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656E5B" w:rsidRDefault="00656E5B" w:rsidP="00656E5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«Воздержались»- нет</w:t>
      </w:r>
      <w:r>
        <w:rPr>
          <w:rFonts w:ascii="Times New Roman" w:hAnsi="Times New Roman" w:cs="Times New Roman"/>
          <w:color w:val="000000"/>
          <w:sz w:val="20"/>
          <w:szCs w:val="20"/>
          <w:lang w:eastAsia="ru-RU" w:bidi="ru-RU"/>
        </w:rPr>
        <w:t>.</w:t>
      </w:r>
    </w:p>
    <w:p w:rsidR="00656E5B" w:rsidRPr="00AE3FBB" w:rsidRDefault="00656E5B" w:rsidP="00656E5B">
      <w:pPr>
        <w:rPr>
          <w:rFonts w:ascii="Times New Roman" w:hAnsi="Times New Roman" w:cs="Times New Roman"/>
          <w:sz w:val="24"/>
          <w:szCs w:val="24"/>
        </w:rPr>
      </w:pPr>
    </w:p>
    <w:p w:rsidR="005C6B3F" w:rsidRPr="00EF2034" w:rsidRDefault="005C6B3F" w:rsidP="00614334">
      <w:pPr>
        <w:rPr>
          <w:rFonts w:ascii="Times New Roman" w:hAnsi="Times New Roman" w:cs="Times New Roman"/>
          <w:b/>
          <w:sz w:val="28"/>
          <w:szCs w:val="28"/>
        </w:rPr>
      </w:pPr>
    </w:p>
    <w:p w:rsidR="00656E5B" w:rsidRDefault="00656E5B" w:rsidP="00656E5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2/</w:t>
      </w:r>
      <w:r w:rsidR="00CA04FF">
        <w:rPr>
          <w:rFonts w:ascii="Times New Roman" w:hAnsi="Times New Roman" w:cs="Times New Roman"/>
          <w:b/>
          <w:sz w:val="28"/>
          <w:szCs w:val="28"/>
        </w:rPr>
        <w:t>8.</w:t>
      </w:r>
      <w:r w:rsidR="00614334" w:rsidRPr="00EF2034">
        <w:rPr>
          <w:rFonts w:ascii="Times New Roman" w:hAnsi="Times New Roman" w:cs="Times New Roman"/>
          <w:b/>
          <w:sz w:val="28"/>
          <w:szCs w:val="28"/>
        </w:rPr>
        <w:t xml:space="preserve">Об оказании </w:t>
      </w:r>
      <w:proofErr w:type="gramStart"/>
      <w:r w:rsidR="00614334" w:rsidRPr="00EF2034">
        <w:rPr>
          <w:rFonts w:ascii="Times New Roman" w:hAnsi="Times New Roman" w:cs="Times New Roman"/>
          <w:b/>
          <w:sz w:val="28"/>
          <w:szCs w:val="28"/>
        </w:rPr>
        <w:t>материальной</w:t>
      </w:r>
      <w:proofErr w:type="gramEnd"/>
      <w:r w:rsidR="00614334" w:rsidRPr="00EF2034">
        <w:rPr>
          <w:rFonts w:ascii="Times New Roman" w:hAnsi="Times New Roman" w:cs="Times New Roman"/>
          <w:b/>
          <w:sz w:val="28"/>
          <w:szCs w:val="28"/>
        </w:rPr>
        <w:t xml:space="preserve"> </w:t>
      </w:r>
    </w:p>
    <w:p w:rsidR="00614334" w:rsidRDefault="00614334" w:rsidP="00656E5B">
      <w:pPr>
        <w:spacing w:after="0"/>
        <w:jc w:val="right"/>
        <w:rPr>
          <w:rFonts w:ascii="Times New Roman" w:hAnsi="Times New Roman" w:cs="Times New Roman"/>
          <w:b/>
          <w:sz w:val="28"/>
          <w:szCs w:val="28"/>
        </w:rPr>
      </w:pPr>
      <w:r w:rsidRPr="00EF2034">
        <w:rPr>
          <w:rFonts w:ascii="Times New Roman" w:hAnsi="Times New Roman" w:cs="Times New Roman"/>
          <w:b/>
          <w:sz w:val="28"/>
          <w:szCs w:val="28"/>
        </w:rPr>
        <w:t>помощи жителям г</w:t>
      </w:r>
      <w:proofErr w:type="gramStart"/>
      <w:r w:rsidRPr="00EF2034">
        <w:rPr>
          <w:rFonts w:ascii="Times New Roman" w:hAnsi="Times New Roman" w:cs="Times New Roman"/>
          <w:b/>
          <w:sz w:val="28"/>
          <w:szCs w:val="28"/>
        </w:rPr>
        <w:t>.В</w:t>
      </w:r>
      <w:proofErr w:type="gramEnd"/>
      <w:r w:rsidRPr="00EF2034">
        <w:rPr>
          <w:rFonts w:ascii="Times New Roman" w:hAnsi="Times New Roman" w:cs="Times New Roman"/>
          <w:b/>
          <w:sz w:val="28"/>
          <w:szCs w:val="28"/>
        </w:rPr>
        <w:t>улканешты.</w:t>
      </w:r>
    </w:p>
    <w:p w:rsidR="00656E5B" w:rsidRPr="009507F4" w:rsidRDefault="00656E5B" w:rsidP="00656E5B">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от </w:t>
      </w:r>
      <w:r>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656E5B" w:rsidRDefault="00656E5B" w:rsidP="00656E5B">
      <w:pPr>
        <w:spacing w:after="0"/>
        <w:jc w:val="right"/>
        <w:rPr>
          <w:rFonts w:ascii="Times New Roman" w:hAnsi="Times New Roman" w:cs="Times New Roman"/>
          <w:b/>
          <w:sz w:val="28"/>
          <w:szCs w:val="28"/>
        </w:rPr>
      </w:pPr>
    </w:p>
    <w:p w:rsidR="00B2279C" w:rsidRPr="00B2279C" w:rsidRDefault="00B2279C" w:rsidP="00B2279C">
      <w:pPr>
        <w:pStyle w:val="1"/>
        <w:spacing w:line="257" w:lineRule="auto"/>
        <w:rPr>
          <w:rFonts w:ascii="Times New Roman" w:hAnsi="Times New Roman" w:cs="Times New Roman"/>
          <w:sz w:val="24"/>
          <w:szCs w:val="24"/>
        </w:rPr>
      </w:pPr>
      <w:r>
        <w:rPr>
          <w:color w:val="000000"/>
          <w:sz w:val="24"/>
          <w:szCs w:val="24"/>
          <w:lang w:eastAsia="ru-RU" w:bidi="ru-RU"/>
        </w:rPr>
        <w:t xml:space="preserve">     </w:t>
      </w:r>
      <w:r w:rsidR="00DA5B2E" w:rsidRPr="00B2279C">
        <w:rPr>
          <w:rFonts w:ascii="Times New Roman" w:hAnsi="Times New Roman" w:cs="Times New Roman"/>
          <w:color w:val="000000"/>
          <w:sz w:val="24"/>
          <w:szCs w:val="24"/>
          <w:lang w:eastAsia="ru-RU" w:bidi="ru-RU"/>
        </w:rPr>
        <w:t>Рассмотрев поступившие заявления жителей г</w:t>
      </w:r>
      <w:proofErr w:type="gramStart"/>
      <w:r w:rsidR="00DA5B2E" w:rsidRPr="00B2279C">
        <w:rPr>
          <w:rFonts w:ascii="Times New Roman" w:hAnsi="Times New Roman" w:cs="Times New Roman"/>
          <w:color w:val="000000"/>
          <w:sz w:val="24"/>
          <w:szCs w:val="24"/>
          <w:lang w:eastAsia="ru-RU" w:bidi="ru-RU"/>
        </w:rPr>
        <w:t>.В</w:t>
      </w:r>
      <w:proofErr w:type="gramEnd"/>
      <w:r w:rsidR="00DA5B2E" w:rsidRPr="00B2279C">
        <w:rPr>
          <w:rFonts w:ascii="Times New Roman" w:hAnsi="Times New Roman" w:cs="Times New Roman"/>
          <w:color w:val="000000"/>
          <w:sz w:val="24"/>
          <w:szCs w:val="24"/>
          <w:lang w:eastAsia="ru-RU" w:bidi="ru-RU"/>
        </w:rPr>
        <w:t>улканешты об оказании материаль</w:t>
      </w:r>
      <w:r w:rsidRPr="00B2279C">
        <w:rPr>
          <w:rFonts w:ascii="Times New Roman" w:hAnsi="Times New Roman" w:cs="Times New Roman"/>
          <w:color w:val="000000"/>
          <w:sz w:val="24"/>
          <w:szCs w:val="24"/>
          <w:lang w:eastAsia="ru-RU" w:bidi="ru-RU"/>
        </w:rPr>
        <w:t xml:space="preserve">ной помощи , руководствуясь  п. </w:t>
      </w:r>
      <w:r w:rsidRPr="00B2279C">
        <w:rPr>
          <w:rFonts w:ascii="Times New Roman" w:hAnsi="Times New Roman" w:cs="Times New Roman"/>
          <w:color w:val="000000"/>
          <w:sz w:val="24"/>
          <w:szCs w:val="24"/>
          <w:lang w:val="en-US" w:eastAsia="ru-RU" w:bidi="ru-RU"/>
        </w:rPr>
        <w:t>n</w:t>
      </w:r>
      <w:r w:rsidRPr="00B2279C">
        <w:rPr>
          <w:rFonts w:ascii="Times New Roman" w:hAnsi="Times New Roman" w:cs="Times New Roman"/>
          <w:color w:val="000000"/>
          <w:sz w:val="24"/>
          <w:szCs w:val="24"/>
          <w:lang w:eastAsia="ru-RU" w:bidi="ru-RU"/>
        </w:rPr>
        <w:t xml:space="preserve">) </w:t>
      </w:r>
      <w:r w:rsidRPr="00B2279C">
        <w:rPr>
          <w:rFonts w:ascii="Times New Roman" w:hAnsi="Times New Roman" w:cs="Times New Roman"/>
          <w:color w:val="000000"/>
          <w:sz w:val="24"/>
          <w:szCs w:val="24"/>
          <w:lang w:val="en-US" w:eastAsia="ru-RU" w:bidi="ru-RU"/>
        </w:rPr>
        <w:t>y</w:t>
      </w:r>
      <w:r w:rsidRPr="00B2279C">
        <w:rPr>
          <w:rFonts w:ascii="Times New Roman" w:hAnsi="Times New Roman" w:cs="Times New Roman"/>
          <w:color w:val="000000"/>
          <w:sz w:val="24"/>
          <w:szCs w:val="24"/>
          <w:lang w:eastAsia="ru-RU" w:bidi="ru-RU"/>
        </w:rPr>
        <w:t>) ч.(2) ст.14 Закона РМ № 436 от 28.12.2006г. О местном публичном управлении,</w:t>
      </w:r>
    </w:p>
    <w:p w:rsidR="00DA5B2E" w:rsidRDefault="00DA5B2E" w:rsidP="00DA5B2E">
      <w:pPr>
        <w:pStyle w:val="1"/>
        <w:spacing w:after="240" w:line="271" w:lineRule="auto"/>
      </w:pPr>
    </w:p>
    <w:p w:rsidR="00DA5B2E" w:rsidRDefault="00DA5B2E" w:rsidP="00DA5B2E">
      <w:pPr>
        <w:pStyle w:val="11"/>
        <w:keepNext/>
        <w:keepLines/>
        <w:spacing w:line="240" w:lineRule="auto"/>
        <w:jc w:val="center"/>
      </w:pPr>
      <w:bookmarkStart w:id="0" w:name="bookmark7"/>
      <w:r>
        <w:rPr>
          <w:color w:val="000000"/>
          <w:sz w:val="24"/>
          <w:szCs w:val="24"/>
          <w:lang w:eastAsia="ru-RU" w:bidi="ru-RU"/>
        </w:rPr>
        <w:t>Совет решил:</w:t>
      </w:r>
      <w:bookmarkEnd w:id="0"/>
    </w:p>
    <w:p w:rsidR="00DA5B2E" w:rsidRPr="00043283" w:rsidRDefault="00DA5B2E" w:rsidP="00DA5B2E">
      <w:pPr>
        <w:pStyle w:val="af0"/>
        <w:rPr>
          <w:b/>
        </w:rPr>
      </w:pPr>
      <w:r>
        <w:rPr>
          <w:color w:val="000000"/>
          <w:sz w:val="24"/>
          <w:szCs w:val="24"/>
          <w:lang w:eastAsia="ru-RU" w:bidi="ru-RU"/>
        </w:rPr>
        <w:t xml:space="preserve">1 .Оказать материальную помощь жителям города Вулканешты в сумме </w:t>
      </w:r>
      <w:r w:rsidR="000329E0">
        <w:rPr>
          <w:b/>
          <w:bCs/>
          <w:color w:val="000000"/>
          <w:sz w:val="24"/>
          <w:szCs w:val="24"/>
          <w:lang w:eastAsia="ru-RU" w:bidi="ru-RU"/>
        </w:rPr>
        <w:t>67000</w:t>
      </w:r>
      <w:r>
        <w:rPr>
          <w:b/>
          <w:bCs/>
          <w:color w:val="000000"/>
          <w:sz w:val="24"/>
          <w:szCs w:val="24"/>
          <w:lang w:eastAsia="ru-RU" w:bidi="ru-RU"/>
        </w:rPr>
        <w:t>,</w:t>
      </w:r>
      <w:r w:rsidR="000329E0">
        <w:rPr>
          <w:b/>
          <w:bCs/>
          <w:color w:val="000000"/>
          <w:sz w:val="24"/>
          <w:szCs w:val="24"/>
          <w:lang w:eastAsia="ru-RU" w:bidi="ru-RU"/>
        </w:rPr>
        <w:t xml:space="preserve"> </w:t>
      </w:r>
      <w:r w:rsidR="00043283">
        <w:rPr>
          <w:color w:val="000000"/>
          <w:sz w:val="24"/>
          <w:szCs w:val="24"/>
          <w:lang w:eastAsia="ru-RU" w:bidi="ru-RU"/>
        </w:rPr>
        <w:t>а именно</w:t>
      </w:r>
      <w:proofErr w:type="gramStart"/>
      <w:r w:rsidR="00043283">
        <w:rPr>
          <w:color w:val="000000"/>
          <w:sz w:val="24"/>
          <w:szCs w:val="24"/>
          <w:lang w:eastAsia="ru-RU" w:bidi="ru-RU"/>
        </w:rPr>
        <w:t xml:space="preserve"> :</w:t>
      </w:r>
      <w:proofErr w:type="gramEnd"/>
      <w:r w:rsidR="00043283">
        <w:rPr>
          <w:color w:val="000000"/>
          <w:sz w:val="24"/>
          <w:szCs w:val="24"/>
          <w:lang w:eastAsia="ru-RU" w:bidi="ru-RU"/>
        </w:rPr>
        <w:t xml:space="preserve"> </w:t>
      </w:r>
      <w:r w:rsidR="00043283" w:rsidRPr="00043283">
        <w:rPr>
          <w:b/>
          <w:color w:val="000000"/>
          <w:sz w:val="24"/>
          <w:szCs w:val="24"/>
          <w:lang w:eastAsia="ru-RU" w:bidi="ru-RU"/>
        </w:rPr>
        <w:t>С</w:t>
      </w:r>
      <w:r w:rsidRPr="00043283">
        <w:rPr>
          <w:b/>
          <w:color w:val="000000"/>
          <w:sz w:val="24"/>
          <w:szCs w:val="24"/>
          <w:lang w:eastAsia="ru-RU" w:bidi="ru-RU"/>
        </w:rPr>
        <w:t>писок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
        <w:gridCol w:w="2621"/>
        <w:gridCol w:w="2842"/>
        <w:gridCol w:w="1704"/>
        <w:gridCol w:w="2059"/>
      </w:tblGrid>
      <w:tr w:rsidR="00DA5B2E" w:rsidTr="00DA5B2E">
        <w:trPr>
          <w:trHeight w:hRule="exact" w:val="466"/>
          <w:jc w:val="center"/>
        </w:trPr>
        <w:tc>
          <w:tcPr>
            <w:tcW w:w="461"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w:t>
            </w:r>
          </w:p>
        </w:tc>
        <w:tc>
          <w:tcPr>
            <w:tcW w:w="2621"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Фамилия имя</w:t>
            </w: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Адрес проживания</w:t>
            </w:r>
          </w:p>
        </w:tc>
        <w:tc>
          <w:tcPr>
            <w:tcW w:w="1704" w:type="dxa"/>
            <w:tcBorders>
              <w:top w:val="single" w:sz="4" w:space="0" w:color="auto"/>
              <w:left w:val="single" w:sz="4" w:space="0" w:color="auto"/>
            </w:tcBorders>
            <w:shd w:val="clear" w:color="auto" w:fill="auto"/>
            <w:vAlign w:val="center"/>
          </w:tcPr>
          <w:p w:rsidR="00DA5B2E" w:rsidRDefault="00DA5B2E" w:rsidP="00DA5B2E">
            <w:pPr>
              <w:pStyle w:val="af2"/>
              <w:jc w:val="both"/>
            </w:pPr>
            <w:r>
              <w:rPr>
                <w:b/>
                <w:bCs/>
                <w:color w:val="000000"/>
                <w:lang w:eastAsia="ru-RU" w:bidi="ru-RU"/>
              </w:rPr>
              <w:t>Причины</w:t>
            </w:r>
          </w:p>
        </w:tc>
        <w:tc>
          <w:tcPr>
            <w:tcW w:w="2059"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Сумма</w:t>
            </w:r>
          </w:p>
        </w:tc>
      </w:tr>
      <w:tr w:rsidR="00DA5B2E" w:rsidTr="00DA5B2E">
        <w:trPr>
          <w:trHeight w:hRule="exact" w:val="418"/>
          <w:jc w:val="center"/>
        </w:trPr>
        <w:tc>
          <w:tcPr>
            <w:tcW w:w="461"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lang w:eastAsia="ru-RU" w:bidi="ru-RU"/>
              </w:rPr>
              <w:t>1</w:t>
            </w:r>
          </w:p>
        </w:tc>
        <w:tc>
          <w:tcPr>
            <w:tcW w:w="2621" w:type="dxa"/>
            <w:tcBorders>
              <w:top w:val="single" w:sz="4" w:space="0" w:color="auto"/>
              <w:left w:val="single" w:sz="4" w:space="0" w:color="auto"/>
            </w:tcBorders>
            <w:shd w:val="clear" w:color="auto" w:fill="auto"/>
            <w:vAlign w:val="center"/>
          </w:tcPr>
          <w:p w:rsidR="00DA5B2E" w:rsidRDefault="00DA5B2E" w:rsidP="004B07EC">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704" w:type="dxa"/>
            <w:tcBorders>
              <w:top w:val="single" w:sz="4" w:space="0" w:color="auto"/>
              <w:left w:val="single" w:sz="4" w:space="0" w:color="auto"/>
            </w:tcBorders>
            <w:shd w:val="clear" w:color="auto" w:fill="auto"/>
            <w:vAlign w:val="center"/>
          </w:tcPr>
          <w:p w:rsidR="00DA5B2E" w:rsidRDefault="00DA5B2E" w:rsidP="00DA5B2E">
            <w:pPr>
              <w:pStyle w:val="af2"/>
              <w:jc w:val="both"/>
            </w:pPr>
          </w:p>
        </w:tc>
        <w:tc>
          <w:tcPr>
            <w:tcW w:w="2059"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E80196">
        <w:trPr>
          <w:trHeight w:hRule="exact" w:val="367"/>
          <w:jc w:val="center"/>
        </w:trPr>
        <w:tc>
          <w:tcPr>
            <w:tcW w:w="461" w:type="dxa"/>
            <w:tcBorders>
              <w:top w:val="single" w:sz="4" w:space="0" w:color="auto"/>
              <w:left w:val="single" w:sz="4" w:space="0" w:color="auto"/>
            </w:tcBorders>
            <w:shd w:val="clear" w:color="auto" w:fill="auto"/>
          </w:tcPr>
          <w:p w:rsidR="00DA5B2E" w:rsidRDefault="00DA5B2E" w:rsidP="00DA5B2E">
            <w:pPr>
              <w:pStyle w:val="af2"/>
            </w:pPr>
            <w:r>
              <w:rPr>
                <w:color w:val="000000"/>
                <w:sz w:val="24"/>
                <w:szCs w:val="24"/>
                <w:lang w:eastAsia="ru-RU" w:bidi="ru-RU"/>
              </w:rPr>
              <w:t>2</w:t>
            </w:r>
          </w:p>
        </w:tc>
        <w:tc>
          <w:tcPr>
            <w:tcW w:w="2621" w:type="dxa"/>
            <w:tcBorders>
              <w:top w:val="single" w:sz="4" w:space="0" w:color="auto"/>
              <w:left w:val="single" w:sz="4" w:space="0" w:color="auto"/>
            </w:tcBorders>
            <w:shd w:val="clear" w:color="auto" w:fill="auto"/>
            <w:vAlign w:val="bottom"/>
          </w:tcPr>
          <w:p w:rsidR="00DA5B2E" w:rsidRDefault="00DA5B2E" w:rsidP="00DA5B2E">
            <w:pPr>
              <w:pStyle w:val="af2"/>
              <w:spacing w:line="259" w:lineRule="auto"/>
            </w:pPr>
          </w:p>
        </w:tc>
        <w:tc>
          <w:tcPr>
            <w:tcW w:w="2842" w:type="dxa"/>
            <w:tcBorders>
              <w:top w:val="single" w:sz="4" w:space="0" w:color="auto"/>
              <w:left w:val="single" w:sz="4" w:space="0" w:color="auto"/>
            </w:tcBorders>
            <w:shd w:val="clear" w:color="auto" w:fill="auto"/>
          </w:tcPr>
          <w:p w:rsidR="00DA5B2E" w:rsidRDefault="00DA5B2E" w:rsidP="00DA5B2E">
            <w:pPr>
              <w:pStyle w:val="af2"/>
            </w:pPr>
          </w:p>
        </w:tc>
        <w:tc>
          <w:tcPr>
            <w:tcW w:w="1704" w:type="dxa"/>
            <w:tcBorders>
              <w:top w:val="single" w:sz="4" w:space="0" w:color="auto"/>
              <w:left w:val="single" w:sz="4" w:space="0" w:color="auto"/>
            </w:tcBorders>
            <w:shd w:val="clear" w:color="auto" w:fill="auto"/>
            <w:vAlign w:val="center"/>
          </w:tcPr>
          <w:p w:rsidR="00DA5B2E" w:rsidRDefault="00DA5B2E" w:rsidP="00DA5B2E">
            <w:pPr>
              <w:pStyle w:val="af2"/>
              <w:jc w:val="both"/>
            </w:pPr>
          </w:p>
        </w:tc>
        <w:tc>
          <w:tcPr>
            <w:tcW w:w="2059"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DA5B2E">
        <w:trPr>
          <w:trHeight w:hRule="exact" w:val="398"/>
          <w:jc w:val="center"/>
        </w:trPr>
        <w:tc>
          <w:tcPr>
            <w:tcW w:w="461" w:type="dxa"/>
            <w:tcBorders>
              <w:top w:val="single" w:sz="4" w:space="0" w:color="auto"/>
              <w:left w:val="single" w:sz="4" w:space="0" w:color="auto"/>
            </w:tcBorders>
            <w:shd w:val="clear" w:color="auto" w:fill="auto"/>
          </w:tcPr>
          <w:p w:rsidR="00DA5B2E" w:rsidRDefault="00DA5B2E" w:rsidP="00DA5B2E">
            <w:pPr>
              <w:pStyle w:val="af2"/>
            </w:pPr>
            <w:r>
              <w:rPr>
                <w:color w:val="000000"/>
                <w:lang w:eastAsia="ru-RU" w:bidi="ru-RU"/>
              </w:rPr>
              <w:t>3</w:t>
            </w:r>
          </w:p>
        </w:tc>
        <w:tc>
          <w:tcPr>
            <w:tcW w:w="2621" w:type="dxa"/>
            <w:tcBorders>
              <w:top w:val="single" w:sz="4" w:space="0" w:color="auto"/>
              <w:left w:val="single" w:sz="4" w:space="0" w:color="auto"/>
            </w:tcBorders>
            <w:shd w:val="clear" w:color="auto" w:fill="auto"/>
          </w:tcPr>
          <w:p w:rsidR="00DA5B2E" w:rsidRDefault="00DA5B2E" w:rsidP="00DA5B2E">
            <w:pPr>
              <w:pStyle w:val="af2"/>
            </w:pPr>
          </w:p>
        </w:tc>
        <w:tc>
          <w:tcPr>
            <w:tcW w:w="2842" w:type="dxa"/>
            <w:tcBorders>
              <w:top w:val="single" w:sz="4" w:space="0" w:color="auto"/>
              <w:left w:val="single" w:sz="4" w:space="0" w:color="auto"/>
            </w:tcBorders>
            <w:shd w:val="clear" w:color="auto" w:fill="auto"/>
          </w:tcPr>
          <w:p w:rsidR="00DA5B2E" w:rsidRDefault="00DA5B2E" w:rsidP="00DA5B2E">
            <w:pPr>
              <w:pStyle w:val="af2"/>
            </w:pPr>
          </w:p>
        </w:tc>
        <w:tc>
          <w:tcPr>
            <w:tcW w:w="1704" w:type="dxa"/>
            <w:tcBorders>
              <w:top w:val="single" w:sz="4" w:space="0" w:color="auto"/>
              <w:left w:val="single" w:sz="4" w:space="0" w:color="auto"/>
            </w:tcBorders>
            <w:shd w:val="clear" w:color="auto" w:fill="auto"/>
          </w:tcPr>
          <w:p w:rsidR="00DA5B2E" w:rsidRDefault="00DA5B2E" w:rsidP="00DA5B2E">
            <w:pPr>
              <w:pStyle w:val="af2"/>
              <w:jc w:val="both"/>
            </w:pPr>
          </w:p>
        </w:tc>
        <w:tc>
          <w:tcPr>
            <w:tcW w:w="2059" w:type="dxa"/>
            <w:tcBorders>
              <w:top w:val="single" w:sz="4" w:space="0" w:color="auto"/>
              <w:left w:val="single" w:sz="4" w:space="0" w:color="auto"/>
              <w:right w:val="single" w:sz="4" w:space="0" w:color="auto"/>
            </w:tcBorders>
            <w:shd w:val="clear" w:color="auto" w:fill="auto"/>
          </w:tcPr>
          <w:p w:rsidR="00DA5B2E" w:rsidRDefault="00DA5B2E" w:rsidP="00DA5B2E">
            <w:pPr>
              <w:pStyle w:val="af2"/>
            </w:pPr>
          </w:p>
        </w:tc>
      </w:tr>
      <w:tr w:rsidR="00DA5B2E" w:rsidTr="00DA5B2E">
        <w:trPr>
          <w:trHeight w:hRule="exact" w:val="408"/>
          <w:jc w:val="center"/>
        </w:trPr>
        <w:tc>
          <w:tcPr>
            <w:tcW w:w="461" w:type="dxa"/>
            <w:tcBorders>
              <w:top w:val="single" w:sz="4" w:space="0" w:color="auto"/>
              <w:left w:val="single" w:sz="4" w:space="0" w:color="auto"/>
            </w:tcBorders>
            <w:shd w:val="clear" w:color="auto" w:fill="auto"/>
          </w:tcPr>
          <w:p w:rsidR="00DA5B2E" w:rsidRDefault="00DA5B2E" w:rsidP="00DA5B2E">
            <w:pPr>
              <w:pStyle w:val="af2"/>
            </w:pPr>
            <w:r>
              <w:rPr>
                <w:color w:val="000000"/>
                <w:sz w:val="24"/>
                <w:szCs w:val="24"/>
                <w:lang w:eastAsia="ru-RU" w:bidi="ru-RU"/>
              </w:rPr>
              <w:t>4</w:t>
            </w:r>
          </w:p>
        </w:tc>
        <w:tc>
          <w:tcPr>
            <w:tcW w:w="2621" w:type="dxa"/>
            <w:tcBorders>
              <w:top w:val="single" w:sz="4" w:space="0" w:color="auto"/>
              <w:left w:val="single" w:sz="4" w:space="0" w:color="auto"/>
            </w:tcBorders>
            <w:shd w:val="clear" w:color="auto" w:fill="auto"/>
          </w:tcPr>
          <w:p w:rsidR="00DA5B2E" w:rsidRDefault="00DA5B2E" w:rsidP="00DA5B2E">
            <w:pPr>
              <w:pStyle w:val="af2"/>
            </w:pPr>
          </w:p>
        </w:tc>
        <w:tc>
          <w:tcPr>
            <w:tcW w:w="2842" w:type="dxa"/>
            <w:tcBorders>
              <w:top w:val="single" w:sz="4" w:space="0" w:color="auto"/>
              <w:left w:val="single" w:sz="4" w:space="0" w:color="auto"/>
            </w:tcBorders>
            <w:shd w:val="clear" w:color="auto" w:fill="auto"/>
          </w:tcPr>
          <w:p w:rsidR="00DA5B2E" w:rsidRDefault="00DA5B2E" w:rsidP="00DA5B2E">
            <w:pPr>
              <w:pStyle w:val="af2"/>
            </w:pPr>
          </w:p>
        </w:tc>
        <w:tc>
          <w:tcPr>
            <w:tcW w:w="1704" w:type="dxa"/>
            <w:tcBorders>
              <w:top w:val="single" w:sz="4" w:space="0" w:color="auto"/>
              <w:left w:val="single" w:sz="4" w:space="0" w:color="auto"/>
            </w:tcBorders>
            <w:shd w:val="clear" w:color="auto" w:fill="auto"/>
          </w:tcPr>
          <w:p w:rsidR="00DA5B2E" w:rsidRDefault="00DA5B2E" w:rsidP="00DA5B2E">
            <w:pPr>
              <w:pStyle w:val="af2"/>
              <w:jc w:val="both"/>
            </w:pPr>
          </w:p>
        </w:tc>
        <w:tc>
          <w:tcPr>
            <w:tcW w:w="2059" w:type="dxa"/>
            <w:tcBorders>
              <w:top w:val="single" w:sz="4" w:space="0" w:color="auto"/>
              <w:left w:val="single" w:sz="4" w:space="0" w:color="auto"/>
              <w:right w:val="single" w:sz="4" w:space="0" w:color="auto"/>
            </w:tcBorders>
            <w:shd w:val="clear" w:color="auto" w:fill="auto"/>
          </w:tcPr>
          <w:p w:rsidR="00DA5B2E" w:rsidRDefault="00DA5B2E" w:rsidP="00DA5B2E">
            <w:pPr>
              <w:pStyle w:val="af2"/>
            </w:pPr>
          </w:p>
        </w:tc>
      </w:tr>
      <w:tr w:rsidR="00DA5B2E" w:rsidTr="00DA5B2E">
        <w:trPr>
          <w:trHeight w:hRule="exact" w:val="413"/>
          <w:jc w:val="center"/>
        </w:trPr>
        <w:tc>
          <w:tcPr>
            <w:tcW w:w="461" w:type="dxa"/>
            <w:tcBorders>
              <w:top w:val="single" w:sz="4" w:space="0" w:color="auto"/>
              <w:left w:val="single" w:sz="4" w:space="0" w:color="auto"/>
            </w:tcBorders>
            <w:shd w:val="clear" w:color="auto" w:fill="auto"/>
          </w:tcPr>
          <w:p w:rsidR="00DA5B2E" w:rsidRDefault="00DA5B2E" w:rsidP="00DA5B2E">
            <w:pPr>
              <w:pStyle w:val="af2"/>
            </w:pPr>
            <w:r>
              <w:rPr>
                <w:color w:val="000000"/>
                <w:sz w:val="24"/>
                <w:szCs w:val="24"/>
                <w:lang w:eastAsia="ru-RU" w:bidi="ru-RU"/>
              </w:rPr>
              <w:t>5</w:t>
            </w:r>
          </w:p>
        </w:tc>
        <w:tc>
          <w:tcPr>
            <w:tcW w:w="2621" w:type="dxa"/>
            <w:tcBorders>
              <w:top w:val="single" w:sz="4" w:space="0" w:color="auto"/>
              <w:left w:val="single" w:sz="4" w:space="0" w:color="auto"/>
            </w:tcBorders>
            <w:shd w:val="clear" w:color="auto" w:fill="auto"/>
          </w:tcPr>
          <w:p w:rsidR="00DA5B2E" w:rsidRDefault="00DA5B2E" w:rsidP="00DA5B2E">
            <w:pPr>
              <w:pStyle w:val="af2"/>
            </w:pPr>
          </w:p>
        </w:tc>
        <w:tc>
          <w:tcPr>
            <w:tcW w:w="2842" w:type="dxa"/>
            <w:tcBorders>
              <w:top w:val="single" w:sz="4" w:space="0" w:color="auto"/>
              <w:left w:val="single" w:sz="4" w:space="0" w:color="auto"/>
            </w:tcBorders>
            <w:shd w:val="clear" w:color="auto" w:fill="auto"/>
          </w:tcPr>
          <w:p w:rsidR="00DA5B2E" w:rsidRDefault="00DA5B2E" w:rsidP="00DA5B2E">
            <w:pPr>
              <w:pStyle w:val="af2"/>
            </w:pPr>
          </w:p>
        </w:tc>
        <w:tc>
          <w:tcPr>
            <w:tcW w:w="1704" w:type="dxa"/>
            <w:tcBorders>
              <w:top w:val="single" w:sz="4" w:space="0" w:color="auto"/>
              <w:left w:val="single" w:sz="4" w:space="0" w:color="auto"/>
            </w:tcBorders>
            <w:shd w:val="clear" w:color="auto" w:fill="auto"/>
          </w:tcPr>
          <w:p w:rsidR="00DA5B2E" w:rsidRDefault="00DA5B2E" w:rsidP="00DA5B2E">
            <w:pPr>
              <w:pStyle w:val="af2"/>
              <w:jc w:val="both"/>
            </w:pPr>
          </w:p>
        </w:tc>
        <w:tc>
          <w:tcPr>
            <w:tcW w:w="2059" w:type="dxa"/>
            <w:tcBorders>
              <w:top w:val="single" w:sz="4" w:space="0" w:color="auto"/>
              <w:left w:val="single" w:sz="4" w:space="0" w:color="auto"/>
              <w:right w:val="single" w:sz="4" w:space="0" w:color="auto"/>
            </w:tcBorders>
            <w:shd w:val="clear" w:color="auto" w:fill="auto"/>
          </w:tcPr>
          <w:p w:rsidR="00DA5B2E" w:rsidRDefault="00DA5B2E" w:rsidP="00DA5B2E">
            <w:pPr>
              <w:pStyle w:val="af2"/>
            </w:pPr>
          </w:p>
        </w:tc>
      </w:tr>
      <w:tr w:rsidR="00DA5B2E" w:rsidTr="00DA5B2E">
        <w:trPr>
          <w:trHeight w:hRule="exact" w:val="418"/>
          <w:jc w:val="center"/>
        </w:trPr>
        <w:tc>
          <w:tcPr>
            <w:tcW w:w="461" w:type="dxa"/>
            <w:tcBorders>
              <w:top w:val="single" w:sz="4" w:space="0" w:color="auto"/>
              <w:left w:val="single" w:sz="4" w:space="0" w:color="auto"/>
            </w:tcBorders>
            <w:shd w:val="clear" w:color="auto" w:fill="auto"/>
          </w:tcPr>
          <w:p w:rsidR="00DA5B2E" w:rsidRDefault="00DA5B2E" w:rsidP="00DA5B2E">
            <w:pPr>
              <w:pStyle w:val="af2"/>
            </w:pPr>
            <w:r>
              <w:rPr>
                <w:color w:val="000000"/>
                <w:sz w:val="24"/>
                <w:szCs w:val="24"/>
                <w:lang w:eastAsia="ru-RU" w:bidi="ru-RU"/>
              </w:rPr>
              <w:t>6</w:t>
            </w:r>
          </w:p>
        </w:tc>
        <w:tc>
          <w:tcPr>
            <w:tcW w:w="2621" w:type="dxa"/>
            <w:tcBorders>
              <w:top w:val="single" w:sz="4" w:space="0" w:color="auto"/>
              <w:left w:val="single" w:sz="4" w:space="0" w:color="auto"/>
            </w:tcBorders>
            <w:shd w:val="clear" w:color="auto" w:fill="auto"/>
          </w:tcPr>
          <w:p w:rsidR="00DA5B2E" w:rsidRDefault="00DA5B2E" w:rsidP="00DA5B2E">
            <w:pPr>
              <w:pStyle w:val="af2"/>
            </w:pPr>
          </w:p>
        </w:tc>
        <w:tc>
          <w:tcPr>
            <w:tcW w:w="2842" w:type="dxa"/>
            <w:tcBorders>
              <w:top w:val="single" w:sz="4" w:space="0" w:color="auto"/>
              <w:left w:val="single" w:sz="4" w:space="0" w:color="auto"/>
            </w:tcBorders>
            <w:shd w:val="clear" w:color="auto" w:fill="auto"/>
          </w:tcPr>
          <w:p w:rsidR="00DA5B2E" w:rsidRDefault="00DA5B2E" w:rsidP="00DA5B2E">
            <w:pPr>
              <w:pStyle w:val="af2"/>
            </w:pPr>
          </w:p>
        </w:tc>
        <w:tc>
          <w:tcPr>
            <w:tcW w:w="1704" w:type="dxa"/>
            <w:tcBorders>
              <w:top w:val="single" w:sz="4" w:space="0" w:color="auto"/>
              <w:left w:val="single" w:sz="4" w:space="0" w:color="auto"/>
            </w:tcBorders>
            <w:shd w:val="clear" w:color="auto" w:fill="auto"/>
          </w:tcPr>
          <w:p w:rsidR="00DA5B2E" w:rsidRDefault="00DA5B2E" w:rsidP="00DA5B2E">
            <w:pPr>
              <w:pStyle w:val="af2"/>
              <w:jc w:val="both"/>
            </w:pPr>
          </w:p>
        </w:tc>
        <w:tc>
          <w:tcPr>
            <w:tcW w:w="2059" w:type="dxa"/>
            <w:tcBorders>
              <w:top w:val="single" w:sz="4" w:space="0" w:color="auto"/>
              <w:left w:val="single" w:sz="4" w:space="0" w:color="auto"/>
              <w:right w:val="single" w:sz="4" w:space="0" w:color="auto"/>
            </w:tcBorders>
            <w:shd w:val="clear" w:color="auto" w:fill="auto"/>
          </w:tcPr>
          <w:p w:rsidR="00DA5B2E" w:rsidRDefault="00DA5B2E" w:rsidP="00DA5B2E">
            <w:pPr>
              <w:pStyle w:val="af2"/>
            </w:pPr>
          </w:p>
        </w:tc>
      </w:tr>
      <w:tr w:rsidR="00DA5B2E" w:rsidTr="00DA5B2E">
        <w:trPr>
          <w:trHeight w:hRule="exact" w:val="403"/>
          <w:jc w:val="center"/>
        </w:trPr>
        <w:tc>
          <w:tcPr>
            <w:tcW w:w="461" w:type="dxa"/>
            <w:tcBorders>
              <w:top w:val="single" w:sz="4" w:space="0" w:color="auto"/>
              <w:left w:val="single" w:sz="4" w:space="0" w:color="auto"/>
            </w:tcBorders>
            <w:shd w:val="clear" w:color="auto" w:fill="auto"/>
          </w:tcPr>
          <w:p w:rsidR="00DA5B2E" w:rsidRDefault="00DA5B2E" w:rsidP="00DA5B2E">
            <w:pPr>
              <w:pStyle w:val="af2"/>
            </w:pPr>
            <w:r>
              <w:rPr>
                <w:color w:val="000000"/>
                <w:sz w:val="24"/>
                <w:szCs w:val="24"/>
                <w:lang w:eastAsia="ru-RU" w:bidi="ru-RU"/>
              </w:rPr>
              <w:t>7</w:t>
            </w:r>
          </w:p>
        </w:tc>
        <w:tc>
          <w:tcPr>
            <w:tcW w:w="2621" w:type="dxa"/>
            <w:tcBorders>
              <w:top w:val="single" w:sz="4" w:space="0" w:color="auto"/>
              <w:left w:val="single" w:sz="4" w:space="0" w:color="auto"/>
            </w:tcBorders>
            <w:shd w:val="clear" w:color="auto" w:fill="auto"/>
          </w:tcPr>
          <w:p w:rsidR="00DA5B2E" w:rsidRDefault="00DA5B2E" w:rsidP="00DA5B2E">
            <w:pPr>
              <w:pStyle w:val="af2"/>
            </w:pPr>
          </w:p>
        </w:tc>
        <w:tc>
          <w:tcPr>
            <w:tcW w:w="2842" w:type="dxa"/>
            <w:tcBorders>
              <w:top w:val="single" w:sz="4" w:space="0" w:color="auto"/>
              <w:left w:val="single" w:sz="4" w:space="0" w:color="auto"/>
            </w:tcBorders>
            <w:shd w:val="clear" w:color="auto" w:fill="auto"/>
          </w:tcPr>
          <w:p w:rsidR="00DA5B2E" w:rsidRDefault="00DA5B2E" w:rsidP="00DA5B2E">
            <w:pPr>
              <w:pStyle w:val="af2"/>
            </w:pPr>
          </w:p>
        </w:tc>
        <w:tc>
          <w:tcPr>
            <w:tcW w:w="1704" w:type="dxa"/>
            <w:tcBorders>
              <w:top w:val="single" w:sz="4" w:space="0" w:color="auto"/>
              <w:left w:val="single" w:sz="4" w:space="0" w:color="auto"/>
            </w:tcBorders>
            <w:shd w:val="clear" w:color="auto" w:fill="auto"/>
          </w:tcPr>
          <w:p w:rsidR="00DA5B2E" w:rsidRDefault="00DA5B2E" w:rsidP="00DA5B2E">
            <w:pPr>
              <w:pStyle w:val="af2"/>
              <w:jc w:val="both"/>
            </w:pPr>
          </w:p>
        </w:tc>
        <w:tc>
          <w:tcPr>
            <w:tcW w:w="2059" w:type="dxa"/>
            <w:tcBorders>
              <w:top w:val="single" w:sz="4" w:space="0" w:color="auto"/>
              <w:left w:val="single" w:sz="4" w:space="0" w:color="auto"/>
              <w:right w:val="single" w:sz="4" w:space="0" w:color="auto"/>
            </w:tcBorders>
            <w:shd w:val="clear" w:color="auto" w:fill="auto"/>
          </w:tcPr>
          <w:p w:rsidR="00DA5B2E" w:rsidRDefault="00DA5B2E" w:rsidP="00DA5B2E">
            <w:pPr>
              <w:pStyle w:val="af2"/>
            </w:pPr>
          </w:p>
        </w:tc>
      </w:tr>
      <w:tr w:rsidR="00DA5B2E" w:rsidTr="00DA5B2E">
        <w:trPr>
          <w:trHeight w:hRule="exact" w:val="418"/>
          <w:jc w:val="center"/>
        </w:trPr>
        <w:tc>
          <w:tcPr>
            <w:tcW w:w="461" w:type="dxa"/>
            <w:tcBorders>
              <w:top w:val="single" w:sz="4" w:space="0" w:color="auto"/>
              <w:left w:val="single" w:sz="4" w:space="0" w:color="auto"/>
              <w:bottom w:val="single" w:sz="4" w:space="0" w:color="auto"/>
            </w:tcBorders>
            <w:shd w:val="clear" w:color="auto" w:fill="auto"/>
          </w:tcPr>
          <w:p w:rsidR="00DA5B2E" w:rsidRDefault="00DA5B2E" w:rsidP="00DA5B2E">
            <w:pPr>
              <w:pStyle w:val="af2"/>
            </w:pPr>
            <w:r>
              <w:rPr>
                <w:color w:val="000000"/>
                <w:sz w:val="24"/>
                <w:szCs w:val="24"/>
                <w:lang w:eastAsia="ru-RU" w:bidi="ru-RU"/>
              </w:rPr>
              <w:t>8</w:t>
            </w:r>
          </w:p>
        </w:tc>
        <w:tc>
          <w:tcPr>
            <w:tcW w:w="2621" w:type="dxa"/>
            <w:tcBorders>
              <w:top w:val="single" w:sz="4" w:space="0" w:color="auto"/>
              <w:left w:val="single" w:sz="4" w:space="0" w:color="auto"/>
              <w:bottom w:val="single" w:sz="4" w:space="0" w:color="auto"/>
            </w:tcBorders>
            <w:shd w:val="clear" w:color="auto" w:fill="auto"/>
          </w:tcPr>
          <w:p w:rsidR="00DA5B2E" w:rsidRDefault="00DA5B2E" w:rsidP="00DA5B2E">
            <w:pPr>
              <w:pStyle w:val="af2"/>
            </w:pPr>
          </w:p>
        </w:tc>
        <w:tc>
          <w:tcPr>
            <w:tcW w:w="2842" w:type="dxa"/>
            <w:tcBorders>
              <w:top w:val="single" w:sz="4" w:space="0" w:color="auto"/>
              <w:left w:val="single" w:sz="4" w:space="0" w:color="auto"/>
              <w:bottom w:val="single" w:sz="4" w:space="0" w:color="auto"/>
            </w:tcBorders>
            <w:shd w:val="clear" w:color="auto" w:fill="auto"/>
          </w:tcPr>
          <w:p w:rsidR="00DA5B2E" w:rsidRDefault="00DA5B2E" w:rsidP="00DA5B2E">
            <w:pPr>
              <w:pStyle w:val="af2"/>
            </w:pPr>
          </w:p>
        </w:tc>
        <w:tc>
          <w:tcPr>
            <w:tcW w:w="1704" w:type="dxa"/>
            <w:tcBorders>
              <w:top w:val="single" w:sz="4" w:space="0" w:color="auto"/>
              <w:left w:val="single" w:sz="4" w:space="0" w:color="auto"/>
              <w:bottom w:val="single" w:sz="4" w:space="0" w:color="auto"/>
            </w:tcBorders>
            <w:shd w:val="clear" w:color="auto" w:fill="auto"/>
          </w:tcPr>
          <w:p w:rsidR="00DA5B2E" w:rsidRDefault="00DA5B2E" w:rsidP="00DA5B2E">
            <w:pPr>
              <w:pStyle w:val="af2"/>
              <w:jc w:val="both"/>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DA5B2E" w:rsidRDefault="00DA5B2E" w:rsidP="00DA5B2E">
            <w:pPr>
              <w:pStyle w:val="af2"/>
            </w:pPr>
          </w:p>
        </w:tc>
      </w:tr>
    </w:tbl>
    <w:p w:rsidR="00DA5B2E" w:rsidRDefault="00DA5B2E" w:rsidP="00DA5B2E">
      <w:pPr>
        <w:spacing w:line="1" w:lineRule="exact"/>
      </w:pPr>
    </w:p>
    <w:p w:rsidR="00DA5B2E" w:rsidRDefault="00DA5B2E" w:rsidP="00DA5B2E">
      <w:pPr>
        <w:pStyle w:val="af0"/>
      </w:pPr>
      <w:r>
        <w:rPr>
          <w:b/>
          <w:bCs/>
          <w:color w:val="000000"/>
          <w:sz w:val="24"/>
          <w:szCs w:val="24"/>
          <w:lang w:eastAsia="ru-RU" w:bidi="ru-RU"/>
        </w:rPr>
        <w:t>Итого: 20 000</w:t>
      </w:r>
    </w:p>
    <w:p w:rsidR="00DA5B2E" w:rsidRPr="00043283" w:rsidRDefault="004B07EC" w:rsidP="00DA5B2E">
      <w:pPr>
        <w:pStyle w:val="af0"/>
        <w:rPr>
          <w:b/>
          <w:color w:val="000000"/>
          <w:sz w:val="24"/>
          <w:szCs w:val="24"/>
          <w:lang w:eastAsia="ru-RU" w:bidi="ru-RU"/>
        </w:rPr>
      </w:pPr>
      <w:r w:rsidRPr="00043283">
        <w:rPr>
          <w:b/>
          <w:color w:val="000000"/>
          <w:sz w:val="24"/>
          <w:szCs w:val="24"/>
          <w:lang w:eastAsia="ru-RU" w:bidi="ru-RU"/>
        </w:rPr>
        <w:t>С</w:t>
      </w:r>
      <w:r w:rsidR="00DA5B2E" w:rsidRPr="00043283">
        <w:rPr>
          <w:b/>
          <w:color w:val="000000"/>
          <w:sz w:val="24"/>
          <w:szCs w:val="24"/>
          <w:lang w:eastAsia="ru-RU" w:bidi="ru-RU"/>
        </w:rPr>
        <w:t>писок 2</w:t>
      </w:r>
    </w:p>
    <w:p w:rsidR="004B07EC" w:rsidRDefault="004B07EC" w:rsidP="00DA5B2E">
      <w:pPr>
        <w:pStyle w:val="af0"/>
        <w:rPr>
          <w:color w:val="000000"/>
          <w:sz w:val="24"/>
          <w:szCs w:val="24"/>
          <w:lang w:eastAsia="ru-RU" w:bidi="ru-RU"/>
        </w:rPr>
      </w:pPr>
    </w:p>
    <w:tbl>
      <w:tblPr>
        <w:tblpPr w:leftFromText="180" w:rightFromText="180" w:vertAnchor="text" w:horzAnchor="margin" w:tblpY="-995"/>
        <w:tblOverlap w:val="never"/>
        <w:tblW w:w="9800" w:type="dxa"/>
        <w:tblLayout w:type="fixed"/>
        <w:tblCellMar>
          <w:left w:w="10" w:type="dxa"/>
          <w:right w:w="10" w:type="dxa"/>
        </w:tblCellMar>
        <w:tblLook w:val="0000" w:firstRow="0" w:lastRow="0" w:firstColumn="0" w:lastColumn="0" w:noHBand="0" w:noVBand="0"/>
      </w:tblPr>
      <w:tblGrid>
        <w:gridCol w:w="670"/>
        <w:gridCol w:w="2242"/>
        <w:gridCol w:w="3005"/>
        <w:gridCol w:w="1939"/>
        <w:gridCol w:w="1944"/>
      </w:tblGrid>
      <w:tr w:rsidR="004B07EC" w:rsidTr="004B07EC">
        <w:trPr>
          <w:trHeight w:hRule="exact" w:val="778"/>
        </w:trPr>
        <w:tc>
          <w:tcPr>
            <w:tcW w:w="670" w:type="dxa"/>
            <w:tcBorders>
              <w:top w:val="single" w:sz="4" w:space="0" w:color="auto"/>
              <w:left w:val="single" w:sz="4" w:space="0" w:color="auto"/>
            </w:tcBorders>
            <w:shd w:val="clear" w:color="auto" w:fill="auto"/>
          </w:tcPr>
          <w:p w:rsidR="004B07EC" w:rsidRDefault="004B07EC" w:rsidP="004B07EC">
            <w:pPr>
              <w:pStyle w:val="af2"/>
              <w:spacing w:before="100"/>
              <w:rPr>
                <w:color w:val="000000"/>
                <w:sz w:val="24"/>
                <w:szCs w:val="24"/>
                <w:lang w:eastAsia="ru-RU" w:bidi="ru-RU"/>
              </w:rPr>
            </w:pPr>
            <w:r>
              <w:rPr>
                <w:color w:val="000000"/>
                <w:sz w:val="24"/>
                <w:szCs w:val="24"/>
                <w:lang w:eastAsia="ru-RU" w:bidi="ru-RU"/>
              </w:rPr>
              <w:lastRenderedPageBreak/>
              <w:t>1</w:t>
            </w:r>
          </w:p>
        </w:tc>
        <w:tc>
          <w:tcPr>
            <w:tcW w:w="2242" w:type="dxa"/>
            <w:tcBorders>
              <w:top w:val="single" w:sz="4" w:space="0" w:color="auto"/>
              <w:left w:val="single" w:sz="4" w:space="0" w:color="auto"/>
            </w:tcBorders>
            <w:shd w:val="clear" w:color="auto" w:fill="auto"/>
            <w:vAlign w:val="center"/>
          </w:tcPr>
          <w:p w:rsidR="004B07EC" w:rsidRDefault="004B07EC" w:rsidP="004B07EC">
            <w:pPr>
              <w:pStyle w:val="af2"/>
              <w:spacing w:line="259" w:lineRule="auto"/>
              <w:rPr>
                <w:color w:val="000000"/>
                <w:sz w:val="24"/>
                <w:szCs w:val="24"/>
                <w:lang w:eastAsia="ru-RU" w:bidi="ru-RU"/>
              </w:rPr>
            </w:pPr>
            <w:r>
              <w:rPr>
                <w:color w:val="000000"/>
                <w:sz w:val="24"/>
                <w:szCs w:val="24"/>
                <w:lang w:eastAsia="ru-RU" w:bidi="ru-RU"/>
              </w:rPr>
              <w:t>Тришин Вячеслав</w:t>
            </w:r>
          </w:p>
        </w:tc>
        <w:tc>
          <w:tcPr>
            <w:tcW w:w="3005" w:type="dxa"/>
            <w:tcBorders>
              <w:top w:val="single" w:sz="4" w:space="0" w:color="auto"/>
              <w:left w:val="single" w:sz="4" w:space="0" w:color="auto"/>
            </w:tcBorders>
            <w:shd w:val="clear" w:color="auto" w:fill="auto"/>
          </w:tcPr>
          <w:p w:rsidR="004B07EC" w:rsidRDefault="004B07EC" w:rsidP="004B07EC">
            <w:pPr>
              <w:pStyle w:val="af2"/>
              <w:spacing w:before="100"/>
              <w:rPr>
                <w:color w:val="000000"/>
                <w:sz w:val="24"/>
                <w:szCs w:val="24"/>
                <w:lang w:eastAsia="ru-RU" w:bidi="ru-RU"/>
              </w:rPr>
            </w:pPr>
            <w:r>
              <w:rPr>
                <w:color w:val="000000"/>
                <w:sz w:val="24"/>
                <w:szCs w:val="24"/>
                <w:lang w:eastAsia="ru-RU" w:bidi="ru-RU"/>
              </w:rPr>
              <w:t xml:space="preserve">Ул.1 мая, </w:t>
            </w:r>
            <w:r w:rsidR="00B2279C">
              <w:rPr>
                <w:color w:val="000000"/>
                <w:sz w:val="24"/>
                <w:szCs w:val="24"/>
                <w:lang w:eastAsia="ru-RU" w:bidi="ru-RU"/>
              </w:rPr>
              <w:t>6/7</w:t>
            </w:r>
          </w:p>
        </w:tc>
        <w:tc>
          <w:tcPr>
            <w:tcW w:w="1939" w:type="dxa"/>
            <w:tcBorders>
              <w:top w:val="single" w:sz="4" w:space="0" w:color="auto"/>
              <w:left w:val="single" w:sz="4" w:space="0" w:color="auto"/>
            </w:tcBorders>
            <w:shd w:val="clear" w:color="auto" w:fill="auto"/>
            <w:vAlign w:val="center"/>
          </w:tcPr>
          <w:p w:rsidR="004B07EC" w:rsidRDefault="004B07EC" w:rsidP="004B07EC">
            <w:pPr>
              <w:pStyle w:val="af2"/>
              <w:spacing w:line="259" w:lineRule="auto"/>
              <w:rPr>
                <w:color w:val="000000"/>
                <w:sz w:val="24"/>
                <w:szCs w:val="24"/>
                <w:lang w:eastAsia="ru-RU" w:bidi="ru-RU"/>
              </w:rPr>
            </w:pPr>
            <w:r>
              <w:rPr>
                <w:color w:val="000000"/>
                <w:sz w:val="24"/>
                <w:szCs w:val="24"/>
                <w:lang w:eastAsia="ru-RU" w:bidi="ru-RU"/>
              </w:rPr>
              <w:t xml:space="preserve">Тяж. </w:t>
            </w:r>
            <w:proofErr w:type="gramStart"/>
            <w:r>
              <w:rPr>
                <w:color w:val="000000"/>
                <w:sz w:val="24"/>
                <w:szCs w:val="24"/>
                <w:lang w:eastAsia="ru-RU" w:bidi="ru-RU"/>
              </w:rPr>
              <w:t>фин</w:t>
            </w:r>
            <w:proofErr w:type="gramEnd"/>
            <w:r>
              <w:rPr>
                <w:color w:val="000000"/>
                <w:sz w:val="24"/>
                <w:szCs w:val="24"/>
                <w:lang w:eastAsia="ru-RU" w:bidi="ru-RU"/>
              </w:rPr>
              <w:t xml:space="preserve"> положение</w:t>
            </w:r>
          </w:p>
        </w:tc>
        <w:tc>
          <w:tcPr>
            <w:tcW w:w="1944" w:type="dxa"/>
            <w:tcBorders>
              <w:top w:val="single" w:sz="4" w:space="0" w:color="auto"/>
              <w:left w:val="single" w:sz="4" w:space="0" w:color="auto"/>
              <w:right w:val="single" w:sz="4" w:space="0" w:color="auto"/>
            </w:tcBorders>
            <w:shd w:val="clear" w:color="auto" w:fill="auto"/>
          </w:tcPr>
          <w:p w:rsidR="004B07EC" w:rsidRDefault="004B07EC" w:rsidP="004B07EC">
            <w:pPr>
              <w:pStyle w:val="af2"/>
              <w:spacing w:before="120"/>
              <w:rPr>
                <w:color w:val="000000"/>
                <w:sz w:val="24"/>
                <w:szCs w:val="24"/>
                <w:lang w:eastAsia="ru-RU" w:bidi="ru-RU"/>
              </w:rPr>
            </w:pPr>
            <w:r>
              <w:rPr>
                <w:color w:val="000000"/>
                <w:sz w:val="24"/>
                <w:szCs w:val="24"/>
                <w:lang w:eastAsia="ru-RU" w:bidi="ru-RU"/>
              </w:rPr>
              <w:t>1000</w:t>
            </w:r>
          </w:p>
        </w:tc>
      </w:tr>
      <w:tr w:rsidR="004B07EC" w:rsidTr="004B07EC">
        <w:trPr>
          <w:trHeight w:hRule="exact" w:val="778"/>
        </w:trPr>
        <w:tc>
          <w:tcPr>
            <w:tcW w:w="670" w:type="dxa"/>
            <w:tcBorders>
              <w:top w:val="single" w:sz="4" w:space="0" w:color="auto"/>
              <w:left w:val="single" w:sz="4" w:space="0" w:color="auto"/>
            </w:tcBorders>
            <w:shd w:val="clear" w:color="auto" w:fill="auto"/>
          </w:tcPr>
          <w:p w:rsidR="004B07EC" w:rsidRDefault="004B07EC" w:rsidP="004B07EC">
            <w:pPr>
              <w:pStyle w:val="af2"/>
              <w:spacing w:before="100"/>
            </w:pPr>
            <w:r>
              <w:rPr>
                <w:color w:val="000000"/>
                <w:sz w:val="24"/>
                <w:szCs w:val="24"/>
                <w:lang w:eastAsia="ru-RU" w:bidi="ru-RU"/>
              </w:rPr>
              <w:t>2</w:t>
            </w:r>
          </w:p>
        </w:tc>
        <w:tc>
          <w:tcPr>
            <w:tcW w:w="2242" w:type="dxa"/>
            <w:tcBorders>
              <w:top w:val="single" w:sz="4" w:space="0" w:color="auto"/>
              <w:left w:val="single" w:sz="4" w:space="0" w:color="auto"/>
            </w:tcBorders>
            <w:shd w:val="clear" w:color="auto" w:fill="auto"/>
            <w:vAlign w:val="center"/>
          </w:tcPr>
          <w:p w:rsidR="004B07EC" w:rsidRDefault="004B07EC" w:rsidP="004B07EC">
            <w:pPr>
              <w:pStyle w:val="af2"/>
              <w:spacing w:line="259" w:lineRule="auto"/>
            </w:pPr>
          </w:p>
        </w:tc>
        <w:tc>
          <w:tcPr>
            <w:tcW w:w="3005" w:type="dxa"/>
            <w:tcBorders>
              <w:top w:val="single" w:sz="4" w:space="0" w:color="auto"/>
              <w:left w:val="single" w:sz="4" w:space="0" w:color="auto"/>
            </w:tcBorders>
            <w:shd w:val="clear" w:color="auto" w:fill="auto"/>
          </w:tcPr>
          <w:p w:rsidR="004B07EC" w:rsidRDefault="004B07EC" w:rsidP="004B07EC">
            <w:pPr>
              <w:pStyle w:val="af2"/>
              <w:spacing w:before="100"/>
            </w:pPr>
          </w:p>
        </w:tc>
        <w:tc>
          <w:tcPr>
            <w:tcW w:w="1939" w:type="dxa"/>
            <w:tcBorders>
              <w:top w:val="single" w:sz="4" w:space="0" w:color="auto"/>
              <w:left w:val="single" w:sz="4" w:space="0" w:color="auto"/>
            </w:tcBorders>
            <w:shd w:val="clear" w:color="auto" w:fill="auto"/>
            <w:vAlign w:val="center"/>
          </w:tcPr>
          <w:p w:rsidR="004B07EC" w:rsidRDefault="004B07EC" w:rsidP="004B07EC">
            <w:pPr>
              <w:pStyle w:val="af2"/>
              <w:spacing w:line="259" w:lineRule="auto"/>
            </w:pPr>
          </w:p>
        </w:tc>
        <w:tc>
          <w:tcPr>
            <w:tcW w:w="1944" w:type="dxa"/>
            <w:tcBorders>
              <w:top w:val="single" w:sz="4" w:space="0" w:color="auto"/>
              <w:left w:val="single" w:sz="4" w:space="0" w:color="auto"/>
              <w:right w:val="single" w:sz="4" w:space="0" w:color="auto"/>
            </w:tcBorders>
            <w:shd w:val="clear" w:color="auto" w:fill="auto"/>
          </w:tcPr>
          <w:p w:rsidR="004B07EC" w:rsidRDefault="004B07EC" w:rsidP="004B07EC">
            <w:pPr>
              <w:pStyle w:val="af2"/>
              <w:spacing w:before="120"/>
            </w:pPr>
          </w:p>
        </w:tc>
      </w:tr>
      <w:tr w:rsidR="004B07EC" w:rsidTr="004B07EC">
        <w:trPr>
          <w:trHeight w:hRule="exact" w:val="490"/>
        </w:trPr>
        <w:tc>
          <w:tcPr>
            <w:tcW w:w="670" w:type="dxa"/>
            <w:tcBorders>
              <w:top w:val="single" w:sz="4" w:space="0" w:color="auto"/>
              <w:left w:val="single" w:sz="4" w:space="0" w:color="auto"/>
            </w:tcBorders>
            <w:shd w:val="clear" w:color="auto" w:fill="auto"/>
            <w:vAlign w:val="center"/>
          </w:tcPr>
          <w:p w:rsidR="004B07EC" w:rsidRDefault="004B07EC" w:rsidP="004B07EC">
            <w:pPr>
              <w:pStyle w:val="af2"/>
            </w:pPr>
            <w:r>
              <w:rPr>
                <w:color w:val="000000"/>
                <w:lang w:eastAsia="ru-RU" w:bidi="ru-RU"/>
              </w:rPr>
              <w:t>3</w:t>
            </w:r>
          </w:p>
        </w:tc>
        <w:tc>
          <w:tcPr>
            <w:tcW w:w="2242" w:type="dxa"/>
            <w:tcBorders>
              <w:top w:val="single" w:sz="4" w:space="0" w:color="auto"/>
              <w:left w:val="single" w:sz="4" w:space="0" w:color="auto"/>
            </w:tcBorders>
            <w:shd w:val="clear" w:color="auto" w:fill="auto"/>
            <w:vAlign w:val="center"/>
          </w:tcPr>
          <w:p w:rsidR="004B07EC" w:rsidRDefault="004B07EC" w:rsidP="004B07EC">
            <w:pPr>
              <w:pStyle w:val="af2"/>
            </w:pPr>
          </w:p>
        </w:tc>
        <w:tc>
          <w:tcPr>
            <w:tcW w:w="3005" w:type="dxa"/>
            <w:tcBorders>
              <w:top w:val="single" w:sz="4" w:space="0" w:color="auto"/>
              <w:left w:val="single" w:sz="4" w:space="0" w:color="auto"/>
            </w:tcBorders>
            <w:shd w:val="clear" w:color="auto" w:fill="auto"/>
            <w:vAlign w:val="center"/>
          </w:tcPr>
          <w:p w:rsidR="004B07EC" w:rsidRDefault="004B07EC" w:rsidP="004B07EC">
            <w:pPr>
              <w:pStyle w:val="af2"/>
            </w:pPr>
          </w:p>
        </w:tc>
        <w:tc>
          <w:tcPr>
            <w:tcW w:w="1939" w:type="dxa"/>
            <w:tcBorders>
              <w:top w:val="single" w:sz="4" w:space="0" w:color="auto"/>
              <w:left w:val="single" w:sz="4" w:space="0" w:color="auto"/>
            </w:tcBorders>
            <w:shd w:val="clear" w:color="auto" w:fill="auto"/>
            <w:vAlign w:val="center"/>
          </w:tcPr>
          <w:p w:rsidR="004B07EC" w:rsidRDefault="004B07EC" w:rsidP="004B07EC">
            <w:pPr>
              <w:pStyle w:val="af2"/>
            </w:pPr>
          </w:p>
        </w:tc>
        <w:tc>
          <w:tcPr>
            <w:tcW w:w="1944" w:type="dxa"/>
            <w:tcBorders>
              <w:top w:val="single" w:sz="4" w:space="0" w:color="auto"/>
              <w:left w:val="single" w:sz="4" w:space="0" w:color="auto"/>
              <w:right w:val="single" w:sz="4" w:space="0" w:color="auto"/>
            </w:tcBorders>
            <w:shd w:val="clear" w:color="auto" w:fill="auto"/>
            <w:vAlign w:val="center"/>
          </w:tcPr>
          <w:p w:rsidR="004B07EC" w:rsidRDefault="004B07EC" w:rsidP="004B07EC">
            <w:pPr>
              <w:pStyle w:val="af2"/>
            </w:pPr>
          </w:p>
        </w:tc>
      </w:tr>
      <w:tr w:rsidR="004B07EC" w:rsidTr="004B07EC">
        <w:trPr>
          <w:trHeight w:hRule="exact" w:val="749"/>
        </w:trPr>
        <w:tc>
          <w:tcPr>
            <w:tcW w:w="670" w:type="dxa"/>
            <w:tcBorders>
              <w:top w:val="single" w:sz="4" w:space="0" w:color="auto"/>
              <w:left w:val="single" w:sz="4" w:space="0" w:color="auto"/>
            </w:tcBorders>
            <w:shd w:val="clear" w:color="auto" w:fill="auto"/>
          </w:tcPr>
          <w:p w:rsidR="004B07EC" w:rsidRDefault="004B07EC" w:rsidP="004B07EC">
            <w:pPr>
              <w:pStyle w:val="af2"/>
              <w:spacing w:before="80"/>
            </w:pPr>
            <w:r>
              <w:rPr>
                <w:color w:val="000000"/>
                <w:sz w:val="24"/>
                <w:szCs w:val="24"/>
                <w:lang w:eastAsia="ru-RU" w:bidi="ru-RU"/>
              </w:rPr>
              <w:t>4</w:t>
            </w:r>
          </w:p>
        </w:tc>
        <w:tc>
          <w:tcPr>
            <w:tcW w:w="2242" w:type="dxa"/>
            <w:tcBorders>
              <w:top w:val="single" w:sz="4" w:space="0" w:color="auto"/>
              <w:left w:val="single" w:sz="4" w:space="0" w:color="auto"/>
            </w:tcBorders>
            <w:shd w:val="clear" w:color="auto" w:fill="auto"/>
          </w:tcPr>
          <w:p w:rsidR="004B07EC" w:rsidRDefault="004B07EC" w:rsidP="004B07EC">
            <w:pPr>
              <w:pStyle w:val="af2"/>
              <w:spacing w:before="80"/>
            </w:pPr>
          </w:p>
        </w:tc>
        <w:tc>
          <w:tcPr>
            <w:tcW w:w="3005" w:type="dxa"/>
            <w:tcBorders>
              <w:top w:val="single" w:sz="4" w:space="0" w:color="auto"/>
              <w:left w:val="single" w:sz="4" w:space="0" w:color="auto"/>
            </w:tcBorders>
            <w:shd w:val="clear" w:color="auto" w:fill="auto"/>
          </w:tcPr>
          <w:p w:rsidR="004B07EC" w:rsidRDefault="004B07EC" w:rsidP="004B07EC">
            <w:pPr>
              <w:pStyle w:val="af2"/>
              <w:spacing w:before="80"/>
            </w:pPr>
          </w:p>
        </w:tc>
        <w:tc>
          <w:tcPr>
            <w:tcW w:w="1939" w:type="dxa"/>
            <w:tcBorders>
              <w:top w:val="single" w:sz="4" w:space="0" w:color="auto"/>
              <w:left w:val="single" w:sz="4" w:space="0" w:color="auto"/>
            </w:tcBorders>
            <w:shd w:val="clear" w:color="auto" w:fill="auto"/>
            <w:vAlign w:val="center"/>
          </w:tcPr>
          <w:p w:rsidR="004B07EC" w:rsidRDefault="004B07EC" w:rsidP="004B07EC">
            <w:pPr>
              <w:pStyle w:val="af2"/>
              <w:spacing w:line="254" w:lineRule="auto"/>
            </w:pPr>
          </w:p>
        </w:tc>
        <w:tc>
          <w:tcPr>
            <w:tcW w:w="1944" w:type="dxa"/>
            <w:tcBorders>
              <w:top w:val="single" w:sz="4" w:space="0" w:color="auto"/>
              <w:left w:val="single" w:sz="4" w:space="0" w:color="auto"/>
              <w:right w:val="single" w:sz="4" w:space="0" w:color="auto"/>
            </w:tcBorders>
            <w:shd w:val="clear" w:color="auto" w:fill="auto"/>
          </w:tcPr>
          <w:p w:rsidR="004B07EC" w:rsidRDefault="004B07EC" w:rsidP="004B07EC">
            <w:pPr>
              <w:pStyle w:val="af2"/>
              <w:spacing w:before="100"/>
            </w:pPr>
          </w:p>
        </w:tc>
      </w:tr>
      <w:tr w:rsidR="004B07EC" w:rsidTr="004B07EC">
        <w:trPr>
          <w:trHeight w:hRule="exact" w:val="758"/>
        </w:trPr>
        <w:tc>
          <w:tcPr>
            <w:tcW w:w="670" w:type="dxa"/>
            <w:tcBorders>
              <w:top w:val="single" w:sz="4" w:space="0" w:color="auto"/>
              <w:left w:val="single" w:sz="4" w:space="0" w:color="auto"/>
            </w:tcBorders>
            <w:shd w:val="clear" w:color="auto" w:fill="auto"/>
          </w:tcPr>
          <w:p w:rsidR="004B07EC" w:rsidRDefault="004B07EC" w:rsidP="004B07EC">
            <w:pPr>
              <w:pStyle w:val="af2"/>
              <w:spacing w:before="80"/>
            </w:pPr>
            <w:r>
              <w:rPr>
                <w:color w:val="000000"/>
                <w:lang w:eastAsia="ru-RU" w:bidi="ru-RU"/>
              </w:rPr>
              <w:t>5</w:t>
            </w:r>
          </w:p>
        </w:tc>
        <w:tc>
          <w:tcPr>
            <w:tcW w:w="2242" w:type="dxa"/>
            <w:tcBorders>
              <w:top w:val="single" w:sz="4" w:space="0" w:color="auto"/>
              <w:left w:val="single" w:sz="4" w:space="0" w:color="auto"/>
            </w:tcBorders>
            <w:shd w:val="clear" w:color="auto" w:fill="auto"/>
          </w:tcPr>
          <w:p w:rsidR="004B07EC" w:rsidRDefault="004B07EC" w:rsidP="004B07EC">
            <w:pPr>
              <w:pStyle w:val="af2"/>
              <w:spacing w:before="80"/>
            </w:pPr>
          </w:p>
        </w:tc>
        <w:tc>
          <w:tcPr>
            <w:tcW w:w="3005" w:type="dxa"/>
            <w:tcBorders>
              <w:top w:val="single" w:sz="4" w:space="0" w:color="auto"/>
              <w:left w:val="single" w:sz="4" w:space="0" w:color="auto"/>
            </w:tcBorders>
            <w:shd w:val="clear" w:color="auto" w:fill="auto"/>
          </w:tcPr>
          <w:p w:rsidR="004B07EC" w:rsidRDefault="004B07EC" w:rsidP="004B07EC">
            <w:pPr>
              <w:pStyle w:val="af2"/>
              <w:spacing w:before="100"/>
            </w:pPr>
          </w:p>
        </w:tc>
        <w:tc>
          <w:tcPr>
            <w:tcW w:w="1939" w:type="dxa"/>
            <w:tcBorders>
              <w:top w:val="single" w:sz="4" w:space="0" w:color="auto"/>
              <w:left w:val="single" w:sz="4" w:space="0" w:color="auto"/>
            </w:tcBorders>
            <w:shd w:val="clear" w:color="auto" w:fill="auto"/>
            <w:vAlign w:val="bottom"/>
          </w:tcPr>
          <w:p w:rsidR="004B07EC" w:rsidRDefault="004B07EC" w:rsidP="004B07EC">
            <w:pPr>
              <w:pStyle w:val="af2"/>
              <w:spacing w:line="259" w:lineRule="auto"/>
            </w:pPr>
          </w:p>
        </w:tc>
        <w:tc>
          <w:tcPr>
            <w:tcW w:w="1944" w:type="dxa"/>
            <w:tcBorders>
              <w:top w:val="single" w:sz="4" w:space="0" w:color="auto"/>
              <w:left w:val="single" w:sz="4" w:space="0" w:color="auto"/>
              <w:right w:val="single" w:sz="4" w:space="0" w:color="auto"/>
            </w:tcBorders>
            <w:shd w:val="clear" w:color="auto" w:fill="auto"/>
          </w:tcPr>
          <w:p w:rsidR="004B07EC" w:rsidRDefault="004B07EC" w:rsidP="004B07EC">
            <w:pPr>
              <w:pStyle w:val="af2"/>
              <w:spacing w:before="100"/>
            </w:pPr>
          </w:p>
        </w:tc>
      </w:tr>
      <w:tr w:rsidR="004B07EC" w:rsidTr="004B07EC">
        <w:trPr>
          <w:trHeight w:hRule="exact" w:val="782"/>
        </w:trPr>
        <w:tc>
          <w:tcPr>
            <w:tcW w:w="670" w:type="dxa"/>
            <w:tcBorders>
              <w:top w:val="single" w:sz="4" w:space="0" w:color="auto"/>
              <w:left w:val="single" w:sz="4" w:space="0" w:color="auto"/>
              <w:bottom w:val="single" w:sz="4" w:space="0" w:color="auto"/>
            </w:tcBorders>
            <w:shd w:val="clear" w:color="auto" w:fill="auto"/>
          </w:tcPr>
          <w:p w:rsidR="004B07EC" w:rsidRDefault="004B07EC" w:rsidP="004B07EC">
            <w:pPr>
              <w:pStyle w:val="af2"/>
              <w:spacing w:before="100"/>
            </w:pPr>
            <w:r>
              <w:rPr>
                <w:color w:val="000000"/>
                <w:sz w:val="24"/>
                <w:szCs w:val="24"/>
                <w:lang w:eastAsia="ru-RU" w:bidi="ru-RU"/>
              </w:rPr>
              <w:t>6</w:t>
            </w:r>
          </w:p>
        </w:tc>
        <w:tc>
          <w:tcPr>
            <w:tcW w:w="2242" w:type="dxa"/>
            <w:tcBorders>
              <w:top w:val="single" w:sz="4" w:space="0" w:color="auto"/>
              <w:left w:val="single" w:sz="4" w:space="0" w:color="auto"/>
              <w:bottom w:val="single" w:sz="4" w:space="0" w:color="auto"/>
            </w:tcBorders>
            <w:shd w:val="clear" w:color="auto" w:fill="auto"/>
          </w:tcPr>
          <w:p w:rsidR="004B07EC" w:rsidRDefault="004B07EC" w:rsidP="004B07EC">
            <w:pPr>
              <w:pStyle w:val="af2"/>
              <w:spacing w:before="80"/>
            </w:pPr>
          </w:p>
        </w:tc>
        <w:tc>
          <w:tcPr>
            <w:tcW w:w="3005" w:type="dxa"/>
            <w:tcBorders>
              <w:top w:val="single" w:sz="4" w:space="0" w:color="auto"/>
              <w:left w:val="single" w:sz="4" w:space="0" w:color="auto"/>
              <w:bottom w:val="single" w:sz="4" w:space="0" w:color="auto"/>
            </w:tcBorders>
            <w:shd w:val="clear" w:color="auto" w:fill="auto"/>
          </w:tcPr>
          <w:p w:rsidR="004B07EC" w:rsidRDefault="004B07EC" w:rsidP="004B07EC">
            <w:pPr>
              <w:pStyle w:val="af2"/>
              <w:spacing w:before="80"/>
            </w:pPr>
          </w:p>
        </w:tc>
        <w:tc>
          <w:tcPr>
            <w:tcW w:w="1939" w:type="dxa"/>
            <w:tcBorders>
              <w:top w:val="single" w:sz="4" w:space="0" w:color="auto"/>
              <w:left w:val="single" w:sz="4" w:space="0" w:color="auto"/>
              <w:bottom w:val="single" w:sz="4" w:space="0" w:color="auto"/>
            </w:tcBorders>
            <w:shd w:val="clear" w:color="auto" w:fill="auto"/>
            <w:vAlign w:val="bottom"/>
          </w:tcPr>
          <w:p w:rsidR="004B07EC" w:rsidRDefault="004B07EC" w:rsidP="004B07EC">
            <w:pPr>
              <w:pStyle w:val="af2"/>
              <w:spacing w:line="266" w:lineRule="auto"/>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4B07EC" w:rsidRDefault="004B07EC" w:rsidP="004B07EC">
            <w:pPr>
              <w:pStyle w:val="af2"/>
              <w:spacing w:before="100"/>
            </w:pPr>
          </w:p>
        </w:tc>
      </w:tr>
    </w:tbl>
    <w:p w:rsidR="004B07EC" w:rsidRDefault="004B07EC" w:rsidP="00DA5B2E">
      <w:pPr>
        <w:pStyle w:val="af0"/>
        <w:rPr>
          <w:color w:val="000000"/>
          <w:sz w:val="24"/>
          <w:szCs w:val="24"/>
          <w:lang w:eastAsia="ru-RU" w:bidi="ru-RU"/>
        </w:rPr>
      </w:pPr>
    </w:p>
    <w:p w:rsidR="004B07EC" w:rsidRDefault="004B07EC" w:rsidP="00DA5B2E">
      <w:pPr>
        <w:pStyle w:val="af0"/>
      </w:pPr>
    </w:p>
    <w:p w:rsidR="00DA5B2E" w:rsidRDefault="00DA5B2E" w:rsidP="00DA5B2E">
      <w:pPr>
        <w:pStyle w:val="af0"/>
      </w:pPr>
      <w:r>
        <w:rPr>
          <w:b/>
          <w:bCs/>
          <w:color w:val="000000"/>
          <w:sz w:val="24"/>
          <w:szCs w:val="24"/>
          <w:lang w:eastAsia="ru-RU" w:bidi="ru-RU"/>
        </w:rPr>
        <w:t>Итого: 7500</w:t>
      </w:r>
    </w:p>
    <w:p w:rsidR="00DA5B2E" w:rsidRDefault="00DA5B2E" w:rsidP="00DA5B2E">
      <w:pPr>
        <w:spacing w:after="99" w:line="1" w:lineRule="exact"/>
      </w:pPr>
    </w:p>
    <w:p w:rsidR="00DA5B2E" w:rsidRPr="00043283" w:rsidRDefault="00DA5B2E" w:rsidP="00DA5B2E">
      <w:pPr>
        <w:pStyle w:val="af0"/>
        <w:spacing w:line="264" w:lineRule="auto"/>
        <w:rPr>
          <w:b/>
        </w:rPr>
      </w:pPr>
      <w:r w:rsidRPr="00043283">
        <w:rPr>
          <w:b/>
          <w:color w:val="000000"/>
          <w:sz w:val="24"/>
          <w:szCs w:val="24"/>
          <w:lang w:eastAsia="ru-RU" w:bidi="ru-RU"/>
        </w:rPr>
        <w:t>Список 3</w:t>
      </w:r>
    </w:p>
    <w:tbl>
      <w:tblPr>
        <w:tblOverlap w:val="never"/>
        <w:tblW w:w="9662" w:type="dxa"/>
        <w:jc w:val="center"/>
        <w:tblLayout w:type="fixed"/>
        <w:tblCellMar>
          <w:left w:w="10" w:type="dxa"/>
          <w:right w:w="10" w:type="dxa"/>
        </w:tblCellMar>
        <w:tblLook w:val="0000" w:firstRow="0" w:lastRow="0" w:firstColumn="0" w:lastColumn="0" w:noHBand="0" w:noVBand="0"/>
      </w:tblPr>
      <w:tblGrid>
        <w:gridCol w:w="580"/>
        <w:gridCol w:w="2367"/>
        <w:gridCol w:w="2842"/>
        <w:gridCol w:w="1939"/>
        <w:gridCol w:w="1934"/>
      </w:tblGrid>
      <w:tr w:rsidR="00DA5B2E" w:rsidTr="00C3108D">
        <w:trPr>
          <w:trHeight w:hRule="exact" w:val="509"/>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w:t>
            </w:r>
          </w:p>
        </w:tc>
        <w:tc>
          <w:tcPr>
            <w:tcW w:w="2367" w:type="dxa"/>
            <w:tcBorders>
              <w:top w:val="single" w:sz="4" w:space="0" w:color="auto"/>
              <w:left w:val="single" w:sz="4" w:space="0" w:color="auto"/>
            </w:tcBorders>
            <w:shd w:val="clear" w:color="auto" w:fill="auto"/>
            <w:vAlign w:val="center"/>
          </w:tcPr>
          <w:p w:rsidR="00DA5B2E" w:rsidRDefault="00DA5B2E" w:rsidP="004B07EC">
            <w:pPr>
              <w:pStyle w:val="af2"/>
              <w:jc w:val="center"/>
            </w:pPr>
            <w:r>
              <w:rPr>
                <w:b/>
                <w:bCs/>
                <w:color w:val="000000"/>
                <w:lang w:eastAsia="ru-RU" w:bidi="ru-RU"/>
              </w:rPr>
              <w:t>Фамилия имя</w:t>
            </w: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Адрес проживания</w:t>
            </w: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Причины</w:t>
            </w: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r>
              <w:rPr>
                <w:b/>
                <w:bCs/>
                <w:color w:val="000000"/>
                <w:sz w:val="24"/>
                <w:szCs w:val="24"/>
                <w:lang w:eastAsia="ru-RU" w:bidi="ru-RU"/>
              </w:rPr>
              <w:t>сумма</w:t>
            </w:r>
          </w:p>
        </w:tc>
      </w:tr>
      <w:tr w:rsidR="00DA5B2E" w:rsidTr="00C3108D">
        <w:trPr>
          <w:trHeight w:hRule="exact" w:val="485"/>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I</w:t>
            </w:r>
          </w:p>
        </w:tc>
        <w:tc>
          <w:tcPr>
            <w:tcW w:w="2367" w:type="dxa"/>
            <w:tcBorders>
              <w:top w:val="single" w:sz="4" w:space="0" w:color="auto"/>
              <w:left w:val="single" w:sz="4" w:space="0" w:color="auto"/>
            </w:tcBorders>
            <w:shd w:val="clear" w:color="auto" w:fill="auto"/>
            <w:vAlign w:val="center"/>
          </w:tcPr>
          <w:p w:rsidR="00DA5B2E" w:rsidRDefault="00DA5B2E" w:rsidP="004B07EC">
            <w:pPr>
              <w:pStyle w:val="af2"/>
              <w:jc w:val="center"/>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504"/>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2</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485"/>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rPr>
                <w:sz w:val="20"/>
                <w:szCs w:val="20"/>
              </w:rPr>
            </w:pPr>
            <w:r>
              <w:rPr>
                <w:color w:val="000000"/>
                <w:sz w:val="20"/>
                <w:szCs w:val="20"/>
                <w:lang w:eastAsia="ru-RU" w:bidi="ru-RU"/>
              </w:rPr>
              <w:t>3</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317"/>
          <w:jc w:val="center"/>
        </w:trPr>
        <w:tc>
          <w:tcPr>
            <w:tcW w:w="580" w:type="dxa"/>
            <w:tcBorders>
              <w:top w:val="single" w:sz="4" w:space="0" w:color="auto"/>
            </w:tcBorders>
            <w:shd w:val="clear" w:color="auto" w:fill="auto"/>
          </w:tcPr>
          <w:p w:rsidR="00DA5B2E" w:rsidRDefault="00DA5B2E" w:rsidP="00DA5B2E">
            <w:pPr>
              <w:pStyle w:val="af2"/>
              <w:rPr>
                <w:b/>
                <w:bCs/>
                <w:color w:val="000000"/>
                <w:lang w:eastAsia="ru-RU" w:bidi="ru-RU"/>
              </w:rPr>
            </w:pPr>
          </w:p>
          <w:p w:rsidR="00E80196" w:rsidRDefault="00E80196" w:rsidP="00DA5B2E">
            <w:pPr>
              <w:pStyle w:val="af2"/>
            </w:pPr>
          </w:p>
        </w:tc>
        <w:tc>
          <w:tcPr>
            <w:tcW w:w="9082" w:type="dxa"/>
            <w:gridSpan w:val="4"/>
            <w:tcBorders>
              <w:top w:val="single" w:sz="4" w:space="0" w:color="auto"/>
              <w:left w:val="single" w:sz="4" w:space="0" w:color="auto"/>
            </w:tcBorders>
            <w:shd w:val="clear" w:color="auto" w:fill="auto"/>
          </w:tcPr>
          <w:p w:rsidR="00DA5B2E" w:rsidRDefault="00E80196" w:rsidP="00E80196">
            <w:pPr>
              <w:pStyle w:val="af2"/>
            </w:pPr>
            <w:r>
              <w:rPr>
                <w:b/>
                <w:bCs/>
                <w:color w:val="000000"/>
                <w:lang w:eastAsia="ru-RU" w:bidi="ru-RU"/>
              </w:rPr>
              <w:t xml:space="preserve">  ИТОГО: </w:t>
            </w:r>
            <w:r w:rsidR="00DA5B2E">
              <w:rPr>
                <w:b/>
                <w:bCs/>
                <w:color w:val="000000"/>
                <w:lang w:eastAsia="ru-RU" w:bidi="ru-RU"/>
              </w:rPr>
              <w:t xml:space="preserve"> 15.000</w:t>
            </w:r>
          </w:p>
        </w:tc>
      </w:tr>
      <w:tr w:rsidR="00DA5B2E" w:rsidTr="00C3108D">
        <w:trPr>
          <w:trHeight w:hRule="exact" w:val="538"/>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Фамилия имя</w:t>
            </w: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Адрес проживания</w:t>
            </w: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Причины</w:t>
            </w: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r>
              <w:rPr>
                <w:b/>
                <w:bCs/>
                <w:color w:val="000000"/>
                <w:sz w:val="24"/>
                <w:szCs w:val="24"/>
                <w:lang w:eastAsia="ru-RU" w:bidi="ru-RU"/>
              </w:rPr>
              <w:t>Сумма</w:t>
            </w:r>
          </w:p>
        </w:tc>
      </w:tr>
      <w:tr w:rsidR="00DA5B2E" w:rsidTr="00C3108D">
        <w:trPr>
          <w:trHeight w:hRule="exact" w:val="456"/>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1</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466"/>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2</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466"/>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rPr>
                <w:sz w:val="20"/>
                <w:szCs w:val="20"/>
              </w:rPr>
            </w:pPr>
            <w:r>
              <w:rPr>
                <w:color w:val="000000"/>
                <w:sz w:val="20"/>
                <w:szCs w:val="20"/>
                <w:lang w:eastAsia="ru-RU" w:bidi="ru-RU"/>
              </w:rPr>
              <w:t>3</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461"/>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4</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466"/>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5</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466"/>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6</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475"/>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7</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466"/>
          <w:jc w:val="center"/>
        </w:trPr>
        <w:tc>
          <w:tcPr>
            <w:tcW w:w="580"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8</w:t>
            </w:r>
          </w:p>
        </w:tc>
        <w:tc>
          <w:tcPr>
            <w:tcW w:w="236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842"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C3108D">
        <w:trPr>
          <w:trHeight w:hRule="exact" w:val="494"/>
          <w:jc w:val="center"/>
        </w:trPr>
        <w:tc>
          <w:tcPr>
            <w:tcW w:w="580" w:type="dxa"/>
            <w:tcBorders>
              <w:top w:val="single" w:sz="4" w:space="0" w:color="auto"/>
              <w:left w:val="single" w:sz="4" w:space="0" w:color="auto"/>
              <w:bottom w:val="single" w:sz="4" w:space="0" w:color="auto"/>
            </w:tcBorders>
            <w:shd w:val="clear" w:color="auto" w:fill="auto"/>
            <w:vAlign w:val="center"/>
          </w:tcPr>
          <w:p w:rsidR="00DA5B2E" w:rsidRDefault="00DA5B2E" w:rsidP="00DA5B2E">
            <w:pPr>
              <w:pStyle w:val="af2"/>
            </w:pPr>
            <w:r>
              <w:rPr>
                <w:color w:val="000000"/>
                <w:sz w:val="24"/>
                <w:szCs w:val="24"/>
                <w:lang w:eastAsia="ru-RU" w:bidi="ru-RU"/>
              </w:rPr>
              <w:t>9</w:t>
            </w:r>
          </w:p>
        </w:tc>
        <w:tc>
          <w:tcPr>
            <w:tcW w:w="2367" w:type="dxa"/>
            <w:tcBorders>
              <w:top w:val="single" w:sz="4" w:space="0" w:color="auto"/>
              <w:left w:val="single" w:sz="4" w:space="0" w:color="auto"/>
              <w:bottom w:val="single" w:sz="4" w:space="0" w:color="auto"/>
            </w:tcBorders>
            <w:shd w:val="clear" w:color="auto" w:fill="auto"/>
            <w:vAlign w:val="center"/>
          </w:tcPr>
          <w:p w:rsidR="00DA5B2E" w:rsidRPr="00E80196" w:rsidRDefault="00DA5B2E" w:rsidP="00DA5B2E">
            <w:pPr>
              <w:pStyle w:val="af2"/>
              <w:rPr>
                <w:highlight w:val="yellow"/>
              </w:rPr>
            </w:pPr>
          </w:p>
        </w:tc>
        <w:tc>
          <w:tcPr>
            <w:tcW w:w="2842" w:type="dxa"/>
            <w:tcBorders>
              <w:top w:val="single" w:sz="4" w:space="0" w:color="auto"/>
              <w:left w:val="single" w:sz="4" w:space="0" w:color="auto"/>
              <w:bottom w:val="single" w:sz="4" w:space="0" w:color="auto"/>
            </w:tcBorders>
            <w:shd w:val="clear" w:color="auto" w:fill="auto"/>
            <w:vAlign w:val="center"/>
          </w:tcPr>
          <w:p w:rsidR="00DA5B2E" w:rsidRDefault="00DA5B2E" w:rsidP="00DA5B2E">
            <w:pPr>
              <w:pStyle w:val="af2"/>
            </w:pPr>
          </w:p>
        </w:tc>
        <w:tc>
          <w:tcPr>
            <w:tcW w:w="1939" w:type="dxa"/>
            <w:tcBorders>
              <w:top w:val="single" w:sz="4" w:space="0" w:color="auto"/>
              <w:left w:val="single" w:sz="4" w:space="0" w:color="auto"/>
              <w:bottom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DA5B2E" w:rsidRDefault="00DA5B2E" w:rsidP="00DA5B2E">
            <w:pPr>
              <w:pStyle w:val="af2"/>
            </w:pPr>
          </w:p>
        </w:tc>
      </w:tr>
    </w:tbl>
    <w:p w:rsidR="00DA5B2E" w:rsidRDefault="00DA5B2E" w:rsidP="00DA5B2E">
      <w:pPr>
        <w:pStyle w:val="af0"/>
      </w:pPr>
      <w:r>
        <w:rPr>
          <w:b/>
          <w:bCs/>
          <w:color w:val="000000"/>
          <w:sz w:val="24"/>
          <w:szCs w:val="24"/>
          <w:lang w:eastAsia="ru-RU" w:bidi="ru-RU"/>
        </w:rPr>
        <w:t>ИТО</w:t>
      </w:r>
      <w:r w:rsidR="00E80196">
        <w:rPr>
          <w:b/>
          <w:bCs/>
          <w:color w:val="000000"/>
          <w:sz w:val="24"/>
          <w:szCs w:val="24"/>
          <w:lang w:eastAsia="ru-RU" w:bidi="ru-RU"/>
        </w:rPr>
        <w:t>ГО: 19.</w:t>
      </w:r>
      <w:r>
        <w:rPr>
          <w:b/>
          <w:bCs/>
          <w:color w:val="000000"/>
          <w:sz w:val="24"/>
          <w:szCs w:val="24"/>
          <w:lang w:eastAsia="ru-RU" w:bidi="ru-RU"/>
        </w:rPr>
        <w:t>000</w:t>
      </w:r>
    </w:p>
    <w:p w:rsidR="00DA5B2E" w:rsidRPr="00043283" w:rsidRDefault="00E80196" w:rsidP="00DA5B2E">
      <w:pPr>
        <w:pStyle w:val="af0"/>
        <w:rPr>
          <w:b/>
        </w:rPr>
      </w:pPr>
      <w:r w:rsidRPr="00043283">
        <w:rPr>
          <w:b/>
          <w:color w:val="000000"/>
          <w:sz w:val="24"/>
          <w:szCs w:val="24"/>
          <w:lang w:eastAsia="ru-RU" w:bidi="ru-RU"/>
        </w:rPr>
        <w:t>Список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2170"/>
        <w:gridCol w:w="2947"/>
        <w:gridCol w:w="1934"/>
        <w:gridCol w:w="1930"/>
      </w:tblGrid>
      <w:tr w:rsidR="00DA5B2E" w:rsidTr="00DA5B2E">
        <w:trPr>
          <w:trHeight w:hRule="exact" w:val="576"/>
          <w:jc w:val="center"/>
        </w:trPr>
        <w:tc>
          <w:tcPr>
            <w:tcW w:w="672"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w:t>
            </w:r>
          </w:p>
        </w:tc>
        <w:tc>
          <w:tcPr>
            <w:tcW w:w="2170"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Фамилия Имя</w:t>
            </w:r>
          </w:p>
        </w:tc>
        <w:tc>
          <w:tcPr>
            <w:tcW w:w="2947"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Адрес проживания</w:t>
            </w:r>
          </w:p>
        </w:tc>
        <w:tc>
          <w:tcPr>
            <w:tcW w:w="1934" w:type="dxa"/>
            <w:tcBorders>
              <w:top w:val="single" w:sz="4" w:space="0" w:color="auto"/>
              <w:left w:val="single" w:sz="4" w:space="0" w:color="auto"/>
            </w:tcBorders>
            <w:shd w:val="clear" w:color="auto" w:fill="auto"/>
            <w:vAlign w:val="center"/>
          </w:tcPr>
          <w:p w:rsidR="00DA5B2E" w:rsidRDefault="00DA5B2E" w:rsidP="00DA5B2E">
            <w:pPr>
              <w:pStyle w:val="af2"/>
            </w:pPr>
            <w:r>
              <w:rPr>
                <w:b/>
                <w:bCs/>
                <w:color w:val="000000"/>
                <w:lang w:eastAsia="ru-RU" w:bidi="ru-RU"/>
              </w:rPr>
              <w:t>Причины</w:t>
            </w:r>
          </w:p>
        </w:tc>
        <w:tc>
          <w:tcPr>
            <w:tcW w:w="1930"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r>
              <w:rPr>
                <w:b/>
                <w:bCs/>
                <w:color w:val="000000"/>
                <w:sz w:val="24"/>
                <w:szCs w:val="24"/>
                <w:lang w:eastAsia="ru-RU" w:bidi="ru-RU"/>
              </w:rPr>
              <w:t>Сумма</w:t>
            </w:r>
          </w:p>
        </w:tc>
      </w:tr>
      <w:tr w:rsidR="00DA5B2E" w:rsidTr="00DA5B2E">
        <w:trPr>
          <w:trHeight w:hRule="exact" w:val="778"/>
          <w:jc w:val="center"/>
        </w:trPr>
        <w:tc>
          <w:tcPr>
            <w:tcW w:w="672" w:type="dxa"/>
            <w:tcBorders>
              <w:top w:val="single" w:sz="4" w:space="0" w:color="auto"/>
              <w:left w:val="single" w:sz="4" w:space="0" w:color="auto"/>
            </w:tcBorders>
            <w:shd w:val="clear" w:color="auto" w:fill="auto"/>
          </w:tcPr>
          <w:p w:rsidR="00DA5B2E" w:rsidRDefault="00DA5B2E" w:rsidP="00DA5B2E">
            <w:pPr>
              <w:pStyle w:val="af2"/>
              <w:spacing w:before="80"/>
            </w:pPr>
            <w:r>
              <w:rPr>
                <w:color w:val="000000"/>
                <w:sz w:val="24"/>
                <w:szCs w:val="24"/>
                <w:lang w:eastAsia="ru-RU" w:bidi="ru-RU"/>
              </w:rPr>
              <w:t>1</w:t>
            </w:r>
          </w:p>
        </w:tc>
        <w:tc>
          <w:tcPr>
            <w:tcW w:w="2170" w:type="dxa"/>
            <w:tcBorders>
              <w:top w:val="single" w:sz="4" w:space="0" w:color="auto"/>
              <w:left w:val="single" w:sz="4" w:space="0" w:color="auto"/>
            </w:tcBorders>
            <w:shd w:val="clear" w:color="auto" w:fill="auto"/>
          </w:tcPr>
          <w:p w:rsidR="00DA5B2E" w:rsidRDefault="00DA5B2E" w:rsidP="00DA5B2E">
            <w:pPr>
              <w:pStyle w:val="af2"/>
              <w:spacing w:before="100"/>
            </w:pPr>
          </w:p>
        </w:tc>
        <w:tc>
          <w:tcPr>
            <w:tcW w:w="2947" w:type="dxa"/>
            <w:tcBorders>
              <w:top w:val="single" w:sz="4" w:space="0" w:color="auto"/>
              <w:left w:val="single" w:sz="4" w:space="0" w:color="auto"/>
            </w:tcBorders>
            <w:shd w:val="clear" w:color="auto" w:fill="auto"/>
          </w:tcPr>
          <w:p w:rsidR="00DA5B2E" w:rsidRDefault="00DA5B2E" w:rsidP="00DA5B2E">
            <w:pPr>
              <w:pStyle w:val="af2"/>
              <w:spacing w:before="100"/>
            </w:pPr>
          </w:p>
        </w:tc>
        <w:tc>
          <w:tcPr>
            <w:tcW w:w="1934" w:type="dxa"/>
            <w:tcBorders>
              <w:top w:val="single" w:sz="4" w:space="0" w:color="auto"/>
              <w:left w:val="single" w:sz="4" w:space="0" w:color="auto"/>
            </w:tcBorders>
            <w:shd w:val="clear" w:color="auto" w:fill="auto"/>
            <w:vAlign w:val="center"/>
          </w:tcPr>
          <w:p w:rsidR="00DA5B2E" w:rsidRDefault="00DA5B2E" w:rsidP="00DA5B2E">
            <w:pPr>
              <w:pStyle w:val="af2"/>
              <w:spacing w:line="266" w:lineRule="auto"/>
            </w:pPr>
          </w:p>
        </w:tc>
        <w:tc>
          <w:tcPr>
            <w:tcW w:w="1930" w:type="dxa"/>
            <w:tcBorders>
              <w:top w:val="single" w:sz="4" w:space="0" w:color="auto"/>
              <w:left w:val="single" w:sz="4" w:space="0" w:color="auto"/>
              <w:right w:val="single" w:sz="4" w:space="0" w:color="auto"/>
            </w:tcBorders>
            <w:shd w:val="clear" w:color="auto" w:fill="auto"/>
          </w:tcPr>
          <w:p w:rsidR="00DA5B2E" w:rsidRDefault="00DA5B2E" w:rsidP="00DA5B2E">
            <w:pPr>
              <w:pStyle w:val="af2"/>
              <w:spacing w:before="100"/>
            </w:pPr>
          </w:p>
        </w:tc>
      </w:tr>
      <w:tr w:rsidR="00DA5B2E" w:rsidTr="00DA5B2E">
        <w:trPr>
          <w:trHeight w:hRule="exact" w:val="691"/>
          <w:jc w:val="center"/>
        </w:trPr>
        <w:tc>
          <w:tcPr>
            <w:tcW w:w="672" w:type="dxa"/>
            <w:tcBorders>
              <w:top w:val="single" w:sz="4" w:space="0" w:color="auto"/>
              <w:left w:val="single" w:sz="4" w:space="0" w:color="auto"/>
            </w:tcBorders>
            <w:shd w:val="clear" w:color="auto" w:fill="auto"/>
            <w:vAlign w:val="center"/>
          </w:tcPr>
          <w:p w:rsidR="00DA5B2E" w:rsidRDefault="00DA5B2E" w:rsidP="00DA5B2E">
            <w:pPr>
              <w:pStyle w:val="af2"/>
            </w:pPr>
            <w:r>
              <w:rPr>
                <w:color w:val="000000"/>
                <w:sz w:val="24"/>
                <w:szCs w:val="24"/>
                <w:lang w:eastAsia="ru-RU" w:bidi="ru-RU"/>
              </w:rPr>
              <w:t>2</w:t>
            </w:r>
          </w:p>
        </w:tc>
        <w:tc>
          <w:tcPr>
            <w:tcW w:w="2170" w:type="dxa"/>
            <w:tcBorders>
              <w:top w:val="single" w:sz="4" w:space="0" w:color="auto"/>
              <w:left w:val="single" w:sz="4" w:space="0" w:color="auto"/>
            </w:tcBorders>
            <w:shd w:val="clear" w:color="auto" w:fill="auto"/>
            <w:vAlign w:val="center"/>
          </w:tcPr>
          <w:p w:rsidR="00DA5B2E" w:rsidRDefault="00DA5B2E" w:rsidP="00DA5B2E">
            <w:pPr>
              <w:pStyle w:val="af2"/>
            </w:pPr>
          </w:p>
        </w:tc>
        <w:tc>
          <w:tcPr>
            <w:tcW w:w="2947" w:type="dxa"/>
            <w:tcBorders>
              <w:top w:val="single" w:sz="4" w:space="0" w:color="auto"/>
              <w:left w:val="single" w:sz="4" w:space="0" w:color="auto"/>
            </w:tcBorders>
            <w:shd w:val="clear" w:color="auto" w:fill="auto"/>
            <w:vAlign w:val="center"/>
          </w:tcPr>
          <w:p w:rsidR="00DA5B2E" w:rsidRDefault="00DA5B2E" w:rsidP="00DA5B2E">
            <w:pPr>
              <w:pStyle w:val="af2"/>
            </w:pPr>
          </w:p>
        </w:tc>
        <w:tc>
          <w:tcPr>
            <w:tcW w:w="1934" w:type="dxa"/>
            <w:tcBorders>
              <w:top w:val="single" w:sz="4" w:space="0" w:color="auto"/>
              <w:left w:val="single" w:sz="4" w:space="0" w:color="auto"/>
            </w:tcBorders>
            <w:shd w:val="clear" w:color="auto" w:fill="auto"/>
            <w:vAlign w:val="bottom"/>
          </w:tcPr>
          <w:p w:rsidR="00DA5B2E" w:rsidRDefault="00DA5B2E" w:rsidP="00DA5B2E">
            <w:pPr>
              <w:pStyle w:val="af2"/>
              <w:spacing w:line="259" w:lineRule="auto"/>
            </w:pPr>
          </w:p>
        </w:tc>
        <w:tc>
          <w:tcPr>
            <w:tcW w:w="1930" w:type="dxa"/>
            <w:tcBorders>
              <w:top w:val="single" w:sz="4" w:space="0" w:color="auto"/>
              <w:left w:val="single" w:sz="4" w:space="0" w:color="auto"/>
              <w:right w:val="single" w:sz="4" w:space="0" w:color="auto"/>
            </w:tcBorders>
            <w:shd w:val="clear" w:color="auto" w:fill="auto"/>
            <w:vAlign w:val="center"/>
          </w:tcPr>
          <w:p w:rsidR="00DA5B2E" w:rsidRDefault="00DA5B2E" w:rsidP="00DA5B2E">
            <w:pPr>
              <w:pStyle w:val="af2"/>
            </w:pPr>
          </w:p>
        </w:tc>
      </w:tr>
      <w:tr w:rsidR="00DA5B2E" w:rsidTr="00DA5B2E">
        <w:trPr>
          <w:trHeight w:hRule="exact" w:val="763"/>
          <w:jc w:val="center"/>
        </w:trPr>
        <w:tc>
          <w:tcPr>
            <w:tcW w:w="672" w:type="dxa"/>
            <w:tcBorders>
              <w:top w:val="single" w:sz="4" w:space="0" w:color="auto"/>
              <w:left w:val="single" w:sz="4" w:space="0" w:color="auto"/>
            </w:tcBorders>
            <w:shd w:val="clear" w:color="auto" w:fill="auto"/>
          </w:tcPr>
          <w:p w:rsidR="00DA5B2E" w:rsidRDefault="00DA5B2E" w:rsidP="00DA5B2E">
            <w:pPr>
              <w:pStyle w:val="af2"/>
              <w:spacing w:before="100"/>
            </w:pPr>
            <w:r>
              <w:rPr>
                <w:color w:val="000000"/>
                <w:sz w:val="24"/>
                <w:szCs w:val="24"/>
                <w:lang w:eastAsia="ru-RU" w:bidi="ru-RU"/>
              </w:rPr>
              <w:lastRenderedPageBreak/>
              <w:t>3</w:t>
            </w:r>
          </w:p>
        </w:tc>
        <w:tc>
          <w:tcPr>
            <w:tcW w:w="2170" w:type="dxa"/>
            <w:tcBorders>
              <w:top w:val="single" w:sz="4" w:space="0" w:color="auto"/>
              <w:left w:val="single" w:sz="4" w:space="0" w:color="auto"/>
            </w:tcBorders>
            <w:shd w:val="clear" w:color="auto" w:fill="auto"/>
          </w:tcPr>
          <w:p w:rsidR="00DA5B2E" w:rsidRDefault="00DA5B2E" w:rsidP="00DA5B2E">
            <w:pPr>
              <w:pStyle w:val="af2"/>
              <w:spacing w:before="80"/>
            </w:pPr>
          </w:p>
        </w:tc>
        <w:tc>
          <w:tcPr>
            <w:tcW w:w="2947" w:type="dxa"/>
            <w:tcBorders>
              <w:top w:val="single" w:sz="4" w:space="0" w:color="auto"/>
              <w:left w:val="single" w:sz="4" w:space="0" w:color="auto"/>
            </w:tcBorders>
            <w:shd w:val="clear" w:color="auto" w:fill="auto"/>
          </w:tcPr>
          <w:p w:rsidR="00DA5B2E" w:rsidRDefault="00DA5B2E" w:rsidP="00DA5B2E">
            <w:pPr>
              <w:pStyle w:val="af2"/>
              <w:spacing w:before="100"/>
            </w:pPr>
          </w:p>
        </w:tc>
        <w:tc>
          <w:tcPr>
            <w:tcW w:w="1934" w:type="dxa"/>
            <w:tcBorders>
              <w:top w:val="single" w:sz="4" w:space="0" w:color="auto"/>
              <w:left w:val="single" w:sz="4" w:space="0" w:color="auto"/>
            </w:tcBorders>
            <w:shd w:val="clear" w:color="auto" w:fill="auto"/>
            <w:vAlign w:val="center"/>
          </w:tcPr>
          <w:p w:rsidR="00DA5B2E" w:rsidRDefault="00DA5B2E" w:rsidP="00DA5B2E">
            <w:pPr>
              <w:pStyle w:val="af2"/>
              <w:spacing w:line="259" w:lineRule="auto"/>
            </w:pPr>
          </w:p>
        </w:tc>
        <w:tc>
          <w:tcPr>
            <w:tcW w:w="1930" w:type="dxa"/>
            <w:tcBorders>
              <w:top w:val="single" w:sz="4" w:space="0" w:color="auto"/>
              <w:left w:val="single" w:sz="4" w:space="0" w:color="auto"/>
              <w:right w:val="single" w:sz="4" w:space="0" w:color="auto"/>
            </w:tcBorders>
            <w:shd w:val="clear" w:color="auto" w:fill="auto"/>
          </w:tcPr>
          <w:p w:rsidR="00DA5B2E" w:rsidRDefault="00DA5B2E" w:rsidP="00DA5B2E">
            <w:pPr>
              <w:pStyle w:val="af2"/>
              <w:spacing w:before="100"/>
            </w:pPr>
          </w:p>
        </w:tc>
      </w:tr>
      <w:tr w:rsidR="00DA5B2E" w:rsidTr="00DA5B2E">
        <w:trPr>
          <w:trHeight w:hRule="exact" w:val="773"/>
          <w:jc w:val="center"/>
        </w:trPr>
        <w:tc>
          <w:tcPr>
            <w:tcW w:w="672" w:type="dxa"/>
            <w:tcBorders>
              <w:top w:val="single" w:sz="4" w:space="0" w:color="auto"/>
              <w:left w:val="single" w:sz="4" w:space="0" w:color="auto"/>
            </w:tcBorders>
            <w:shd w:val="clear" w:color="auto" w:fill="auto"/>
          </w:tcPr>
          <w:p w:rsidR="00DA5B2E" w:rsidRDefault="00DA5B2E" w:rsidP="00DA5B2E">
            <w:pPr>
              <w:pStyle w:val="af2"/>
              <w:spacing w:before="100"/>
            </w:pPr>
            <w:r>
              <w:rPr>
                <w:color w:val="000000"/>
                <w:sz w:val="24"/>
                <w:szCs w:val="24"/>
                <w:lang w:eastAsia="ru-RU" w:bidi="ru-RU"/>
              </w:rPr>
              <w:t>4</w:t>
            </w:r>
          </w:p>
        </w:tc>
        <w:tc>
          <w:tcPr>
            <w:tcW w:w="2170" w:type="dxa"/>
            <w:tcBorders>
              <w:top w:val="single" w:sz="4" w:space="0" w:color="auto"/>
              <w:left w:val="single" w:sz="4" w:space="0" w:color="auto"/>
            </w:tcBorders>
            <w:shd w:val="clear" w:color="auto" w:fill="auto"/>
          </w:tcPr>
          <w:p w:rsidR="00DA5B2E" w:rsidRDefault="00DA5B2E" w:rsidP="00DA5B2E">
            <w:pPr>
              <w:pStyle w:val="af2"/>
              <w:spacing w:before="100"/>
            </w:pPr>
          </w:p>
        </w:tc>
        <w:tc>
          <w:tcPr>
            <w:tcW w:w="2947" w:type="dxa"/>
            <w:tcBorders>
              <w:top w:val="single" w:sz="4" w:space="0" w:color="auto"/>
              <w:left w:val="single" w:sz="4" w:space="0" w:color="auto"/>
            </w:tcBorders>
            <w:shd w:val="clear" w:color="auto" w:fill="auto"/>
          </w:tcPr>
          <w:p w:rsidR="00DA5B2E" w:rsidRDefault="00DA5B2E" w:rsidP="00DA5B2E">
            <w:pPr>
              <w:pStyle w:val="af2"/>
              <w:spacing w:before="100"/>
            </w:pPr>
          </w:p>
        </w:tc>
        <w:tc>
          <w:tcPr>
            <w:tcW w:w="1934" w:type="dxa"/>
            <w:tcBorders>
              <w:top w:val="single" w:sz="4" w:space="0" w:color="auto"/>
              <w:left w:val="single" w:sz="4" w:space="0" w:color="auto"/>
            </w:tcBorders>
            <w:shd w:val="clear" w:color="auto" w:fill="auto"/>
            <w:vAlign w:val="center"/>
          </w:tcPr>
          <w:p w:rsidR="00DA5B2E" w:rsidRDefault="00DA5B2E" w:rsidP="00DA5B2E">
            <w:pPr>
              <w:pStyle w:val="af2"/>
              <w:spacing w:line="264" w:lineRule="auto"/>
            </w:pPr>
          </w:p>
        </w:tc>
        <w:tc>
          <w:tcPr>
            <w:tcW w:w="1930" w:type="dxa"/>
            <w:tcBorders>
              <w:top w:val="single" w:sz="4" w:space="0" w:color="auto"/>
              <w:left w:val="single" w:sz="4" w:space="0" w:color="auto"/>
              <w:right w:val="single" w:sz="4" w:space="0" w:color="auto"/>
            </w:tcBorders>
            <w:shd w:val="clear" w:color="auto" w:fill="auto"/>
          </w:tcPr>
          <w:p w:rsidR="00DA5B2E" w:rsidRDefault="00DA5B2E" w:rsidP="00DA5B2E">
            <w:pPr>
              <w:pStyle w:val="af2"/>
              <w:spacing w:before="120"/>
            </w:pPr>
          </w:p>
        </w:tc>
      </w:tr>
      <w:tr w:rsidR="00DA5B2E" w:rsidTr="00DA5B2E">
        <w:trPr>
          <w:trHeight w:hRule="exact" w:val="768"/>
          <w:jc w:val="center"/>
        </w:trPr>
        <w:tc>
          <w:tcPr>
            <w:tcW w:w="672" w:type="dxa"/>
            <w:tcBorders>
              <w:top w:val="single" w:sz="4" w:space="0" w:color="auto"/>
              <w:left w:val="single" w:sz="4" w:space="0" w:color="auto"/>
            </w:tcBorders>
            <w:shd w:val="clear" w:color="auto" w:fill="auto"/>
          </w:tcPr>
          <w:p w:rsidR="00DA5B2E" w:rsidRDefault="00DA5B2E" w:rsidP="00DA5B2E">
            <w:pPr>
              <w:pStyle w:val="af2"/>
              <w:spacing w:before="100"/>
            </w:pPr>
            <w:r>
              <w:rPr>
                <w:color w:val="000000"/>
                <w:sz w:val="24"/>
                <w:szCs w:val="24"/>
                <w:lang w:eastAsia="ru-RU" w:bidi="ru-RU"/>
              </w:rPr>
              <w:t>5</w:t>
            </w:r>
          </w:p>
        </w:tc>
        <w:tc>
          <w:tcPr>
            <w:tcW w:w="2170" w:type="dxa"/>
            <w:tcBorders>
              <w:top w:val="single" w:sz="4" w:space="0" w:color="auto"/>
              <w:left w:val="single" w:sz="4" w:space="0" w:color="auto"/>
            </w:tcBorders>
            <w:shd w:val="clear" w:color="auto" w:fill="auto"/>
          </w:tcPr>
          <w:p w:rsidR="00DA5B2E" w:rsidRDefault="00DA5B2E" w:rsidP="00DA5B2E">
            <w:pPr>
              <w:pStyle w:val="af2"/>
              <w:spacing w:before="80"/>
            </w:pPr>
          </w:p>
        </w:tc>
        <w:tc>
          <w:tcPr>
            <w:tcW w:w="2947" w:type="dxa"/>
            <w:tcBorders>
              <w:top w:val="single" w:sz="4" w:space="0" w:color="auto"/>
              <w:left w:val="single" w:sz="4" w:space="0" w:color="auto"/>
            </w:tcBorders>
            <w:shd w:val="clear" w:color="auto" w:fill="auto"/>
          </w:tcPr>
          <w:p w:rsidR="00DA5B2E" w:rsidRDefault="00DA5B2E" w:rsidP="00DA5B2E">
            <w:pPr>
              <w:pStyle w:val="af2"/>
              <w:spacing w:before="100"/>
            </w:pPr>
          </w:p>
        </w:tc>
        <w:tc>
          <w:tcPr>
            <w:tcW w:w="1934" w:type="dxa"/>
            <w:tcBorders>
              <w:top w:val="single" w:sz="4" w:space="0" w:color="auto"/>
              <w:left w:val="single" w:sz="4" w:space="0" w:color="auto"/>
            </w:tcBorders>
            <w:shd w:val="clear" w:color="auto" w:fill="auto"/>
            <w:vAlign w:val="center"/>
          </w:tcPr>
          <w:p w:rsidR="00DA5B2E" w:rsidRDefault="00DA5B2E" w:rsidP="00DA5B2E">
            <w:pPr>
              <w:pStyle w:val="af2"/>
              <w:spacing w:line="264" w:lineRule="auto"/>
            </w:pPr>
          </w:p>
        </w:tc>
        <w:tc>
          <w:tcPr>
            <w:tcW w:w="1930" w:type="dxa"/>
            <w:tcBorders>
              <w:top w:val="single" w:sz="4" w:space="0" w:color="auto"/>
              <w:left w:val="single" w:sz="4" w:space="0" w:color="auto"/>
              <w:right w:val="single" w:sz="4" w:space="0" w:color="auto"/>
            </w:tcBorders>
            <w:shd w:val="clear" w:color="auto" w:fill="auto"/>
          </w:tcPr>
          <w:p w:rsidR="00DA5B2E" w:rsidRDefault="00DA5B2E" w:rsidP="00DA5B2E">
            <w:pPr>
              <w:pStyle w:val="af2"/>
              <w:spacing w:before="100"/>
            </w:pPr>
          </w:p>
        </w:tc>
      </w:tr>
      <w:tr w:rsidR="00DA5B2E" w:rsidTr="00DA5B2E">
        <w:trPr>
          <w:trHeight w:hRule="exact" w:val="787"/>
          <w:jc w:val="center"/>
        </w:trPr>
        <w:tc>
          <w:tcPr>
            <w:tcW w:w="672" w:type="dxa"/>
            <w:tcBorders>
              <w:top w:val="single" w:sz="4" w:space="0" w:color="auto"/>
              <w:left w:val="single" w:sz="4" w:space="0" w:color="auto"/>
              <w:bottom w:val="single" w:sz="4" w:space="0" w:color="auto"/>
            </w:tcBorders>
            <w:shd w:val="clear" w:color="auto" w:fill="auto"/>
          </w:tcPr>
          <w:p w:rsidR="00DA5B2E" w:rsidRDefault="00DA5B2E" w:rsidP="00DA5B2E">
            <w:pPr>
              <w:pStyle w:val="af2"/>
              <w:spacing w:before="80"/>
            </w:pPr>
            <w:r>
              <w:rPr>
                <w:color w:val="000000"/>
                <w:sz w:val="24"/>
                <w:szCs w:val="24"/>
                <w:lang w:eastAsia="ru-RU" w:bidi="ru-RU"/>
              </w:rPr>
              <w:t>6</w:t>
            </w:r>
          </w:p>
        </w:tc>
        <w:tc>
          <w:tcPr>
            <w:tcW w:w="2170" w:type="dxa"/>
            <w:tcBorders>
              <w:top w:val="single" w:sz="4" w:space="0" w:color="auto"/>
              <w:left w:val="single" w:sz="4" w:space="0" w:color="auto"/>
              <w:bottom w:val="single" w:sz="4" w:space="0" w:color="auto"/>
            </w:tcBorders>
            <w:shd w:val="clear" w:color="auto" w:fill="auto"/>
          </w:tcPr>
          <w:p w:rsidR="00DA5B2E" w:rsidRDefault="00DA5B2E" w:rsidP="00DA5B2E">
            <w:pPr>
              <w:pStyle w:val="af2"/>
              <w:spacing w:before="80"/>
            </w:pPr>
          </w:p>
        </w:tc>
        <w:tc>
          <w:tcPr>
            <w:tcW w:w="2947" w:type="dxa"/>
            <w:tcBorders>
              <w:top w:val="single" w:sz="4" w:space="0" w:color="auto"/>
              <w:left w:val="single" w:sz="4" w:space="0" w:color="auto"/>
              <w:bottom w:val="single" w:sz="4" w:space="0" w:color="auto"/>
            </w:tcBorders>
            <w:shd w:val="clear" w:color="auto" w:fill="auto"/>
          </w:tcPr>
          <w:p w:rsidR="00DA5B2E" w:rsidRDefault="00DA5B2E" w:rsidP="00DA5B2E">
            <w:pPr>
              <w:pStyle w:val="af2"/>
              <w:spacing w:before="80"/>
            </w:pPr>
          </w:p>
        </w:tc>
        <w:tc>
          <w:tcPr>
            <w:tcW w:w="1934" w:type="dxa"/>
            <w:tcBorders>
              <w:top w:val="single" w:sz="4" w:space="0" w:color="auto"/>
              <w:left w:val="single" w:sz="4" w:space="0" w:color="auto"/>
              <w:bottom w:val="single" w:sz="4" w:space="0" w:color="auto"/>
            </w:tcBorders>
            <w:shd w:val="clear" w:color="auto" w:fill="auto"/>
            <w:vAlign w:val="center"/>
          </w:tcPr>
          <w:p w:rsidR="00DA5B2E" w:rsidRDefault="00DA5B2E" w:rsidP="00DA5B2E">
            <w:pPr>
              <w:pStyle w:val="af2"/>
              <w:spacing w:line="266" w:lineRule="auto"/>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DA5B2E" w:rsidRDefault="00DA5B2E" w:rsidP="00DA5B2E">
            <w:pPr>
              <w:pStyle w:val="af2"/>
              <w:spacing w:before="100"/>
            </w:pPr>
          </w:p>
        </w:tc>
      </w:tr>
    </w:tbl>
    <w:p w:rsidR="00DA5B2E" w:rsidRDefault="00DA5B2E" w:rsidP="00DA5B2E">
      <w:pPr>
        <w:pStyle w:val="af0"/>
      </w:pPr>
      <w:r>
        <w:rPr>
          <w:color w:val="000000"/>
          <w:sz w:val="24"/>
          <w:szCs w:val="24"/>
          <w:lang w:eastAsia="ru-RU" w:bidi="ru-RU"/>
        </w:rPr>
        <w:t>ИТОГО 5500</w:t>
      </w:r>
    </w:p>
    <w:p w:rsidR="00DA5B2E" w:rsidRDefault="00DA5B2E" w:rsidP="00DA5B2E">
      <w:pPr>
        <w:spacing w:after="99" w:line="1" w:lineRule="exact"/>
      </w:pPr>
    </w:p>
    <w:p w:rsidR="00CE1C72" w:rsidRPr="000329E0" w:rsidRDefault="000329E0" w:rsidP="000329E0">
      <w:pPr>
        <w:pStyle w:val="1"/>
        <w:spacing w:after="0" w:line="240" w:lineRule="auto"/>
        <w:rPr>
          <w:rFonts w:ascii="Times New Roman" w:hAnsi="Times New Roman" w:cs="Times New Roman"/>
          <w:b/>
          <w:color w:val="000000"/>
          <w:sz w:val="20"/>
          <w:szCs w:val="20"/>
          <w:lang w:eastAsia="ru-RU" w:bidi="ru-RU"/>
        </w:rPr>
      </w:pPr>
      <w:r>
        <w:rPr>
          <w:color w:val="000000"/>
          <w:sz w:val="24"/>
          <w:szCs w:val="24"/>
          <w:lang w:eastAsia="ru-RU" w:bidi="ru-RU"/>
        </w:rPr>
        <w:t xml:space="preserve">    </w:t>
      </w:r>
      <w:r w:rsidRPr="000329E0">
        <w:rPr>
          <w:rFonts w:ascii="Times New Roman" w:hAnsi="Times New Roman" w:cs="Times New Roman"/>
          <w:color w:val="000000"/>
          <w:sz w:val="24"/>
          <w:szCs w:val="24"/>
          <w:lang w:eastAsia="ru-RU" w:bidi="ru-RU"/>
        </w:rPr>
        <w:t>2.</w:t>
      </w:r>
      <w:r w:rsidR="00DA5B2E" w:rsidRPr="000329E0">
        <w:rPr>
          <w:rFonts w:ascii="Times New Roman" w:hAnsi="Times New Roman" w:cs="Times New Roman"/>
          <w:color w:val="000000"/>
          <w:sz w:val="24"/>
          <w:szCs w:val="24"/>
          <w:lang w:eastAsia="ru-RU" w:bidi="ru-RU"/>
        </w:rPr>
        <w:t xml:space="preserve">Выплаты произвести </w:t>
      </w:r>
      <w:r w:rsidR="00E80196" w:rsidRPr="000329E0">
        <w:rPr>
          <w:rFonts w:ascii="Times New Roman" w:hAnsi="Times New Roman" w:cs="Times New Roman"/>
          <w:color w:val="000000"/>
          <w:sz w:val="24"/>
          <w:szCs w:val="24"/>
          <w:lang w:bidi="en-US"/>
        </w:rPr>
        <w:t>из</w:t>
      </w:r>
      <w:r w:rsidR="00DA5B2E" w:rsidRPr="000329E0">
        <w:rPr>
          <w:rFonts w:ascii="Times New Roman" w:hAnsi="Times New Roman" w:cs="Times New Roman"/>
          <w:color w:val="000000"/>
          <w:sz w:val="24"/>
          <w:szCs w:val="24"/>
          <w:lang w:bidi="en-US"/>
        </w:rPr>
        <w:t xml:space="preserve"> </w:t>
      </w:r>
      <w:r w:rsidR="00D93AB5">
        <w:rPr>
          <w:rFonts w:ascii="Times New Roman" w:hAnsi="Times New Roman" w:cs="Times New Roman"/>
          <w:sz w:val="24"/>
          <w:szCs w:val="24"/>
        </w:rPr>
        <w:t>Группы</w:t>
      </w:r>
      <w:r w:rsidR="00CE1C72" w:rsidRPr="000329E0">
        <w:rPr>
          <w:rFonts w:ascii="Times New Roman" w:hAnsi="Times New Roman" w:cs="Times New Roman"/>
          <w:sz w:val="24"/>
          <w:szCs w:val="24"/>
        </w:rPr>
        <w:t xml:space="preserve"> 1070 программа 9010 вид деятельности 00320 Материальная помощь населению.</w:t>
      </w:r>
      <w:r w:rsidR="00CE1C72" w:rsidRPr="000329E0">
        <w:rPr>
          <w:rFonts w:ascii="Times New Roman" w:hAnsi="Times New Roman" w:cs="Times New Roman"/>
          <w:b/>
          <w:color w:val="000000"/>
          <w:sz w:val="20"/>
          <w:szCs w:val="20"/>
          <w:lang w:eastAsia="ru-RU" w:bidi="ru-RU"/>
        </w:rPr>
        <w:t xml:space="preserve"> </w:t>
      </w:r>
    </w:p>
    <w:p w:rsidR="000329E0" w:rsidRPr="00915C0D" w:rsidRDefault="000329E0" w:rsidP="000329E0">
      <w:pPr>
        <w:pStyle w:val="20"/>
        <w:spacing w:after="0" w:line="200" w:lineRule="atLeast"/>
        <w:jc w:val="both"/>
        <w:rPr>
          <w:rFonts w:ascii="Times New Roman" w:eastAsia="Cambria" w:hAnsi="Times New Roman" w:cs="Times New Roman"/>
          <w:i w:val="0"/>
          <w:color w:val="000000"/>
          <w:sz w:val="24"/>
          <w:szCs w:val="24"/>
          <w:lang w:eastAsia="ru-RU" w:bidi="ru-RU"/>
        </w:rPr>
      </w:pPr>
      <w:r w:rsidRPr="000329E0">
        <w:rPr>
          <w:rFonts w:ascii="Times New Roman" w:eastAsia="Cambria" w:hAnsi="Times New Roman" w:cs="Times New Roman"/>
          <w:i w:val="0"/>
          <w:color w:val="000000"/>
          <w:sz w:val="24"/>
          <w:szCs w:val="24"/>
          <w:lang w:eastAsia="ru-RU" w:bidi="ru-RU"/>
        </w:rPr>
        <w:t xml:space="preserve"> </w:t>
      </w:r>
      <w:r>
        <w:rPr>
          <w:rFonts w:ascii="Times New Roman" w:eastAsia="Cambria" w:hAnsi="Times New Roman" w:cs="Times New Roman"/>
          <w:i w:val="0"/>
          <w:color w:val="000000"/>
          <w:sz w:val="24"/>
          <w:szCs w:val="24"/>
          <w:lang w:eastAsia="ru-RU" w:bidi="ru-RU"/>
        </w:rPr>
        <w:t xml:space="preserve">   </w:t>
      </w:r>
      <w:r w:rsidRPr="00915C0D">
        <w:rPr>
          <w:rFonts w:ascii="Times New Roman" w:eastAsia="Cambria" w:hAnsi="Times New Roman" w:cs="Times New Roman"/>
          <w:i w:val="0"/>
          <w:color w:val="000000"/>
          <w:sz w:val="24"/>
          <w:szCs w:val="24"/>
          <w:lang w:eastAsia="ru-RU" w:bidi="ru-RU"/>
        </w:rPr>
        <w:t>3.Ответственность за исполнение данного решения возложить на главного бухгалтера примэрии Онофрей Р.И.</w:t>
      </w:r>
    </w:p>
    <w:p w:rsidR="000329E0" w:rsidRPr="00915C0D" w:rsidRDefault="000329E0" w:rsidP="000329E0">
      <w:pPr>
        <w:pStyle w:val="20"/>
        <w:spacing w:after="0" w:line="200" w:lineRule="atLeast"/>
        <w:jc w:val="both"/>
        <w:rPr>
          <w:rFonts w:ascii="Times New Roman" w:eastAsia="Cambria" w:hAnsi="Times New Roman" w:cs="Times New Roman"/>
          <w:i w:val="0"/>
          <w:color w:val="000000"/>
          <w:sz w:val="24"/>
          <w:szCs w:val="24"/>
          <w:lang w:eastAsia="ru-RU" w:bidi="ru-RU"/>
        </w:rPr>
      </w:pPr>
      <w:r w:rsidRPr="00915C0D">
        <w:rPr>
          <w:rFonts w:ascii="Times New Roman" w:eastAsia="Cambria" w:hAnsi="Times New Roman" w:cs="Times New Roman"/>
          <w:i w:val="0"/>
          <w:color w:val="000000"/>
          <w:sz w:val="24"/>
          <w:szCs w:val="24"/>
          <w:lang w:eastAsia="ru-RU" w:bidi="ru-RU"/>
        </w:rPr>
        <w:t xml:space="preserve">    4.</w:t>
      </w:r>
      <w:proofErr w:type="gramStart"/>
      <w:r w:rsidRPr="00915C0D">
        <w:rPr>
          <w:rFonts w:ascii="Times New Roman" w:eastAsia="Cambria" w:hAnsi="Times New Roman" w:cs="Times New Roman"/>
          <w:i w:val="0"/>
          <w:color w:val="000000"/>
          <w:sz w:val="24"/>
          <w:szCs w:val="24"/>
          <w:lang w:eastAsia="ru-RU" w:bidi="ru-RU"/>
        </w:rPr>
        <w:t>Контроль за</w:t>
      </w:r>
      <w:proofErr w:type="gramEnd"/>
      <w:r w:rsidRPr="00915C0D">
        <w:rPr>
          <w:rFonts w:ascii="Times New Roman" w:eastAsia="Cambria" w:hAnsi="Times New Roman" w:cs="Times New Roman"/>
          <w:i w:val="0"/>
          <w:color w:val="000000"/>
          <w:sz w:val="24"/>
          <w:szCs w:val="24"/>
          <w:lang w:eastAsia="ru-RU" w:bidi="ru-RU"/>
        </w:rPr>
        <w:t xml:space="preserve"> исполнением за заместителем примара Иванчоглу М.Г.</w:t>
      </w:r>
    </w:p>
    <w:p w:rsidR="000329E0" w:rsidRPr="000329E0" w:rsidRDefault="000329E0" w:rsidP="000329E0">
      <w:pPr>
        <w:pStyle w:val="20"/>
        <w:spacing w:after="0" w:line="200" w:lineRule="atLeast"/>
        <w:jc w:val="both"/>
        <w:rPr>
          <w:rFonts w:ascii="Times New Roman" w:eastAsia="Cambria" w:hAnsi="Times New Roman" w:cs="Times New Roman"/>
          <w:i w:val="0"/>
          <w:color w:val="000000"/>
          <w:sz w:val="24"/>
          <w:szCs w:val="24"/>
          <w:lang w:eastAsia="ru-RU" w:bidi="ru-RU"/>
        </w:rPr>
      </w:pPr>
      <w:r w:rsidRPr="00915C0D">
        <w:rPr>
          <w:rFonts w:ascii="Times New Roman" w:eastAsia="Cambria" w:hAnsi="Times New Roman" w:cs="Times New Roman"/>
          <w:i w:val="0"/>
          <w:color w:val="000000"/>
          <w:sz w:val="24"/>
          <w:szCs w:val="24"/>
          <w:lang w:eastAsia="ru-RU" w:bidi="ru-RU"/>
        </w:rPr>
        <w:t xml:space="preserve">    </w:t>
      </w:r>
      <w:r w:rsidRPr="00915C0D">
        <w:rPr>
          <w:rFonts w:ascii="Times New Roman" w:hAnsi="Times New Roman" w:cs="Times New Roman"/>
          <w:i w:val="0"/>
          <w:sz w:val="24"/>
          <w:szCs w:val="24"/>
        </w:rPr>
        <w:t xml:space="preserve">5.Настоящее решение вступает в законную силу со дня публикации в регистре государственных актов </w:t>
      </w:r>
      <w:r w:rsidRPr="00915C0D">
        <w:rPr>
          <w:rFonts w:ascii="Times New Roman" w:hAnsi="Times New Roman" w:cs="Times New Roman"/>
          <w:i w:val="0"/>
          <w:sz w:val="24"/>
          <w:szCs w:val="24"/>
          <w:lang w:val="en-US"/>
        </w:rPr>
        <w:t>Acte</w:t>
      </w:r>
      <w:r w:rsidRPr="00915C0D">
        <w:rPr>
          <w:rFonts w:ascii="Times New Roman" w:hAnsi="Times New Roman" w:cs="Times New Roman"/>
          <w:i w:val="0"/>
          <w:sz w:val="24"/>
          <w:szCs w:val="24"/>
        </w:rPr>
        <w:t xml:space="preserve"> </w:t>
      </w:r>
      <w:r w:rsidRPr="00915C0D">
        <w:rPr>
          <w:rFonts w:ascii="Times New Roman" w:hAnsi="Times New Roman" w:cs="Times New Roman"/>
          <w:i w:val="0"/>
          <w:sz w:val="24"/>
          <w:szCs w:val="24"/>
          <w:lang w:val="en-US"/>
        </w:rPr>
        <w:t>Locale</w:t>
      </w:r>
      <w:r w:rsidRPr="00915C0D">
        <w:rPr>
          <w:rFonts w:ascii="Times New Roman" w:hAnsi="Times New Roman" w:cs="Times New Roman"/>
          <w:i w:val="0"/>
          <w:sz w:val="24"/>
          <w:szCs w:val="24"/>
        </w:rPr>
        <w:t xml:space="preserve"> и может быть оспорено в порядке административного прои</w:t>
      </w:r>
      <w:r w:rsidRPr="00915C0D">
        <w:rPr>
          <w:rFonts w:ascii="Times New Roman" w:hAnsi="Times New Roman" w:cs="Times New Roman"/>
          <w:i w:val="0"/>
          <w:sz w:val="24"/>
          <w:szCs w:val="24"/>
        </w:rPr>
        <w:t>з</w:t>
      </w:r>
      <w:r w:rsidRPr="00915C0D">
        <w:rPr>
          <w:rFonts w:ascii="Times New Roman" w:hAnsi="Times New Roman" w:cs="Times New Roman"/>
          <w:i w:val="0"/>
          <w:sz w:val="24"/>
          <w:szCs w:val="24"/>
        </w:rPr>
        <w:t>водства в суде Комрат по адресу: ул</w:t>
      </w:r>
      <w:proofErr w:type="gramStart"/>
      <w:r w:rsidRPr="00915C0D">
        <w:rPr>
          <w:rFonts w:ascii="Times New Roman" w:hAnsi="Times New Roman" w:cs="Times New Roman"/>
          <w:i w:val="0"/>
          <w:sz w:val="24"/>
          <w:szCs w:val="24"/>
        </w:rPr>
        <w:t>.Л</w:t>
      </w:r>
      <w:proofErr w:type="gramEnd"/>
      <w:r w:rsidRPr="00915C0D">
        <w:rPr>
          <w:rFonts w:ascii="Times New Roman" w:hAnsi="Times New Roman" w:cs="Times New Roman"/>
          <w:i w:val="0"/>
          <w:sz w:val="24"/>
          <w:szCs w:val="24"/>
        </w:rPr>
        <w:t>енина, 242 в 30-ти дневный срок.</w:t>
      </w:r>
    </w:p>
    <w:p w:rsidR="000329E0" w:rsidRDefault="000329E0" w:rsidP="000329E0">
      <w:pPr>
        <w:pStyle w:val="1"/>
        <w:spacing w:after="100" w:line="240" w:lineRule="auto"/>
        <w:rPr>
          <w:rFonts w:ascii="Times New Roman" w:hAnsi="Times New Roman" w:cs="Times New Roman"/>
          <w:b/>
          <w:color w:val="000000"/>
          <w:sz w:val="20"/>
          <w:szCs w:val="20"/>
          <w:lang w:eastAsia="ru-RU" w:bidi="ru-RU"/>
        </w:rPr>
      </w:pPr>
    </w:p>
    <w:p w:rsidR="00656E5B" w:rsidRPr="000634DA" w:rsidRDefault="00656E5B" w:rsidP="00CE1C72">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16</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Топал Н.Н., Холбан А.П.,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Пономаренко С.Д., Казаны Н.П.)</w:t>
      </w:r>
    </w:p>
    <w:p w:rsidR="00656E5B" w:rsidRPr="000634DA" w:rsidRDefault="00656E5B" w:rsidP="00656E5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656E5B" w:rsidRDefault="00656E5B" w:rsidP="00656E5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«Воздержались»- нет</w:t>
      </w:r>
      <w:r>
        <w:rPr>
          <w:rFonts w:ascii="Times New Roman" w:hAnsi="Times New Roman" w:cs="Times New Roman"/>
          <w:color w:val="000000"/>
          <w:sz w:val="20"/>
          <w:szCs w:val="20"/>
          <w:lang w:eastAsia="ru-RU" w:bidi="ru-RU"/>
        </w:rPr>
        <w:t>.</w:t>
      </w:r>
    </w:p>
    <w:p w:rsidR="00656E5B" w:rsidRPr="00656E5B" w:rsidRDefault="00656E5B" w:rsidP="00656E5B">
      <w:pPr>
        <w:rPr>
          <w:rFonts w:ascii="Times New Roman" w:hAnsi="Times New Roman" w:cs="Times New Roman"/>
          <w:b/>
          <w:sz w:val="24"/>
          <w:szCs w:val="24"/>
        </w:rPr>
      </w:pPr>
      <w:r w:rsidRPr="00656E5B">
        <w:rPr>
          <w:rFonts w:ascii="Times New Roman" w:hAnsi="Times New Roman" w:cs="Times New Roman"/>
          <w:b/>
          <w:sz w:val="24"/>
          <w:szCs w:val="24"/>
        </w:rPr>
        <w:t>Не приняли участие в голосовании по причине наличия конфликта интересов советники</w:t>
      </w:r>
      <w:proofErr w:type="gramStart"/>
      <w:r w:rsidRPr="00656E5B">
        <w:rPr>
          <w:rFonts w:ascii="Times New Roman" w:hAnsi="Times New Roman" w:cs="Times New Roman"/>
          <w:b/>
          <w:sz w:val="24"/>
          <w:szCs w:val="24"/>
        </w:rPr>
        <w:t xml:space="preserve"> </w:t>
      </w:r>
      <w:r w:rsidRPr="00656E5B">
        <w:rPr>
          <w:rFonts w:ascii="Times New Roman" w:hAnsi="Times New Roman" w:cs="Times New Roman"/>
          <w:b/>
          <w:color w:val="000000"/>
          <w:sz w:val="20"/>
          <w:szCs w:val="20"/>
          <w:lang w:eastAsia="ru-RU" w:bidi="ru-RU"/>
        </w:rPr>
        <w:t>Ч</w:t>
      </w:r>
      <w:proofErr w:type="gramEnd"/>
      <w:r w:rsidRPr="00656E5B">
        <w:rPr>
          <w:rFonts w:ascii="Times New Roman" w:hAnsi="Times New Roman" w:cs="Times New Roman"/>
          <w:b/>
          <w:color w:val="000000"/>
          <w:sz w:val="20"/>
          <w:szCs w:val="20"/>
          <w:lang w:eastAsia="ru-RU" w:bidi="ru-RU"/>
        </w:rPr>
        <w:t>ернев В.И., Чернев Н.П.</w:t>
      </w:r>
    </w:p>
    <w:p w:rsidR="00DA5B2E" w:rsidRDefault="00DA5B2E" w:rsidP="00614334">
      <w:pPr>
        <w:rPr>
          <w:rFonts w:ascii="Times New Roman" w:hAnsi="Times New Roman" w:cs="Times New Roman"/>
          <w:b/>
          <w:sz w:val="28"/>
          <w:szCs w:val="28"/>
        </w:rPr>
      </w:pPr>
    </w:p>
    <w:p w:rsidR="00915C0D" w:rsidRDefault="00915C0D" w:rsidP="00915C0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915C0D">
        <w:rPr>
          <w:rFonts w:ascii="Times New Roman" w:hAnsi="Times New Roman" w:cs="Times New Roman"/>
          <w:b/>
          <w:sz w:val="28"/>
          <w:szCs w:val="28"/>
        </w:rPr>
        <w:t>2</w:t>
      </w:r>
      <w:r>
        <w:rPr>
          <w:rFonts w:ascii="Times New Roman" w:hAnsi="Times New Roman" w:cs="Times New Roman"/>
          <w:b/>
          <w:sz w:val="28"/>
          <w:szCs w:val="28"/>
        </w:rPr>
        <w:t>/</w:t>
      </w:r>
      <w:r w:rsidR="00CA04FF">
        <w:rPr>
          <w:rFonts w:ascii="Times New Roman" w:hAnsi="Times New Roman" w:cs="Times New Roman"/>
          <w:b/>
          <w:sz w:val="28"/>
          <w:szCs w:val="28"/>
        </w:rPr>
        <w:t>9.</w:t>
      </w:r>
      <w:r w:rsidR="00614334">
        <w:rPr>
          <w:rFonts w:ascii="Times New Roman" w:hAnsi="Times New Roman" w:cs="Times New Roman"/>
          <w:b/>
          <w:sz w:val="28"/>
          <w:szCs w:val="28"/>
        </w:rPr>
        <w:t xml:space="preserve">Об оказании материальной помощи в связи </w:t>
      </w:r>
    </w:p>
    <w:p w:rsidR="00614334" w:rsidRDefault="00614334" w:rsidP="00915C0D">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с участием работников ДДУ в праздновании «Масленицы» </w:t>
      </w:r>
    </w:p>
    <w:p w:rsidR="00915C0D" w:rsidRPr="009507F4" w:rsidRDefault="00915C0D" w:rsidP="00915C0D">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от </w:t>
      </w:r>
      <w:r>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915C0D" w:rsidRDefault="00915C0D" w:rsidP="00915C0D">
      <w:pPr>
        <w:spacing w:after="0"/>
        <w:jc w:val="right"/>
        <w:rPr>
          <w:rFonts w:ascii="Times New Roman" w:hAnsi="Times New Roman" w:cs="Times New Roman"/>
          <w:b/>
          <w:sz w:val="28"/>
          <w:szCs w:val="28"/>
        </w:rPr>
      </w:pPr>
    </w:p>
    <w:p w:rsidR="00B2279C" w:rsidRPr="00B2279C" w:rsidRDefault="00AF727C" w:rsidP="00B2279C">
      <w:pPr>
        <w:pStyle w:val="1"/>
        <w:spacing w:line="257" w:lineRule="auto"/>
        <w:rPr>
          <w:rFonts w:ascii="Times New Roman" w:hAnsi="Times New Roman" w:cs="Times New Roman"/>
          <w:sz w:val="24"/>
          <w:szCs w:val="24"/>
        </w:rPr>
      </w:pPr>
      <w:r w:rsidRPr="00B2279C">
        <w:rPr>
          <w:rFonts w:ascii="Times New Roman" w:hAnsi="Times New Roman" w:cs="Times New Roman"/>
          <w:color w:val="000000"/>
          <w:sz w:val="24"/>
          <w:szCs w:val="24"/>
          <w:lang w:eastAsia="ru-RU" w:bidi="ru-RU"/>
        </w:rPr>
        <w:t xml:space="preserve">    Рассмотрев ходатайство примарии г</w:t>
      </w:r>
      <w:proofErr w:type="gramStart"/>
      <w:r w:rsidRPr="00B2279C">
        <w:rPr>
          <w:rFonts w:ascii="Times New Roman" w:hAnsi="Times New Roman" w:cs="Times New Roman"/>
          <w:color w:val="000000"/>
          <w:sz w:val="24"/>
          <w:szCs w:val="24"/>
          <w:lang w:eastAsia="ru-RU" w:bidi="ru-RU"/>
        </w:rPr>
        <w:t>.В</w:t>
      </w:r>
      <w:proofErr w:type="gramEnd"/>
      <w:r w:rsidRPr="00B2279C">
        <w:rPr>
          <w:rFonts w:ascii="Times New Roman" w:hAnsi="Times New Roman" w:cs="Times New Roman"/>
          <w:color w:val="000000"/>
          <w:sz w:val="24"/>
          <w:szCs w:val="24"/>
          <w:lang w:eastAsia="ru-RU" w:bidi="ru-RU"/>
        </w:rPr>
        <w:t>улканешты о поощрении работников детских дошкольных учреждений за участие в праздновании " Масленицы" ,</w:t>
      </w:r>
      <w:r w:rsidR="00B2279C" w:rsidRPr="00B2279C">
        <w:rPr>
          <w:rFonts w:ascii="Times New Roman" w:hAnsi="Times New Roman" w:cs="Times New Roman"/>
          <w:color w:val="000000"/>
          <w:sz w:val="24"/>
          <w:szCs w:val="24"/>
          <w:lang w:eastAsia="ru-RU" w:bidi="ru-RU"/>
        </w:rPr>
        <w:t xml:space="preserve"> руководствуясь  п. </w:t>
      </w:r>
      <w:r w:rsidR="00B2279C" w:rsidRPr="00B2279C">
        <w:rPr>
          <w:rFonts w:ascii="Times New Roman" w:hAnsi="Times New Roman" w:cs="Times New Roman"/>
          <w:color w:val="000000"/>
          <w:sz w:val="24"/>
          <w:szCs w:val="24"/>
          <w:lang w:val="en-US" w:eastAsia="ru-RU" w:bidi="ru-RU"/>
        </w:rPr>
        <w:t>n</w:t>
      </w:r>
      <w:r w:rsidR="00B2279C" w:rsidRPr="00B2279C">
        <w:rPr>
          <w:rFonts w:ascii="Times New Roman" w:hAnsi="Times New Roman" w:cs="Times New Roman"/>
          <w:color w:val="000000"/>
          <w:sz w:val="24"/>
          <w:szCs w:val="24"/>
          <w:lang w:eastAsia="ru-RU" w:bidi="ru-RU"/>
        </w:rPr>
        <w:t>) ч.(2) ст.14 Закона РМ № 436 от 28.12.2006г. О местном публичном управлении,</w:t>
      </w:r>
    </w:p>
    <w:p w:rsidR="00AF727C" w:rsidRPr="00B2279C" w:rsidRDefault="00AF727C" w:rsidP="00AF727C">
      <w:pPr>
        <w:pStyle w:val="1"/>
        <w:spacing w:after="0" w:line="140" w:lineRule="atLeast"/>
        <w:rPr>
          <w:rFonts w:ascii="Times New Roman" w:hAnsi="Times New Roman" w:cs="Times New Roman"/>
          <w:sz w:val="24"/>
          <w:szCs w:val="24"/>
        </w:rPr>
      </w:pPr>
    </w:p>
    <w:p w:rsidR="00AF727C" w:rsidRDefault="00AF727C" w:rsidP="00AF727C">
      <w:pPr>
        <w:pStyle w:val="1"/>
        <w:spacing w:line="140" w:lineRule="atLeast"/>
        <w:jc w:val="center"/>
      </w:pPr>
      <w:r>
        <w:rPr>
          <w:b/>
          <w:bCs/>
          <w:color w:val="000000"/>
          <w:lang w:eastAsia="ru-RU" w:bidi="ru-RU"/>
        </w:rPr>
        <w:t>Совет решил:</w:t>
      </w:r>
    </w:p>
    <w:p w:rsidR="00AF727C" w:rsidRPr="00AF727C" w:rsidRDefault="00AF727C" w:rsidP="00AF727C">
      <w:pPr>
        <w:pStyle w:val="1"/>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1.</w:t>
      </w:r>
      <w:r>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3а активное участие в праздновании «Масленицы»</w:t>
      </w:r>
      <w:r>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xml:space="preserve">выделить денежные средства в сумме </w:t>
      </w:r>
      <w:r>
        <w:rPr>
          <w:rFonts w:ascii="Times New Roman" w:hAnsi="Times New Roman" w:cs="Times New Roman"/>
          <w:color w:val="000000"/>
          <w:sz w:val="24"/>
          <w:szCs w:val="24"/>
          <w:lang w:eastAsia="ru-RU" w:bidi="ru-RU"/>
        </w:rPr>
        <w:t xml:space="preserve">6000 </w:t>
      </w:r>
      <w:r w:rsidRPr="00AF727C">
        <w:rPr>
          <w:rFonts w:ascii="Times New Roman" w:hAnsi="Times New Roman" w:cs="Times New Roman"/>
          <w:color w:val="000000"/>
          <w:sz w:val="24"/>
          <w:szCs w:val="24"/>
          <w:lang w:eastAsia="ru-RU" w:bidi="ru-RU"/>
        </w:rPr>
        <w:t xml:space="preserve">лей для поощрения </w:t>
      </w:r>
      <w:r w:rsidR="00915C0D">
        <w:rPr>
          <w:rFonts w:ascii="Times New Roman" w:hAnsi="Times New Roman" w:cs="Times New Roman"/>
          <w:color w:val="000000"/>
          <w:sz w:val="24"/>
          <w:szCs w:val="24"/>
          <w:lang w:eastAsia="ru-RU" w:bidi="ru-RU"/>
        </w:rPr>
        <w:t xml:space="preserve">в виде материальной помощи </w:t>
      </w:r>
      <w:r w:rsidRPr="00AF727C">
        <w:rPr>
          <w:rFonts w:ascii="Times New Roman" w:hAnsi="Times New Roman" w:cs="Times New Roman"/>
          <w:color w:val="000000"/>
          <w:sz w:val="24"/>
          <w:szCs w:val="24"/>
          <w:lang w:eastAsia="ru-RU" w:bidi="ru-RU"/>
        </w:rPr>
        <w:t>следующих работников</w:t>
      </w:r>
      <w:r>
        <w:rPr>
          <w:rFonts w:ascii="Times New Roman" w:hAnsi="Times New Roman" w:cs="Times New Roman"/>
          <w:color w:val="000000"/>
          <w:sz w:val="24"/>
          <w:szCs w:val="24"/>
          <w:lang w:eastAsia="ru-RU" w:bidi="ru-RU"/>
        </w:rPr>
        <w:t>:</w:t>
      </w:r>
    </w:p>
    <w:p w:rsidR="00AF727C" w:rsidRPr="00AF727C" w:rsidRDefault="00AF727C" w:rsidP="00AF727C">
      <w:pPr>
        <w:pStyle w:val="1"/>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w:t>
      </w:r>
      <w:r w:rsidRPr="00AF727C">
        <w:rPr>
          <w:rFonts w:ascii="Times New Roman" w:hAnsi="Times New Roman" w:cs="Times New Roman"/>
          <w:color w:val="000000"/>
          <w:sz w:val="24"/>
          <w:szCs w:val="24"/>
          <w:lang w:eastAsia="ru-RU" w:bidi="ru-RU"/>
        </w:rPr>
        <w:t>1.</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xml:space="preserve"> 500 лей</w:t>
      </w:r>
    </w:p>
    <w:p w:rsidR="00AF727C" w:rsidRPr="00AF727C" w:rsidRDefault="00AF727C" w:rsidP="00AF727C">
      <w:pPr>
        <w:pStyle w:val="1"/>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w:t>
      </w:r>
      <w:r w:rsidRPr="00AF727C">
        <w:rPr>
          <w:rFonts w:ascii="Times New Roman" w:hAnsi="Times New Roman" w:cs="Times New Roman"/>
          <w:color w:val="000000"/>
          <w:sz w:val="24"/>
          <w:szCs w:val="24"/>
          <w:lang w:eastAsia="ru-RU" w:bidi="ru-RU"/>
        </w:rPr>
        <w:t>2.</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xml:space="preserve"> 500лей</w:t>
      </w:r>
    </w:p>
    <w:p w:rsidR="00AF727C" w:rsidRPr="00AF727C" w:rsidRDefault="00AF727C" w:rsidP="00AF727C">
      <w:pPr>
        <w:pStyle w:val="1"/>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w:t>
      </w:r>
      <w:r w:rsidRPr="00AF727C">
        <w:rPr>
          <w:rFonts w:ascii="Times New Roman" w:hAnsi="Times New Roman" w:cs="Times New Roman"/>
          <w:color w:val="000000"/>
          <w:sz w:val="24"/>
          <w:szCs w:val="24"/>
          <w:lang w:eastAsia="ru-RU" w:bidi="ru-RU"/>
        </w:rPr>
        <w:t>3.</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- 500лей</w:t>
      </w:r>
    </w:p>
    <w:p w:rsidR="00AF727C" w:rsidRPr="00AF727C" w:rsidRDefault="00AF727C" w:rsidP="00AF727C">
      <w:pPr>
        <w:pStyle w:val="1"/>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w:t>
      </w:r>
      <w:r w:rsidRPr="00AF727C">
        <w:rPr>
          <w:rFonts w:ascii="Times New Roman" w:hAnsi="Times New Roman" w:cs="Times New Roman"/>
          <w:color w:val="000000"/>
          <w:sz w:val="24"/>
          <w:szCs w:val="24"/>
          <w:lang w:eastAsia="ru-RU" w:bidi="ru-RU"/>
        </w:rPr>
        <w:t>4.</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-500лей</w:t>
      </w:r>
    </w:p>
    <w:p w:rsidR="00AF727C" w:rsidRPr="00AF727C" w:rsidRDefault="00AF727C" w:rsidP="00AF727C">
      <w:pPr>
        <w:pStyle w:val="1"/>
        <w:tabs>
          <w:tab w:val="left" w:pos="306"/>
        </w:tabs>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lastRenderedPageBreak/>
        <w:t xml:space="preserve">   1.5.</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-500лей</w:t>
      </w:r>
    </w:p>
    <w:p w:rsidR="00AF727C" w:rsidRPr="00AF727C" w:rsidRDefault="00AF727C" w:rsidP="00AF727C">
      <w:pPr>
        <w:pStyle w:val="1"/>
        <w:tabs>
          <w:tab w:val="left" w:pos="306"/>
        </w:tabs>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1.6.</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- 500лей</w:t>
      </w:r>
    </w:p>
    <w:p w:rsidR="00AF727C" w:rsidRPr="00AF727C" w:rsidRDefault="00AF727C" w:rsidP="00AF727C">
      <w:pPr>
        <w:pStyle w:val="1"/>
        <w:tabs>
          <w:tab w:val="left" w:pos="306"/>
        </w:tabs>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1.7.</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- 500лей</w:t>
      </w:r>
    </w:p>
    <w:p w:rsidR="00AF727C" w:rsidRPr="00AF727C" w:rsidRDefault="00AF727C" w:rsidP="00AF727C">
      <w:pPr>
        <w:pStyle w:val="1"/>
        <w:tabs>
          <w:tab w:val="left" w:pos="310"/>
        </w:tabs>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1.8.</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- 500лей</w:t>
      </w:r>
    </w:p>
    <w:p w:rsidR="00AF727C" w:rsidRPr="00AF727C" w:rsidRDefault="00AF727C" w:rsidP="00AF727C">
      <w:pPr>
        <w:pStyle w:val="1"/>
        <w:tabs>
          <w:tab w:val="left" w:pos="310"/>
        </w:tabs>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1.9.</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- 500лей</w:t>
      </w:r>
    </w:p>
    <w:p w:rsidR="00AF727C" w:rsidRPr="00AF727C" w:rsidRDefault="00AF727C" w:rsidP="00AF727C">
      <w:pPr>
        <w:pStyle w:val="1"/>
        <w:tabs>
          <w:tab w:val="left" w:pos="440"/>
        </w:tabs>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1.10.</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- 500лей</w:t>
      </w:r>
    </w:p>
    <w:p w:rsidR="00AF727C" w:rsidRPr="00AF727C" w:rsidRDefault="00AF727C" w:rsidP="00AF727C">
      <w:pPr>
        <w:pStyle w:val="1"/>
        <w:tabs>
          <w:tab w:val="left" w:pos="435"/>
        </w:tabs>
        <w:spacing w:after="0"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1.11.</w:t>
      </w:r>
      <w:r w:rsidR="00C3108D" w:rsidRPr="00C3108D">
        <w:rPr>
          <w:rFonts w:ascii="Times New Roman" w:hAnsi="Times New Roman" w:cs="Times New Roman"/>
          <w:color w:val="000000"/>
          <w:sz w:val="24"/>
          <w:szCs w:val="24"/>
          <w:lang w:eastAsia="ru-RU" w:bidi="ru-RU"/>
        </w:rPr>
        <w:t xml:space="preserve">                    </w:t>
      </w:r>
      <w:r w:rsidRPr="00AF727C">
        <w:rPr>
          <w:rFonts w:ascii="Times New Roman" w:hAnsi="Times New Roman" w:cs="Times New Roman"/>
          <w:color w:val="000000"/>
          <w:sz w:val="24"/>
          <w:szCs w:val="24"/>
          <w:lang w:eastAsia="ru-RU" w:bidi="ru-RU"/>
        </w:rPr>
        <w:t xml:space="preserve"> -500лей</w:t>
      </w:r>
    </w:p>
    <w:p w:rsidR="00AF727C" w:rsidRPr="00AF727C" w:rsidRDefault="00AF727C" w:rsidP="00AF727C">
      <w:pPr>
        <w:pStyle w:val="1"/>
        <w:spacing w:line="14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w:t>
      </w:r>
      <w:r w:rsidRPr="00AF727C">
        <w:rPr>
          <w:rFonts w:ascii="Times New Roman" w:hAnsi="Times New Roman" w:cs="Times New Roman"/>
          <w:color w:val="000000"/>
          <w:sz w:val="24"/>
          <w:szCs w:val="24"/>
          <w:lang w:eastAsia="ru-RU" w:bidi="ru-RU"/>
        </w:rPr>
        <w:t>12</w:t>
      </w:r>
      <w:r>
        <w:rPr>
          <w:rFonts w:ascii="Times New Roman" w:hAnsi="Times New Roman" w:cs="Times New Roman"/>
          <w:color w:val="000000"/>
          <w:sz w:val="24"/>
          <w:szCs w:val="24"/>
          <w:lang w:eastAsia="ru-RU" w:bidi="ru-RU"/>
        </w:rPr>
        <w:t>.</w:t>
      </w:r>
      <w:r w:rsidR="00C3108D" w:rsidRPr="00C3108D">
        <w:rPr>
          <w:rFonts w:ascii="Times New Roman" w:hAnsi="Times New Roman" w:cs="Times New Roman"/>
          <w:color w:val="000000"/>
          <w:sz w:val="24"/>
          <w:szCs w:val="24"/>
          <w:lang w:eastAsia="ru-RU" w:bidi="ru-RU"/>
        </w:rPr>
        <w:t xml:space="preserve">  </w:t>
      </w:r>
      <w:r w:rsidR="00C3108D">
        <w:rPr>
          <w:rFonts w:ascii="Times New Roman" w:hAnsi="Times New Roman" w:cs="Times New Roman"/>
          <w:color w:val="000000"/>
          <w:sz w:val="24"/>
          <w:szCs w:val="24"/>
          <w:lang w:val="en-US" w:eastAsia="ru-RU" w:bidi="ru-RU"/>
        </w:rPr>
        <w:t xml:space="preserve">                    </w:t>
      </w:r>
      <w:r w:rsidRPr="00AF727C">
        <w:rPr>
          <w:rFonts w:ascii="Times New Roman" w:hAnsi="Times New Roman" w:cs="Times New Roman"/>
          <w:color w:val="000000"/>
          <w:sz w:val="24"/>
          <w:szCs w:val="24"/>
          <w:lang w:eastAsia="ru-RU" w:bidi="ru-RU"/>
        </w:rPr>
        <w:t xml:space="preserve"> 500лей</w:t>
      </w:r>
    </w:p>
    <w:p w:rsidR="00AF727C" w:rsidRDefault="00AF727C" w:rsidP="00CE1C72">
      <w:pPr>
        <w:pStyle w:val="20"/>
        <w:spacing w:after="0" w:line="140" w:lineRule="atLeast"/>
        <w:rPr>
          <w:rFonts w:ascii="Times New Roman" w:hAnsi="Times New Roman" w:cs="Times New Roman"/>
          <w:i w:val="0"/>
          <w:sz w:val="24"/>
          <w:szCs w:val="24"/>
        </w:rPr>
      </w:pPr>
      <w:r>
        <w:rPr>
          <w:rFonts w:ascii="Times New Roman" w:hAnsi="Times New Roman" w:cs="Times New Roman"/>
          <w:i w:val="0"/>
          <w:iCs w:val="0"/>
          <w:color w:val="000000"/>
          <w:sz w:val="24"/>
          <w:szCs w:val="24"/>
          <w:lang w:eastAsia="ru-RU" w:bidi="ru-RU"/>
        </w:rPr>
        <w:t xml:space="preserve">   </w:t>
      </w:r>
      <w:r w:rsidR="00915C0D">
        <w:rPr>
          <w:rFonts w:ascii="Times New Roman" w:hAnsi="Times New Roman" w:cs="Times New Roman"/>
          <w:i w:val="0"/>
          <w:iCs w:val="0"/>
          <w:color w:val="000000"/>
          <w:sz w:val="24"/>
          <w:szCs w:val="24"/>
          <w:lang w:eastAsia="ru-RU" w:bidi="ru-RU"/>
        </w:rPr>
        <w:t xml:space="preserve"> </w:t>
      </w:r>
      <w:r w:rsidRPr="00AF727C">
        <w:rPr>
          <w:rFonts w:ascii="Times New Roman" w:hAnsi="Times New Roman" w:cs="Times New Roman"/>
          <w:i w:val="0"/>
          <w:iCs w:val="0"/>
          <w:color w:val="000000"/>
          <w:sz w:val="24"/>
          <w:szCs w:val="24"/>
          <w:lang w:eastAsia="ru-RU" w:bidi="ru-RU"/>
        </w:rPr>
        <w:t>2</w:t>
      </w:r>
      <w:r>
        <w:rPr>
          <w:rFonts w:ascii="Times New Roman" w:hAnsi="Times New Roman" w:cs="Times New Roman"/>
          <w:i w:val="0"/>
          <w:iCs w:val="0"/>
          <w:color w:val="000000"/>
          <w:sz w:val="24"/>
          <w:szCs w:val="24"/>
          <w:lang w:eastAsia="ru-RU" w:bidi="ru-RU"/>
        </w:rPr>
        <w:t>.</w:t>
      </w:r>
      <w:r w:rsidRPr="00AF727C">
        <w:rPr>
          <w:rFonts w:ascii="Times New Roman" w:hAnsi="Times New Roman" w:cs="Times New Roman"/>
          <w:i w:val="0"/>
          <w:iCs w:val="0"/>
          <w:color w:val="000000"/>
          <w:sz w:val="24"/>
          <w:szCs w:val="24"/>
          <w:lang w:eastAsia="ru-RU" w:bidi="ru-RU"/>
        </w:rPr>
        <w:t xml:space="preserve"> Выплату произвести из </w:t>
      </w:r>
      <w:r w:rsidR="00D93AB5">
        <w:rPr>
          <w:rFonts w:ascii="Times New Roman" w:hAnsi="Times New Roman" w:cs="Times New Roman"/>
          <w:i w:val="0"/>
          <w:sz w:val="24"/>
          <w:szCs w:val="24"/>
        </w:rPr>
        <w:t>Группы</w:t>
      </w:r>
      <w:r w:rsidR="00CE1C72" w:rsidRPr="00CE1C72">
        <w:rPr>
          <w:rFonts w:ascii="Times New Roman" w:hAnsi="Times New Roman" w:cs="Times New Roman"/>
          <w:i w:val="0"/>
          <w:sz w:val="24"/>
          <w:szCs w:val="24"/>
        </w:rPr>
        <w:t xml:space="preserve"> 1070 программа 9010 вид деятельности 00320 Мат</w:t>
      </w:r>
      <w:r w:rsidR="00CE1C72" w:rsidRPr="00CE1C72">
        <w:rPr>
          <w:rFonts w:ascii="Times New Roman" w:hAnsi="Times New Roman" w:cs="Times New Roman"/>
          <w:i w:val="0"/>
          <w:sz w:val="24"/>
          <w:szCs w:val="24"/>
        </w:rPr>
        <w:t>е</w:t>
      </w:r>
      <w:r w:rsidR="00CE1C72" w:rsidRPr="00CE1C72">
        <w:rPr>
          <w:rFonts w:ascii="Times New Roman" w:hAnsi="Times New Roman" w:cs="Times New Roman"/>
          <w:i w:val="0"/>
          <w:sz w:val="24"/>
          <w:szCs w:val="24"/>
        </w:rPr>
        <w:t>риальная помощь населению</w:t>
      </w:r>
      <w:r w:rsidR="00CE1C72">
        <w:rPr>
          <w:rFonts w:ascii="Times New Roman" w:hAnsi="Times New Roman" w:cs="Times New Roman"/>
          <w:i w:val="0"/>
          <w:sz w:val="24"/>
          <w:szCs w:val="24"/>
        </w:rPr>
        <w:t>.</w:t>
      </w:r>
    </w:p>
    <w:p w:rsidR="00915C0D" w:rsidRPr="00915C0D" w:rsidRDefault="00915C0D" w:rsidP="00915C0D">
      <w:pPr>
        <w:pStyle w:val="20"/>
        <w:spacing w:after="0" w:line="200" w:lineRule="atLeast"/>
        <w:jc w:val="both"/>
        <w:rPr>
          <w:rFonts w:ascii="Times New Roman" w:eastAsia="Cambria" w:hAnsi="Times New Roman" w:cs="Times New Roman"/>
          <w:i w:val="0"/>
          <w:color w:val="000000"/>
          <w:sz w:val="24"/>
          <w:szCs w:val="24"/>
          <w:lang w:eastAsia="ru-RU" w:bidi="ru-RU"/>
        </w:rPr>
      </w:pPr>
      <w:r w:rsidRPr="000329E0">
        <w:rPr>
          <w:rFonts w:ascii="Times New Roman" w:eastAsia="Cambria" w:hAnsi="Times New Roman" w:cs="Times New Roman"/>
          <w:i w:val="0"/>
          <w:color w:val="000000"/>
          <w:sz w:val="24"/>
          <w:szCs w:val="24"/>
          <w:lang w:eastAsia="ru-RU" w:bidi="ru-RU"/>
        </w:rPr>
        <w:t xml:space="preserve"> </w:t>
      </w:r>
      <w:r>
        <w:rPr>
          <w:rFonts w:ascii="Times New Roman" w:eastAsia="Cambria" w:hAnsi="Times New Roman" w:cs="Times New Roman"/>
          <w:i w:val="0"/>
          <w:color w:val="000000"/>
          <w:sz w:val="24"/>
          <w:szCs w:val="24"/>
          <w:lang w:eastAsia="ru-RU" w:bidi="ru-RU"/>
        </w:rPr>
        <w:t xml:space="preserve">   </w:t>
      </w:r>
      <w:r w:rsidRPr="00915C0D">
        <w:rPr>
          <w:rFonts w:ascii="Times New Roman" w:eastAsia="Cambria" w:hAnsi="Times New Roman" w:cs="Times New Roman"/>
          <w:i w:val="0"/>
          <w:color w:val="000000"/>
          <w:sz w:val="24"/>
          <w:szCs w:val="24"/>
          <w:lang w:eastAsia="ru-RU" w:bidi="ru-RU"/>
        </w:rPr>
        <w:t>3.Ответственность за исполнение данного решения возложить на главного бухгалтера примэрии Онофрей Р.И.</w:t>
      </w:r>
    </w:p>
    <w:p w:rsidR="00915C0D" w:rsidRPr="00915C0D" w:rsidRDefault="00915C0D" w:rsidP="00915C0D">
      <w:pPr>
        <w:pStyle w:val="20"/>
        <w:spacing w:after="0" w:line="200" w:lineRule="atLeast"/>
        <w:jc w:val="both"/>
        <w:rPr>
          <w:rFonts w:ascii="Times New Roman" w:eastAsia="Cambria" w:hAnsi="Times New Roman" w:cs="Times New Roman"/>
          <w:i w:val="0"/>
          <w:color w:val="000000"/>
          <w:sz w:val="24"/>
          <w:szCs w:val="24"/>
          <w:lang w:eastAsia="ru-RU" w:bidi="ru-RU"/>
        </w:rPr>
      </w:pPr>
      <w:r w:rsidRPr="00915C0D">
        <w:rPr>
          <w:rFonts w:ascii="Times New Roman" w:eastAsia="Cambria" w:hAnsi="Times New Roman" w:cs="Times New Roman"/>
          <w:i w:val="0"/>
          <w:color w:val="000000"/>
          <w:sz w:val="24"/>
          <w:szCs w:val="24"/>
          <w:lang w:eastAsia="ru-RU" w:bidi="ru-RU"/>
        </w:rPr>
        <w:t xml:space="preserve">    4.</w:t>
      </w:r>
      <w:proofErr w:type="gramStart"/>
      <w:r w:rsidRPr="00915C0D">
        <w:rPr>
          <w:rFonts w:ascii="Times New Roman" w:eastAsia="Cambria" w:hAnsi="Times New Roman" w:cs="Times New Roman"/>
          <w:i w:val="0"/>
          <w:color w:val="000000"/>
          <w:sz w:val="24"/>
          <w:szCs w:val="24"/>
          <w:lang w:eastAsia="ru-RU" w:bidi="ru-RU"/>
        </w:rPr>
        <w:t>Контроль за</w:t>
      </w:r>
      <w:proofErr w:type="gramEnd"/>
      <w:r w:rsidRPr="00915C0D">
        <w:rPr>
          <w:rFonts w:ascii="Times New Roman" w:eastAsia="Cambria" w:hAnsi="Times New Roman" w:cs="Times New Roman"/>
          <w:i w:val="0"/>
          <w:color w:val="000000"/>
          <w:sz w:val="24"/>
          <w:szCs w:val="24"/>
          <w:lang w:eastAsia="ru-RU" w:bidi="ru-RU"/>
        </w:rPr>
        <w:t xml:space="preserve"> исполнением за заместителем примара Иванчоглу М.Г.</w:t>
      </w:r>
    </w:p>
    <w:p w:rsidR="00915C0D" w:rsidRDefault="00915C0D" w:rsidP="00915C0D">
      <w:pPr>
        <w:pStyle w:val="20"/>
        <w:spacing w:after="0" w:line="200" w:lineRule="atLeast"/>
        <w:jc w:val="both"/>
        <w:rPr>
          <w:rFonts w:ascii="Times New Roman" w:hAnsi="Times New Roman" w:cs="Times New Roman"/>
          <w:i w:val="0"/>
          <w:sz w:val="24"/>
          <w:szCs w:val="24"/>
        </w:rPr>
      </w:pPr>
      <w:r w:rsidRPr="00915C0D">
        <w:rPr>
          <w:rFonts w:ascii="Times New Roman" w:eastAsia="Cambria" w:hAnsi="Times New Roman" w:cs="Times New Roman"/>
          <w:i w:val="0"/>
          <w:color w:val="000000"/>
          <w:sz w:val="24"/>
          <w:szCs w:val="24"/>
          <w:lang w:eastAsia="ru-RU" w:bidi="ru-RU"/>
        </w:rPr>
        <w:t xml:space="preserve">    </w:t>
      </w:r>
      <w:r w:rsidRPr="00915C0D">
        <w:rPr>
          <w:rFonts w:ascii="Times New Roman" w:hAnsi="Times New Roman" w:cs="Times New Roman"/>
          <w:i w:val="0"/>
          <w:sz w:val="24"/>
          <w:szCs w:val="24"/>
        </w:rPr>
        <w:t>5.Настоящее решение вступает в законную силу со дня публикации в регистре госуда</w:t>
      </w:r>
      <w:r w:rsidRPr="00915C0D">
        <w:rPr>
          <w:rFonts w:ascii="Times New Roman" w:hAnsi="Times New Roman" w:cs="Times New Roman"/>
          <w:i w:val="0"/>
          <w:sz w:val="24"/>
          <w:szCs w:val="24"/>
        </w:rPr>
        <w:t>р</w:t>
      </w:r>
      <w:r w:rsidRPr="00915C0D">
        <w:rPr>
          <w:rFonts w:ascii="Times New Roman" w:hAnsi="Times New Roman" w:cs="Times New Roman"/>
          <w:i w:val="0"/>
          <w:sz w:val="24"/>
          <w:szCs w:val="24"/>
        </w:rPr>
        <w:t xml:space="preserve">ственных актов </w:t>
      </w:r>
      <w:r w:rsidRPr="00915C0D">
        <w:rPr>
          <w:rFonts w:ascii="Times New Roman" w:hAnsi="Times New Roman" w:cs="Times New Roman"/>
          <w:i w:val="0"/>
          <w:sz w:val="24"/>
          <w:szCs w:val="24"/>
          <w:lang w:val="en-US"/>
        </w:rPr>
        <w:t>Acte</w:t>
      </w:r>
      <w:r w:rsidRPr="00915C0D">
        <w:rPr>
          <w:rFonts w:ascii="Times New Roman" w:hAnsi="Times New Roman" w:cs="Times New Roman"/>
          <w:i w:val="0"/>
          <w:sz w:val="24"/>
          <w:szCs w:val="24"/>
        </w:rPr>
        <w:t xml:space="preserve"> </w:t>
      </w:r>
      <w:r w:rsidRPr="00915C0D">
        <w:rPr>
          <w:rFonts w:ascii="Times New Roman" w:hAnsi="Times New Roman" w:cs="Times New Roman"/>
          <w:i w:val="0"/>
          <w:sz w:val="24"/>
          <w:szCs w:val="24"/>
          <w:lang w:val="en-US"/>
        </w:rPr>
        <w:t>Locale</w:t>
      </w:r>
      <w:r w:rsidRPr="00915C0D">
        <w:rPr>
          <w:rFonts w:ascii="Times New Roman" w:hAnsi="Times New Roman" w:cs="Times New Roman"/>
          <w:i w:val="0"/>
          <w:sz w:val="24"/>
          <w:szCs w:val="24"/>
        </w:rPr>
        <w:t xml:space="preserve"> и может быть оспорено в порядке административного прои</w:t>
      </w:r>
      <w:r w:rsidRPr="00915C0D">
        <w:rPr>
          <w:rFonts w:ascii="Times New Roman" w:hAnsi="Times New Roman" w:cs="Times New Roman"/>
          <w:i w:val="0"/>
          <w:sz w:val="24"/>
          <w:szCs w:val="24"/>
        </w:rPr>
        <w:t>з</w:t>
      </w:r>
      <w:r w:rsidRPr="00915C0D">
        <w:rPr>
          <w:rFonts w:ascii="Times New Roman" w:hAnsi="Times New Roman" w:cs="Times New Roman"/>
          <w:i w:val="0"/>
          <w:sz w:val="24"/>
          <w:szCs w:val="24"/>
        </w:rPr>
        <w:t>водства в суде Комрат по адресу: ул</w:t>
      </w:r>
      <w:proofErr w:type="gramStart"/>
      <w:r w:rsidRPr="00915C0D">
        <w:rPr>
          <w:rFonts w:ascii="Times New Roman" w:hAnsi="Times New Roman" w:cs="Times New Roman"/>
          <w:i w:val="0"/>
          <w:sz w:val="24"/>
          <w:szCs w:val="24"/>
        </w:rPr>
        <w:t>.Л</w:t>
      </w:r>
      <w:proofErr w:type="gramEnd"/>
      <w:r w:rsidRPr="00915C0D">
        <w:rPr>
          <w:rFonts w:ascii="Times New Roman" w:hAnsi="Times New Roman" w:cs="Times New Roman"/>
          <w:i w:val="0"/>
          <w:sz w:val="24"/>
          <w:szCs w:val="24"/>
        </w:rPr>
        <w:t>енина, 242 в 30-ти дневный срок.</w:t>
      </w:r>
    </w:p>
    <w:p w:rsidR="007C3F93" w:rsidRDefault="007C3F93" w:rsidP="007C3F93">
      <w:pPr>
        <w:pStyle w:val="1"/>
        <w:spacing w:after="100" w:line="240" w:lineRule="auto"/>
        <w:rPr>
          <w:rFonts w:ascii="Times New Roman" w:hAnsi="Times New Roman" w:cs="Times New Roman"/>
          <w:b/>
          <w:color w:val="000000"/>
          <w:sz w:val="20"/>
          <w:szCs w:val="20"/>
          <w:lang w:eastAsia="ru-RU" w:bidi="ru-RU"/>
        </w:rPr>
      </w:pPr>
    </w:p>
    <w:p w:rsidR="007C3F93" w:rsidRPr="000634DA" w:rsidRDefault="007C3F93" w:rsidP="007C3F93">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Топал Н.Н., Холбан А.П.,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 xml:space="preserve">Пономаренко С.Д., </w:t>
      </w:r>
      <w:r w:rsidRPr="007C3F93">
        <w:rPr>
          <w:rFonts w:ascii="Times New Roman" w:hAnsi="Times New Roman" w:cs="Times New Roman"/>
          <w:color w:val="000000"/>
          <w:sz w:val="20"/>
          <w:szCs w:val="20"/>
          <w:lang w:eastAsia="ru-RU" w:bidi="ru-RU"/>
        </w:rPr>
        <w:t>Чернев В.И., Чернев Н.П.</w:t>
      </w:r>
      <w:r w:rsidRPr="000634DA">
        <w:rPr>
          <w:rFonts w:ascii="Times New Roman" w:hAnsi="Times New Roman" w:cs="Times New Roman"/>
          <w:color w:val="000000"/>
          <w:sz w:val="20"/>
          <w:szCs w:val="20"/>
          <w:lang w:eastAsia="ru-RU" w:bidi="ru-RU"/>
        </w:rPr>
        <w:t>Казаны Н.П.)</w:t>
      </w:r>
    </w:p>
    <w:p w:rsidR="007C3F93" w:rsidRPr="000634DA" w:rsidRDefault="007C3F93" w:rsidP="007C3F9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7C3F93" w:rsidRDefault="007C3F93" w:rsidP="007C3F9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«Воздержались»- нет</w:t>
      </w:r>
      <w:r>
        <w:rPr>
          <w:rFonts w:ascii="Times New Roman" w:hAnsi="Times New Roman" w:cs="Times New Roman"/>
          <w:color w:val="000000"/>
          <w:sz w:val="20"/>
          <w:szCs w:val="20"/>
          <w:lang w:eastAsia="ru-RU" w:bidi="ru-RU"/>
        </w:rPr>
        <w:t>.</w:t>
      </w:r>
    </w:p>
    <w:p w:rsidR="007C3F93" w:rsidRPr="000329E0" w:rsidRDefault="007C3F93" w:rsidP="00915C0D">
      <w:pPr>
        <w:pStyle w:val="20"/>
        <w:spacing w:after="0" w:line="200" w:lineRule="atLeast"/>
        <w:jc w:val="both"/>
        <w:rPr>
          <w:rFonts w:ascii="Times New Roman" w:eastAsia="Cambria" w:hAnsi="Times New Roman" w:cs="Times New Roman"/>
          <w:i w:val="0"/>
          <w:color w:val="000000"/>
          <w:sz w:val="24"/>
          <w:szCs w:val="24"/>
          <w:lang w:eastAsia="ru-RU" w:bidi="ru-RU"/>
        </w:rPr>
      </w:pPr>
    </w:p>
    <w:p w:rsidR="00915C0D" w:rsidRPr="00CE1C72" w:rsidRDefault="00915C0D" w:rsidP="00CE1C72">
      <w:pPr>
        <w:pStyle w:val="20"/>
        <w:spacing w:after="0" w:line="140" w:lineRule="atLeast"/>
        <w:rPr>
          <w:rFonts w:ascii="Times New Roman" w:hAnsi="Times New Roman" w:cs="Times New Roman"/>
          <w:b/>
          <w:i w:val="0"/>
          <w:sz w:val="28"/>
          <w:szCs w:val="28"/>
        </w:rPr>
      </w:pPr>
    </w:p>
    <w:p w:rsidR="00915C0D" w:rsidRDefault="00915C0D" w:rsidP="00915C0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2/</w:t>
      </w:r>
      <w:r w:rsidR="00CA04FF">
        <w:rPr>
          <w:rFonts w:ascii="Times New Roman" w:hAnsi="Times New Roman" w:cs="Times New Roman"/>
          <w:b/>
          <w:sz w:val="28"/>
          <w:szCs w:val="28"/>
        </w:rPr>
        <w:t>10.</w:t>
      </w:r>
      <w:r w:rsidR="00614334">
        <w:rPr>
          <w:rFonts w:ascii="Times New Roman" w:hAnsi="Times New Roman" w:cs="Times New Roman"/>
          <w:b/>
          <w:sz w:val="28"/>
          <w:szCs w:val="28"/>
        </w:rPr>
        <w:t xml:space="preserve">О рассмотрении ходатайства МП Апэ Канал </w:t>
      </w:r>
    </w:p>
    <w:p w:rsidR="00915C0D" w:rsidRDefault="00915C0D" w:rsidP="00915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14334">
        <w:rPr>
          <w:rFonts w:ascii="Times New Roman" w:hAnsi="Times New Roman" w:cs="Times New Roman"/>
          <w:b/>
          <w:sz w:val="28"/>
          <w:szCs w:val="28"/>
        </w:rPr>
        <w:t xml:space="preserve">о выделении финансовой помощи </w:t>
      </w:r>
      <w:proofErr w:type="gramStart"/>
      <w:r w:rsidR="00614334">
        <w:rPr>
          <w:rFonts w:ascii="Times New Roman" w:hAnsi="Times New Roman" w:cs="Times New Roman"/>
          <w:b/>
          <w:sz w:val="28"/>
          <w:szCs w:val="28"/>
        </w:rPr>
        <w:t>для</w:t>
      </w:r>
      <w:proofErr w:type="gramEnd"/>
      <w:r w:rsidR="00614334">
        <w:rPr>
          <w:rFonts w:ascii="Times New Roman" w:hAnsi="Times New Roman" w:cs="Times New Roman"/>
          <w:b/>
          <w:sz w:val="28"/>
          <w:szCs w:val="28"/>
        </w:rPr>
        <w:t xml:space="preserve"> </w:t>
      </w:r>
    </w:p>
    <w:p w:rsidR="00614334" w:rsidRDefault="00915C0D" w:rsidP="00915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14334">
        <w:rPr>
          <w:rFonts w:ascii="Times New Roman" w:hAnsi="Times New Roman" w:cs="Times New Roman"/>
          <w:b/>
          <w:sz w:val="28"/>
          <w:szCs w:val="28"/>
        </w:rPr>
        <w:t>реконструкции скважины на ст</w:t>
      </w:r>
      <w:proofErr w:type="gramStart"/>
      <w:r w:rsidR="00614334">
        <w:rPr>
          <w:rFonts w:ascii="Times New Roman" w:hAnsi="Times New Roman" w:cs="Times New Roman"/>
          <w:b/>
          <w:sz w:val="28"/>
          <w:szCs w:val="28"/>
        </w:rPr>
        <w:t>.В</w:t>
      </w:r>
      <w:proofErr w:type="gramEnd"/>
      <w:r w:rsidR="00614334">
        <w:rPr>
          <w:rFonts w:ascii="Times New Roman" w:hAnsi="Times New Roman" w:cs="Times New Roman"/>
          <w:b/>
          <w:sz w:val="28"/>
          <w:szCs w:val="28"/>
        </w:rPr>
        <w:t>улканешты.</w:t>
      </w:r>
    </w:p>
    <w:p w:rsidR="00582C6D" w:rsidRPr="009507F4" w:rsidRDefault="00582C6D" w:rsidP="00582C6D">
      <w:pPr>
        <w:pStyle w:val="1"/>
        <w:spacing w:line="254" w:lineRule="auto"/>
        <w:jc w:val="both"/>
        <w:rPr>
          <w:rFonts w:ascii="Times New Roman" w:hAnsi="Times New Roman" w:cs="Times New Roman"/>
          <w:i/>
          <w:color w:val="000000"/>
          <w:sz w:val="24"/>
          <w:szCs w:val="24"/>
          <w:lang w:eastAsia="ru-RU" w:bidi="ru-RU"/>
        </w:rPr>
      </w:pPr>
      <w:r w:rsidRPr="009507F4">
        <w:rPr>
          <w:rFonts w:ascii="Times New Roman" w:hAnsi="Times New Roman" w:cs="Times New Roman"/>
          <w:i/>
          <w:color w:val="000000"/>
          <w:sz w:val="24"/>
          <w:szCs w:val="24"/>
          <w:lang w:eastAsia="ru-RU" w:bidi="ru-RU"/>
        </w:rPr>
        <w:t xml:space="preserve">(ПРОТОКОЛ СПЕЦИАЛИЗИРОВАННОЙ КОМИССИИ ПО БЮДЖЕТУ, ФИНАНСАМ И РАЗВИТИЮ ПРЕДПРИНИМАТЕЛЬСТВА, ТОРГОВЛИ И БЫТОВОГО ОБСЛУЖИВАНИЯ </w:t>
      </w:r>
      <w:r w:rsidR="00F913B9">
        <w:rPr>
          <w:rFonts w:ascii="Times New Roman" w:hAnsi="Times New Roman" w:cs="Times New Roman"/>
          <w:i/>
          <w:color w:val="000000"/>
          <w:sz w:val="24"/>
          <w:szCs w:val="24"/>
          <w:lang w:eastAsia="ru-RU" w:bidi="ru-RU"/>
        </w:rPr>
        <w:t xml:space="preserve">№2 </w:t>
      </w:r>
      <w:r w:rsidRPr="009507F4">
        <w:rPr>
          <w:rFonts w:ascii="Times New Roman" w:hAnsi="Times New Roman" w:cs="Times New Roman"/>
          <w:i/>
          <w:color w:val="000000"/>
          <w:sz w:val="24"/>
          <w:szCs w:val="24"/>
          <w:lang w:eastAsia="ru-RU" w:bidi="ru-RU"/>
        </w:rPr>
        <w:t xml:space="preserve">от </w:t>
      </w:r>
      <w:r w:rsidR="00F913B9">
        <w:rPr>
          <w:rFonts w:ascii="Times New Roman" w:hAnsi="Times New Roman" w:cs="Times New Roman"/>
          <w:i/>
          <w:color w:val="000000"/>
          <w:sz w:val="24"/>
          <w:szCs w:val="24"/>
          <w:lang w:eastAsia="ru-RU" w:bidi="ru-RU"/>
        </w:rPr>
        <w:t>10.03</w:t>
      </w:r>
      <w:r w:rsidRPr="009507F4">
        <w:rPr>
          <w:rFonts w:ascii="Times New Roman" w:hAnsi="Times New Roman" w:cs="Times New Roman"/>
          <w:i/>
          <w:color w:val="000000"/>
          <w:sz w:val="24"/>
          <w:szCs w:val="24"/>
          <w:lang w:eastAsia="ru-RU" w:bidi="ru-RU"/>
        </w:rPr>
        <w:t>.2023г.)</w:t>
      </w:r>
    </w:p>
    <w:p w:rsidR="00582C6D" w:rsidRDefault="00582C6D" w:rsidP="00614334">
      <w:pPr>
        <w:rPr>
          <w:rFonts w:ascii="Times New Roman" w:hAnsi="Times New Roman" w:cs="Times New Roman"/>
          <w:b/>
          <w:sz w:val="28"/>
          <w:szCs w:val="28"/>
        </w:rPr>
      </w:pPr>
    </w:p>
    <w:p w:rsidR="00AF727C" w:rsidRDefault="00915C0D" w:rsidP="00AF727C">
      <w:pPr>
        <w:pStyle w:val="1"/>
        <w:spacing w:after="0" w:line="140" w:lineRule="atLeast"/>
      </w:pPr>
      <w:r>
        <w:rPr>
          <w:color w:val="000000"/>
          <w:lang w:eastAsia="ru-RU" w:bidi="ru-RU"/>
        </w:rPr>
        <w:t xml:space="preserve">     </w:t>
      </w:r>
      <w:r w:rsidR="00AF727C">
        <w:rPr>
          <w:color w:val="000000"/>
          <w:lang w:eastAsia="ru-RU" w:bidi="ru-RU"/>
        </w:rPr>
        <w:t>Рассмотрев ходатайство примарии г</w:t>
      </w:r>
      <w:proofErr w:type="gramStart"/>
      <w:r w:rsidR="00AF727C">
        <w:rPr>
          <w:color w:val="000000"/>
          <w:lang w:eastAsia="ru-RU" w:bidi="ru-RU"/>
        </w:rPr>
        <w:t>.В</w:t>
      </w:r>
      <w:proofErr w:type="gramEnd"/>
      <w:r w:rsidR="00AF727C">
        <w:rPr>
          <w:color w:val="000000"/>
          <w:lang w:eastAsia="ru-RU" w:bidi="ru-RU"/>
        </w:rPr>
        <w:t>улканешты и руководителя МП Апэ канал о выд</w:t>
      </w:r>
      <w:r w:rsidR="00AF727C">
        <w:rPr>
          <w:color w:val="000000"/>
          <w:lang w:eastAsia="ru-RU" w:bidi="ru-RU"/>
        </w:rPr>
        <w:t>е</w:t>
      </w:r>
      <w:r w:rsidR="00AF727C">
        <w:rPr>
          <w:color w:val="000000"/>
          <w:lang w:eastAsia="ru-RU" w:bidi="ru-RU"/>
        </w:rPr>
        <w:t xml:space="preserve">лении финансовых средств для реконструкции скважины на ст.Вулканешты, </w:t>
      </w:r>
    </w:p>
    <w:p w:rsidR="00AF727C" w:rsidRPr="00A340AF" w:rsidRDefault="00AF727C" w:rsidP="00AF727C">
      <w:pPr>
        <w:pStyle w:val="1"/>
        <w:spacing w:line="257" w:lineRule="auto"/>
        <w:rPr>
          <w:rFonts w:ascii="Times New Roman" w:hAnsi="Times New Roman" w:cs="Times New Roman"/>
        </w:rPr>
      </w:pPr>
      <w:r w:rsidRPr="00A340AF">
        <w:rPr>
          <w:rFonts w:ascii="Times New Roman" w:hAnsi="Times New Roman" w:cs="Times New Roman"/>
          <w:color w:val="000000"/>
          <w:sz w:val="24"/>
          <w:szCs w:val="24"/>
          <w:lang w:eastAsia="ru-RU" w:bidi="ru-RU"/>
        </w:rPr>
        <w:t xml:space="preserve">руководствуясь  п. </w:t>
      </w:r>
      <w:r w:rsidRPr="00A340AF">
        <w:rPr>
          <w:rFonts w:ascii="Times New Roman" w:hAnsi="Times New Roman" w:cs="Times New Roman"/>
          <w:color w:val="000000"/>
          <w:sz w:val="24"/>
          <w:szCs w:val="24"/>
          <w:lang w:val="en-US" w:eastAsia="ru-RU" w:bidi="ru-RU"/>
        </w:rPr>
        <w:t>n</w:t>
      </w:r>
      <w:r w:rsidRPr="00A340AF">
        <w:rPr>
          <w:rFonts w:ascii="Times New Roman" w:hAnsi="Times New Roman" w:cs="Times New Roman"/>
          <w:color w:val="000000"/>
          <w:sz w:val="24"/>
          <w:szCs w:val="24"/>
          <w:lang w:eastAsia="ru-RU" w:bidi="ru-RU"/>
        </w:rPr>
        <w:t xml:space="preserve">) </w:t>
      </w:r>
      <w:r w:rsidR="00915C0D">
        <w:rPr>
          <w:rFonts w:ascii="Times New Roman" w:hAnsi="Times New Roman" w:cs="Times New Roman"/>
          <w:color w:val="000000"/>
          <w:sz w:val="24"/>
          <w:szCs w:val="24"/>
          <w:lang w:eastAsia="ru-RU" w:bidi="ru-RU"/>
        </w:rPr>
        <w:t>ч.(2)</w:t>
      </w:r>
      <w:r w:rsidRPr="00A340AF">
        <w:rPr>
          <w:rFonts w:ascii="Times New Roman" w:hAnsi="Times New Roman" w:cs="Times New Roman"/>
          <w:color w:val="000000"/>
          <w:sz w:val="24"/>
          <w:szCs w:val="24"/>
          <w:lang w:eastAsia="ru-RU" w:bidi="ru-RU"/>
        </w:rPr>
        <w:t xml:space="preserve"> ст.14 Закона РМ № 436 от 28.12.2006г. О местном публичном управлении,</w:t>
      </w:r>
    </w:p>
    <w:p w:rsidR="00AF727C" w:rsidRPr="004C7DC4" w:rsidRDefault="00AF727C" w:rsidP="00AF727C">
      <w:pPr>
        <w:pStyle w:val="1"/>
        <w:spacing w:line="257" w:lineRule="auto"/>
        <w:jc w:val="center"/>
        <w:rPr>
          <w:rFonts w:ascii="Times New Roman" w:hAnsi="Times New Roman" w:cs="Times New Roman"/>
        </w:rPr>
      </w:pPr>
      <w:r w:rsidRPr="004C7DC4">
        <w:rPr>
          <w:rFonts w:ascii="Times New Roman" w:hAnsi="Times New Roman" w:cs="Times New Roman"/>
          <w:b/>
          <w:bCs/>
          <w:color w:val="000000"/>
          <w:sz w:val="24"/>
          <w:szCs w:val="24"/>
          <w:lang w:eastAsia="ru-RU" w:bidi="ru-RU"/>
        </w:rPr>
        <w:t>Совет решил:</w:t>
      </w:r>
    </w:p>
    <w:p w:rsidR="00AF727C" w:rsidRDefault="00AF727C" w:rsidP="00AF727C">
      <w:pPr>
        <w:pStyle w:val="1"/>
        <w:spacing w:after="10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Pr="00A340AF">
        <w:rPr>
          <w:rFonts w:ascii="Times New Roman" w:hAnsi="Times New Roman" w:cs="Times New Roman"/>
          <w:color w:val="000000"/>
          <w:sz w:val="24"/>
          <w:szCs w:val="24"/>
          <w:lang w:eastAsia="ru-RU" w:bidi="ru-RU"/>
        </w:rPr>
        <w:t xml:space="preserve">1.Для решения данного вопроса </w:t>
      </w:r>
      <w:r>
        <w:rPr>
          <w:rFonts w:ascii="Times New Roman" w:hAnsi="Times New Roman" w:cs="Times New Roman"/>
          <w:color w:val="000000"/>
          <w:sz w:val="24"/>
          <w:szCs w:val="24"/>
          <w:lang w:eastAsia="ru-RU" w:bidi="ru-RU"/>
        </w:rPr>
        <w:t xml:space="preserve">руководителю </w:t>
      </w:r>
      <w:r w:rsidRPr="00A340AF">
        <w:rPr>
          <w:rFonts w:ascii="Times New Roman" w:hAnsi="Times New Roman" w:cs="Times New Roman"/>
          <w:color w:val="000000"/>
          <w:sz w:val="24"/>
          <w:szCs w:val="24"/>
          <w:lang w:eastAsia="ru-RU" w:bidi="ru-RU"/>
        </w:rPr>
        <w:t xml:space="preserve"> МП </w:t>
      </w:r>
      <w:r>
        <w:rPr>
          <w:rFonts w:ascii="Times New Roman" w:hAnsi="Times New Roman" w:cs="Times New Roman"/>
          <w:color w:val="000000"/>
          <w:sz w:val="24"/>
          <w:szCs w:val="24"/>
          <w:lang w:eastAsia="ru-RU" w:bidi="ru-RU"/>
        </w:rPr>
        <w:t xml:space="preserve">Апэ Канал </w:t>
      </w:r>
      <w:r w:rsidRPr="00A340AF">
        <w:rPr>
          <w:rFonts w:ascii="Times New Roman" w:hAnsi="Times New Roman" w:cs="Times New Roman"/>
          <w:color w:val="000000"/>
          <w:sz w:val="24"/>
          <w:szCs w:val="24"/>
          <w:lang w:eastAsia="ru-RU" w:bidi="ru-RU"/>
        </w:rPr>
        <w:t xml:space="preserve"> предоставить матери</w:t>
      </w:r>
      <w:r w:rsidRPr="00A340AF">
        <w:rPr>
          <w:rFonts w:ascii="Times New Roman" w:hAnsi="Times New Roman" w:cs="Times New Roman"/>
          <w:color w:val="000000"/>
          <w:sz w:val="24"/>
          <w:szCs w:val="24"/>
          <w:lang w:eastAsia="ru-RU" w:bidi="ru-RU"/>
        </w:rPr>
        <w:t>а</w:t>
      </w:r>
      <w:r w:rsidRPr="00A340AF">
        <w:rPr>
          <w:rFonts w:ascii="Times New Roman" w:hAnsi="Times New Roman" w:cs="Times New Roman"/>
          <w:color w:val="000000"/>
          <w:sz w:val="24"/>
          <w:szCs w:val="24"/>
          <w:lang w:eastAsia="ru-RU" w:bidi="ru-RU"/>
        </w:rPr>
        <w:t>лы Админ</w:t>
      </w:r>
      <w:r>
        <w:rPr>
          <w:rFonts w:ascii="Times New Roman" w:hAnsi="Times New Roman" w:cs="Times New Roman"/>
          <w:color w:val="000000"/>
          <w:sz w:val="24"/>
          <w:szCs w:val="24"/>
          <w:lang w:eastAsia="ru-RU" w:bidi="ru-RU"/>
        </w:rPr>
        <w:t>истративному</w:t>
      </w:r>
      <w:r w:rsidRPr="00A340AF">
        <w:rPr>
          <w:rFonts w:ascii="Times New Roman" w:hAnsi="Times New Roman" w:cs="Times New Roman"/>
          <w:color w:val="000000"/>
          <w:sz w:val="24"/>
          <w:szCs w:val="24"/>
          <w:lang w:eastAsia="ru-RU" w:bidi="ru-RU"/>
        </w:rPr>
        <w:t xml:space="preserve"> совету для рассмотрения и принятия решения с последующим внесением на утверждения городскому Совета.</w:t>
      </w:r>
    </w:p>
    <w:p w:rsidR="00AF727C" w:rsidRDefault="00AF727C" w:rsidP="00560852">
      <w:pPr>
        <w:pStyle w:val="1"/>
        <w:spacing w:after="100"/>
        <w:rPr>
          <w:rFonts w:ascii="Times New Roman" w:hAnsi="Times New Roman" w:cs="Times New Roman"/>
          <w:sz w:val="24"/>
          <w:szCs w:val="24"/>
        </w:rPr>
      </w:pPr>
      <w:r>
        <w:rPr>
          <w:rFonts w:ascii="Times New Roman" w:hAnsi="Times New Roman" w:cs="Times New Roman"/>
          <w:sz w:val="24"/>
          <w:szCs w:val="24"/>
        </w:rPr>
        <w:t xml:space="preserve">     2.</w:t>
      </w:r>
      <w:r w:rsidRPr="009507F4">
        <w:rPr>
          <w:rFonts w:ascii="Times New Roman" w:hAnsi="Times New Roman" w:cs="Times New Roman"/>
          <w:sz w:val="24"/>
          <w:szCs w:val="24"/>
        </w:rPr>
        <w:t>Настоящее решение вступает в законную силу со дня публикации в регистре госуда</w:t>
      </w:r>
      <w:r w:rsidRPr="009507F4">
        <w:rPr>
          <w:rFonts w:ascii="Times New Roman" w:hAnsi="Times New Roman" w:cs="Times New Roman"/>
          <w:sz w:val="24"/>
          <w:szCs w:val="24"/>
        </w:rPr>
        <w:t>р</w:t>
      </w:r>
      <w:r w:rsidRPr="009507F4">
        <w:rPr>
          <w:rFonts w:ascii="Times New Roman" w:hAnsi="Times New Roman" w:cs="Times New Roman"/>
          <w:sz w:val="24"/>
          <w:szCs w:val="24"/>
        </w:rPr>
        <w:t xml:space="preserve">ственных актов </w:t>
      </w:r>
      <w:r w:rsidRPr="009507F4">
        <w:rPr>
          <w:rFonts w:ascii="Times New Roman" w:hAnsi="Times New Roman" w:cs="Times New Roman"/>
          <w:sz w:val="24"/>
          <w:szCs w:val="24"/>
          <w:lang w:val="en-US"/>
        </w:rPr>
        <w:t>Acte</w:t>
      </w:r>
      <w:r w:rsidRPr="009507F4">
        <w:rPr>
          <w:rFonts w:ascii="Times New Roman" w:hAnsi="Times New Roman" w:cs="Times New Roman"/>
          <w:sz w:val="24"/>
          <w:szCs w:val="24"/>
        </w:rPr>
        <w:t xml:space="preserve"> </w:t>
      </w:r>
      <w:r w:rsidRPr="009507F4">
        <w:rPr>
          <w:rFonts w:ascii="Times New Roman" w:hAnsi="Times New Roman" w:cs="Times New Roman"/>
          <w:sz w:val="24"/>
          <w:szCs w:val="24"/>
          <w:lang w:val="en-US"/>
        </w:rPr>
        <w:t>Locale</w:t>
      </w:r>
      <w:r w:rsidRPr="009507F4">
        <w:rPr>
          <w:rFonts w:ascii="Times New Roman" w:hAnsi="Times New Roman" w:cs="Times New Roman"/>
          <w:sz w:val="24"/>
          <w:szCs w:val="24"/>
        </w:rPr>
        <w:t xml:space="preserve"> и может быть оспорено в порядке административного прои</w:t>
      </w:r>
      <w:r w:rsidRPr="009507F4">
        <w:rPr>
          <w:rFonts w:ascii="Times New Roman" w:hAnsi="Times New Roman" w:cs="Times New Roman"/>
          <w:sz w:val="24"/>
          <w:szCs w:val="24"/>
        </w:rPr>
        <w:t>з</w:t>
      </w:r>
      <w:r w:rsidRPr="009507F4">
        <w:rPr>
          <w:rFonts w:ascii="Times New Roman" w:hAnsi="Times New Roman" w:cs="Times New Roman"/>
          <w:sz w:val="24"/>
          <w:szCs w:val="24"/>
        </w:rPr>
        <w:t>водства в суде Комрат по адресу: ул</w:t>
      </w:r>
      <w:proofErr w:type="gramStart"/>
      <w:r w:rsidRPr="009507F4">
        <w:rPr>
          <w:rFonts w:ascii="Times New Roman" w:hAnsi="Times New Roman" w:cs="Times New Roman"/>
          <w:sz w:val="24"/>
          <w:szCs w:val="24"/>
        </w:rPr>
        <w:t>.Л</w:t>
      </w:r>
      <w:proofErr w:type="gramEnd"/>
      <w:r w:rsidRPr="009507F4">
        <w:rPr>
          <w:rFonts w:ascii="Times New Roman" w:hAnsi="Times New Roman" w:cs="Times New Roman"/>
          <w:sz w:val="24"/>
          <w:szCs w:val="24"/>
        </w:rPr>
        <w:t>енина, 242 в 30-ти дневный срок.</w:t>
      </w:r>
    </w:p>
    <w:p w:rsidR="007C3F93" w:rsidRPr="000634DA" w:rsidRDefault="007C3F93" w:rsidP="007C3F93">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Топал Н.Н., Холбан А.П.,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 xml:space="preserve">Пономаренко С.Д., </w:t>
      </w:r>
      <w:r w:rsidRPr="007C3F93">
        <w:rPr>
          <w:rFonts w:ascii="Times New Roman" w:hAnsi="Times New Roman" w:cs="Times New Roman"/>
          <w:color w:val="000000"/>
          <w:sz w:val="20"/>
          <w:szCs w:val="20"/>
          <w:lang w:eastAsia="ru-RU" w:bidi="ru-RU"/>
        </w:rPr>
        <w:t>Чернев В.И., Чернев Н.П.</w:t>
      </w:r>
      <w:r w:rsidRPr="000634DA">
        <w:rPr>
          <w:rFonts w:ascii="Times New Roman" w:hAnsi="Times New Roman" w:cs="Times New Roman"/>
          <w:color w:val="000000"/>
          <w:sz w:val="20"/>
          <w:szCs w:val="20"/>
          <w:lang w:eastAsia="ru-RU" w:bidi="ru-RU"/>
        </w:rPr>
        <w:t>Казаны Н.П.)</w:t>
      </w:r>
    </w:p>
    <w:p w:rsidR="007C3F93" w:rsidRPr="000634DA" w:rsidRDefault="007C3F93" w:rsidP="007C3F9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7C3F93" w:rsidRDefault="007C3F93" w:rsidP="007C3F9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lastRenderedPageBreak/>
        <w:t>«Воздержались»- нет</w:t>
      </w:r>
      <w:r>
        <w:rPr>
          <w:rFonts w:ascii="Times New Roman" w:hAnsi="Times New Roman" w:cs="Times New Roman"/>
          <w:color w:val="000000"/>
          <w:sz w:val="20"/>
          <w:szCs w:val="20"/>
          <w:lang w:eastAsia="ru-RU" w:bidi="ru-RU"/>
        </w:rPr>
        <w:t>.</w:t>
      </w:r>
    </w:p>
    <w:p w:rsidR="007C3F93" w:rsidRDefault="007C3F93" w:rsidP="00560852">
      <w:pPr>
        <w:pStyle w:val="1"/>
        <w:spacing w:after="100"/>
        <w:rPr>
          <w:rFonts w:ascii="Times New Roman" w:hAnsi="Times New Roman" w:cs="Times New Roman"/>
          <w:sz w:val="24"/>
          <w:szCs w:val="24"/>
        </w:rPr>
      </w:pPr>
    </w:p>
    <w:p w:rsidR="007C3F93" w:rsidRDefault="007C3F93" w:rsidP="00560852">
      <w:pPr>
        <w:pStyle w:val="1"/>
        <w:spacing w:after="100"/>
        <w:rPr>
          <w:rFonts w:ascii="Times New Roman" w:hAnsi="Times New Roman" w:cs="Times New Roman"/>
          <w:sz w:val="24"/>
          <w:szCs w:val="24"/>
        </w:rPr>
      </w:pPr>
    </w:p>
    <w:p w:rsidR="00915C0D" w:rsidRDefault="00CA04FF" w:rsidP="00915C0D">
      <w:pPr>
        <w:spacing w:after="0"/>
        <w:jc w:val="right"/>
        <w:rPr>
          <w:rFonts w:ascii="Times New Roman" w:hAnsi="Times New Roman" w:cs="Times New Roman"/>
          <w:b/>
          <w:sz w:val="28"/>
          <w:szCs w:val="28"/>
          <w:lang w:eastAsia="ru-RU"/>
        </w:rPr>
      </w:pPr>
      <w:r w:rsidRPr="00CA04FF">
        <w:rPr>
          <w:rFonts w:ascii="Times New Roman" w:hAnsi="Times New Roman" w:cs="Times New Roman"/>
          <w:b/>
          <w:sz w:val="28"/>
          <w:szCs w:val="28"/>
          <w:lang w:eastAsia="ru-RU"/>
        </w:rPr>
        <w:t xml:space="preserve">   </w:t>
      </w:r>
      <w:r w:rsidR="00915C0D">
        <w:rPr>
          <w:rFonts w:ascii="Times New Roman" w:hAnsi="Times New Roman" w:cs="Times New Roman"/>
          <w:b/>
          <w:sz w:val="28"/>
          <w:szCs w:val="28"/>
          <w:lang w:eastAsia="ru-RU"/>
        </w:rPr>
        <w:t>2/</w:t>
      </w:r>
      <w:r w:rsidRPr="00CA04FF">
        <w:rPr>
          <w:rFonts w:ascii="Times New Roman" w:hAnsi="Times New Roman" w:cs="Times New Roman"/>
          <w:b/>
          <w:sz w:val="28"/>
          <w:szCs w:val="28"/>
          <w:lang w:eastAsia="ru-RU"/>
        </w:rPr>
        <w:t xml:space="preserve">11.Об утверждении </w:t>
      </w:r>
      <w:proofErr w:type="gramStart"/>
      <w:r w:rsidRPr="00CA04FF">
        <w:rPr>
          <w:rFonts w:ascii="Times New Roman" w:hAnsi="Times New Roman" w:cs="Times New Roman"/>
          <w:b/>
          <w:sz w:val="28"/>
          <w:szCs w:val="28"/>
          <w:lang w:eastAsia="ru-RU"/>
        </w:rPr>
        <w:t>исполняющим</w:t>
      </w:r>
      <w:proofErr w:type="gramEnd"/>
      <w:r w:rsidRPr="00CA04FF">
        <w:rPr>
          <w:rFonts w:ascii="Times New Roman" w:hAnsi="Times New Roman" w:cs="Times New Roman"/>
          <w:b/>
          <w:sz w:val="28"/>
          <w:szCs w:val="28"/>
          <w:lang w:eastAsia="ru-RU"/>
        </w:rPr>
        <w:t xml:space="preserve"> обязанности </w:t>
      </w:r>
    </w:p>
    <w:p w:rsidR="00CA04FF" w:rsidRDefault="00915C0D" w:rsidP="00915C0D">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CA04FF" w:rsidRPr="00CA04FF">
        <w:rPr>
          <w:rFonts w:ascii="Times New Roman" w:hAnsi="Times New Roman" w:cs="Times New Roman"/>
          <w:b/>
          <w:sz w:val="28"/>
          <w:szCs w:val="28"/>
          <w:lang w:eastAsia="ru-RU"/>
        </w:rPr>
        <w:t>директора МП Апэ Канал.</w:t>
      </w:r>
    </w:p>
    <w:p w:rsidR="00915C0D" w:rsidRDefault="00915C0D" w:rsidP="00915C0D">
      <w:pPr>
        <w:pStyle w:val="1"/>
        <w:spacing w:line="254" w:lineRule="auto"/>
        <w:jc w:val="both"/>
        <w:rPr>
          <w:rFonts w:ascii="Times New Roman" w:hAnsi="Times New Roman" w:cs="Times New Roman"/>
          <w:i/>
          <w:color w:val="000000"/>
          <w:sz w:val="24"/>
          <w:szCs w:val="24"/>
          <w:lang w:eastAsia="ru-RU" w:bidi="ru-RU"/>
        </w:rPr>
      </w:pPr>
      <w:r w:rsidRPr="00D07477">
        <w:rPr>
          <w:rFonts w:ascii="Times New Roman" w:hAnsi="Times New Roman" w:cs="Times New Roman"/>
          <w:i/>
          <w:color w:val="000000"/>
          <w:sz w:val="24"/>
          <w:szCs w:val="24"/>
          <w:lang w:eastAsia="ru-RU" w:bidi="ru-RU"/>
        </w:rPr>
        <w:t>(ПРОТОКОЛ СПЕЦИАЛИЗИРОВАННОЙ КОМИССИИ ПО ПРАВАМ ЧЕЛОВЕКА, З</w:t>
      </w:r>
      <w:r w:rsidRPr="00D07477">
        <w:rPr>
          <w:rFonts w:ascii="Times New Roman" w:hAnsi="Times New Roman" w:cs="Times New Roman"/>
          <w:i/>
          <w:color w:val="000000"/>
          <w:sz w:val="24"/>
          <w:szCs w:val="24"/>
          <w:lang w:eastAsia="ru-RU" w:bidi="ru-RU"/>
        </w:rPr>
        <w:t>А</w:t>
      </w:r>
      <w:r w:rsidRPr="00D07477">
        <w:rPr>
          <w:rFonts w:ascii="Times New Roman" w:hAnsi="Times New Roman" w:cs="Times New Roman"/>
          <w:i/>
          <w:color w:val="000000"/>
          <w:sz w:val="24"/>
          <w:szCs w:val="24"/>
          <w:lang w:eastAsia="ru-RU" w:bidi="ru-RU"/>
        </w:rPr>
        <w:t xml:space="preserve">КОННОСТИ И СМИ от </w:t>
      </w:r>
      <w:r>
        <w:rPr>
          <w:rFonts w:ascii="Times New Roman" w:hAnsi="Times New Roman" w:cs="Times New Roman"/>
          <w:i/>
          <w:color w:val="000000"/>
          <w:sz w:val="24"/>
          <w:szCs w:val="24"/>
          <w:lang w:eastAsia="ru-RU" w:bidi="ru-RU"/>
        </w:rPr>
        <w:t>22.03</w:t>
      </w:r>
      <w:r w:rsidRPr="00D07477">
        <w:rPr>
          <w:rFonts w:ascii="Times New Roman" w:hAnsi="Times New Roman" w:cs="Times New Roman"/>
          <w:i/>
          <w:color w:val="000000"/>
          <w:sz w:val="24"/>
          <w:szCs w:val="24"/>
          <w:lang w:eastAsia="ru-RU" w:bidi="ru-RU"/>
        </w:rPr>
        <w:t>.2023г.)</w:t>
      </w:r>
    </w:p>
    <w:p w:rsidR="00DF1EC2" w:rsidRDefault="00915C0D" w:rsidP="00DF1EC2">
      <w:pPr>
        <w:pStyle w:val="4"/>
        <w:shd w:val="clear" w:color="auto" w:fill="FFFFFF"/>
        <w:spacing w:before="165" w:beforeAutospacing="0" w:after="165" w:afterAutospacing="0"/>
        <w:jc w:val="both"/>
        <w:rPr>
          <w:b w:val="0"/>
          <w:color w:val="333333"/>
        </w:rPr>
      </w:pPr>
      <w:r w:rsidRPr="00DF1EC2">
        <w:rPr>
          <w:b w:val="0"/>
          <w:color w:val="000000"/>
          <w:lang w:bidi="ru-RU"/>
        </w:rPr>
        <w:t xml:space="preserve">   </w:t>
      </w:r>
      <w:r w:rsidR="00DF1EC2" w:rsidRPr="00DF1EC2">
        <w:rPr>
          <w:b w:val="0"/>
          <w:color w:val="000000"/>
          <w:lang w:bidi="ru-RU"/>
        </w:rPr>
        <w:t xml:space="preserve">  Рассмотрев обращение примэрии, руководствуясь ч</w:t>
      </w:r>
      <w:r w:rsidR="0032278E">
        <w:rPr>
          <w:b w:val="0"/>
          <w:color w:val="000000"/>
          <w:lang w:bidi="ru-RU"/>
        </w:rPr>
        <w:t>.</w:t>
      </w:r>
      <w:r w:rsidR="00DF1EC2" w:rsidRPr="00DF1EC2">
        <w:rPr>
          <w:b w:val="0"/>
          <w:color w:val="000000"/>
          <w:lang w:bidi="ru-RU"/>
        </w:rPr>
        <w:t xml:space="preserve">(3) ст.7 </w:t>
      </w:r>
      <w:r w:rsidR="00DF1EC2" w:rsidRPr="00DF1EC2">
        <w:rPr>
          <w:b w:val="0"/>
          <w:color w:val="333333"/>
        </w:rPr>
        <w:t>Закона№</w:t>
      </w:r>
      <w:r w:rsidR="00DF1EC2" w:rsidRPr="00DF1EC2">
        <w:rPr>
          <w:b w:val="0"/>
          <w:bCs w:val="0"/>
          <w:color w:val="333333"/>
        </w:rPr>
        <w:t xml:space="preserve"> 246 от 22.11.2017г.</w:t>
      </w:r>
      <w:r w:rsidR="00DF1EC2">
        <w:rPr>
          <w:b w:val="0"/>
          <w:bCs w:val="0"/>
          <w:color w:val="333333"/>
        </w:rPr>
        <w:t xml:space="preserve"> «</w:t>
      </w:r>
      <w:r w:rsidR="00DF1EC2" w:rsidRPr="00DF1EC2">
        <w:rPr>
          <w:b w:val="0"/>
          <w:bCs w:val="0"/>
          <w:color w:val="333333"/>
        </w:rPr>
        <w:t>О</w:t>
      </w:r>
      <w:r w:rsidR="00DF1EC2" w:rsidRPr="00DF1EC2">
        <w:rPr>
          <w:b w:val="0"/>
          <w:color w:val="333333"/>
        </w:rPr>
        <w:t xml:space="preserve"> государственном и муниципальном предприятиях</w:t>
      </w:r>
      <w:r w:rsidR="00DF1EC2">
        <w:rPr>
          <w:b w:val="0"/>
          <w:color w:val="333333"/>
        </w:rPr>
        <w:t>»,</w:t>
      </w:r>
    </w:p>
    <w:p w:rsidR="007C3F93" w:rsidRDefault="007C3F93" w:rsidP="007C3F93">
      <w:pPr>
        <w:pStyle w:val="4"/>
        <w:shd w:val="clear" w:color="auto" w:fill="FFFFFF"/>
        <w:spacing w:before="165" w:beforeAutospacing="0" w:after="165" w:afterAutospacing="0"/>
        <w:jc w:val="center"/>
        <w:rPr>
          <w:color w:val="333333"/>
        </w:rPr>
      </w:pPr>
      <w:r w:rsidRPr="007C3F93">
        <w:rPr>
          <w:color w:val="333333"/>
        </w:rPr>
        <w:t>Совет решил:</w:t>
      </w:r>
    </w:p>
    <w:p w:rsidR="007C3F93" w:rsidRDefault="007C3F93" w:rsidP="007C3F93">
      <w:pPr>
        <w:pStyle w:val="4"/>
        <w:shd w:val="clear" w:color="auto" w:fill="FFFFFF"/>
        <w:spacing w:before="165" w:beforeAutospacing="0" w:after="165" w:afterAutospacing="0"/>
        <w:jc w:val="both"/>
        <w:rPr>
          <w:b w:val="0"/>
          <w:color w:val="333333"/>
        </w:rPr>
      </w:pPr>
      <w:r>
        <w:rPr>
          <w:b w:val="0"/>
          <w:color w:val="333333"/>
        </w:rPr>
        <w:t xml:space="preserve">    </w:t>
      </w:r>
      <w:r w:rsidRPr="007C3F93">
        <w:rPr>
          <w:b w:val="0"/>
          <w:color w:val="333333"/>
        </w:rPr>
        <w:t>1.Утвердить исполняющим обязанности директора МП Апэ Канал  Крецу Ивана Павл</w:t>
      </w:r>
      <w:r w:rsidRPr="007C3F93">
        <w:rPr>
          <w:b w:val="0"/>
          <w:color w:val="333333"/>
        </w:rPr>
        <w:t>о</w:t>
      </w:r>
      <w:r w:rsidRPr="007C3F93">
        <w:rPr>
          <w:b w:val="0"/>
          <w:color w:val="333333"/>
        </w:rPr>
        <w:t>вича до получения результатов конкурсной комиссии.</w:t>
      </w:r>
    </w:p>
    <w:p w:rsidR="007C3F93" w:rsidRDefault="007C3F93" w:rsidP="007C3F93">
      <w:pPr>
        <w:pStyle w:val="4"/>
        <w:shd w:val="clear" w:color="auto" w:fill="FFFFFF"/>
        <w:spacing w:before="165" w:beforeAutospacing="0" w:after="165" w:afterAutospacing="0"/>
        <w:jc w:val="both"/>
        <w:rPr>
          <w:b w:val="0"/>
          <w:color w:val="333333"/>
        </w:rPr>
      </w:pPr>
      <w:r>
        <w:rPr>
          <w:b w:val="0"/>
          <w:color w:val="333333"/>
        </w:rPr>
        <w:t xml:space="preserve">    2.Секретарю Совета Черневой М.А. направить настоящее решение для сведения в адрес МП Апэ Канал и Административный Совет МП Апэ Канал.</w:t>
      </w:r>
    </w:p>
    <w:p w:rsidR="007C3F93" w:rsidRDefault="007C3F93" w:rsidP="007C3F93">
      <w:pPr>
        <w:pStyle w:val="1"/>
        <w:spacing w:after="100"/>
        <w:rPr>
          <w:rFonts w:ascii="Times New Roman" w:hAnsi="Times New Roman" w:cs="Times New Roman"/>
          <w:sz w:val="24"/>
          <w:szCs w:val="24"/>
        </w:rPr>
      </w:pPr>
      <w:r>
        <w:rPr>
          <w:rFonts w:ascii="Times New Roman" w:hAnsi="Times New Roman" w:cs="Times New Roman"/>
          <w:sz w:val="24"/>
          <w:szCs w:val="24"/>
        </w:rPr>
        <w:t xml:space="preserve">    3.</w:t>
      </w:r>
      <w:r w:rsidRPr="009507F4">
        <w:rPr>
          <w:rFonts w:ascii="Times New Roman" w:hAnsi="Times New Roman" w:cs="Times New Roman"/>
          <w:sz w:val="24"/>
          <w:szCs w:val="24"/>
        </w:rPr>
        <w:t>Настоящее решение вступает в законную силу со дня публикации в регистре госуда</w:t>
      </w:r>
      <w:r w:rsidRPr="009507F4">
        <w:rPr>
          <w:rFonts w:ascii="Times New Roman" w:hAnsi="Times New Roman" w:cs="Times New Roman"/>
          <w:sz w:val="24"/>
          <w:szCs w:val="24"/>
        </w:rPr>
        <w:t>р</w:t>
      </w:r>
      <w:r w:rsidRPr="009507F4">
        <w:rPr>
          <w:rFonts w:ascii="Times New Roman" w:hAnsi="Times New Roman" w:cs="Times New Roman"/>
          <w:sz w:val="24"/>
          <w:szCs w:val="24"/>
        </w:rPr>
        <w:t xml:space="preserve">ственных актов </w:t>
      </w:r>
      <w:r w:rsidRPr="009507F4">
        <w:rPr>
          <w:rFonts w:ascii="Times New Roman" w:hAnsi="Times New Roman" w:cs="Times New Roman"/>
          <w:sz w:val="24"/>
          <w:szCs w:val="24"/>
          <w:lang w:val="en-US"/>
        </w:rPr>
        <w:t>Acte</w:t>
      </w:r>
      <w:r w:rsidRPr="009507F4">
        <w:rPr>
          <w:rFonts w:ascii="Times New Roman" w:hAnsi="Times New Roman" w:cs="Times New Roman"/>
          <w:sz w:val="24"/>
          <w:szCs w:val="24"/>
        </w:rPr>
        <w:t xml:space="preserve"> </w:t>
      </w:r>
      <w:r w:rsidRPr="009507F4">
        <w:rPr>
          <w:rFonts w:ascii="Times New Roman" w:hAnsi="Times New Roman" w:cs="Times New Roman"/>
          <w:sz w:val="24"/>
          <w:szCs w:val="24"/>
          <w:lang w:val="en-US"/>
        </w:rPr>
        <w:t>Locale</w:t>
      </w:r>
      <w:r w:rsidRPr="009507F4">
        <w:rPr>
          <w:rFonts w:ascii="Times New Roman" w:hAnsi="Times New Roman" w:cs="Times New Roman"/>
          <w:sz w:val="24"/>
          <w:szCs w:val="24"/>
        </w:rPr>
        <w:t xml:space="preserve"> и может быть оспорено в порядке административного прои</w:t>
      </w:r>
      <w:r w:rsidRPr="009507F4">
        <w:rPr>
          <w:rFonts w:ascii="Times New Roman" w:hAnsi="Times New Roman" w:cs="Times New Roman"/>
          <w:sz w:val="24"/>
          <w:szCs w:val="24"/>
        </w:rPr>
        <w:t>з</w:t>
      </w:r>
      <w:r w:rsidRPr="009507F4">
        <w:rPr>
          <w:rFonts w:ascii="Times New Roman" w:hAnsi="Times New Roman" w:cs="Times New Roman"/>
          <w:sz w:val="24"/>
          <w:szCs w:val="24"/>
        </w:rPr>
        <w:t>водства в суде Комрат по адресу: ул</w:t>
      </w:r>
      <w:proofErr w:type="gramStart"/>
      <w:r w:rsidRPr="009507F4">
        <w:rPr>
          <w:rFonts w:ascii="Times New Roman" w:hAnsi="Times New Roman" w:cs="Times New Roman"/>
          <w:sz w:val="24"/>
          <w:szCs w:val="24"/>
        </w:rPr>
        <w:t>.Л</w:t>
      </w:r>
      <w:proofErr w:type="gramEnd"/>
      <w:r w:rsidRPr="009507F4">
        <w:rPr>
          <w:rFonts w:ascii="Times New Roman" w:hAnsi="Times New Roman" w:cs="Times New Roman"/>
          <w:sz w:val="24"/>
          <w:szCs w:val="24"/>
        </w:rPr>
        <w:t>енина, 242 в 30-ти дневный срок.</w:t>
      </w:r>
    </w:p>
    <w:p w:rsidR="007C3F93" w:rsidRPr="000634DA" w:rsidRDefault="007C3F93" w:rsidP="007C3F93">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16</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Поном</w:t>
      </w:r>
      <w:r w:rsidRPr="000634DA">
        <w:rPr>
          <w:rFonts w:ascii="Times New Roman" w:hAnsi="Times New Roman" w:cs="Times New Roman"/>
          <w:color w:val="000000"/>
          <w:sz w:val="20"/>
          <w:szCs w:val="20"/>
          <w:lang w:eastAsia="ru-RU" w:bidi="ru-RU"/>
        </w:rPr>
        <w:t>а</w:t>
      </w:r>
      <w:r w:rsidRPr="000634DA">
        <w:rPr>
          <w:rFonts w:ascii="Times New Roman" w:hAnsi="Times New Roman" w:cs="Times New Roman"/>
          <w:color w:val="000000"/>
          <w:sz w:val="20"/>
          <w:szCs w:val="20"/>
          <w:lang w:eastAsia="ru-RU" w:bidi="ru-RU"/>
        </w:rPr>
        <w:t xml:space="preserve">ренко С.Д., </w:t>
      </w:r>
      <w:r w:rsidRPr="007C3F93">
        <w:rPr>
          <w:rFonts w:ascii="Times New Roman" w:hAnsi="Times New Roman" w:cs="Times New Roman"/>
          <w:color w:val="000000"/>
          <w:sz w:val="20"/>
          <w:szCs w:val="20"/>
          <w:lang w:eastAsia="ru-RU" w:bidi="ru-RU"/>
        </w:rPr>
        <w:t>Чернев В.И., Чернев Н.П.</w:t>
      </w:r>
      <w:r>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Казаны Н.П.)</w:t>
      </w:r>
    </w:p>
    <w:p w:rsidR="007C3F93" w:rsidRPr="000634DA" w:rsidRDefault="007C3F93" w:rsidP="007C3F9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7C3F93" w:rsidRDefault="007C3F93" w:rsidP="007C3F93">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 xml:space="preserve">«Воздержались»- </w:t>
      </w:r>
      <w:r>
        <w:rPr>
          <w:rFonts w:ascii="Times New Roman" w:hAnsi="Times New Roman" w:cs="Times New Roman"/>
          <w:color w:val="000000"/>
          <w:sz w:val="20"/>
          <w:szCs w:val="20"/>
          <w:lang w:eastAsia="ru-RU" w:bidi="ru-RU"/>
        </w:rPr>
        <w:t>2 (Топал Н.Н., Холбан А.П.)</w:t>
      </w:r>
    </w:p>
    <w:p w:rsidR="007C3F93" w:rsidRPr="00DF1EC2" w:rsidRDefault="007C3F93" w:rsidP="007C3F93">
      <w:pPr>
        <w:pStyle w:val="4"/>
        <w:shd w:val="clear" w:color="auto" w:fill="FFFFFF"/>
        <w:spacing w:before="165" w:beforeAutospacing="0" w:after="165" w:afterAutospacing="0"/>
        <w:jc w:val="both"/>
        <w:rPr>
          <w:b w:val="0"/>
          <w:color w:val="333333"/>
        </w:rPr>
      </w:pPr>
    </w:p>
    <w:p w:rsidR="00915C0D" w:rsidRPr="007C3F93" w:rsidRDefault="00915C0D" w:rsidP="00DF1EC2">
      <w:pPr>
        <w:pStyle w:val="1"/>
        <w:spacing w:line="254" w:lineRule="auto"/>
        <w:jc w:val="both"/>
        <w:rPr>
          <w:rFonts w:ascii="Times New Roman" w:hAnsi="Times New Roman" w:cs="Times New Roman"/>
          <w:color w:val="000000"/>
          <w:sz w:val="24"/>
          <w:szCs w:val="24"/>
          <w:lang w:eastAsia="ru-RU" w:bidi="ru-RU"/>
        </w:rPr>
      </w:pPr>
    </w:p>
    <w:p w:rsidR="00915C0D" w:rsidRDefault="00915C0D" w:rsidP="00915C0D">
      <w:pPr>
        <w:spacing w:after="0"/>
        <w:jc w:val="center"/>
        <w:rPr>
          <w:rFonts w:ascii="Times New Roman" w:hAnsi="Times New Roman" w:cs="Times New Roman"/>
          <w:b/>
          <w:sz w:val="28"/>
          <w:szCs w:val="28"/>
          <w:lang w:eastAsia="ru-RU"/>
        </w:rPr>
      </w:pPr>
    </w:p>
    <w:p w:rsidR="00CA04FF" w:rsidRPr="00CA04FF" w:rsidRDefault="00CA04FF" w:rsidP="00CA04FF">
      <w:pPr>
        <w:rPr>
          <w:rFonts w:ascii="Times New Roman" w:hAnsi="Times New Roman" w:cs="Times New Roman"/>
          <w:b/>
          <w:sz w:val="28"/>
          <w:szCs w:val="28"/>
          <w:lang w:eastAsia="ru-RU"/>
        </w:rPr>
      </w:pPr>
    </w:p>
    <w:p w:rsidR="007C3F93" w:rsidRDefault="007C3F93" w:rsidP="007C3F93">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w:t>
      </w:r>
      <w:r w:rsidR="00CA04FF" w:rsidRPr="00621429">
        <w:rPr>
          <w:rFonts w:ascii="Times New Roman" w:hAnsi="Times New Roman" w:cs="Times New Roman"/>
          <w:b/>
          <w:sz w:val="28"/>
          <w:szCs w:val="28"/>
          <w:lang w:eastAsia="ru-RU"/>
        </w:rPr>
        <w:t xml:space="preserve">12.О внесении изменений в состав </w:t>
      </w:r>
    </w:p>
    <w:p w:rsidR="007C3F93" w:rsidRDefault="007C3F93" w:rsidP="007C3F93">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CA04FF" w:rsidRPr="00621429">
        <w:rPr>
          <w:rFonts w:ascii="Times New Roman" w:hAnsi="Times New Roman" w:cs="Times New Roman"/>
          <w:b/>
          <w:sz w:val="28"/>
          <w:szCs w:val="28"/>
          <w:lang w:eastAsia="ru-RU"/>
        </w:rPr>
        <w:t xml:space="preserve">Административного Совета </w:t>
      </w:r>
    </w:p>
    <w:p w:rsidR="00CA04FF" w:rsidRDefault="007C3F93" w:rsidP="007C3F93">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CA04FF" w:rsidRPr="00621429">
        <w:rPr>
          <w:rFonts w:ascii="Times New Roman" w:hAnsi="Times New Roman" w:cs="Times New Roman"/>
          <w:b/>
          <w:sz w:val="28"/>
          <w:szCs w:val="28"/>
          <w:lang w:eastAsia="ru-RU"/>
        </w:rPr>
        <w:t>(решение Совета №1/14 от 27.02.2023г.)</w:t>
      </w:r>
    </w:p>
    <w:p w:rsidR="007C3F93" w:rsidRDefault="007C3F93" w:rsidP="007C3F93">
      <w:pPr>
        <w:pStyle w:val="1"/>
        <w:spacing w:line="254" w:lineRule="auto"/>
        <w:jc w:val="both"/>
        <w:rPr>
          <w:rFonts w:ascii="Times New Roman" w:hAnsi="Times New Roman" w:cs="Times New Roman"/>
          <w:i/>
          <w:color w:val="000000"/>
          <w:sz w:val="24"/>
          <w:szCs w:val="24"/>
          <w:lang w:eastAsia="ru-RU" w:bidi="ru-RU"/>
        </w:rPr>
      </w:pPr>
      <w:r w:rsidRPr="00D07477">
        <w:rPr>
          <w:rFonts w:ascii="Times New Roman" w:hAnsi="Times New Roman" w:cs="Times New Roman"/>
          <w:i/>
          <w:color w:val="000000"/>
          <w:sz w:val="24"/>
          <w:szCs w:val="24"/>
          <w:lang w:eastAsia="ru-RU" w:bidi="ru-RU"/>
        </w:rPr>
        <w:t>(ПРОТОКОЛ СПЕЦИАЛИЗИРОВАННОЙ КОМИССИИ ПО ПРАВАМ ЧЕЛОВЕКА, З</w:t>
      </w:r>
      <w:r w:rsidRPr="00D07477">
        <w:rPr>
          <w:rFonts w:ascii="Times New Roman" w:hAnsi="Times New Roman" w:cs="Times New Roman"/>
          <w:i/>
          <w:color w:val="000000"/>
          <w:sz w:val="24"/>
          <w:szCs w:val="24"/>
          <w:lang w:eastAsia="ru-RU" w:bidi="ru-RU"/>
        </w:rPr>
        <w:t>А</w:t>
      </w:r>
      <w:r w:rsidRPr="00D07477">
        <w:rPr>
          <w:rFonts w:ascii="Times New Roman" w:hAnsi="Times New Roman" w:cs="Times New Roman"/>
          <w:i/>
          <w:color w:val="000000"/>
          <w:sz w:val="24"/>
          <w:szCs w:val="24"/>
          <w:lang w:eastAsia="ru-RU" w:bidi="ru-RU"/>
        </w:rPr>
        <w:t xml:space="preserve">КОННОСТИ И СМИ от </w:t>
      </w:r>
      <w:r>
        <w:rPr>
          <w:rFonts w:ascii="Times New Roman" w:hAnsi="Times New Roman" w:cs="Times New Roman"/>
          <w:i/>
          <w:color w:val="000000"/>
          <w:sz w:val="24"/>
          <w:szCs w:val="24"/>
          <w:lang w:eastAsia="ru-RU" w:bidi="ru-RU"/>
        </w:rPr>
        <w:t>22.03</w:t>
      </w:r>
      <w:r w:rsidRPr="00D07477">
        <w:rPr>
          <w:rFonts w:ascii="Times New Roman" w:hAnsi="Times New Roman" w:cs="Times New Roman"/>
          <w:i/>
          <w:color w:val="000000"/>
          <w:sz w:val="24"/>
          <w:szCs w:val="24"/>
          <w:lang w:eastAsia="ru-RU" w:bidi="ru-RU"/>
        </w:rPr>
        <w:t>.2023г.)</w:t>
      </w:r>
    </w:p>
    <w:p w:rsidR="0032278E" w:rsidRDefault="0032278E" w:rsidP="0032278E">
      <w:pPr>
        <w:pStyle w:val="4"/>
        <w:shd w:val="clear" w:color="auto" w:fill="FFFFFF"/>
        <w:spacing w:before="165" w:beforeAutospacing="0" w:after="165" w:afterAutospacing="0"/>
        <w:jc w:val="both"/>
        <w:rPr>
          <w:b w:val="0"/>
          <w:color w:val="333333"/>
        </w:rPr>
      </w:pPr>
      <w:r>
        <w:rPr>
          <w:b w:val="0"/>
          <w:color w:val="000000"/>
          <w:lang w:bidi="ru-RU"/>
        </w:rPr>
        <w:t xml:space="preserve">     Р</w:t>
      </w:r>
      <w:r w:rsidRPr="00DF1EC2">
        <w:rPr>
          <w:b w:val="0"/>
          <w:color w:val="000000"/>
          <w:lang w:bidi="ru-RU"/>
        </w:rPr>
        <w:t>уководствуясь ч</w:t>
      </w:r>
      <w:r>
        <w:rPr>
          <w:b w:val="0"/>
          <w:color w:val="000000"/>
          <w:lang w:bidi="ru-RU"/>
        </w:rPr>
        <w:t>.</w:t>
      </w:r>
      <w:r w:rsidRPr="00DF1EC2">
        <w:rPr>
          <w:b w:val="0"/>
          <w:color w:val="000000"/>
          <w:lang w:bidi="ru-RU"/>
        </w:rPr>
        <w:t xml:space="preserve">(3) ст.7 </w:t>
      </w:r>
      <w:r w:rsidRPr="00DF1EC2">
        <w:rPr>
          <w:b w:val="0"/>
          <w:color w:val="333333"/>
        </w:rPr>
        <w:t>Закона№</w:t>
      </w:r>
      <w:r w:rsidRPr="00DF1EC2">
        <w:rPr>
          <w:b w:val="0"/>
          <w:bCs w:val="0"/>
          <w:color w:val="333333"/>
        </w:rPr>
        <w:t xml:space="preserve"> 246 от 22.11.2017г.</w:t>
      </w:r>
      <w:r>
        <w:rPr>
          <w:b w:val="0"/>
          <w:bCs w:val="0"/>
          <w:color w:val="333333"/>
        </w:rPr>
        <w:t xml:space="preserve"> «</w:t>
      </w:r>
      <w:r w:rsidRPr="00DF1EC2">
        <w:rPr>
          <w:b w:val="0"/>
          <w:bCs w:val="0"/>
          <w:color w:val="333333"/>
        </w:rPr>
        <w:t>О</w:t>
      </w:r>
      <w:r w:rsidRPr="00DF1EC2">
        <w:rPr>
          <w:b w:val="0"/>
          <w:color w:val="333333"/>
        </w:rPr>
        <w:t xml:space="preserve"> государственном и муниц</w:t>
      </w:r>
      <w:r w:rsidRPr="00DF1EC2">
        <w:rPr>
          <w:b w:val="0"/>
          <w:color w:val="333333"/>
        </w:rPr>
        <w:t>и</w:t>
      </w:r>
      <w:r w:rsidRPr="00DF1EC2">
        <w:rPr>
          <w:b w:val="0"/>
          <w:color w:val="333333"/>
        </w:rPr>
        <w:t>пальном предприятиях</w:t>
      </w:r>
      <w:r>
        <w:rPr>
          <w:b w:val="0"/>
          <w:color w:val="333333"/>
        </w:rPr>
        <w:t>»,</w:t>
      </w:r>
    </w:p>
    <w:p w:rsidR="0032278E" w:rsidRDefault="0032278E" w:rsidP="0032278E">
      <w:pPr>
        <w:pStyle w:val="4"/>
        <w:shd w:val="clear" w:color="auto" w:fill="FFFFFF"/>
        <w:spacing w:before="165" w:beforeAutospacing="0" w:after="165" w:afterAutospacing="0"/>
        <w:jc w:val="center"/>
        <w:rPr>
          <w:color w:val="333333"/>
        </w:rPr>
      </w:pPr>
      <w:r w:rsidRPr="007C3F93">
        <w:rPr>
          <w:color w:val="333333"/>
        </w:rPr>
        <w:t>Совет решил:</w:t>
      </w:r>
    </w:p>
    <w:p w:rsidR="00704C2F" w:rsidRDefault="002B6F16" w:rsidP="00704C2F">
      <w:pPr>
        <w:pStyle w:val="4"/>
        <w:shd w:val="clear" w:color="auto" w:fill="FFFFFF"/>
        <w:spacing w:before="165" w:beforeAutospacing="0" w:after="0" w:afterAutospacing="0"/>
        <w:jc w:val="both"/>
        <w:rPr>
          <w:color w:val="000000"/>
          <w:lang w:bidi="ru-RU"/>
        </w:rPr>
      </w:pPr>
      <w:r w:rsidRPr="002B6F16">
        <w:rPr>
          <w:b w:val="0"/>
          <w:color w:val="333333"/>
        </w:rPr>
        <w:t xml:space="preserve">     </w:t>
      </w:r>
      <w:proofErr w:type="gramStart"/>
      <w:r w:rsidRPr="002B6F16">
        <w:rPr>
          <w:b w:val="0"/>
          <w:color w:val="333333"/>
        </w:rPr>
        <w:t>1.</w:t>
      </w:r>
      <w:r w:rsidR="00F943D9" w:rsidRPr="002B6F16">
        <w:rPr>
          <w:b w:val="0"/>
          <w:color w:val="333333"/>
        </w:rPr>
        <w:t>Внести изменения в решения Вулкэ</w:t>
      </w:r>
      <w:r w:rsidR="0032278E" w:rsidRPr="002B6F16">
        <w:rPr>
          <w:b w:val="0"/>
          <w:color w:val="333333"/>
        </w:rPr>
        <w:t>нештского городского Совета</w:t>
      </w:r>
      <w:r>
        <w:rPr>
          <w:b w:val="0"/>
          <w:color w:val="333333"/>
        </w:rPr>
        <w:t xml:space="preserve"> </w:t>
      </w:r>
      <w:r w:rsidR="0032278E" w:rsidRPr="002B6F16">
        <w:rPr>
          <w:b w:val="0"/>
          <w:color w:val="333333"/>
        </w:rPr>
        <w:t xml:space="preserve"> </w:t>
      </w:r>
      <w:r w:rsidR="0032278E" w:rsidRPr="00D93AB5">
        <w:rPr>
          <w:color w:val="333333"/>
        </w:rPr>
        <w:t>№1/14 от 27.02.2023г</w:t>
      </w:r>
      <w:r w:rsidR="0032278E" w:rsidRPr="002B6F16">
        <w:rPr>
          <w:b w:val="0"/>
          <w:color w:val="333333"/>
        </w:rPr>
        <w:t>.</w:t>
      </w:r>
      <w:r w:rsidR="00F943D9" w:rsidRPr="002B6F16">
        <w:rPr>
          <w:b w:val="0"/>
          <w:color w:val="000000"/>
          <w:lang w:bidi="ru-RU"/>
        </w:rPr>
        <w:t xml:space="preserve">   «О рассмотрении ходатайства  Административного совета МП Апэ-канал и  МП ЖКХ об оплате вознаграждения членам Административного Совета и членам Ревиз</w:t>
      </w:r>
      <w:r w:rsidR="00F943D9" w:rsidRPr="002B6F16">
        <w:rPr>
          <w:b w:val="0"/>
          <w:color w:val="000000"/>
          <w:lang w:bidi="ru-RU"/>
        </w:rPr>
        <w:t>и</w:t>
      </w:r>
      <w:r w:rsidR="00F943D9" w:rsidRPr="002B6F16">
        <w:rPr>
          <w:b w:val="0"/>
          <w:color w:val="000000"/>
          <w:lang w:bidi="ru-RU"/>
        </w:rPr>
        <w:t xml:space="preserve">онной комиссии»,  </w:t>
      </w:r>
      <w:r w:rsidR="00F943D9" w:rsidRPr="00D93AB5">
        <w:rPr>
          <w:color w:val="000000"/>
          <w:lang w:bidi="ru-RU"/>
        </w:rPr>
        <w:t>в решение № 4/9 от 06.07.2022 г.</w:t>
      </w:r>
      <w:r w:rsidR="00F943D9" w:rsidRPr="002B6F16">
        <w:rPr>
          <w:b w:val="0"/>
          <w:color w:val="000000"/>
          <w:lang w:bidi="ru-RU"/>
        </w:rPr>
        <w:t xml:space="preserve"> «О назначении председателя Адм</w:t>
      </w:r>
      <w:r w:rsidR="00F943D9" w:rsidRPr="002B6F16">
        <w:rPr>
          <w:b w:val="0"/>
          <w:color w:val="000000"/>
          <w:lang w:bidi="ru-RU"/>
        </w:rPr>
        <w:t>и</w:t>
      </w:r>
      <w:r w:rsidR="00F943D9" w:rsidRPr="002B6F16">
        <w:rPr>
          <w:b w:val="0"/>
          <w:color w:val="000000"/>
          <w:lang w:bidi="ru-RU"/>
        </w:rPr>
        <w:t xml:space="preserve">нистративного Совета МП Апэ Канал»,  </w:t>
      </w:r>
      <w:r w:rsidR="00F943D9" w:rsidRPr="00D93AB5">
        <w:rPr>
          <w:color w:val="000000"/>
          <w:lang w:bidi="ru-RU"/>
        </w:rPr>
        <w:t>в</w:t>
      </w:r>
      <w:r w:rsidR="00F943D9" w:rsidRPr="002B6F16">
        <w:rPr>
          <w:b w:val="0"/>
          <w:color w:val="000000"/>
          <w:lang w:bidi="ru-RU"/>
        </w:rPr>
        <w:t xml:space="preserve"> </w:t>
      </w:r>
      <w:r w:rsidR="00F943D9" w:rsidRPr="00D93AB5">
        <w:rPr>
          <w:color w:val="000000"/>
          <w:lang w:bidi="ru-RU"/>
        </w:rPr>
        <w:t>решение №4/6 от 06.07.2022г</w:t>
      </w:r>
      <w:r w:rsidR="00F943D9" w:rsidRPr="002B6F16">
        <w:rPr>
          <w:b w:val="0"/>
          <w:color w:val="000000"/>
          <w:lang w:bidi="ru-RU"/>
        </w:rPr>
        <w:t>. «О рассмотрении кандидатур по назначению</w:t>
      </w:r>
      <w:proofErr w:type="gramEnd"/>
      <w:r w:rsidR="00F943D9" w:rsidRPr="002B6F16">
        <w:rPr>
          <w:b w:val="0"/>
          <w:color w:val="000000"/>
          <w:lang w:bidi="ru-RU"/>
        </w:rPr>
        <w:t xml:space="preserve"> членов Административного Совета МП Апэ Канал», а именно </w:t>
      </w:r>
      <w:r w:rsidR="00704C2F" w:rsidRPr="00704C2F">
        <w:rPr>
          <w:color w:val="000000"/>
          <w:lang w:bidi="ru-RU"/>
        </w:rPr>
        <w:lastRenderedPageBreak/>
        <w:t>утвердить Павлиогло И.И. – председателем Админи</w:t>
      </w:r>
      <w:r w:rsidR="00704C2F">
        <w:rPr>
          <w:color w:val="000000"/>
          <w:lang w:bidi="ru-RU"/>
        </w:rPr>
        <w:t>стративного Совета МП Апэ К</w:t>
      </w:r>
      <w:r w:rsidR="00704C2F">
        <w:rPr>
          <w:color w:val="000000"/>
          <w:lang w:bidi="ru-RU"/>
        </w:rPr>
        <w:t>а</w:t>
      </w:r>
      <w:r w:rsidR="00704C2F">
        <w:rPr>
          <w:color w:val="000000"/>
          <w:lang w:bidi="ru-RU"/>
        </w:rPr>
        <w:t xml:space="preserve">нал, а Топораш А.Г. членом </w:t>
      </w:r>
      <w:r w:rsidR="00704C2F" w:rsidRPr="00704C2F">
        <w:rPr>
          <w:color w:val="000000"/>
          <w:lang w:bidi="ru-RU"/>
        </w:rPr>
        <w:t>Админи</w:t>
      </w:r>
      <w:r w:rsidR="00704C2F">
        <w:rPr>
          <w:color w:val="000000"/>
          <w:lang w:bidi="ru-RU"/>
        </w:rPr>
        <w:t>стративного Совета МП Апэ Канал.</w:t>
      </w:r>
    </w:p>
    <w:p w:rsidR="00704C2F" w:rsidRDefault="00704C2F" w:rsidP="00704C2F">
      <w:pPr>
        <w:pStyle w:val="1"/>
        <w:spacing w:after="100"/>
        <w:rPr>
          <w:rFonts w:ascii="Times New Roman" w:hAnsi="Times New Roman" w:cs="Times New Roman"/>
          <w:sz w:val="24"/>
          <w:szCs w:val="24"/>
        </w:rPr>
      </w:pPr>
      <w:r>
        <w:rPr>
          <w:color w:val="000000"/>
          <w:lang w:bidi="ru-RU"/>
        </w:rPr>
        <w:t xml:space="preserve">      2.</w:t>
      </w:r>
      <w:r w:rsidRPr="009507F4">
        <w:rPr>
          <w:rFonts w:ascii="Times New Roman" w:hAnsi="Times New Roman" w:cs="Times New Roman"/>
          <w:sz w:val="24"/>
          <w:szCs w:val="24"/>
        </w:rPr>
        <w:t>Настоящее решение вступает в законную силу со дня публикации в регистре госуда</w:t>
      </w:r>
      <w:r w:rsidRPr="009507F4">
        <w:rPr>
          <w:rFonts w:ascii="Times New Roman" w:hAnsi="Times New Roman" w:cs="Times New Roman"/>
          <w:sz w:val="24"/>
          <w:szCs w:val="24"/>
        </w:rPr>
        <w:t>р</w:t>
      </w:r>
      <w:r w:rsidRPr="009507F4">
        <w:rPr>
          <w:rFonts w:ascii="Times New Roman" w:hAnsi="Times New Roman" w:cs="Times New Roman"/>
          <w:sz w:val="24"/>
          <w:szCs w:val="24"/>
        </w:rPr>
        <w:t xml:space="preserve">ственных актов </w:t>
      </w:r>
      <w:r w:rsidRPr="009507F4">
        <w:rPr>
          <w:rFonts w:ascii="Times New Roman" w:hAnsi="Times New Roman" w:cs="Times New Roman"/>
          <w:sz w:val="24"/>
          <w:szCs w:val="24"/>
          <w:lang w:val="en-US"/>
        </w:rPr>
        <w:t>Acte</w:t>
      </w:r>
      <w:r w:rsidRPr="009507F4">
        <w:rPr>
          <w:rFonts w:ascii="Times New Roman" w:hAnsi="Times New Roman" w:cs="Times New Roman"/>
          <w:sz w:val="24"/>
          <w:szCs w:val="24"/>
        </w:rPr>
        <w:t xml:space="preserve"> </w:t>
      </w:r>
      <w:r w:rsidRPr="009507F4">
        <w:rPr>
          <w:rFonts w:ascii="Times New Roman" w:hAnsi="Times New Roman" w:cs="Times New Roman"/>
          <w:sz w:val="24"/>
          <w:szCs w:val="24"/>
          <w:lang w:val="en-US"/>
        </w:rPr>
        <w:t>Locale</w:t>
      </w:r>
      <w:r w:rsidRPr="009507F4">
        <w:rPr>
          <w:rFonts w:ascii="Times New Roman" w:hAnsi="Times New Roman" w:cs="Times New Roman"/>
          <w:sz w:val="24"/>
          <w:szCs w:val="24"/>
        </w:rPr>
        <w:t xml:space="preserve"> и может быть оспорено в порядке административного прои</w:t>
      </w:r>
      <w:r w:rsidRPr="009507F4">
        <w:rPr>
          <w:rFonts w:ascii="Times New Roman" w:hAnsi="Times New Roman" w:cs="Times New Roman"/>
          <w:sz w:val="24"/>
          <w:szCs w:val="24"/>
        </w:rPr>
        <w:t>з</w:t>
      </w:r>
      <w:r w:rsidRPr="009507F4">
        <w:rPr>
          <w:rFonts w:ascii="Times New Roman" w:hAnsi="Times New Roman" w:cs="Times New Roman"/>
          <w:sz w:val="24"/>
          <w:szCs w:val="24"/>
        </w:rPr>
        <w:t>водства в суде Комрат по адресу: ул</w:t>
      </w:r>
      <w:proofErr w:type="gramStart"/>
      <w:r w:rsidRPr="009507F4">
        <w:rPr>
          <w:rFonts w:ascii="Times New Roman" w:hAnsi="Times New Roman" w:cs="Times New Roman"/>
          <w:sz w:val="24"/>
          <w:szCs w:val="24"/>
        </w:rPr>
        <w:t>.Л</w:t>
      </w:r>
      <w:proofErr w:type="gramEnd"/>
      <w:r w:rsidRPr="009507F4">
        <w:rPr>
          <w:rFonts w:ascii="Times New Roman" w:hAnsi="Times New Roman" w:cs="Times New Roman"/>
          <w:sz w:val="24"/>
          <w:szCs w:val="24"/>
        </w:rPr>
        <w:t>енина, 242 в 30-ти дневный срок.</w:t>
      </w:r>
    </w:p>
    <w:p w:rsidR="00704C2F" w:rsidRPr="000634DA" w:rsidRDefault="00704C2F" w:rsidP="00704C2F">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16</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Червен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Поном</w:t>
      </w:r>
      <w:r w:rsidRPr="000634DA">
        <w:rPr>
          <w:rFonts w:ascii="Times New Roman" w:hAnsi="Times New Roman" w:cs="Times New Roman"/>
          <w:color w:val="000000"/>
          <w:sz w:val="20"/>
          <w:szCs w:val="20"/>
          <w:lang w:eastAsia="ru-RU" w:bidi="ru-RU"/>
        </w:rPr>
        <w:t>а</w:t>
      </w:r>
      <w:r w:rsidRPr="000634DA">
        <w:rPr>
          <w:rFonts w:ascii="Times New Roman" w:hAnsi="Times New Roman" w:cs="Times New Roman"/>
          <w:color w:val="000000"/>
          <w:sz w:val="20"/>
          <w:szCs w:val="20"/>
          <w:lang w:eastAsia="ru-RU" w:bidi="ru-RU"/>
        </w:rPr>
        <w:t xml:space="preserve">ренко С.Д., </w:t>
      </w:r>
      <w:r w:rsidRPr="007C3F93">
        <w:rPr>
          <w:rFonts w:ascii="Times New Roman" w:hAnsi="Times New Roman" w:cs="Times New Roman"/>
          <w:color w:val="000000"/>
          <w:sz w:val="20"/>
          <w:szCs w:val="20"/>
          <w:lang w:eastAsia="ru-RU" w:bidi="ru-RU"/>
        </w:rPr>
        <w:t>Чернев Н.П.</w:t>
      </w:r>
      <w:r>
        <w:rPr>
          <w:rFonts w:ascii="Times New Roman" w:hAnsi="Times New Roman" w:cs="Times New Roman"/>
          <w:color w:val="000000"/>
          <w:sz w:val="20"/>
          <w:szCs w:val="20"/>
          <w:lang w:eastAsia="ru-RU" w:bidi="ru-RU"/>
        </w:rPr>
        <w:t xml:space="preserve">, Топал Н.Н., </w:t>
      </w:r>
      <w:r w:rsidRPr="000634DA">
        <w:rPr>
          <w:rFonts w:ascii="Times New Roman" w:hAnsi="Times New Roman" w:cs="Times New Roman"/>
          <w:color w:val="000000"/>
          <w:sz w:val="20"/>
          <w:szCs w:val="20"/>
          <w:lang w:eastAsia="ru-RU" w:bidi="ru-RU"/>
        </w:rPr>
        <w:t xml:space="preserve"> Казаны Н.П.)</w:t>
      </w:r>
    </w:p>
    <w:p w:rsidR="00704C2F" w:rsidRPr="000634DA" w:rsidRDefault="00704C2F" w:rsidP="00704C2F">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704C2F" w:rsidRDefault="00704C2F" w:rsidP="00704C2F">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 xml:space="preserve">«Воздержались»- </w:t>
      </w:r>
      <w:r>
        <w:rPr>
          <w:rFonts w:ascii="Times New Roman" w:hAnsi="Times New Roman" w:cs="Times New Roman"/>
          <w:color w:val="000000"/>
          <w:sz w:val="20"/>
          <w:szCs w:val="20"/>
          <w:lang w:eastAsia="ru-RU" w:bidi="ru-RU"/>
        </w:rPr>
        <w:t>2 (</w:t>
      </w:r>
      <w:proofErr w:type="gramStart"/>
      <w:r w:rsidRPr="007C3F93">
        <w:rPr>
          <w:rFonts w:ascii="Times New Roman" w:hAnsi="Times New Roman" w:cs="Times New Roman"/>
          <w:color w:val="000000"/>
          <w:sz w:val="20"/>
          <w:szCs w:val="20"/>
          <w:lang w:eastAsia="ru-RU" w:bidi="ru-RU"/>
        </w:rPr>
        <w:t>Чернев</w:t>
      </w:r>
      <w:proofErr w:type="gramEnd"/>
      <w:r w:rsidRPr="007C3F93">
        <w:rPr>
          <w:rFonts w:ascii="Times New Roman" w:hAnsi="Times New Roman" w:cs="Times New Roman"/>
          <w:color w:val="000000"/>
          <w:sz w:val="20"/>
          <w:szCs w:val="20"/>
          <w:lang w:eastAsia="ru-RU" w:bidi="ru-RU"/>
        </w:rPr>
        <w:t xml:space="preserve"> В.И.,</w:t>
      </w:r>
      <w:r>
        <w:rPr>
          <w:rFonts w:ascii="Times New Roman" w:hAnsi="Times New Roman" w:cs="Times New Roman"/>
          <w:color w:val="000000"/>
          <w:sz w:val="20"/>
          <w:szCs w:val="20"/>
          <w:lang w:eastAsia="ru-RU" w:bidi="ru-RU"/>
        </w:rPr>
        <w:t xml:space="preserve"> Холбан А.П.)</w:t>
      </w:r>
    </w:p>
    <w:p w:rsidR="00704C2F" w:rsidRPr="00DF1EC2" w:rsidRDefault="00704C2F" w:rsidP="00704C2F">
      <w:pPr>
        <w:pStyle w:val="4"/>
        <w:shd w:val="clear" w:color="auto" w:fill="FFFFFF"/>
        <w:spacing w:before="165" w:beforeAutospacing="0" w:after="165" w:afterAutospacing="0"/>
        <w:jc w:val="both"/>
        <w:rPr>
          <w:b w:val="0"/>
          <w:color w:val="333333"/>
        </w:rPr>
      </w:pPr>
    </w:p>
    <w:p w:rsidR="00704C2F" w:rsidRPr="00704C2F" w:rsidRDefault="00704C2F" w:rsidP="00704C2F">
      <w:pPr>
        <w:pStyle w:val="4"/>
        <w:shd w:val="clear" w:color="auto" w:fill="FFFFFF"/>
        <w:spacing w:before="165" w:beforeAutospacing="0" w:after="0" w:afterAutospacing="0"/>
        <w:jc w:val="both"/>
        <w:rPr>
          <w:sz w:val="28"/>
          <w:szCs w:val="28"/>
        </w:rPr>
      </w:pPr>
    </w:p>
    <w:p w:rsidR="00704C2F" w:rsidRDefault="00704C2F" w:rsidP="00704C2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2/</w:t>
      </w:r>
      <w:r w:rsidR="00621429">
        <w:rPr>
          <w:rFonts w:ascii="Times New Roman" w:hAnsi="Times New Roman" w:cs="Times New Roman"/>
          <w:b/>
          <w:sz w:val="28"/>
          <w:szCs w:val="28"/>
        </w:rPr>
        <w:t>13.</w:t>
      </w:r>
      <w:r w:rsidR="00621429" w:rsidRPr="00EF2034">
        <w:rPr>
          <w:rFonts w:ascii="Times New Roman" w:hAnsi="Times New Roman" w:cs="Times New Roman"/>
          <w:b/>
          <w:sz w:val="28"/>
          <w:szCs w:val="28"/>
        </w:rPr>
        <w:t xml:space="preserve">О внесении изменений в решение </w:t>
      </w:r>
    </w:p>
    <w:p w:rsidR="00621429" w:rsidRDefault="00621429" w:rsidP="00704C2F">
      <w:pPr>
        <w:spacing w:after="0"/>
        <w:jc w:val="right"/>
        <w:rPr>
          <w:rFonts w:ascii="Times New Roman" w:hAnsi="Times New Roman" w:cs="Times New Roman"/>
          <w:b/>
          <w:sz w:val="28"/>
          <w:szCs w:val="28"/>
        </w:rPr>
      </w:pPr>
      <w:r w:rsidRPr="00EF2034">
        <w:rPr>
          <w:rFonts w:ascii="Times New Roman" w:hAnsi="Times New Roman" w:cs="Times New Roman"/>
          <w:b/>
          <w:sz w:val="28"/>
          <w:szCs w:val="28"/>
        </w:rPr>
        <w:t>Исполнительного комитета Поселкового Совета.</w:t>
      </w:r>
    </w:p>
    <w:p w:rsidR="00621429" w:rsidRPr="00D07477" w:rsidRDefault="00621429" w:rsidP="00621429">
      <w:pPr>
        <w:pStyle w:val="1"/>
        <w:spacing w:line="254" w:lineRule="auto"/>
        <w:jc w:val="both"/>
        <w:rPr>
          <w:rFonts w:ascii="Times New Roman" w:hAnsi="Times New Roman" w:cs="Times New Roman"/>
          <w:i/>
          <w:color w:val="000000"/>
          <w:sz w:val="24"/>
          <w:szCs w:val="24"/>
          <w:lang w:eastAsia="ru-RU" w:bidi="ru-RU"/>
        </w:rPr>
      </w:pPr>
      <w:r w:rsidRPr="00D07477">
        <w:rPr>
          <w:rFonts w:ascii="Times New Roman" w:hAnsi="Times New Roman" w:cs="Times New Roman"/>
          <w:i/>
          <w:color w:val="000000"/>
          <w:sz w:val="24"/>
          <w:szCs w:val="24"/>
          <w:lang w:eastAsia="ru-RU" w:bidi="ru-RU"/>
        </w:rPr>
        <w:t>(ПРОТОКОЛ СПЕЦИАЛИЗИРОВАННОЙ КОМИССИИ ПО ПРАВАМ ЧЕЛОВЕКА, З</w:t>
      </w:r>
      <w:r w:rsidRPr="00D07477">
        <w:rPr>
          <w:rFonts w:ascii="Times New Roman" w:hAnsi="Times New Roman" w:cs="Times New Roman"/>
          <w:i/>
          <w:color w:val="000000"/>
          <w:sz w:val="24"/>
          <w:szCs w:val="24"/>
          <w:lang w:eastAsia="ru-RU" w:bidi="ru-RU"/>
        </w:rPr>
        <w:t>А</w:t>
      </w:r>
      <w:r w:rsidRPr="00D07477">
        <w:rPr>
          <w:rFonts w:ascii="Times New Roman" w:hAnsi="Times New Roman" w:cs="Times New Roman"/>
          <w:i/>
          <w:color w:val="000000"/>
          <w:sz w:val="24"/>
          <w:szCs w:val="24"/>
          <w:lang w:eastAsia="ru-RU" w:bidi="ru-RU"/>
        </w:rPr>
        <w:t xml:space="preserve">КОННОСТИ И СМИ от </w:t>
      </w:r>
      <w:r>
        <w:rPr>
          <w:rFonts w:ascii="Times New Roman" w:hAnsi="Times New Roman" w:cs="Times New Roman"/>
          <w:i/>
          <w:color w:val="000000"/>
          <w:sz w:val="24"/>
          <w:szCs w:val="24"/>
          <w:lang w:eastAsia="ru-RU" w:bidi="ru-RU"/>
        </w:rPr>
        <w:t>16.03</w:t>
      </w:r>
      <w:r w:rsidRPr="00D07477">
        <w:rPr>
          <w:rFonts w:ascii="Times New Roman" w:hAnsi="Times New Roman" w:cs="Times New Roman"/>
          <w:i/>
          <w:color w:val="000000"/>
          <w:sz w:val="24"/>
          <w:szCs w:val="24"/>
          <w:lang w:eastAsia="ru-RU" w:bidi="ru-RU"/>
        </w:rPr>
        <w:t>.2023г.)</w:t>
      </w:r>
    </w:p>
    <w:p w:rsidR="00621429" w:rsidRDefault="00621429" w:rsidP="00621429">
      <w:pPr>
        <w:rPr>
          <w:rFonts w:ascii="Times New Roman" w:hAnsi="Times New Roman" w:cs="Times New Roman"/>
          <w:b/>
          <w:sz w:val="28"/>
          <w:szCs w:val="28"/>
        </w:rPr>
      </w:pPr>
    </w:p>
    <w:p w:rsidR="00621429" w:rsidRPr="001F4450" w:rsidRDefault="00621429" w:rsidP="00621429">
      <w:pPr>
        <w:rPr>
          <w:rFonts w:ascii="Times New Roman" w:hAnsi="Times New Roman" w:cs="Times New Roman"/>
          <w:sz w:val="24"/>
          <w:szCs w:val="24"/>
        </w:rPr>
      </w:pPr>
      <w:r>
        <w:rPr>
          <w:rFonts w:ascii="Times New Roman" w:hAnsi="Times New Roman" w:cs="Times New Roman"/>
          <w:sz w:val="24"/>
          <w:szCs w:val="24"/>
        </w:rPr>
        <w:t xml:space="preserve">       </w:t>
      </w:r>
      <w:r w:rsidRPr="001F4450">
        <w:rPr>
          <w:rFonts w:ascii="Times New Roman" w:hAnsi="Times New Roman" w:cs="Times New Roman"/>
          <w:sz w:val="24"/>
          <w:szCs w:val="24"/>
        </w:rPr>
        <w:t xml:space="preserve">Рассмотрев  заявление  </w:t>
      </w:r>
      <w:r w:rsidR="00A31A2F">
        <w:rPr>
          <w:rFonts w:ascii="Times New Roman" w:hAnsi="Times New Roman" w:cs="Times New Roman"/>
          <w:sz w:val="24"/>
          <w:szCs w:val="24"/>
          <w:lang w:val="en-US"/>
        </w:rPr>
        <w:t xml:space="preserve">                       </w:t>
      </w:r>
      <w:r>
        <w:rPr>
          <w:rFonts w:ascii="Times New Roman" w:hAnsi="Times New Roman" w:cs="Times New Roman"/>
          <w:sz w:val="24"/>
          <w:szCs w:val="24"/>
        </w:rPr>
        <w:t xml:space="preserve">   (вх. № 96  от 13.03</w:t>
      </w:r>
      <w:r w:rsidRPr="001F4450">
        <w:rPr>
          <w:rFonts w:ascii="Times New Roman" w:hAnsi="Times New Roman" w:cs="Times New Roman"/>
          <w:sz w:val="24"/>
          <w:szCs w:val="24"/>
        </w:rPr>
        <w:t>.2023г.)</w:t>
      </w:r>
      <w:proofErr w:type="gramStart"/>
      <w:r w:rsidRPr="001F4450">
        <w:rPr>
          <w:rFonts w:ascii="Times New Roman" w:hAnsi="Times New Roman" w:cs="Times New Roman"/>
          <w:sz w:val="24"/>
          <w:szCs w:val="24"/>
        </w:rPr>
        <w:t xml:space="preserve">  ,</w:t>
      </w:r>
      <w:proofErr w:type="gramEnd"/>
      <w:r w:rsidRPr="001F4450">
        <w:rPr>
          <w:rFonts w:ascii="Times New Roman" w:hAnsi="Times New Roman" w:cs="Times New Roman"/>
          <w:sz w:val="24"/>
          <w:szCs w:val="24"/>
        </w:rPr>
        <w:t xml:space="preserve"> руководствуясь</w:t>
      </w:r>
      <w:r>
        <w:rPr>
          <w:rFonts w:ascii="Times New Roman" w:hAnsi="Times New Roman" w:cs="Times New Roman"/>
          <w:sz w:val="24"/>
          <w:szCs w:val="24"/>
        </w:rPr>
        <w:t xml:space="preserve"> ч.(3)</w:t>
      </w:r>
      <w:r w:rsidRPr="001F4450">
        <w:rPr>
          <w:rFonts w:ascii="Times New Roman" w:hAnsi="Times New Roman" w:cs="Times New Roman"/>
          <w:sz w:val="24"/>
          <w:szCs w:val="24"/>
        </w:rPr>
        <w:t xml:space="preserve"> ст. 14</w:t>
      </w:r>
      <w:r>
        <w:rPr>
          <w:rFonts w:ascii="Times New Roman" w:hAnsi="Times New Roman" w:cs="Times New Roman"/>
          <w:sz w:val="24"/>
          <w:szCs w:val="24"/>
        </w:rPr>
        <w:t xml:space="preserve"> З</w:t>
      </w:r>
      <w:r>
        <w:rPr>
          <w:rFonts w:ascii="Times New Roman" w:hAnsi="Times New Roman" w:cs="Times New Roman"/>
          <w:sz w:val="24"/>
          <w:szCs w:val="24"/>
        </w:rPr>
        <w:t>а</w:t>
      </w:r>
      <w:r>
        <w:rPr>
          <w:rFonts w:ascii="Times New Roman" w:hAnsi="Times New Roman" w:cs="Times New Roman"/>
          <w:sz w:val="24"/>
          <w:szCs w:val="24"/>
        </w:rPr>
        <w:t>кона РМ №436 от 28.12.2006г. «</w:t>
      </w:r>
      <w:r w:rsidRPr="001F4450">
        <w:rPr>
          <w:rFonts w:ascii="Times New Roman" w:hAnsi="Times New Roman" w:cs="Times New Roman"/>
          <w:sz w:val="24"/>
          <w:szCs w:val="24"/>
        </w:rPr>
        <w:t>О местном публичном управлении»,</w:t>
      </w:r>
    </w:p>
    <w:p w:rsidR="00621429" w:rsidRPr="00AC5F3F" w:rsidRDefault="00621429" w:rsidP="00621429">
      <w:pPr>
        <w:jc w:val="center"/>
        <w:rPr>
          <w:rFonts w:ascii="Times New Roman" w:hAnsi="Times New Roman" w:cs="Times New Roman"/>
          <w:b/>
          <w:sz w:val="24"/>
          <w:szCs w:val="24"/>
        </w:rPr>
      </w:pPr>
      <w:r w:rsidRPr="00AC5F3F">
        <w:rPr>
          <w:rFonts w:ascii="Times New Roman" w:hAnsi="Times New Roman" w:cs="Times New Roman"/>
          <w:b/>
          <w:sz w:val="24"/>
          <w:szCs w:val="24"/>
        </w:rPr>
        <w:t>Совет решил:</w:t>
      </w:r>
    </w:p>
    <w:p w:rsidR="00621429" w:rsidRPr="00704C2F" w:rsidRDefault="00621429" w:rsidP="00621429">
      <w:pPr>
        <w:rPr>
          <w:rFonts w:ascii="Times New Roman" w:hAnsi="Times New Roman" w:cs="Times New Roman"/>
          <w:b/>
          <w:sz w:val="24"/>
          <w:szCs w:val="24"/>
        </w:rPr>
      </w:pPr>
      <w:r>
        <w:rPr>
          <w:rFonts w:ascii="Times New Roman" w:hAnsi="Times New Roman" w:cs="Times New Roman"/>
          <w:sz w:val="24"/>
          <w:szCs w:val="24"/>
        </w:rPr>
        <w:t xml:space="preserve">    1. </w:t>
      </w:r>
      <w:r w:rsidRPr="00896BE3">
        <w:rPr>
          <w:rFonts w:ascii="Times New Roman" w:hAnsi="Times New Roman" w:cs="Times New Roman"/>
          <w:sz w:val="24"/>
          <w:szCs w:val="24"/>
        </w:rPr>
        <w:t xml:space="preserve">Внести </w:t>
      </w:r>
      <w:r>
        <w:rPr>
          <w:rFonts w:ascii="Times New Roman" w:hAnsi="Times New Roman" w:cs="Times New Roman"/>
          <w:sz w:val="24"/>
          <w:szCs w:val="24"/>
        </w:rPr>
        <w:t>изменение</w:t>
      </w:r>
      <w:r w:rsidRPr="00896BE3">
        <w:rPr>
          <w:rFonts w:ascii="Times New Roman" w:hAnsi="Times New Roman" w:cs="Times New Roman"/>
          <w:sz w:val="24"/>
          <w:szCs w:val="24"/>
        </w:rPr>
        <w:t xml:space="preserve"> в  решение </w:t>
      </w:r>
      <w:r>
        <w:rPr>
          <w:rFonts w:ascii="Times New Roman" w:hAnsi="Times New Roman" w:cs="Times New Roman"/>
          <w:sz w:val="24"/>
          <w:szCs w:val="24"/>
        </w:rPr>
        <w:t xml:space="preserve">№ 2/5.3 </w:t>
      </w:r>
      <w:r w:rsidRPr="00896BE3">
        <w:rPr>
          <w:rFonts w:ascii="Times New Roman" w:hAnsi="Times New Roman" w:cs="Times New Roman"/>
          <w:sz w:val="24"/>
          <w:szCs w:val="24"/>
        </w:rPr>
        <w:t xml:space="preserve"> Испол</w:t>
      </w:r>
      <w:r>
        <w:rPr>
          <w:rFonts w:ascii="Times New Roman" w:hAnsi="Times New Roman" w:cs="Times New Roman"/>
          <w:sz w:val="24"/>
          <w:szCs w:val="24"/>
        </w:rPr>
        <w:t>нительного Комитета  П</w:t>
      </w:r>
      <w:r w:rsidRPr="00896BE3">
        <w:rPr>
          <w:rFonts w:ascii="Times New Roman" w:hAnsi="Times New Roman" w:cs="Times New Roman"/>
          <w:sz w:val="24"/>
          <w:szCs w:val="24"/>
        </w:rPr>
        <w:t xml:space="preserve">оселкового    Совета </w:t>
      </w:r>
      <w:r>
        <w:rPr>
          <w:rFonts w:ascii="Times New Roman" w:hAnsi="Times New Roman" w:cs="Times New Roman"/>
          <w:sz w:val="24"/>
          <w:szCs w:val="24"/>
        </w:rPr>
        <w:t>от 17</w:t>
      </w:r>
      <w:r w:rsidRPr="00896BE3">
        <w:rPr>
          <w:rFonts w:ascii="Times New Roman" w:hAnsi="Times New Roman" w:cs="Times New Roman"/>
          <w:sz w:val="24"/>
          <w:szCs w:val="24"/>
        </w:rPr>
        <w:t xml:space="preserve"> </w:t>
      </w:r>
      <w:r>
        <w:rPr>
          <w:rFonts w:ascii="Times New Roman" w:hAnsi="Times New Roman" w:cs="Times New Roman"/>
          <w:sz w:val="24"/>
          <w:szCs w:val="24"/>
        </w:rPr>
        <w:t>февраля 1982</w:t>
      </w:r>
      <w:r w:rsidRPr="00896BE3">
        <w:rPr>
          <w:rFonts w:ascii="Times New Roman" w:hAnsi="Times New Roman" w:cs="Times New Roman"/>
          <w:sz w:val="24"/>
          <w:szCs w:val="24"/>
        </w:rPr>
        <w:t xml:space="preserve"> года «</w:t>
      </w:r>
      <w:r>
        <w:rPr>
          <w:rFonts w:ascii="Times New Roman" w:hAnsi="Times New Roman" w:cs="Times New Roman"/>
          <w:sz w:val="24"/>
          <w:szCs w:val="24"/>
        </w:rPr>
        <w:t>О регистрации права собственности на жилые дома</w:t>
      </w:r>
      <w:r w:rsidRPr="00896BE3">
        <w:rPr>
          <w:rFonts w:ascii="Times New Roman" w:hAnsi="Times New Roman" w:cs="Times New Roman"/>
          <w:sz w:val="24"/>
          <w:szCs w:val="24"/>
        </w:rPr>
        <w:t xml:space="preserve">» в </w:t>
      </w:r>
      <w:r>
        <w:rPr>
          <w:rFonts w:ascii="Times New Roman" w:hAnsi="Times New Roman" w:cs="Times New Roman"/>
          <w:sz w:val="24"/>
          <w:szCs w:val="24"/>
        </w:rPr>
        <w:t>пункт 3</w:t>
      </w:r>
      <w:r w:rsidRPr="00896BE3">
        <w:rPr>
          <w:rFonts w:ascii="Times New Roman" w:hAnsi="Times New Roman" w:cs="Times New Roman"/>
          <w:sz w:val="24"/>
          <w:szCs w:val="24"/>
        </w:rPr>
        <w:t xml:space="preserve">, а именно </w:t>
      </w:r>
      <w:r w:rsidRPr="00704C2F">
        <w:rPr>
          <w:rFonts w:ascii="Times New Roman" w:hAnsi="Times New Roman" w:cs="Times New Roman"/>
          <w:b/>
          <w:sz w:val="24"/>
          <w:szCs w:val="24"/>
        </w:rPr>
        <w:t>изменить имя «Георгий» на «Григорий» в остальном текст ост</w:t>
      </w:r>
      <w:r w:rsidRPr="00704C2F">
        <w:rPr>
          <w:rFonts w:ascii="Times New Roman" w:hAnsi="Times New Roman" w:cs="Times New Roman"/>
          <w:b/>
          <w:sz w:val="24"/>
          <w:szCs w:val="24"/>
        </w:rPr>
        <w:t>а</w:t>
      </w:r>
      <w:r w:rsidRPr="00704C2F">
        <w:rPr>
          <w:rFonts w:ascii="Times New Roman" w:hAnsi="Times New Roman" w:cs="Times New Roman"/>
          <w:b/>
          <w:sz w:val="24"/>
          <w:szCs w:val="24"/>
        </w:rPr>
        <w:t>вить без изменений .</w:t>
      </w:r>
    </w:p>
    <w:p w:rsidR="00621429" w:rsidRPr="00896BE3" w:rsidRDefault="00621429" w:rsidP="00621429">
      <w:pPr>
        <w:spacing w:after="0" w:line="140" w:lineRule="atLeast"/>
        <w:jc w:val="both"/>
        <w:rPr>
          <w:rFonts w:ascii="Times New Roman" w:hAnsi="Times New Roman" w:cs="Times New Roman"/>
          <w:b/>
          <w:color w:val="000000"/>
          <w:sz w:val="24"/>
          <w:szCs w:val="24"/>
          <w:lang w:bidi="ru-RU"/>
        </w:rPr>
      </w:pPr>
      <w:r>
        <w:rPr>
          <w:rFonts w:ascii="Times New Roman" w:eastAsia="Times New Roman" w:hAnsi="Times New Roman" w:cs="Times New Roman"/>
          <w:sz w:val="24"/>
          <w:szCs w:val="24"/>
        </w:rPr>
        <w:t xml:space="preserve">    2. </w:t>
      </w:r>
      <w:r w:rsidRPr="00896BE3">
        <w:rPr>
          <w:rFonts w:ascii="Times New Roman" w:eastAsia="Times New Roman" w:hAnsi="Times New Roman" w:cs="Times New Roman"/>
          <w:sz w:val="24"/>
          <w:szCs w:val="24"/>
        </w:rPr>
        <w:t>Настоящее решение вступает в законную силу с момента публикации в регистре го</w:t>
      </w:r>
      <w:r w:rsidRPr="00896BE3">
        <w:rPr>
          <w:rFonts w:ascii="Times New Roman" w:eastAsia="Times New Roman" w:hAnsi="Times New Roman" w:cs="Times New Roman"/>
          <w:sz w:val="24"/>
          <w:szCs w:val="24"/>
        </w:rPr>
        <w:t>с</w:t>
      </w:r>
      <w:r w:rsidRPr="00896BE3">
        <w:rPr>
          <w:rFonts w:ascii="Times New Roman" w:eastAsia="Times New Roman" w:hAnsi="Times New Roman" w:cs="Times New Roman"/>
          <w:sz w:val="24"/>
          <w:szCs w:val="24"/>
        </w:rPr>
        <w:t>ударственных актов Acte Locale и может быть оспорено в порядке административного производства в суде Комрат по адресу ул</w:t>
      </w:r>
      <w:proofErr w:type="gramStart"/>
      <w:r w:rsidRPr="00896BE3">
        <w:rPr>
          <w:rFonts w:ascii="Times New Roman" w:eastAsia="Times New Roman" w:hAnsi="Times New Roman" w:cs="Times New Roman"/>
          <w:sz w:val="24"/>
          <w:szCs w:val="24"/>
        </w:rPr>
        <w:t>.Л</w:t>
      </w:r>
      <w:proofErr w:type="gramEnd"/>
      <w:r w:rsidRPr="00896BE3">
        <w:rPr>
          <w:rFonts w:ascii="Times New Roman" w:eastAsia="Times New Roman" w:hAnsi="Times New Roman" w:cs="Times New Roman"/>
          <w:sz w:val="24"/>
          <w:szCs w:val="24"/>
        </w:rPr>
        <w:t>енина,  242 в  30-дневный срок.</w:t>
      </w:r>
    </w:p>
    <w:p w:rsidR="00704C2F" w:rsidRDefault="00704C2F" w:rsidP="00704C2F">
      <w:pPr>
        <w:pStyle w:val="1"/>
        <w:spacing w:after="100" w:line="240" w:lineRule="auto"/>
        <w:rPr>
          <w:rFonts w:ascii="Times New Roman" w:hAnsi="Times New Roman" w:cs="Times New Roman"/>
          <w:b/>
          <w:color w:val="000000"/>
          <w:sz w:val="20"/>
          <w:szCs w:val="20"/>
          <w:lang w:eastAsia="ru-RU" w:bidi="ru-RU"/>
        </w:rPr>
      </w:pPr>
    </w:p>
    <w:p w:rsidR="00704C2F" w:rsidRPr="000634DA" w:rsidRDefault="00704C2F" w:rsidP="00704C2F">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Че</w:t>
      </w:r>
      <w:r w:rsidRPr="000634DA">
        <w:rPr>
          <w:rFonts w:ascii="Times New Roman" w:hAnsi="Times New Roman" w:cs="Times New Roman"/>
          <w:color w:val="000000"/>
          <w:sz w:val="20"/>
          <w:szCs w:val="20"/>
          <w:lang w:eastAsia="ru-RU" w:bidi="ru-RU"/>
        </w:rPr>
        <w:t>р</w:t>
      </w:r>
      <w:r w:rsidRPr="000634DA">
        <w:rPr>
          <w:rFonts w:ascii="Times New Roman" w:hAnsi="Times New Roman" w:cs="Times New Roman"/>
          <w:color w:val="000000"/>
          <w:sz w:val="20"/>
          <w:szCs w:val="20"/>
          <w:lang w:eastAsia="ru-RU" w:bidi="ru-RU"/>
        </w:rPr>
        <w:t>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 xml:space="preserve">Пономаренко С.Д., </w:t>
      </w:r>
      <w:r w:rsidRPr="007C3F93">
        <w:rPr>
          <w:rFonts w:ascii="Times New Roman" w:hAnsi="Times New Roman" w:cs="Times New Roman"/>
          <w:color w:val="000000"/>
          <w:sz w:val="20"/>
          <w:szCs w:val="20"/>
          <w:lang w:eastAsia="ru-RU" w:bidi="ru-RU"/>
        </w:rPr>
        <w:t>Чернев Н.П.</w:t>
      </w:r>
      <w:r>
        <w:rPr>
          <w:rFonts w:ascii="Times New Roman" w:hAnsi="Times New Roman" w:cs="Times New Roman"/>
          <w:color w:val="000000"/>
          <w:sz w:val="20"/>
          <w:szCs w:val="20"/>
          <w:lang w:eastAsia="ru-RU" w:bidi="ru-RU"/>
        </w:rPr>
        <w:t xml:space="preserve">, Топал Н.Н., </w:t>
      </w:r>
      <w:r w:rsidRPr="000634DA">
        <w:rPr>
          <w:rFonts w:ascii="Times New Roman" w:hAnsi="Times New Roman" w:cs="Times New Roman"/>
          <w:color w:val="000000"/>
          <w:sz w:val="20"/>
          <w:szCs w:val="20"/>
          <w:lang w:eastAsia="ru-RU" w:bidi="ru-RU"/>
        </w:rPr>
        <w:t xml:space="preserve"> Казаны Н.П.</w:t>
      </w:r>
      <w:r w:rsidRPr="00704C2F">
        <w:rPr>
          <w:rFonts w:ascii="Times New Roman" w:hAnsi="Times New Roman" w:cs="Times New Roman"/>
          <w:color w:val="000000"/>
          <w:sz w:val="20"/>
          <w:szCs w:val="20"/>
          <w:lang w:eastAsia="ru-RU" w:bidi="ru-RU"/>
        </w:rPr>
        <w:t xml:space="preserve"> </w:t>
      </w:r>
      <w:r w:rsidRPr="007C3F93">
        <w:rPr>
          <w:rFonts w:ascii="Times New Roman" w:hAnsi="Times New Roman" w:cs="Times New Roman"/>
          <w:color w:val="000000"/>
          <w:sz w:val="20"/>
          <w:szCs w:val="20"/>
          <w:lang w:eastAsia="ru-RU" w:bidi="ru-RU"/>
        </w:rPr>
        <w:t>Чернев В.И.,</w:t>
      </w:r>
      <w:r>
        <w:rPr>
          <w:rFonts w:ascii="Times New Roman" w:hAnsi="Times New Roman" w:cs="Times New Roman"/>
          <w:color w:val="000000"/>
          <w:sz w:val="20"/>
          <w:szCs w:val="20"/>
          <w:lang w:eastAsia="ru-RU" w:bidi="ru-RU"/>
        </w:rPr>
        <w:t xml:space="preserve"> Холбан А.П.)</w:t>
      </w:r>
    </w:p>
    <w:p w:rsidR="00704C2F" w:rsidRPr="000634DA" w:rsidRDefault="00704C2F" w:rsidP="00704C2F">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704C2F" w:rsidRDefault="00704C2F" w:rsidP="00704C2F">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 xml:space="preserve">«Воздержались»- </w:t>
      </w:r>
      <w:r>
        <w:rPr>
          <w:rFonts w:ascii="Times New Roman" w:hAnsi="Times New Roman" w:cs="Times New Roman"/>
          <w:color w:val="000000"/>
          <w:sz w:val="20"/>
          <w:szCs w:val="20"/>
          <w:lang w:eastAsia="ru-RU" w:bidi="ru-RU"/>
        </w:rPr>
        <w:t>нет</w:t>
      </w:r>
    </w:p>
    <w:p w:rsidR="00560852" w:rsidRDefault="00560852" w:rsidP="00560852">
      <w:pPr>
        <w:pStyle w:val="1"/>
        <w:spacing w:after="100"/>
        <w:rPr>
          <w:rFonts w:ascii="Times New Roman" w:hAnsi="Times New Roman" w:cs="Times New Roman"/>
          <w:b/>
          <w:sz w:val="28"/>
          <w:szCs w:val="28"/>
        </w:rPr>
      </w:pPr>
    </w:p>
    <w:p w:rsidR="00560852" w:rsidRDefault="00704C2F" w:rsidP="00704C2F">
      <w:pPr>
        <w:pStyle w:val="1"/>
        <w:spacing w:after="100"/>
        <w:jc w:val="right"/>
        <w:rPr>
          <w:rFonts w:ascii="Times New Roman" w:hAnsi="Times New Roman" w:cs="Times New Roman"/>
          <w:b/>
          <w:sz w:val="28"/>
          <w:szCs w:val="28"/>
        </w:rPr>
      </w:pPr>
      <w:r>
        <w:rPr>
          <w:rFonts w:ascii="Times New Roman" w:hAnsi="Times New Roman" w:cs="Times New Roman"/>
          <w:b/>
          <w:sz w:val="28"/>
          <w:szCs w:val="28"/>
        </w:rPr>
        <w:t>2/</w:t>
      </w:r>
      <w:r w:rsidR="00621429">
        <w:rPr>
          <w:rFonts w:ascii="Times New Roman" w:hAnsi="Times New Roman" w:cs="Times New Roman"/>
          <w:b/>
          <w:sz w:val="28"/>
          <w:szCs w:val="28"/>
        </w:rPr>
        <w:t>14</w:t>
      </w:r>
      <w:r w:rsidR="00CA04FF">
        <w:rPr>
          <w:rFonts w:ascii="Times New Roman" w:hAnsi="Times New Roman" w:cs="Times New Roman"/>
          <w:b/>
          <w:sz w:val="28"/>
          <w:szCs w:val="28"/>
        </w:rPr>
        <w:t>.</w:t>
      </w:r>
      <w:r w:rsidR="00560852" w:rsidRPr="00560852">
        <w:rPr>
          <w:rFonts w:ascii="Times New Roman" w:hAnsi="Times New Roman" w:cs="Times New Roman"/>
          <w:b/>
          <w:sz w:val="28"/>
          <w:szCs w:val="28"/>
        </w:rPr>
        <w:t>Об утверждении перечня ремонта улиц.</w:t>
      </w:r>
    </w:p>
    <w:p w:rsidR="00560852" w:rsidRPr="000B76CD" w:rsidRDefault="00560852" w:rsidP="00560852">
      <w:pPr>
        <w:spacing w:after="0"/>
        <w:jc w:val="both"/>
        <w:rPr>
          <w:rFonts w:ascii="Times New Roman" w:hAnsi="Times New Roman" w:cs="Times New Roman"/>
          <w:i/>
          <w:sz w:val="28"/>
          <w:szCs w:val="28"/>
        </w:rPr>
      </w:pPr>
      <w:r w:rsidRPr="000B76CD">
        <w:rPr>
          <w:rFonts w:ascii="Times New Roman" w:hAnsi="Times New Roman" w:cs="Times New Roman"/>
          <w:i/>
          <w:sz w:val="28"/>
          <w:szCs w:val="28"/>
        </w:rPr>
        <w:t>(Протокол специализированной комиссии по коммунальному хозяйству, гр</w:t>
      </w:r>
      <w:r w:rsidRPr="000B76CD">
        <w:rPr>
          <w:rFonts w:ascii="Times New Roman" w:hAnsi="Times New Roman" w:cs="Times New Roman"/>
          <w:i/>
          <w:sz w:val="28"/>
          <w:szCs w:val="28"/>
        </w:rPr>
        <w:t>а</w:t>
      </w:r>
      <w:r w:rsidRPr="000B76CD">
        <w:rPr>
          <w:rFonts w:ascii="Times New Roman" w:hAnsi="Times New Roman" w:cs="Times New Roman"/>
          <w:i/>
          <w:sz w:val="28"/>
          <w:szCs w:val="28"/>
        </w:rPr>
        <w:t xml:space="preserve">достроительству, промышленности, транспорту и связи от </w:t>
      </w:r>
      <w:r>
        <w:rPr>
          <w:rFonts w:ascii="Times New Roman" w:hAnsi="Times New Roman" w:cs="Times New Roman"/>
          <w:i/>
          <w:sz w:val="28"/>
          <w:szCs w:val="28"/>
        </w:rPr>
        <w:t>16.03.</w:t>
      </w:r>
      <w:r w:rsidRPr="000B76CD">
        <w:rPr>
          <w:rFonts w:ascii="Times New Roman" w:hAnsi="Times New Roman" w:cs="Times New Roman"/>
          <w:i/>
          <w:sz w:val="28"/>
          <w:szCs w:val="28"/>
        </w:rPr>
        <w:t>2023г.)</w:t>
      </w:r>
    </w:p>
    <w:p w:rsidR="00560852" w:rsidRPr="00560852" w:rsidRDefault="00560852" w:rsidP="00560852">
      <w:pPr>
        <w:pStyle w:val="1"/>
        <w:spacing w:after="100"/>
        <w:rPr>
          <w:rFonts w:ascii="Times New Roman" w:hAnsi="Times New Roman" w:cs="Times New Roman"/>
          <w:b/>
          <w:sz w:val="28"/>
          <w:szCs w:val="28"/>
        </w:rPr>
      </w:pPr>
    </w:p>
    <w:p w:rsidR="00DA3C4B" w:rsidRPr="000B2A7D" w:rsidRDefault="000B2A7D" w:rsidP="00D93AB5">
      <w:pPr>
        <w:pStyle w:val="1"/>
        <w:spacing w:after="0" w:line="160" w:lineRule="atLeast"/>
        <w:rPr>
          <w:rFonts w:ascii="Times New Roman" w:hAnsi="Times New Roman" w:cs="Times New Roman"/>
          <w:b/>
          <w:color w:val="000000"/>
          <w:sz w:val="24"/>
          <w:szCs w:val="24"/>
          <w:lang w:eastAsia="ru-RU" w:bidi="ru-RU"/>
        </w:rPr>
      </w:pPr>
      <w:r>
        <w:rPr>
          <w:rFonts w:ascii="Times New Roman" w:hAnsi="Times New Roman" w:cs="Times New Roman"/>
          <w:color w:val="000000"/>
          <w:sz w:val="24"/>
          <w:szCs w:val="24"/>
          <w:lang w:eastAsia="ru-RU" w:bidi="ru-RU"/>
        </w:rPr>
        <w:t xml:space="preserve"> </w:t>
      </w:r>
      <w:r w:rsidR="00DA3C4B" w:rsidRPr="000B2A7D">
        <w:rPr>
          <w:rFonts w:ascii="Times New Roman" w:hAnsi="Times New Roman" w:cs="Times New Roman"/>
          <w:b/>
          <w:color w:val="000000"/>
          <w:sz w:val="24"/>
          <w:szCs w:val="24"/>
          <w:lang w:eastAsia="ru-RU" w:bidi="ru-RU"/>
        </w:rPr>
        <w:t>Копущулу Г.И. (председатель Совета):</w:t>
      </w:r>
    </w:p>
    <w:p w:rsidR="00DA3C4B" w:rsidRDefault="00DA3C4B" w:rsidP="00D93AB5">
      <w:pPr>
        <w:pStyle w:val="1"/>
        <w:spacing w:after="0" w:line="16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Тротуар перед медпунктом ст</w:t>
      </w:r>
      <w:proofErr w:type="gramStart"/>
      <w:r>
        <w:rPr>
          <w:rFonts w:ascii="Times New Roman" w:hAnsi="Times New Roman" w:cs="Times New Roman"/>
          <w:color w:val="000000"/>
          <w:sz w:val="24"/>
          <w:szCs w:val="24"/>
          <w:lang w:eastAsia="ru-RU" w:bidi="ru-RU"/>
        </w:rPr>
        <w:t>.В</w:t>
      </w:r>
      <w:proofErr w:type="gramEnd"/>
      <w:r>
        <w:rPr>
          <w:rFonts w:ascii="Times New Roman" w:hAnsi="Times New Roman" w:cs="Times New Roman"/>
          <w:color w:val="000000"/>
          <w:sz w:val="24"/>
          <w:szCs w:val="24"/>
          <w:lang w:eastAsia="ru-RU" w:bidi="ru-RU"/>
        </w:rPr>
        <w:t>улканешты включить первым пунктом.</w:t>
      </w:r>
    </w:p>
    <w:p w:rsidR="00DA3C4B" w:rsidRPr="000B2A7D" w:rsidRDefault="00DA3C4B" w:rsidP="00D93AB5">
      <w:pPr>
        <w:pStyle w:val="1"/>
        <w:spacing w:after="0" w:line="160" w:lineRule="atLeast"/>
        <w:rPr>
          <w:rFonts w:ascii="Times New Roman" w:hAnsi="Times New Roman" w:cs="Times New Roman"/>
          <w:b/>
          <w:color w:val="000000"/>
          <w:sz w:val="24"/>
          <w:szCs w:val="24"/>
          <w:lang w:eastAsia="ru-RU" w:bidi="ru-RU"/>
        </w:rPr>
      </w:pPr>
      <w:r w:rsidRPr="000B2A7D">
        <w:rPr>
          <w:rFonts w:ascii="Times New Roman" w:hAnsi="Times New Roman" w:cs="Times New Roman"/>
          <w:b/>
          <w:color w:val="000000"/>
          <w:sz w:val="24"/>
          <w:szCs w:val="24"/>
          <w:lang w:eastAsia="ru-RU" w:bidi="ru-RU"/>
        </w:rPr>
        <w:t>Петриоглу В.Н. (примар):</w:t>
      </w:r>
    </w:p>
    <w:p w:rsidR="00DA3C4B" w:rsidRDefault="00DA3C4B" w:rsidP="00D93AB5">
      <w:pPr>
        <w:pStyle w:val="1"/>
        <w:spacing w:after="0" w:line="16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lastRenderedPageBreak/>
        <w:t xml:space="preserve">     Должны заказать проектно-сметную документацию и если сумма будет выше, надо определить, что взять в приоритет.</w:t>
      </w:r>
    </w:p>
    <w:p w:rsidR="00DA3C4B" w:rsidRPr="000B2A7D" w:rsidRDefault="00DA3C4B" w:rsidP="00D93AB5">
      <w:pPr>
        <w:pStyle w:val="1"/>
        <w:spacing w:after="0" w:line="160" w:lineRule="atLeast"/>
        <w:rPr>
          <w:rFonts w:ascii="Times New Roman" w:hAnsi="Times New Roman" w:cs="Times New Roman"/>
          <w:b/>
          <w:color w:val="000000"/>
          <w:sz w:val="24"/>
          <w:szCs w:val="24"/>
          <w:lang w:eastAsia="ru-RU" w:bidi="ru-RU"/>
        </w:rPr>
      </w:pPr>
      <w:r w:rsidRPr="000B2A7D">
        <w:rPr>
          <w:rFonts w:ascii="Times New Roman" w:hAnsi="Times New Roman" w:cs="Times New Roman"/>
          <w:b/>
          <w:color w:val="000000"/>
          <w:sz w:val="24"/>
          <w:szCs w:val="24"/>
          <w:lang w:eastAsia="ru-RU" w:bidi="ru-RU"/>
        </w:rPr>
        <w:t xml:space="preserve">     Копущулу Г.И. (председатель Совета):</w:t>
      </w:r>
    </w:p>
    <w:p w:rsidR="00DA3C4B" w:rsidRDefault="00DA3C4B" w:rsidP="00D93AB5">
      <w:pPr>
        <w:pStyle w:val="1"/>
        <w:spacing w:after="0" w:line="16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Делать все по списку.</w:t>
      </w:r>
    </w:p>
    <w:p w:rsidR="00DA3C4B" w:rsidRPr="000B2A7D" w:rsidRDefault="00DA3C4B" w:rsidP="00D93AB5">
      <w:pPr>
        <w:pStyle w:val="1"/>
        <w:spacing w:after="0" w:line="160" w:lineRule="atLeast"/>
        <w:rPr>
          <w:rFonts w:ascii="Times New Roman" w:hAnsi="Times New Roman" w:cs="Times New Roman"/>
          <w:b/>
          <w:color w:val="000000"/>
          <w:sz w:val="24"/>
          <w:szCs w:val="24"/>
          <w:lang w:eastAsia="ru-RU" w:bidi="ru-RU"/>
        </w:rPr>
      </w:pPr>
      <w:r w:rsidRPr="000B2A7D">
        <w:rPr>
          <w:rFonts w:ascii="Times New Roman" w:hAnsi="Times New Roman" w:cs="Times New Roman"/>
          <w:b/>
          <w:color w:val="000000"/>
          <w:sz w:val="24"/>
          <w:szCs w:val="24"/>
          <w:lang w:eastAsia="ru-RU" w:bidi="ru-RU"/>
        </w:rPr>
        <w:t>Колиогло М.А. (советник):</w:t>
      </w:r>
    </w:p>
    <w:p w:rsidR="00DA3C4B" w:rsidRDefault="00DA3C4B" w:rsidP="00D93AB5">
      <w:pPr>
        <w:pStyle w:val="1"/>
        <w:spacing w:after="0" w:line="16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Ул</w:t>
      </w:r>
      <w:proofErr w:type="gramStart"/>
      <w:r>
        <w:rPr>
          <w:rFonts w:ascii="Times New Roman" w:hAnsi="Times New Roman" w:cs="Times New Roman"/>
          <w:color w:val="000000"/>
          <w:sz w:val="24"/>
          <w:szCs w:val="24"/>
          <w:lang w:eastAsia="ru-RU" w:bidi="ru-RU"/>
        </w:rPr>
        <w:t>.Б</w:t>
      </w:r>
      <w:proofErr w:type="gramEnd"/>
      <w:r>
        <w:rPr>
          <w:rFonts w:ascii="Times New Roman" w:hAnsi="Times New Roman" w:cs="Times New Roman"/>
          <w:color w:val="000000"/>
          <w:sz w:val="24"/>
          <w:szCs w:val="24"/>
          <w:lang w:eastAsia="ru-RU" w:bidi="ru-RU"/>
        </w:rPr>
        <w:t>олградская ее тоже надо включить.</w:t>
      </w:r>
    </w:p>
    <w:p w:rsidR="00DA3C4B" w:rsidRPr="000B2A7D" w:rsidRDefault="00DA3C4B" w:rsidP="00D93AB5">
      <w:pPr>
        <w:pStyle w:val="1"/>
        <w:spacing w:after="0" w:line="160" w:lineRule="atLeast"/>
        <w:rPr>
          <w:rFonts w:ascii="Times New Roman" w:hAnsi="Times New Roman" w:cs="Times New Roman"/>
          <w:b/>
          <w:color w:val="000000"/>
          <w:sz w:val="24"/>
          <w:szCs w:val="24"/>
          <w:lang w:eastAsia="ru-RU" w:bidi="ru-RU"/>
        </w:rPr>
      </w:pPr>
      <w:r w:rsidRPr="000B2A7D">
        <w:rPr>
          <w:rFonts w:ascii="Times New Roman" w:hAnsi="Times New Roman" w:cs="Times New Roman"/>
          <w:b/>
          <w:color w:val="000000"/>
          <w:sz w:val="24"/>
          <w:szCs w:val="24"/>
          <w:lang w:eastAsia="ru-RU" w:bidi="ru-RU"/>
        </w:rPr>
        <w:t>Петриоглу В.Н. (примар):</w:t>
      </w:r>
    </w:p>
    <w:p w:rsidR="00DA3C4B" w:rsidRDefault="00DA3C4B" w:rsidP="00D93AB5">
      <w:pPr>
        <w:pStyle w:val="1"/>
        <w:spacing w:after="0" w:line="16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Бывают строительные отходы после ремонтов, можно их туда завезти и засыпать пр</w:t>
      </w:r>
      <w:r>
        <w:rPr>
          <w:rFonts w:ascii="Times New Roman" w:hAnsi="Times New Roman" w:cs="Times New Roman"/>
          <w:color w:val="000000"/>
          <w:sz w:val="24"/>
          <w:szCs w:val="24"/>
          <w:lang w:eastAsia="ru-RU" w:bidi="ru-RU"/>
        </w:rPr>
        <w:t>о</w:t>
      </w:r>
      <w:r>
        <w:rPr>
          <w:rFonts w:ascii="Times New Roman" w:hAnsi="Times New Roman" w:cs="Times New Roman"/>
          <w:color w:val="000000"/>
          <w:sz w:val="24"/>
          <w:szCs w:val="24"/>
          <w:lang w:eastAsia="ru-RU" w:bidi="ru-RU"/>
        </w:rPr>
        <w:t>блемные места. Давайте нам информацию по плитам, кто знает,  где можно закупить.</w:t>
      </w:r>
    </w:p>
    <w:p w:rsidR="00DA3C4B" w:rsidRPr="000B2A7D" w:rsidRDefault="00DA3C4B" w:rsidP="00D93AB5">
      <w:pPr>
        <w:pStyle w:val="1"/>
        <w:spacing w:after="0" w:line="160" w:lineRule="atLeast"/>
        <w:rPr>
          <w:rFonts w:ascii="Times New Roman" w:hAnsi="Times New Roman" w:cs="Times New Roman"/>
          <w:b/>
          <w:color w:val="000000"/>
          <w:sz w:val="24"/>
          <w:szCs w:val="24"/>
          <w:lang w:eastAsia="ru-RU" w:bidi="ru-RU"/>
        </w:rPr>
      </w:pPr>
      <w:r w:rsidRPr="000B2A7D">
        <w:rPr>
          <w:rFonts w:ascii="Times New Roman" w:hAnsi="Times New Roman" w:cs="Times New Roman"/>
          <w:b/>
          <w:color w:val="000000"/>
          <w:sz w:val="24"/>
          <w:szCs w:val="24"/>
          <w:lang w:eastAsia="ru-RU" w:bidi="ru-RU"/>
        </w:rPr>
        <w:t>Желез Б.М. (советник):</w:t>
      </w:r>
    </w:p>
    <w:p w:rsidR="00DA3C4B" w:rsidRDefault="000B2A7D" w:rsidP="00D93AB5">
      <w:pPr>
        <w:pStyle w:val="1"/>
        <w:spacing w:after="0" w:line="16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Предлагаю при ра</w:t>
      </w:r>
      <w:r w:rsidR="00DA3C4B">
        <w:rPr>
          <w:rFonts w:ascii="Times New Roman" w:hAnsi="Times New Roman" w:cs="Times New Roman"/>
          <w:color w:val="000000"/>
          <w:sz w:val="24"/>
          <w:szCs w:val="24"/>
          <w:lang w:eastAsia="ru-RU" w:bidi="ru-RU"/>
        </w:rPr>
        <w:t>с</w:t>
      </w:r>
      <w:r>
        <w:rPr>
          <w:rFonts w:ascii="Times New Roman" w:hAnsi="Times New Roman" w:cs="Times New Roman"/>
          <w:color w:val="000000"/>
          <w:sz w:val="24"/>
          <w:szCs w:val="24"/>
          <w:lang w:eastAsia="ru-RU" w:bidi="ru-RU"/>
        </w:rPr>
        <w:t>п</w:t>
      </w:r>
      <w:r w:rsidR="00DA3C4B">
        <w:rPr>
          <w:rFonts w:ascii="Times New Roman" w:hAnsi="Times New Roman" w:cs="Times New Roman"/>
          <w:color w:val="000000"/>
          <w:sz w:val="24"/>
          <w:szCs w:val="24"/>
          <w:lang w:eastAsia="ru-RU" w:bidi="ru-RU"/>
        </w:rPr>
        <w:t xml:space="preserve">ределении дорожного фонда усмотреть и сумму для </w:t>
      </w:r>
      <w:r>
        <w:rPr>
          <w:rFonts w:ascii="Times New Roman" w:hAnsi="Times New Roman" w:cs="Times New Roman"/>
          <w:color w:val="000000"/>
          <w:sz w:val="24"/>
          <w:szCs w:val="24"/>
          <w:lang w:eastAsia="ru-RU" w:bidi="ru-RU"/>
        </w:rPr>
        <w:t>грейдирова</w:t>
      </w:r>
      <w:r>
        <w:rPr>
          <w:rFonts w:ascii="Times New Roman" w:hAnsi="Times New Roman" w:cs="Times New Roman"/>
          <w:color w:val="000000"/>
          <w:sz w:val="24"/>
          <w:szCs w:val="24"/>
          <w:lang w:eastAsia="ru-RU" w:bidi="ru-RU"/>
        </w:rPr>
        <w:t>н</w:t>
      </w:r>
      <w:r>
        <w:rPr>
          <w:rFonts w:ascii="Times New Roman" w:hAnsi="Times New Roman" w:cs="Times New Roman"/>
          <w:color w:val="000000"/>
          <w:sz w:val="24"/>
          <w:szCs w:val="24"/>
          <w:lang w:eastAsia="ru-RU" w:bidi="ru-RU"/>
        </w:rPr>
        <w:t xml:space="preserve">ния и пункт об обязании примэрии утвердить сметы по улицам. А плиты </w:t>
      </w:r>
      <w:proofErr w:type="gramStart"/>
      <w:r>
        <w:rPr>
          <w:rFonts w:ascii="Times New Roman" w:hAnsi="Times New Roman" w:cs="Times New Roman"/>
          <w:color w:val="000000"/>
          <w:sz w:val="24"/>
          <w:szCs w:val="24"/>
          <w:lang w:eastAsia="ru-RU" w:bidi="ru-RU"/>
        </w:rPr>
        <w:t>узнавал</w:t>
      </w:r>
      <w:proofErr w:type="gramEnd"/>
      <w:r>
        <w:rPr>
          <w:rFonts w:ascii="Times New Roman" w:hAnsi="Times New Roman" w:cs="Times New Roman"/>
          <w:color w:val="000000"/>
          <w:sz w:val="24"/>
          <w:szCs w:val="24"/>
          <w:lang w:eastAsia="ru-RU" w:bidi="ru-RU"/>
        </w:rPr>
        <w:t xml:space="preserve"> есть 3х1,75 по цене– 5400лей.</w:t>
      </w:r>
    </w:p>
    <w:p w:rsidR="000B2A7D" w:rsidRDefault="000B2A7D" w:rsidP="00D93AB5">
      <w:pPr>
        <w:pStyle w:val="1"/>
        <w:spacing w:after="0" w:line="16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Сумму 350 т</w:t>
      </w:r>
      <w:proofErr w:type="gramStart"/>
      <w:r>
        <w:rPr>
          <w:rFonts w:ascii="Times New Roman" w:hAnsi="Times New Roman" w:cs="Times New Roman"/>
          <w:color w:val="000000"/>
          <w:sz w:val="24"/>
          <w:szCs w:val="24"/>
          <w:lang w:eastAsia="ru-RU" w:bidi="ru-RU"/>
        </w:rPr>
        <w:t>.л</w:t>
      </w:r>
      <w:proofErr w:type="gramEnd"/>
      <w:r>
        <w:rPr>
          <w:rFonts w:ascii="Times New Roman" w:hAnsi="Times New Roman" w:cs="Times New Roman"/>
          <w:color w:val="000000"/>
          <w:sz w:val="24"/>
          <w:szCs w:val="24"/>
          <w:lang w:eastAsia="ru-RU" w:bidi="ru-RU"/>
        </w:rPr>
        <w:t>ей выделить на грейдирование и заключить договора с ДЭУ.</w:t>
      </w:r>
    </w:p>
    <w:p w:rsidR="00DA3C4B" w:rsidRDefault="00DA3C4B" w:rsidP="000B2A7D">
      <w:pPr>
        <w:pStyle w:val="1"/>
        <w:spacing w:after="0" w:line="353" w:lineRule="auto"/>
        <w:rPr>
          <w:rFonts w:ascii="Times New Roman" w:hAnsi="Times New Roman" w:cs="Times New Roman"/>
          <w:color w:val="000000"/>
          <w:sz w:val="24"/>
          <w:szCs w:val="24"/>
          <w:lang w:eastAsia="ru-RU" w:bidi="ru-RU"/>
        </w:rPr>
      </w:pPr>
    </w:p>
    <w:p w:rsidR="0017745D" w:rsidRPr="001F4450" w:rsidRDefault="00DA3C4B" w:rsidP="0017745D">
      <w:pPr>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560852" w:rsidRPr="00560852">
        <w:rPr>
          <w:rFonts w:ascii="Times New Roman" w:hAnsi="Times New Roman" w:cs="Times New Roman"/>
          <w:color w:val="000000"/>
          <w:sz w:val="24"/>
          <w:szCs w:val="24"/>
          <w:lang w:eastAsia="ru-RU" w:bidi="ru-RU"/>
        </w:rPr>
        <w:t>Рассмотрев представленную информацию советниками городского Совета и прима</w:t>
      </w:r>
      <w:r w:rsidR="00704C2F">
        <w:rPr>
          <w:rFonts w:ascii="Times New Roman" w:hAnsi="Times New Roman" w:cs="Times New Roman"/>
          <w:color w:val="000000"/>
          <w:sz w:val="24"/>
          <w:szCs w:val="24"/>
          <w:lang w:eastAsia="ru-RU" w:bidi="ru-RU"/>
        </w:rPr>
        <w:t>рией</w:t>
      </w:r>
      <w:r>
        <w:rPr>
          <w:rFonts w:ascii="Times New Roman" w:hAnsi="Times New Roman" w:cs="Times New Roman"/>
          <w:color w:val="000000"/>
          <w:sz w:val="24"/>
          <w:szCs w:val="24"/>
          <w:lang w:eastAsia="ru-RU" w:bidi="ru-RU"/>
        </w:rPr>
        <w:t xml:space="preserve"> по проведению ремонтных работ, </w:t>
      </w:r>
      <w:r w:rsidR="0017745D" w:rsidRPr="001F4450">
        <w:rPr>
          <w:rFonts w:ascii="Times New Roman" w:hAnsi="Times New Roman" w:cs="Times New Roman"/>
          <w:sz w:val="24"/>
          <w:szCs w:val="24"/>
        </w:rPr>
        <w:t>руководствуясь</w:t>
      </w:r>
      <w:r w:rsidR="0017745D">
        <w:rPr>
          <w:rFonts w:ascii="Times New Roman" w:hAnsi="Times New Roman" w:cs="Times New Roman"/>
          <w:sz w:val="24"/>
          <w:szCs w:val="24"/>
        </w:rPr>
        <w:t xml:space="preserve"> п.</w:t>
      </w:r>
      <w:r w:rsidR="0017745D" w:rsidRPr="0017745D">
        <w:rPr>
          <w:rFonts w:ascii="Times New Roman" w:hAnsi="Times New Roman" w:cs="Times New Roman"/>
          <w:sz w:val="24"/>
          <w:szCs w:val="24"/>
        </w:rPr>
        <w:t xml:space="preserve"> </w:t>
      </w:r>
      <w:r w:rsidR="0017745D">
        <w:rPr>
          <w:rFonts w:ascii="Times New Roman" w:hAnsi="Times New Roman" w:cs="Times New Roman"/>
          <w:sz w:val="24"/>
          <w:szCs w:val="24"/>
          <w:lang w:val="en-US"/>
        </w:rPr>
        <w:t>n</w:t>
      </w:r>
      <w:r w:rsidR="0017745D" w:rsidRPr="0017745D">
        <w:rPr>
          <w:rFonts w:ascii="Times New Roman" w:hAnsi="Times New Roman" w:cs="Times New Roman"/>
          <w:sz w:val="24"/>
          <w:szCs w:val="24"/>
        </w:rPr>
        <w:t xml:space="preserve">), </w:t>
      </w:r>
      <w:r w:rsidR="0017745D">
        <w:rPr>
          <w:rFonts w:ascii="Times New Roman" w:hAnsi="Times New Roman" w:cs="Times New Roman"/>
          <w:sz w:val="24"/>
          <w:szCs w:val="24"/>
          <w:lang w:val="en-US"/>
        </w:rPr>
        <w:t>f</w:t>
      </w:r>
      <w:r w:rsidR="0017745D" w:rsidRPr="0017745D">
        <w:rPr>
          <w:rFonts w:ascii="Times New Roman" w:hAnsi="Times New Roman" w:cs="Times New Roman"/>
          <w:sz w:val="24"/>
          <w:szCs w:val="24"/>
        </w:rPr>
        <w:t xml:space="preserve">) </w:t>
      </w:r>
      <w:r w:rsidR="0017745D">
        <w:rPr>
          <w:rFonts w:ascii="Times New Roman" w:hAnsi="Times New Roman" w:cs="Times New Roman"/>
          <w:sz w:val="24"/>
          <w:szCs w:val="24"/>
        </w:rPr>
        <w:t>ч.(2)</w:t>
      </w:r>
      <w:r w:rsidR="0017745D" w:rsidRPr="001F4450">
        <w:rPr>
          <w:rFonts w:ascii="Times New Roman" w:hAnsi="Times New Roman" w:cs="Times New Roman"/>
          <w:sz w:val="24"/>
          <w:szCs w:val="24"/>
        </w:rPr>
        <w:t xml:space="preserve"> ст. 14</w:t>
      </w:r>
      <w:r w:rsidR="0017745D">
        <w:rPr>
          <w:rFonts w:ascii="Times New Roman" w:hAnsi="Times New Roman" w:cs="Times New Roman"/>
          <w:sz w:val="24"/>
          <w:szCs w:val="24"/>
        </w:rPr>
        <w:t xml:space="preserve"> Закона РМ №436 от 28.12.2006г. «</w:t>
      </w:r>
      <w:r w:rsidR="0017745D" w:rsidRPr="001F4450">
        <w:rPr>
          <w:rFonts w:ascii="Times New Roman" w:hAnsi="Times New Roman" w:cs="Times New Roman"/>
          <w:sz w:val="24"/>
          <w:szCs w:val="24"/>
        </w:rPr>
        <w:t>О местном публичном управлении»,</w:t>
      </w:r>
    </w:p>
    <w:p w:rsidR="00560852" w:rsidRPr="00560852" w:rsidRDefault="00560852" w:rsidP="0017745D">
      <w:pPr>
        <w:pStyle w:val="1"/>
        <w:tabs>
          <w:tab w:val="left" w:pos="291"/>
        </w:tabs>
        <w:spacing w:after="0" w:line="326" w:lineRule="auto"/>
        <w:jc w:val="center"/>
        <w:rPr>
          <w:rFonts w:ascii="Times New Roman" w:hAnsi="Times New Roman" w:cs="Times New Roman"/>
          <w:b/>
          <w:sz w:val="24"/>
          <w:szCs w:val="24"/>
        </w:rPr>
      </w:pPr>
      <w:r w:rsidRPr="00560852">
        <w:rPr>
          <w:rFonts w:ascii="Times New Roman" w:hAnsi="Times New Roman" w:cs="Times New Roman"/>
          <w:b/>
          <w:sz w:val="24"/>
          <w:szCs w:val="24"/>
        </w:rPr>
        <w:t>Совет решил:</w:t>
      </w:r>
    </w:p>
    <w:p w:rsidR="000B2A7D" w:rsidRPr="000B2A7D" w:rsidRDefault="0017745D" w:rsidP="0017745D">
      <w:pPr>
        <w:pStyle w:val="1"/>
        <w:tabs>
          <w:tab w:val="left" w:pos="291"/>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w:t>
      </w:r>
      <w:r w:rsidR="00560852" w:rsidRPr="0017745D">
        <w:rPr>
          <w:rFonts w:ascii="Times New Roman" w:hAnsi="Times New Roman" w:cs="Times New Roman"/>
          <w:b/>
          <w:color w:val="000000"/>
          <w:sz w:val="24"/>
          <w:szCs w:val="24"/>
          <w:lang w:eastAsia="ru-RU" w:bidi="ru-RU"/>
        </w:rPr>
        <w:t xml:space="preserve">Утвердить список </w:t>
      </w:r>
      <w:r w:rsidR="000B2A7D" w:rsidRPr="0017745D">
        <w:rPr>
          <w:rFonts w:ascii="Times New Roman" w:hAnsi="Times New Roman" w:cs="Times New Roman"/>
          <w:b/>
          <w:color w:val="000000"/>
          <w:sz w:val="24"/>
          <w:szCs w:val="24"/>
          <w:lang w:eastAsia="ru-RU" w:bidi="ru-RU"/>
        </w:rPr>
        <w:t xml:space="preserve">ремонта </w:t>
      </w:r>
      <w:r w:rsidR="00560852" w:rsidRPr="0017745D">
        <w:rPr>
          <w:rFonts w:ascii="Times New Roman" w:hAnsi="Times New Roman" w:cs="Times New Roman"/>
          <w:b/>
          <w:color w:val="000000"/>
          <w:sz w:val="24"/>
          <w:szCs w:val="24"/>
          <w:lang w:eastAsia="ru-RU" w:bidi="ru-RU"/>
        </w:rPr>
        <w:t>улиц</w:t>
      </w:r>
      <w:r w:rsidRPr="0017745D">
        <w:rPr>
          <w:rFonts w:ascii="Times New Roman" w:hAnsi="Times New Roman" w:cs="Times New Roman"/>
          <w:b/>
          <w:color w:val="000000"/>
          <w:sz w:val="24"/>
          <w:szCs w:val="24"/>
          <w:lang w:eastAsia="ru-RU" w:bidi="ru-RU"/>
        </w:rPr>
        <w:t xml:space="preserve"> из дорожного фонда </w:t>
      </w:r>
      <w:r w:rsidR="000B2A7D" w:rsidRPr="0017745D">
        <w:rPr>
          <w:rFonts w:ascii="Times New Roman" w:hAnsi="Times New Roman" w:cs="Times New Roman"/>
          <w:b/>
          <w:color w:val="000000"/>
          <w:sz w:val="24"/>
          <w:szCs w:val="24"/>
          <w:lang w:eastAsia="ru-RU" w:bidi="ru-RU"/>
        </w:rPr>
        <w:t xml:space="preserve"> </w:t>
      </w:r>
      <w:r w:rsidR="00560852" w:rsidRPr="0017745D">
        <w:rPr>
          <w:rFonts w:ascii="Times New Roman" w:hAnsi="Times New Roman" w:cs="Times New Roman"/>
          <w:b/>
          <w:color w:val="000000"/>
          <w:sz w:val="24"/>
          <w:szCs w:val="24"/>
          <w:lang w:eastAsia="ru-RU" w:bidi="ru-RU"/>
        </w:rPr>
        <w:t>согласно акту обследов</w:t>
      </w:r>
      <w:r w:rsidR="00560852" w:rsidRPr="0017745D">
        <w:rPr>
          <w:rFonts w:ascii="Times New Roman" w:hAnsi="Times New Roman" w:cs="Times New Roman"/>
          <w:b/>
          <w:color w:val="000000"/>
          <w:sz w:val="24"/>
          <w:szCs w:val="24"/>
          <w:lang w:eastAsia="ru-RU" w:bidi="ru-RU"/>
        </w:rPr>
        <w:t>а</w:t>
      </w:r>
      <w:r w:rsidR="00560852" w:rsidRPr="0017745D">
        <w:rPr>
          <w:rFonts w:ascii="Times New Roman" w:hAnsi="Times New Roman" w:cs="Times New Roman"/>
          <w:b/>
          <w:color w:val="000000"/>
          <w:sz w:val="24"/>
          <w:szCs w:val="24"/>
          <w:lang w:eastAsia="ru-RU" w:bidi="ru-RU"/>
        </w:rPr>
        <w:t>ния</w:t>
      </w:r>
      <w:r>
        <w:rPr>
          <w:rFonts w:ascii="Times New Roman" w:hAnsi="Times New Roman" w:cs="Times New Roman"/>
          <w:b/>
          <w:color w:val="000000"/>
          <w:sz w:val="24"/>
          <w:szCs w:val="24"/>
          <w:lang w:eastAsia="ru-RU" w:bidi="ru-RU"/>
        </w:rPr>
        <w:t>:</w:t>
      </w:r>
      <w:r w:rsidR="00560852" w:rsidRPr="00560852">
        <w:rPr>
          <w:rFonts w:ascii="Times New Roman" w:hAnsi="Times New Roman" w:cs="Times New Roman"/>
          <w:color w:val="000000"/>
          <w:sz w:val="24"/>
          <w:szCs w:val="24"/>
          <w:lang w:eastAsia="ru-RU" w:bidi="ru-RU"/>
        </w:rPr>
        <w:t xml:space="preserve"> </w:t>
      </w:r>
    </w:p>
    <w:p w:rsidR="000B2A7D" w:rsidRPr="00560852" w:rsidRDefault="000B2A7D" w:rsidP="0017745D">
      <w:pPr>
        <w:pStyle w:val="1"/>
        <w:tabs>
          <w:tab w:val="left" w:pos="291"/>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1.1. Тротуар перед медицинским пунктом на ст</w:t>
      </w:r>
      <w:proofErr w:type="gramStart"/>
      <w:r>
        <w:rPr>
          <w:rFonts w:ascii="Times New Roman" w:hAnsi="Times New Roman" w:cs="Times New Roman"/>
          <w:color w:val="000000"/>
          <w:sz w:val="24"/>
          <w:szCs w:val="24"/>
          <w:lang w:eastAsia="ru-RU" w:bidi="ru-RU"/>
        </w:rPr>
        <w:t>.В</w:t>
      </w:r>
      <w:proofErr w:type="gramEnd"/>
      <w:r>
        <w:rPr>
          <w:rFonts w:ascii="Times New Roman" w:hAnsi="Times New Roman" w:cs="Times New Roman"/>
          <w:color w:val="000000"/>
          <w:sz w:val="24"/>
          <w:szCs w:val="24"/>
          <w:lang w:eastAsia="ru-RU" w:bidi="ru-RU"/>
        </w:rPr>
        <w:t>улканешты</w:t>
      </w:r>
    </w:p>
    <w:p w:rsidR="00560852" w:rsidRPr="00560852" w:rsidRDefault="000B2A7D" w:rsidP="0017745D">
      <w:pPr>
        <w:pStyle w:val="1"/>
        <w:tabs>
          <w:tab w:val="left" w:pos="286"/>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1.2</w:t>
      </w:r>
      <w:r w:rsidR="00560852" w:rsidRPr="0056085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w:t>
      </w:r>
      <w:r w:rsidR="00560852" w:rsidRPr="00560852">
        <w:rPr>
          <w:rFonts w:ascii="Times New Roman" w:hAnsi="Times New Roman" w:cs="Times New Roman"/>
          <w:color w:val="000000"/>
          <w:sz w:val="24"/>
          <w:szCs w:val="24"/>
          <w:lang w:eastAsia="ru-RU" w:bidi="ru-RU"/>
        </w:rPr>
        <w:t xml:space="preserve">Ул.40 лет Октября </w:t>
      </w:r>
      <w:proofErr w:type="gramStart"/>
      <w:r w:rsidR="00E9407B" w:rsidRPr="00AB0618">
        <w:rPr>
          <w:rFonts w:ascii="Times New Roman" w:hAnsi="Times New Roman" w:cs="Times New Roman"/>
          <w:color w:val="000000"/>
          <w:sz w:val="24"/>
          <w:szCs w:val="24"/>
          <w:lang w:eastAsia="ru-RU" w:bidi="ru-RU"/>
        </w:rPr>
        <w:t>-</w:t>
      </w:r>
      <w:r w:rsidR="00560852" w:rsidRPr="00560852">
        <w:rPr>
          <w:rFonts w:ascii="Times New Roman" w:hAnsi="Times New Roman" w:cs="Times New Roman"/>
          <w:color w:val="000000"/>
          <w:sz w:val="24"/>
          <w:szCs w:val="24"/>
          <w:lang w:eastAsia="ru-RU" w:bidi="ru-RU"/>
        </w:rPr>
        <w:t>б</w:t>
      </w:r>
      <w:proofErr w:type="gramEnd"/>
      <w:r w:rsidR="00560852" w:rsidRPr="00560852">
        <w:rPr>
          <w:rFonts w:ascii="Times New Roman" w:hAnsi="Times New Roman" w:cs="Times New Roman"/>
          <w:color w:val="000000"/>
          <w:sz w:val="24"/>
          <w:szCs w:val="24"/>
          <w:lang w:eastAsia="ru-RU" w:bidi="ru-RU"/>
        </w:rPr>
        <w:t>елый вариант</w:t>
      </w:r>
    </w:p>
    <w:p w:rsidR="00560852" w:rsidRPr="00560852" w:rsidRDefault="000B2A7D" w:rsidP="0017745D">
      <w:pPr>
        <w:pStyle w:val="1"/>
        <w:tabs>
          <w:tab w:val="left" w:pos="296"/>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1.3. П</w:t>
      </w:r>
      <w:r w:rsidR="00560852" w:rsidRPr="00560852">
        <w:rPr>
          <w:rFonts w:ascii="Times New Roman" w:hAnsi="Times New Roman" w:cs="Times New Roman"/>
          <w:color w:val="000000"/>
          <w:sz w:val="24"/>
          <w:szCs w:val="24"/>
          <w:lang w:eastAsia="ru-RU" w:bidi="ru-RU"/>
        </w:rPr>
        <w:t xml:space="preserve">ер.40 лет Октября </w:t>
      </w:r>
      <w:r w:rsidR="00E9407B" w:rsidRPr="00E9407B">
        <w:rPr>
          <w:rFonts w:ascii="Times New Roman" w:hAnsi="Times New Roman" w:cs="Times New Roman"/>
          <w:color w:val="000000"/>
          <w:sz w:val="24"/>
          <w:szCs w:val="24"/>
          <w:lang w:eastAsia="ru-RU" w:bidi="ru-RU"/>
        </w:rPr>
        <w:t>-</w:t>
      </w:r>
      <w:r w:rsidR="00560852" w:rsidRPr="00560852">
        <w:rPr>
          <w:rFonts w:ascii="Times New Roman" w:hAnsi="Times New Roman" w:cs="Times New Roman"/>
          <w:color w:val="000000"/>
          <w:sz w:val="24"/>
          <w:szCs w:val="24"/>
          <w:lang w:eastAsia="ru-RU" w:bidi="ru-RU"/>
        </w:rPr>
        <w:t xml:space="preserve"> белый вариант ис4дома установка плит</w:t>
      </w:r>
    </w:p>
    <w:p w:rsidR="00560852" w:rsidRPr="00560852" w:rsidRDefault="000B2A7D" w:rsidP="0017745D">
      <w:pPr>
        <w:pStyle w:val="1"/>
        <w:tabs>
          <w:tab w:val="left" w:pos="296"/>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1.4</w:t>
      </w:r>
      <w:r w:rsidR="00560852" w:rsidRPr="0056085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w:t>
      </w:r>
      <w:r w:rsidR="00560852" w:rsidRPr="00560852">
        <w:rPr>
          <w:rFonts w:ascii="Times New Roman" w:hAnsi="Times New Roman" w:cs="Times New Roman"/>
          <w:color w:val="000000"/>
          <w:sz w:val="24"/>
          <w:szCs w:val="24"/>
          <w:lang w:eastAsia="ru-RU" w:bidi="ru-RU"/>
        </w:rPr>
        <w:t>Ул</w:t>
      </w:r>
      <w:proofErr w:type="gramStart"/>
      <w:r w:rsidR="00560852" w:rsidRPr="00560852">
        <w:rPr>
          <w:rFonts w:ascii="Times New Roman" w:hAnsi="Times New Roman" w:cs="Times New Roman"/>
          <w:color w:val="000000"/>
          <w:sz w:val="24"/>
          <w:szCs w:val="24"/>
          <w:lang w:eastAsia="ru-RU" w:bidi="ru-RU"/>
        </w:rPr>
        <w:t>.Г</w:t>
      </w:r>
      <w:proofErr w:type="gramEnd"/>
      <w:r w:rsidR="00560852" w:rsidRPr="00560852">
        <w:rPr>
          <w:rFonts w:ascii="Times New Roman" w:hAnsi="Times New Roman" w:cs="Times New Roman"/>
          <w:color w:val="000000"/>
          <w:sz w:val="24"/>
          <w:szCs w:val="24"/>
          <w:lang w:eastAsia="ru-RU" w:bidi="ru-RU"/>
        </w:rPr>
        <w:t xml:space="preserve">ерцена </w:t>
      </w:r>
      <w:r w:rsidR="00E9407B" w:rsidRPr="00E9407B">
        <w:rPr>
          <w:rFonts w:ascii="Times New Roman" w:hAnsi="Times New Roman" w:cs="Times New Roman"/>
          <w:color w:val="000000"/>
          <w:sz w:val="24"/>
          <w:szCs w:val="24"/>
          <w:lang w:eastAsia="ru-RU" w:bidi="ru-RU"/>
        </w:rPr>
        <w:t>-</w:t>
      </w:r>
      <w:r w:rsidR="00560852" w:rsidRPr="00560852">
        <w:rPr>
          <w:rFonts w:ascii="Times New Roman" w:hAnsi="Times New Roman" w:cs="Times New Roman"/>
          <w:color w:val="000000"/>
          <w:sz w:val="24"/>
          <w:szCs w:val="24"/>
          <w:lang w:eastAsia="ru-RU" w:bidi="ru-RU"/>
        </w:rPr>
        <w:t>белый вариант с пасынками от столбов</w:t>
      </w:r>
    </w:p>
    <w:p w:rsidR="00560852" w:rsidRPr="00560852" w:rsidRDefault="000B2A7D" w:rsidP="0017745D">
      <w:pPr>
        <w:pStyle w:val="1"/>
        <w:tabs>
          <w:tab w:val="left" w:pos="310"/>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1.5. </w:t>
      </w:r>
      <w:r w:rsidR="00560852" w:rsidRPr="00560852">
        <w:rPr>
          <w:rFonts w:ascii="Times New Roman" w:hAnsi="Times New Roman" w:cs="Times New Roman"/>
          <w:color w:val="000000"/>
          <w:sz w:val="24"/>
          <w:szCs w:val="24"/>
          <w:lang w:eastAsia="ru-RU" w:bidi="ru-RU"/>
        </w:rPr>
        <w:t>Ул</w:t>
      </w:r>
      <w:proofErr w:type="gramStart"/>
      <w:r w:rsidR="00560852" w:rsidRPr="00560852">
        <w:rPr>
          <w:rFonts w:ascii="Times New Roman" w:hAnsi="Times New Roman" w:cs="Times New Roman"/>
          <w:color w:val="000000"/>
          <w:sz w:val="24"/>
          <w:szCs w:val="24"/>
          <w:lang w:eastAsia="ru-RU" w:bidi="ru-RU"/>
        </w:rPr>
        <w:t>.С</w:t>
      </w:r>
      <w:proofErr w:type="gramEnd"/>
      <w:r w:rsidR="00560852" w:rsidRPr="00560852">
        <w:rPr>
          <w:rFonts w:ascii="Times New Roman" w:hAnsi="Times New Roman" w:cs="Times New Roman"/>
          <w:color w:val="000000"/>
          <w:sz w:val="24"/>
          <w:szCs w:val="24"/>
          <w:lang w:eastAsia="ru-RU" w:bidi="ru-RU"/>
        </w:rPr>
        <w:t xml:space="preserve">портивная </w:t>
      </w:r>
      <w:r w:rsidR="00E9407B" w:rsidRPr="00AB0618">
        <w:rPr>
          <w:rFonts w:ascii="Times New Roman" w:hAnsi="Times New Roman" w:cs="Times New Roman"/>
          <w:color w:val="000000"/>
          <w:sz w:val="24"/>
          <w:szCs w:val="24"/>
          <w:lang w:eastAsia="ru-RU" w:bidi="ru-RU"/>
        </w:rPr>
        <w:t>-</w:t>
      </w:r>
      <w:r w:rsidR="00560852" w:rsidRPr="00560852">
        <w:rPr>
          <w:rFonts w:ascii="Times New Roman" w:hAnsi="Times New Roman" w:cs="Times New Roman"/>
          <w:color w:val="000000"/>
          <w:sz w:val="24"/>
          <w:szCs w:val="24"/>
          <w:lang w:eastAsia="ru-RU" w:bidi="ru-RU"/>
        </w:rPr>
        <w:t xml:space="preserve"> белый вариант</w:t>
      </w:r>
    </w:p>
    <w:p w:rsidR="00560852" w:rsidRPr="00560852" w:rsidRDefault="000B2A7D" w:rsidP="0017745D">
      <w:pPr>
        <w:pStyle w:val="1"/>
        <w:tabs>
          <w:tab w:val="left" w:pos="296"/>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1.6. </w:t>
      </w:r>
      <w:r w:rsidR="00560852" w:rsidRPr="00560852">
        <w:rPr>
          <w:rFonts w:ascii="Times New Roman" w:hAnsi="Times New Roman" w:cs="Times New Roman"/>
          <w:color w:val="000000"/>
          <w:sz w:val="24"/>
          <w:szCs w:val="24"/>
          <w:lang w:eastAsia="ru-RU" w:bidi="ru-RU"/>
        </w:rPr>
        <w:t xml:space="preserve">Ул. </w:t>
      </w:r>
      <w:proofErr w:type="gramStart"/>
      <w:r w:rsidR="00560852" w:rsidRPr="00560852">
        <w:rPr>
          <w:rFonts w:ascii="Times New Roman" w:hAnsi="Times New Roman" w:cs="Times New Roman"/>
          <w:color w:val="000000"/>
          <w:sz w:val="24"/>
          <w:szCs w:val="24"/>
          <w:lang w:eastAsia="ru-RU" w:bidi="ru-RU"/>
        </w:rPr>
        <w:t>Южная</w:t>
      </w:r>
      <w:proofErr w:type="gramEnd"/>
      <w:r w:rsidR="00560852" w:rsidRPr="00560852">
        <w:rPr>
          <w:rFonts w:ascii="Times New Roman" w:hAnsi="Times New Roman" w:cs="Times New Roman"/>
          <w:color w:val="000000"/>
          <w:sz w:val="24"/>
          <w:szCs w:val="24"/>
          <w:lang w:eastAsia="ru-RU" w:bidi="ru-RU"/>
        </w:rPr>
        <w:t xml:space="preserve"> </w:t>
      </w:r>
      <w:r w:rsidR="00E9407B">
        <w:rPr>
          <w:rFonts w:ascii="Times New Roman" w:hAnsi="Times New Roman" w:cs="Times New Roman"/>
          <w:color w:val="000000"/>
          <w:sz w:val="24"/>
          <w:szCs w:val="24"/>
          <w:lang w:val="en-US" w:eastAsia="ru-RU" w:bidi="ru-RU"/>
        </w:rPr>
        <w:t>-</w:t>
      </w:r>
      <w:r w:rsidR="00560852" w:rsidRPr="00560852">
        <w:rPr>
          <w:rFonts w:ascii="Times New Roman" w:hAnsi="Times New Roman" w:cs="Times New Roman"/>
          <w:color w:val="000000"/>
          <w:sz w:val="24"/>
          <w:szCs w:val="24"/>
          <w:lang w:eastAsia="ru-RU" w:bidi="ru-RU"/>
        </w:rPr>
        <w:t xml:space="preserve"> белый вариант</w:t>
      </w:r>
    </w:p>
    <w:p w:rsidR="00560852" w:rsidRPr="00560852" w:rsidRDefault="000B2A7D" w:rsidP="0017745D">
      <w:pPr>
        <w:pStyle w:val="1"/>
        <w:tabs>
          <w:tab w:val="left" w:pos="301"/>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1.7</w:t>
      </w:r>
      <w:r w:rsidR="00560852" w:rsidRPr="0056085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w:t>
      </w:r>
      <w:r w:rsidR="00560852" w:rsidRPr="00560852">
        <w:rPr>
          <w:rFonts w:ascii="Times New Roman" w:hAnsi="Times New Roman" w:cs="Times New Roman"/>
          <w:color w:val="000000"/>
          <w:sz w:val="24"/>
          <w:szCs w:val="24"/>
          <w:lang w:eastAsia="ru-RU" w:bidi="ru-RU"/>
        </w:rPr>
        <w:t>Ул</w:t>
      </w:r>
      <w:proofErr w:type="gramStart"/>
      <w:r w:rsidR="00560852" w:rsidRPr="00560852">
        <w:rPr>
          <w:rFonts w:ascii="Times New Roman" w:hAnsi="Times New Roman" w:cs="Times New Roman"/>
          <w:color w:val="000000"/>
          <w:sz w:val="24"/>
          <w:szCs w:val="24"/>
          <w:lang w:eastAsia="ru-RU" w:bidi="ru-RU"/>
        </w:rPr>
        <w:t>.Т</w:t>
      </w:r>
      <w:proofErr w:type="gramEnd"/>
      <w:r w:rsidR="00560852" w:rsidRPr="00560852">
        <w:rPr>
          <w:rFonts w:ascii="Times New Roman" w:hAnsi="Times New Roman" w:cs="Times New Roman"/>
          <w:color w:val="000000"/>
          <w:sz w:val="24"/>
          <w:szCs w:val="24"/>
          <w:lang w:eastAsia="ru-RU" w:bidi="ru-RU"/>
        </w:rPr>
        <w:t xml:space="preserve">олстого </w:t>
      </w:r>
      <w:r w:rsidR="00E9407B" w:rsidRPr="00E9407B">
        <w:rPr>
          <w:rFonts w:ascii="Times New Roman" w:hAnsi="Times New Roman" w:cs="Times New Roman"/>
          <w:color w:val="000000"/>
          <w:sz w:val="24"/>
          <w:szCs w:val="24"/>
          <w:lang w:eastAsia="ru-RU" w:bidi="ru-RU"/>
        </w:rPr>
        <w:t>-</w:t>
      </w:r>
      <w:r w:rsidR="00560852" w:rsidRPr="00560852">
        <w:rPr>
          <w:rFonts w:ascii="Times New Roman" w:hAnsi="Times New Roman" w:cs="Times New Roman"/>
          <w:color w:val="000000"/>
          <w:sz w:val="24"/>
          <w:szCs w:val="24"/>
          <w:lang w:eastAsia="ru-RU" w:bidi="ru-RU"/>
        </w:rPr>
        <w:t xml:space="preserve"> белый вариант ( С 1по 60 номер), и дальше установка плит</w:t>
      </w:r>
    </w:p>
    <w:p w:rsidR="00560852" w:rsidRPr="00560852" w:rsidRDefault="000B2A7D" w:rsidP="0017745D">
      <w:pPr>
        <w:pStyle w:val="1"/>
        <w:tabs>
          <w:tab w:val="left" w:pos="301"/>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1.8</w:t>
      </w:r>
      <w:r w:rsidR="00560852" w:rsidRPr="0056085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w:t>
      </w:r>
      <w:r w:rsidR="00560852" w:rsidRPr="00560852">
        <w:rPr>
          <w:rFonts w:ascii="Times New Roman" w:hAnsi="Times New Roman" w:cs="Times New Roman"/>
          <w:color w:val="000000"/>
          <w:sz w:val="24"/>
          <w:szCs w:val="24"/>
          <w:lang w:eastAsia="ru-RU" w:bidi="ru-RU"/>
        </w:rPr>
        <w:t>Ул</w:t>
      </w:r>
      <w:proofErr w:type="gramStart"/>
      <w:r w:rsidR="00560852" w:rsidRPr="00560852">
        <w:rPr>
          <w:rFonts w:ascii="Times New Roman" w:hAnsi="Times New Roman" w:cs="Times New Roman"/>
          <w:color w:val="000000"/>
          <w:sz w:val="24"/>
          <w:szCs w:val="24"/>
          <w:lang w:eastAsia="ru-RU" w:bidi="ru-RU"/>
        </w:rPr>
        <w:t>.С</w:t>
      </w:r>
      <w:proofErr w:type="gramEnd"/>
      <w:r w:rsidR="00560852" w:rsidRPr="00560852">
        <w:rPr>
          <w:rFonts w:ascii="Times New Roman" w:hAnsi="Times New Roman" w:cs="Times New Roman"/>
          <w:color w:val="000000"/>
          <w:sz w:val="24"/>
          <w:szCs w:val="24"/>
          <w:lang w:eastAsia="ru-RU" w:bidi="ru-RU"/>
        </w:rPr>
        <w:t>ов.Молдавии -белый вариант</w:t>
      </w:r>
    </w:p>
    <w:p w:rsidR="00560852" w:rsidRPr="00560852" w:rsidRDefault="000B2A7D" w:rsidP="0017745D">
      <w:pPr>
        <w:pStyle w:val="1"/>
        <w:tabs>
          <w:tab w:val="left" w:pos="306"/>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1.9. У</w:t>
      </w:r>
      <w:r w:rsidR="00560852" w:rsidRPr="00560852">
        <w:rPr>
          <w:rFonts w:ascii="Times New Roman" w:hAnsi="Times New Roman" w:cs="Times New Roman"/>
          <w:color w:val="000000"/>
          <w:sz w:val="24"/>
          <w:szCs w:val="24"/>
          <w:lang w:eastAsia="ru-RU" w:bidi="ru-RU"/>
        </w:rPr>
        <w:t>л</w:t>
      </w:r>
      <w:proofErr w:type="gramStart"/>
      <w:r w:rsidR="00560852" w:rsidRPr="00560852">
        <w:rPr>
          <w:rFonts w:ascii="Times New Roman" w:hAnsi="Times New Roman" w:cs="Times New Roman"/>
          <w:color w:val="000000"/>
          <w:sz w:val="24"/>
          <w:szCs w:val="24"/>
          <w:lang w:eastAsia="ru-RU" w:bidi="ru-RU"/>
        </w:rPr>
        <w:t>.П</w:t>
      </w:r>
      <w:proofErr w:type="gramEnd"/>
      <w:r w:rsidR="00560852" w:rsidRPr="00560852">
        <w:rPr>
          <w:rFonts w:ascii="Times New Roman" w:hAnsi="Times New Roman" w:cs="Times New Roman"/>
          <w:color w:val="000000"/>
          <w:sz w:val="24"/>
          <w:szCs w:val="24"/>
          <w:lang w:eastAsia="ru-RU" w:bidi="ru-RU"/>
        </w:rPr>
        <w:t xml:space="preserve">олевая </w:t>
      </w:r>
      <w:r w:rsidR="00E9407B" w:rsidRPr="00E9407B">
        <w:rPr>
          <w:rFonts w:ascii="Times New Roman" w:hAnsi="Times New Roman" w:cs="Times New Roman"/>
          <w:color w:val="000000"/>
          <w:sz w:val="24"/>
          <w:szCs w:val="24"/>
          <w:lang w:eastAsia="ru-RU" w:bidi="ru-RU"/>
        </w:rPr>
        <w:t>-</w:t>
      </w:r>
      <w:r w:rsidR="00560852" w:rsidRPr="00560852">
        <w:rPr>
          <w:rFonts w:ascii="Times New Roman" w:hAnsi="Times New Roman" w:cs="Times New Roman"/>
          <w:color w:val="000000"/>
          <w:sz w:val="24"/>
          <w:szCs w:val="24"/>
          <w:lang w:eastAsia="ru-RU" w:bidi="ru-RU"/>
        </w:rPr>
        <w:t xml:space="preserve"> установка плит</w:t>
      </w:r>
    </w:p>
    <w:p w:rsidR="00560852" w:rsidRPr="00560852" w:rsidRDefault="000B2A7D" w:rsidP="0017745D">
      <w:pPr>
        <w:pStyle w:val="1"/>
        <w:tabs>
          <w:tab w:val="left" w:pos="363"/>
        </w:tabs>
        <w:spacing w:after="0" w:line="32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1.10. </w:t>
      </w:r>
      <w:r w:rsidR="00E9407B">
        <w:rPr>
          <w:rFonts w:ascii="Times New Roman" w:hAnsi="Times New Roman" w:cs="Times New Roman"/>
          <w:color w:val="000000"/>
          <w:sz w:val="24"/>
          <w:szCs w:val="24"/>
          <w:lang w:eastAsia="ru-RU" w:bidi="ru-RU"/>
        </w:rPr>
        <w:t>Ул</w:t>
      </w:r>
      <w:proofErr w:type="gramStart"/>
      <w:r w:rsidR="00E9407B">
        <w:rPr>
          <w:rFonts w:ascii="Times New Roman" w:hAnsi="Times New Roman" w:cs="Times New Roman"/>
          <w:color w:val="000000"/>
          <w:sz w:val="24"/>
          <w:szCs w:val="24"/>
          <w:lang w:eastAsia="ru-RU" w:bidi="ru-RU"/>
        </w:rPr>
        <w:t>.П</w:t>
      </w:r>
      <w:proofErr w:type="gramEnd"/>
      <w:r w:rsidR="00E9407B">
        <w:rPr>
          <w:rFonts w:ascii="Times New Roman" w:hAnsi="Times New Roman" w:cs="Times New Roman"/>
          <w:color w:val="000000"/>
          <w:sz w:val="24"/>
          <w:szCs w:val="24"/>
          <w:lang w:eastAsia="ru-RU" w:bidi="ru-RU"/>
        </w:rPr>
        <w:t>ушкина</w:t>
      </w:r>
      <w:r w:rsidR="00E9407B" w:rsidRPr="00AB0618">
        <w:rPr>
          <w:rFonts w:ascii="Times New Roman" w:hAnsi="Times New Roman" w:cs="Times New Roman"/>
          <w:color w:val="000000"/>
          <w:sz w:val="24"/>
          <w:szCs w:val="24"/>
          <w:lang w:eastAsia="ru-RU" w:bidi="ru-RU"/>
        </w:rPr>
        <w:t xml:space="preserve"> -</w:t>
      </w:r>
      <w:r w:rsidR="00560852" w:rsidRPr="00560852">
        <w:rPr>
          <w:rFonts w:ascii="Times New Roman" w:hAnsi="Times New Roman" w:cs="Times New Roman"/>
          <w:color w:val="000000"/>
          <w:sz w:val="24"/>
          <w:szCs w:val="24"/>
          <w:lang w:eastAsia="ru-RU" w:bidi="ru-RU"/>
        </w:rPr>
        <w:t xml:space="preserve"> белый вариант</w:t>
      </w:r>
    </w:p>
    <w:p w:rsidR="00560852" w:rsidRPr="00560852" w:rsidRDefault="000B2A7D" w:rsidP="0017745D">
      <w:pPr>
        <w:pStyle w:val="1"/>
        <w:spacing w:after="0"/>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1.11. </w:t>
      </w:r>
      <w:r w:rsidR="00560852" w:rsidRPr="00560852">
        <w:rPr>
          <w:rFonts w:ascii="Times New Roman" w:hAnsi="Times New Roman" w:cs="Times New Roman"/>
          <w:color w:val="000000"/>
          <w:sz w:val="24"/>
          <w:szCs w:val="24"/>
          <w:lang w:eastAsia="ru-RU" w:bidi="ru-RU"/>
        </w:rPr>
        <w:t xml:space="preserve">Ул. Суворова </w:t>
      </w:r>
      <w:r w:rsidR="00E9407B" w:rsidRPr="00AB0618">
        <w:rPr>
          <w:rFonts w:ascii="Times New Roman" w:hAnsi="Times New Roman" w:cs="Times New Roman"/>
          <w:color w:val="000000"/>
          <w:sz w:val="24"/>
          <w:szCs w:val="24"/>
          <w:lang w:eastAsia="ru-RU" w:bidi="ru-RU"/>
        </w:rPr>
        <w:t>-</w:t>
      </w:r>
      <w:r w:rsidR="00560852" w:rsidRPr="00560852">
        <w:rPr>
          <w:rFonts w:ascii="Times New Roman" w:hAnsi="Times New Roman" w:cs="Times New Roman"/>
          <w:color w:val="000000"/>
          <w:sz w:val="24"/>
          <w:szCs w:val="24"/>
          <w:lang w:eastAsia="ru-RU" w:bidi="ru-RU"/>
        </w:rPr>
        <w:t xml:space="preserve"> белый вариант</w:t>
      </w:r>
    </w:p>
    <w:p w:rsidR="00614334" w:rsidRPr="00560852" w:rsidRDefault="000B2A7D" w:rsidP="0017745D">
      <w:pPr>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1.12.  </w:t>
      </w:r>
      <w:r w:rsidR="00560852" w:rsidRPr="00560852">
        <w:rPr>
          <w:rFonts w:ascii="Times New Roman" w:hAnsi="Times New Roman" w:cs="Times New Roman"/>
          <w:color w:val="000000"/>
          <w:sz w:val="24"/>
          <w:szCs w:val="24"/>
          <w:lang w:eastAsia="ru-RU" w:bidi="ru-RU"/>
        </w:rPr>
        <w:t>Пер</w:t>
      </w:r>
      <w:proofErr w:type="gramStart"/>
      <w:r w:rsidR="00560852" w:rsidRPr="00560852">
        <w:rPr>
          <w:rFonts w:ascii="Times New Roman" w:hAnsi="Times New Roman" w:cs="Times New Roman"/>
          <w:color w:val="000000"/>
          <w:sz w:val="24"/>
          <w:szCs w:val="24"/>
          <w:lang w:eastAsia="ru-RU" w:bidi="ru-RU"/>
        </w:rPr>
        <w:t>.М</w:t>
      </w:r>
      <w:proofErr w:type="gramEnd"/>
      <w:r w:rsidR="00560852" w:rsidRPr="00560852">
        <w:rPr>
          <w:rFonts w:ascii="Times New Roman" w:hAnsi="Times New Roman" w:cs="Times New Roman"/>
          <w:color w:val="000000"/>
          <w:sz w:val="24"/>
          <w:szCs w:val="24"/>
          <w:lang w:eastAsia="ru-RU" w:bidi="ru-RU"/>
        </w:rPr>
        <w:t xml:space="preserve">енделеева </w:t>
      </w:r>
      <w:r w:rsidR="00E9407B" w:rsidRPr="00E9407B">
        <w:rPr>
          <w:rFonts w:ascii="Times New Roman" w:hAnsi="Times New Roman" w:cs="Times New Roman"/>
          <w:color w:val="000000"/>
          <w:sz w:val="24"/>
          <w:szCs w:val="24"/>
          <w:lang w:eastAsia="ru-RU" w:bidi="ru-RU"/>
        </w:rPr>
        <w:t>-</w:t>
      </w:r>
      <w:r w:rsidR="00560852" w:rsidRPr="00560852">
        <w:rPr>
          <w:rFonts w:ascii="Times New Roman" w:hAnsi="Times New Roman" w:cs="Times New Roman"/>
          <w:color w:val="000000"/>
          <w:sz w:val="24"/>
          <w:szCs w:val="24"/>
          <w:lang w:eastAsia="ru-RU" w:bidi="ru-RU"/>
        </w:rPr>
        <w:t xml:space="preserve"> установка плит и перил со ступеньками</w:t>
      </w:r>
    </w:p>
    <w:p w:rsidR="00560852" w:rsidRPr="00560852" w:rsidRDefault="000B2A7D" w:rsidP="0017745D">
      <w:pPr>
        <w:pStyle w:val="af2"/>
        <w:tabs>
          <w:tab w:val="left" w:pos="240"/>
        </w:tabs>
        <w:rPr>
          <w:sz w:val="24"/>
          <w:szCs w:val="24"/>
        </w:rPr>
      </w:pPr>
      <w:r>
        <w:rPr>
          <w:color w:val="000000"/>
          <w:sz w:val="24"/>
          <w:szCs w:val="24"/>
          <w:lang w:eastAsia="ru-RU" w:bidi="ru-RU"/>
        </w:rPr>
        <w:t>1.13.</w:t>
      </w:r>
      <w:r w:rsidR="00560852" w:rsidRPr="00560852">
        <w:rPr>
          <w:color w:val="000000"/>
          <w:sz w:val="24"/>
          <w:szCs w:val="24"/>
          <w:lang w:eastAsia="ru-RU" w:bidi="ru-RU"/>
        </w:rPr>
        <w:t xml:space="preserve">Ул. Маяковского </w:t>
      </w:r>
      <w:r w:rsidR="00E9407B">
        <w:rPr>
          <w:color w:val="000000"/>
          <w:sz w:val="24"/>
          <w:szCs w:val="24"/>
          <w:lang w:val="en-US" w:eastAsia="ru-RU" w:bidi="ru-RU"/>
        </w:rPr>
        <w:t>-</w:t>
      </w:r>
      <w:r w:rsidR="00560852" w:rsidRPr="00560852">
        <w:rPr>
          <w:color w:val="000000"/>
          <w:sz w:val="24"/>
          <w:szCs w:val="24"/>
          <w:lang w:eastAsia="ru-RU" w:bidi="ru-RU"/>
        </w:rPr>
        <w:t xml:space="preserve"> установка плит</w:t>
      </w:r>
    </w:p>
    <w:p w:rsidR="00560852" w:rsidRPr="00560852" w:rsidRDefault="000B2A7D" w:rsidP="0017745D">
      <w:pPr>
        <w:pStyle w:val="af2"/>
        <w:numPr>
          <w:ilvl w:val="1"/>
          <w:numId w:val="21"/>
        </w:numPr>
        <w:tabs>
          <w:tab w:val="left" w:pos="240"/>
        </w:tabs>
        <w:rPr>
          <w:sz w:val="24"/>
          <w:szCs w:val="24"/>
        </w:rPr>
      </w:pPr>
      <w:r>
        <w:rPr>
          <w:color w:val="000000"/>
          <w:sz w:val="24"/>
          <w:szCs w:val="24"/>
          <w:lang w:eastAsia="ru-RU" w:bidi="ru-RU"/>
        </w:rPr>
        <w:t xml:space="preserve"> </w:t>
      </w:r>
      <w:r w:rsidR="00560852" w:rsidRPr="00560852">
        <w:rPr>
          <w:color w:val="000000"/>
          <w:sz w:val="24"/>
          <w:szCs w:val="24"/>
          <w:lang w:eastAsia="ru-RU" w:bidi="ru-RU"/>
        </w:rPr>
        <w:t>Ул</w:t>
      </w:r>
      <w:proofErr w:type="gramStart"/>
      <w:r w:rsidR="00560852" w:rsidRPr="00560852">
        <w:rPr>
          <w:color w:val="000000"/>
          <w:sz w:val="24"/>
          <w:szCs w:val="24"/>
          <w:lang w:eastAsia="ru-RU" w:bidi="ru-RU"/>
        </w:rPr>
        <w:t>.К</w:t>
      </w:r>
      <w:proofErr w:type="gramEnd"/>
      <w:r w:rsidR="00560852" w:rsidRPr="00560852">
        <w:rPr>
          <w:color w:val="000000"/>
          <w:sz w:val="24"/>
          <w:szCs w:val="24"/>
          <w:lang w:eastAsia="ru-RU" w:bidi="ru-RU"/>
        </w:rPr>
        <w:t xml:space="preserve">утузова </w:t>
      </w:r>
      <w:r w:rsidR="00E9407B">
        <w:rPr>
          <w:color w:val="000000"/>
          <w:sz w:val="24"/>
          <w:szCs w:val="24"/>
          <w:lang w:val="en-US" w:eastAsia="ru-RU" w:bidi="ru-RU"/>
        </w:rPr>
        <w:t>-</w:t>
      </w:r>
      <w:r w:rsidR="00560852" w:rsidRPr="00560852">
        <w:rPr>
          <w:color w:val="000000"/>
          <w:sz w:val="24"/>
          <w:szCs w:val="24"/>
          <w:lang w:eastAsia="ru-RU" w:bidi="ru-RU"/>
        </w:rPr>
        <w:t xml:space="preserve"> установка плит</w:t>
      </w:r>
    </w:p>
    <w:p w:rsidR="00560852" w:rsidRPr="00560852" w:rsidRDefault="00560852" w:rsidP="0017745D">
      <w:pPr>
        <w:pStyle w:val="af2"/>
        <w:numPr>
          <w:ilvl w:val="1"/>
          <w:numId w:val="21"/>
        </w:numPr>
        <w:tabs>
          <w:tab w:val="left" w:pos="240"/>
        </w:tabs>
        <w:rPr>
          <w:sz w:val="24"/>
          <w:szCs w:val="24"/>
        </w:rPr>
      </w:pPr>
      <w:r w:rsidRPr="00560852">
        <w:rPr>
          <w:color w:val="000000"/>
          <w:sz w:val="24"/>
          <w:szCs w:val="24"/>
          <w:lang w:eastAsia="ru-RU" w:bidi="ru-RU"/>
        </w:rPr>
        <w:t>Пер. Кутузова -</w:t>
      </w:r>
      <w:r w:rsidR="00E9407B">
        <w:rPr>
          <w:color w:val="000000"/>
          <w:sz w:val="24"/>
          <w:szCs w:val="24"/>
          <w:lang w:val="en-US" w:eastAsia="ru-RU" w:bidi="ru-RU"/>
        </w:rPr>
        <w:t xml:space="preserve"> </w:t>
      </w:r>
      <w:r w:rsidRPr="00560852">
        <w:rPr>
          <w:color w:val="000000"/>
          <w:sz w:val="24"/>
          <w:szCs w:val="24"/>
          <w:lang w:eastAsia="ru-RU" w:bidi="ru-RU"/>
        </w:rPr>
        <w:t>установка плит</w:t>
      </w:r>
    </w:p>
    <w:p w:rsidR="000B2A7D" w:rsidRDefault="0017745D" w:rsidP="0017745D">
      <w:pPr>
        <w:pStyle w:val="1"/>
        <w:tabs>
          <w:tab w:val="left" w:pos="291"/>
        </w:tabs>
        <w:spacing w:after="0" w:line="326"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E9407B">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 2.</w:t>
      </w:r>
      <w:r w:rsidR="000B2A7D">
        <w:rPr>
          <w:rFonts w:ascii="Times New Roman" w:hAnsi="Times New Roman" w:cs="Times New Roman"/>
          <w:color w:val="000000"/>
          <w:sz w:val="24"/>
          <w:szCs w:val="24"/>
          <w:lang w:eastAsia="ru-RU" w:bidi="ru-RU"/>
        </w:rPr>
        <w:t>Приоритетность ремонта улиц осуществлять в утвержденной выше последовательн</w:t>
      </w:r>
      <w:r w:rsidR="000B2A7D">
        <w:rPr>
          <w:rFonts w:ascii="Times New Roman" w:hAnsi="Times New Roman" w:cs="Times New Roman"/>
          <w:color w:val="000000"/>
          <w:sz w:val="24"/>
          <w:szCs w:val="24"/>
          <w:lang w:eastAsia="ru-RU" w:bidi="ru-RU"/>
        </w:rPr>
        <w:t>о</w:t>
      </w:r>
      <w:r w:rsidR="000B2A7D">
        <w:rPr>
          <w:rFonts w:ascii="Times New Roman" w:hAnsi="Times New Roman" w:cs="Times New Roman"/>
          <w:color w:val="000000"/>
          <w:sz w:val="24"/>
          <w:szCs w:val="24"/>
          <w:lang w:eastAsia="ru-RU" w:bidi="ru-RU"/>
        </w:rPr>
        <w:t>сти.</w:t>
      </w:r>
    </w:p>
    <w:p w:rsidR="0017745D" w:rsidRDefault="0017745D" w:rsidP="0017745D">
      <w:pPr>
        <w:pStyle w:val="1"/>
        <w:tabs>
          <w:tab w:val="left" w:pos="291"/>
        </w:tabs>
        <w:spacing w:after="0" w:line="326"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E9407B">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 3.</w:t>
      </w:r>
      <w:r w:rsidR="00E9407B">
        <w:rPr>
          <w:rFonts w:ascii="Times New Roman" w:hAnsi="Times New Roman" w:cs="Times New Roman"/>
          <w:color w:val="000000"/>
          <w:sz w:val="24"/>
          <w:szCs w:val="24"/>
          <w:lang w:eastAsia="ru-RU" w:bidi="ru-RU"/>
        </w:rPr>
        <w:t xml:space="preserve"> П</w:t>
      </w:r>
      <w:r>
        <w:rPr>
          <w:rFonts w:ascii="Times New Roman" w:hAnsi="Times New Roman" w:cs="Times New Roman"/>
          <w:color w:val="000000"/>
          <w:sz w:val="24"/>
          <w:szCs w:val="24"/>
          <w:lang w:eastAsia="ru-RU" w:bidi="ru-RU"/>
        </w:rPr>
        <w:t>римэр</w:t>
      </w:r>
      <w:r w:rsidR="00AB0618">
        <w:rPr>
          <w:rFonts w:ascii="Times New Roman" w:hAnsi="Times New Roman" w:cs="Times New Roman"/>
          <w:color w:val="000000"/>
          <w:sz w:val="24"/>
          <w:szCs w:val="24"/>
          <w:lang w:eastAsia="ru-RU" w:bidi="ru-RU"/>
        </w:rPr>
        <w:t>ии</w:t>
      </w:r>
      <w:r>
        <w:rPr>
          <w:rFonts w:ascii="Times New Roman" w:hAnsi="Times New Roman" w:cs="Times New Roman"/>
          <w:color w:val="000000"/>
          <w:sz w:val="24"/>
          <w:szCs w:val="24"/>
          <w:lang w:eastAsia="ru-RU" w:bidi="ru-RU"/>
        </w:rPr>
        <w:t xml:space="preserve"> заказать проектно-сметную документацию по ремонту улиц  </w:t>
      </w:r>
      <w:proofErr w:type="gramStart"/>
      <w:r>
        <w:rPr>
          <w:rFonts w:ascii="Times New Roman" w:hAnsi="Times New Roman" w:cs="Times New Roman"/>
          <w:color w:val="000000"/>
          <w:sz w:val="24"/>
          <w:szCs w:val="24"/>
          <w:lang w:eastAsia="ru-RU" w:bidi="ru-RU"/>
        </w:rPr>
        <w:t>согласно</w:t>
      </w:r>
      <w:proofErr w:type="gramEnd"/>
      <w:r>
        <w:rPr>
          <w:rFonts w:ascii="Times New Roman" w:hAnsi="Times New Roman" w:cs="Times New Roman"/>
          <w:color w:val="000000"/>
          <w:sz w:val="24"/>
          <w:szCs w:val="24"/>
          <w:lang w:eastAsia="ru-RU" w:bidi="ru-RU"/>
        </w:rPr>
        <w:t xml:space="preserve"> утвержденного перечня.</w:t>
      </w:r>
    </w:p>
    <w:p w:rsidR="0017745D" w:rsidRDefault="0017745D" w:rsidP="0017745D">
      <w:pPr>
        <w:pStyle w:val="1"/>
        <w:tabs>
          <w:tab w:val="left" w:pos="291"/>
        </w:tabs>
        <w:spacing w:after="0" w:line="326"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E9407B">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4.Выделить 350 т</w:t>
      </w:r>
      <w:proofErr w:type="gramStart"/>
      <w:r>
        <w:rPr>
          <w:rFonts w:ascii="Times New Roman" w:hAnsi="Times New Roman" w:cs="Times New Roman"/>
          <w:color w:val="000000"/>
          <w:sz w:val="24"/>
          <w:szCs w:val="24"/>
          <w:lang w:eastAsia="ru-RU" w:bidi="ru-RU"/>
        </w:rPr>
        <w:t>.л</w:t>
      </w:r>
      <w:proofErr w:type="gramEnd"/>
      <w:r>
        <w:rPr>
          <w:rFonts w:ascii="Times New Roman" w:hAnsi="Times New Roman" w:cs="Times New Roman"/>
          <w:color w:val="000000"/>
          <w:sz w:val="24"/>
          <w:szCs w:val="24"/>
          <w:lang w:eastAsia="ru-RU" w:bidi="ru-RU"/>
        </w:rPr>
        <w:t>ей на грейдорование улиц из дорожного фонда.</w:t>
      </w:r>
    </w:p>
    <w:p w:rsidR="0017745D" w:rsidRDefault="0017745D" w:rsidP="0017745D">
      <w:pPr>
        <w:pStyle w:val="1"/>
        <w:tabs>
          <w:tab w:val="left" w:pos="291"/>
        </w:tabs>
        <w:spacing w:after="0" w:line="326"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E9407B">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5. </w:t>
      </w:r>
      <w:r w:rsidR="00AB0618">
        <w:rPr>
          <w:rFonts w:ascii="Times New Roman" w:hAnsi="Times New Roman" w:cs="Times New Roman"/>
          <w:color w:val="000000"/>
          <w:sz w:val="24"/>
          <w:szCs w:val="24"/>
          <w:lang w:eastAsia="ru-RU" w:bidi="ru-RU"/>
        </w:rPr>
        <w:t>Примэрии</w:t>
      </w:r>
      <w:r>
        <w:rPr>
          <w:rFonts w:ascii="Times New Roman" w:hAnsi="Times New Roman" w:cs="Times New Roman"/>
          <w:color w:val="000000"/>
          <w:sz w:val="24"/>
          <w:szCs w:val="24"/>
          <w:lang w:eastAsia="ru-RU" w:bidi="ru-RU"/>
        </w:rPr>
        <w:t xml:space="preserve"> заключать договора на выполнение ремонтных работ улиц с ДЭУ г</w:t>
      </w:r>
      <w:proofErr w:type="gramStart"/>
      <w:r>
        <w:rPr>
          <w:rFonts w:ascii="Times New Roman" w:hAnsi="Times New Roman" w:cs="Times New Roman"/>
          <w:color w:val="000000"/>
          <w:sz w:val="24"/>
          <w:szCs w:val="24"/>
          <w:lang w:eastAsia="ru-RU" w:bidi="ru-RU"/>
        </w:rPr>
        <w:t>.В</w:t>
      </w:r>
      <w:proofErr w:type="gramEnd"/>
      <w:r>
        <w:rPr>
          <w:rFonts w:ascii="Times New Roman" w:hAnsi="Times New Roman" w:cs="Times New Roman"/>
          <w:color w:val="000000"/>
          <w:sz w:val="24"/>
          <w:szCs w:val="24"/>
          <w:lang w:eastAsia="ru-RU" w:bidi="ru-RU"/>
        </w:rPr>
        <w:t>улканешты.</w:t>
      </w:r>
    </w:p>
    <w:p w:rsidR="0017745D" w:rsidRPr="00896BE3" w:rsidRDefault="0017745D" w:rsidP="0017745D">
      <w:pPr>
        <w:spacing w:after="0" w:line="140" w:lineRule="atLeast"/>
        <w:jc w:val="both"/>
        <w:rPr>
          <w:rFonts w:ascii="Times New Roman" w:hAnsi="Times New Roman" w:cs="Times New Roman"/>
          <w:b/>
          <w:color w:val="000000"/>
          <w:sz w:val="24"/>
          <w:szCs w:val="24"/>
          <w:lang w:bidi="ru-RU"/>
        </w:rPr>
      </w:pPr>
      <w:r>
        <w:rPr>
          <w:rFonts w:ascii="Times New Roman" w:eastAsia="Times New Roman" w:hAnsi="Times New Roman" w:cs="Times New Roman"/>
          <w:sz w:val="24"/>
          <w:szCs w:val="24"/>
        </w:rPr>
        <w:lastRenderedPageBreak/>
        <w:t xml:space="preserve">    6.</w:t>
      </w:r>
      <w:r w:rsidRPr="00896BE3">
        <w:rPr>
          <w:rFonts w:ascii="Times New Roman" w:eastAsia="Times New Roman" w:hAnsi="Times New Roman" w:cs="Times New Roman"/>
          <w:sz w:val="24"/>
          <w:szCs w:val="24"/>
        </w:rPr>
        <w:t>Настоящее решение вступает в законную силу с момента публикации в регистре гос</w:t>
      </w:r>
      <w:r w:rsidRPr="00896BE3">
        <w:rPr>
          <w:rFonts w:ascii="Times New Roman" w:eastAsia="Times New Roman" w:hAnsi="Times New Roman" w:cs="Times New Roman"/>
          <w:sz w:val="24"/>
          <w:szCs w:val="24"/>
        </w:rPr>
        <w:t>у</w:t>
      </w:r>
      <w:r w:rsidRPr="00896BE3">
        <w:rPr>
          <w:rFonts w:ascii="Times New Roman" w:eastAsia="Times New Roman" w:hAnsi="Times New Roman" w:cs="Times New Roman"/>
          <w:sz w:val="24"/>
          <w:szCs w:val="24"/>
        </w:rPr>
        <w:t>дарственных актов Acte Locale и может быть оспорено в порядке административного пр</w:t>
      </w:r>
      <w:r w:rsidRPr="00896BE3">
        <w:rPr>
          <w:rFonts w:ascii="Times New Roman" w:eastAsia="Times New Roman" w:hAnsi="Times New Roman" w:cs="Times New Roman"/>
          <w:sz w:val="24"/>
          <w:szCs w:val="24"/>
        </w:rPr>
        <w:t>о</w:t>
      </w:r>
      <w:r w:rsidRPr="00896BE3">
        <w:rPr>
          <w:rFonts w:ascii="Times New Roman" w:eastAsia="Times New Roman" w:hAnsi="Times New Roman" w:cs="Times New Roman"/>
          <w:sz w:val="24"/>
          <w:szCs w:val="24"/>
        </w:rPr>
        <w:t>изводства в суде Комрат по адресу ул</w:t>
      </w:r>
      <w:proofErr w:type="gramStart"/>
      <w:r w:rsidRPr="00896BE3">
        <w:rPr>
          <w:rFonts w:ascii="Times New Roman" w:eastAsia="Times New Roman" w:hAnsi="Times New Roman" w:cs="Times New Roman"/>
          <w:sz w:val="24"/>
          <w:szCs w:val="24"/>
        </w:rPr>
        <w:t>.Л</w:t>
      </w:r>
      <w:proofErr w:type="gramEnd"/>
      <w:r w:rsidRPr="00896BE3">
        <w:rPr>
          <w:rFonts w:ascii="Times New Roman" w:eastAsia="Times New Roman" w:hAnsi="Times New Roman" w:cs="Times New Roman"/>
          <w:sz w:val="24"/>
          <w:szCs w:val="24"/>
        </w:rPr>
        <w:t>енина,  242 в  30-дневный срок.</w:t>
      </w:r>
    </w:p>
    <w:p w:rsidR="0017745D" w:rsidRDefault="0017745D" w:rsidP="0017745D">
      <w:pPr>
        <w:pStyle w:val="1"/>
        <w:spacing w:after="0" w:line="240" w:lineRule="auto"/>
        <w:rPr>
          <w:rFonts w:ascii="Times New Roman" w:hAnsi="Times New Roman" w:cs="Times New Roman"/>
          <w:b/>
          <w:color w:val="000000"/>
          <w:sz w:val="20"/>
          <w:szCs w:val="20"/>
          <w:lang w:eastAsia="ru-RU" w:bidi="ru-RU"/>
        </w:rPr>
      </w:pPr>
    </w:p>
    <w:p w:rsidR="00E9407B" w:rsidRPr="000634DA" w:rsidRDefault="00E9407B" w:rsidP="00E9407B">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Че</w:t>
      </w:r>
      <w:r w:rsidRPr="000634DA">
        <w:rPr>
          <w:rFonts w:ascii="Times New Roman" w:hAnsi="Times New Roman" w:cs="Times New Roman"/>
          <w:color w:val="000000"/>
          <w:sz w:val="20"/>
          <w:szCs w:val="20"/>
          <w:lang w:eastAsia="ru-RU" w:bidi="ru-RU"/>
        </w:rPr>
        <w:t>р</w:t>
      </w:r>
      <w:r w:rsidRPr="000634DA">
        <w:rPr>
          <w:rFonts w:ascii="Times New Roman" w:hAnsi="Times New Roman" w:cs="Times New Roman"/>
          <w:color w:val="000000"/>
          <w:sz w:val="20"/>
          <w:szCs w:val="20"/>
          <w:lang w:eastAsia="ru-RU" w:bidi="ru-RU"/>
        </w:rPr>
        <w:t>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 xml:space="preserve">Пономаренко С.Д., </w:t>
      </w:r>
      <w:r w:rsidRPr="007C3F93">
        <w:rPr>
          <w:rFonts w:ascii="Times New Roman" w:hAnsi="Times New Roman" w:cs="Times New Roman"/>
          <w:color w:val="000000"/>
          <w:sz w:val="20"/>
          <w:szCs w:val="20"/>
          <w:lang w:eastAsia="ru-RU" w:bidi="ru-RU"/>
        </w:rPr>
        <w:t>Чернев Н.П.</w:t>
      </w:r>
      <w:r>
        <w:rPr>
          <w:rFonts w:ascii="Times New Roman" w:hAnsi="Times New Roman" w:cs="Times New Roman"/>
          <w:color w:val="000000"/>
          <w:sz w:val="20"/>
          <w:szCs w:val="20"/>
          <w:lang w:eastAsia="ru-RU" w:bidi="ru-RU"/>
        </w:rPr>
        <w:t xml:space="preserve">, Топал Н.Н., </w:t>
      </w:r>
      <w:r w:rsidRPr="000634DA">
        <w:rPr>
          <w:rFonts w:ascii="Times New Roman" w:hAnsi="Times New Roman" w:cs="Times New Roman"/>
          <w:color w:val="000000"/>
          <w:sz w:val="20"/>
          <w:szCs w:val="20"/>
          <w:lang w:eastAsia="ru-RU" w:bidi="ru-RU"/>
        </w:rPr>
        <w:t xml:space="preserve"> Казаны Н.П.</w:t>
      </w:r>
      <w:r w:rsidRPr="00704C2F">
        <w:rPr>
          <w:rFonts w:ascii="Times New Roman" w:hAnsi="Times New Roman" w:cs="Times New Roman"/>
          <w:color w:val="000000"/>
          <w:sz w:val="20"/>
          <w:szCs w:val="20"/>
          <w:lang w:eastAsia="ru-RU" w:bidi="ru-RU"/>
        </w:rPr>
        <w:t xml:space="preserve"> </w:t>
      </w:r>
      <w:r w:rsidRPr="007C3F93">
        <w:rPr>
          <w:rFonts w:ascii="Times New Roman" w:hAnsi="Times New Roman" w:cs="Times New Roman"/>
          <w:color w:val="000000"/>
          <w:sz w:val="20"/>
          <w:szCs w:val="20"/>
          <w:lang w:eastAsia="ru-RU" w:bidi="ru-RU"/>
        </w:rPr>
        <w:t>Чернев В.И.,</w:t>
      </w:r>
      <w:r>
        <w:rPr>
          <w:rFonts w:ascii="Times New Roman" w:hAnsi="Times New Roman" w:cs="Times New Roman"/>
          <w:color w:val="000000"/>
          <w:sz w:val="20"/>
          <w:szCs w:val="20"/>
          <w:lang w:eastAsia="ru-RU" w:bidi="ru-RU"/>
        </w:rPr>
        <w:t xml:space="preserve"> Холбан А.П.)</w:t>
      </w:r>
    </w:p>
    <w:p w:rsidR="00E9407B" w:rsidRPr="000634DA" w:rsidRDefault="00E9407B" w:rsidP="00E9407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E9407B" w:rsidRDefault="00E9407B" w:rsidP="00E9407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 xml:space="preserve">«Воздержались»- </w:t>
      </w:r>
      <w:r>
        <w:rPr>
          <w:rFonts w:ascii="Times New Roman" w:hAnsi="Times New Roman" w:cs="Times New Roman"/>
          <w:color w:val="000000"/>
          <w:sz w:val="20"/>
          <w:szCs w:val="20"/>
          <w:lang w:eastAsia="ru-RU" w:bidi="ru-RU"/>
        </w:rPr>
        <w:t>нет</w:t>
      </w:r>
    </w:p>
    <w:p w:rsidR="0017745D" w:rsidRDefault="0017745D" w:rsidP="0017745D">
      <w:pPr>
        <w:pStyle w:val="1"/>
        <w:tabs>
          <w:tab w:val="left" w:pos="291"/>
        </w:tabs>
        <w:spacing w:after="0" w:line="326" w:lineRule="auto"/>
        <w:jc w:val="both"/>
        <w:rPr>
          <w:rFonts w:ascii="Times New Roman" w:hAnsi="Times New Roman" w:cs="Times New Roman"/>
          <w:color w:val="000000"/>
          <w:sz w:val="24"/>
          <w:szCs w:val="24"/>
          <w:lang w:eastAsia="ru-RU" w:bidi="ru-RU"/>
        </w:rPr>
      </w:pPr>
    </w:p>
    <w:p w:rsidR="00560852" w:rsidRPr="00EF2034" w:rsidRDefault="00560852" w:rsidP="00560852">
      <w:pPr>
        <w:rPr>
          <w:rFonts w:ascii="Times New Roman" w:hAnsi="Times New Roman" w:cs="Times New Roman"/>
          <w:b/>
          <w:sz w:val="28"/>
          <w:szCs w:val="28"/>
        </w:rPr>
      </w:pPr>
    </w:p>
    <w:p w:rsidR="00E9407B" w:rsidRDefault="00E9407B" w:rsidP="00E9407B">
      <w:pPr>
        <w:spacing w:after="0"/>
        <w:jc w:val="right"/>
        <w:rPr>
          <w:rFonts w:ascii="Times New Roman" w:hAnsi="Times New Roman" w:cs="Times New Roman"/>
          <w:b/>
          <w:sz w:val="28"/>
          <w:szCs w:val="28"/>
        </w:rPr>
      </w:pPr>
      <w:r>
        <w:rPr>
          <w:rFonts w:ascii="Times New Roman" w:hAnsi="Times New Roman" w:cs="Times New Roman"/>
          <w:b/>
          <w:sz w:val="28"/>
          <w:szCs w:val="28"/>
        </w:rPr>
        <w:t>2/</w:t>
      </w:r>
      <w:r w:rsidR="00621429">
        <w:rPr>
          <w:rFonts w:ascii="Times New Roman" w:hAnsi="Times New Roman" w:cs="Times New Roman"/>
          <w:b/>
          <w:sz w:val="28"/>
          <w:szCs w:val="28"/>
        </w:rPr>
        <w:t>15.</w:t>
      </w:r>
      <w:r w:rsidR="00614334" w:rsidRPr="00EF2034">
        <w:rPr>
          <w:rFonts w:ascii="Times New Roman" w:hAnsi="Times New Roman" w:cs="Times New Roman"/>
          <w:b/>
          <w:sz w:val="28"/>
          <w:szCs w:val="28"/>
        </w:rPr>
        <w:t xml:space="preserve">Об утверждении сметы  по ремонту </w:t>
      </w:r>
    </w:p>
    <w:p w:rsidR="00614334" w:rsidRDefault="00E9407B" w:rsidP="00E9407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614334" w:rsidRPr="00EF2034">
        <w:rPr>
          <w:rFonts w:ascii="Times New Roman" w:hAnsi="Times New Roman" w:cs="Times New Roman"/>
          <w:b/>
          <w:sz w:val="28"/>
          <w:szCs w:val="28"/>
        </w:rPr>
        <w:t>кровли примэрии (Блок</w:t>
      </w:r>
      <w:proofErr w:type="gramStart"/>
      <w:r w:rsidR="00614334" w:rsidRPr="00EF2034">
        <w:rPr>
          <w:rFonts w:ascii="Times New Roman" w:hAnsi="Times New Roman" w:cs="Times New Roman"/>
          <w:b/>
          <w:sz w:val="28"/>
          <w:szCs w:val="28"/>
        </w:rPr>
        <w:t xml:space="preserve"> А</w:t>
      </w:r>
      <w:proofErr w:type="gramEnd"/>
      <w:r w:rsidR="00614334" w:rsidRPr="00EF2034">
        <w:rPr>
          <w:rFonts w:ascii="Times New Roman" w:hAnsi="Times New Roman" w:cs="Times New Roman"/>
          <w:b/>
          <w:sz w:val="28"/>
          <w:szCs w:val="28"/>
        </w:rPr>
        <w:t xml:space="preserve"> и Б).</w:t>
      </w:r>
    </w:p>
    <w:p w:rsidR="00582C6D" w:rsidRPr="000B76CD" w:rsidRDefault="00582C6D" w:rsidP="00582C6D">
      <w:pPr>
        <w:spacing w:after="0"/>
        <w:jc w:val="both"/>
        <w:rPr>
          <w:rFonts w:ascii="Times New Roman" w:hAnsi="Times New Roman" w:cs="Times New Roman"/>
          <w:i/>
          <w:sz w:val="28"/>
          <w:szCs w:val="28"/>
        </w:rPr>
      </w:pPr>
      <w:r w:rsidRPr="000B76CD">
        <w:rPr>
          <w:rFonts w:ascii="Times New Roman" w:hAnsi="Times New Roman" w:cs="Times New Roman"/>
          <w:i/>
          <w:sz w:val="28"/>
          <w:szCs w:val="28"/>
        </w:rPr>
        <w:t>(Протокол специализированной комиссии по коммунальному хозяйству, гр</w:t>
      </w:r>
      <w:r w:rsidRPr="000B76CD">
        <w:rPr>
          <w:rFonts w:ascii="Times New Roman" w:hAnsi="Times New Roman" w:cs="Times New Roman"/>
          <w:i/>
          <w:sz w:val="28"/>
          <w:szCs w:val="28"/>
        </w:rPr>
        <w:t>а</w:t>
      </w:r>
      <w:r w:rsidRPr="000B76CD">
        <w:rPr>
          <w:rFonts w:ascii="Times New Roman" w:hAnsi="Times New Roman" w:cs="Times New Roman"/>
          <w:i/>
          <w:sz w:val="28"/>
          <w:szCs w:val="28"/>
        </w:rPr>
        <w:t xml:space="preserve">достроительству, промышленности, транспорту и связи от </w:t>
      </w:r>
      <w:r>
        <w:rPr>
          <w:rFonts w:ascii="Times New Roman" w:hAnsi="Times New Roman" w:cs="Times New Roman"/>
          <w:i/>
          <w:sz w:val="28"/>
          <w:szCs w:val="28"/>
        </w:rPr>
        <w:t>14.03.</w:t>
      </w:r>
      <w:r w:rsidRPr="000B76CD">
        <w:rPr>
          <w:rFonts w:ascii="Times New Roman" w:hAnsi="Times New Roman" w:cs="Times New Roman"/>
          <w:i/>
          <w:sz w:val="28"/>
          <w:szCs w:val="28"/>
        </w:rPr>
        <w:t>.2023г.)</w:t>
      </w:r>
    </w:p>
    <w:p w:rsidR="00582C6D" w:rsidRDefault="00582C6D" w:rsidP="00614334">
      <w:pPr>
        <w:rPr>
          <w:rFonts w:ascii="Times New Roman" w:hAnsi="Times New Roman" w:cs="Times New Roman"/>
          <w:b/>
          <w:sz w:val="28"/>
          <w:szCs w:val="28"/>
        </w:rPr>
      </w:pPr>
    </w:p>
    <w:p w:rsidR="00AB0618" w:rsidRPr="001F4450" w:rsidRDefault="00AE3FBB" w:rsidP="00AB0618">
      <w:pPr>
        <w:rPr>
          <w:rFonts w:ascii="Times New Roman" w:hAnsi="Times New Roman" w:cs="Times New Roman"/>
          <w:sz w:val="24"/>
          <w:szCs w:val="24"/>
        </w:rPr>
      </w:pPr>
      <w:r w:rsidRPr="00AE3FBB">
        <w:rPr>
          <w:rFonts w:ascii="Times New Roman" w:hAnsi="Times New Roman" w:cs="Times New Roman"/>
          <w:sz w:val="24"/>
          <w:szCs w:val="24"/>
        </w:rPr>
        <w:t xml:space="preserve">     Рассмотрев смету по ремонту кровли примэрии (Блок</w:t>
      </w:r>
      <w:proofErr w:type="gramStart"/>
      <w:r w:rsidRPr="00AE3FBB">
        <w:rPr>
          <w:rFonts w:ascii="Times New Roman" w:hAnsi="Times New Roman" w:cs="Times New Roman"/>
          <w:sz w:val="24"/>
          <w:szCs w:val="24"/>
        </w:rPr>
        <w:t xml:space="preserve"> А</w:t>
      </w:r>
      <w:proofErr w:type="gramEnd"/>
      <w:r w:rsidRPr="00AE3FBB">
        <w:rPr>
          <w:rFonts w:ascii="Times New Roman" w:hAnsi="Times New Roman" w:cs="Times New Roman"/>
          <w:sz w:val="24"/>
          <w:szCs w:val="24"/>
        </w:rPr>
        <w:t xml:space="preserve"> и Б),</w:t>
      </w:r>
      <w:r w:rsidR="00AB0618">
        <w:rPr>
          <w:rFonts w:ascii="Times New Roman" w:hAnsi="Times New Roman" w:cs="Times New Roman"/>
          <w:sz w:val="24"/>
          <w:szCs w:val="24"/>
        </w:rPr>
        <w:t xml:space="preserve"> </w:t>
      </w:r>
      <w:r w:rsidR="00AB0618" w:rsidRPr="001F4450">
        <w:rPr>
          <w:rFonts w:ascii="Times New Roman" w:hAnsi="Times New Roman" w:cs="Times New Roman"/>
          <w:sz w:val="24"/>
          <w:szCs w:val="24"/>
        </w:rPr>
        <w:t>руководствуясь</w:t>
      </w:r>
      <w:r w:rsidR="00AB0618">
        <w:rPr>
          <w:rFonts w:ascii="Times New Roman" w:hAnsi="Times New Roman" w:cs="Times New Roman"/>
          <w:sz w:val="24"/>
          <w:szCs w:val="24"/>
        </w:rPr>
        <w:t xml:space="preserve"> п.</w:t>
      </w:r>
      <w:r w:rsidR="00AB0618" w:rsidRPr="0017745D">
        <w:rPr>
          <w:rFonts w:ascii="Times New Roman" w:hAnsi="Times New Roman" w:cs="Times New Roman"/>
          <w:sz w:val="24"/>
          <w:szCs w:val="24"/>
        </w:rPr>
        <w:t xml:space="preserve"> </w:t>
      </w:r>
      <w:r w:rsidR="00AB0618">
        <w:rPr>
          <w:rFonts w:ascii="Times New Roman" w:hAnsi="Times New Roman" w:cs="Times New Roman"/>
          <w:sz w:val="24"/>
          <w:szCs w:val="24"/>
          <w:lang w:val="en-US"/>
        </w:rPr>
        <w:t>n</w:t>
      </w:r>
      <w:r w:rsidR="00AB0618" w:rsidRPr="0017745D">
        <w:rPr>
          <w:rFonts w:ascii="Times New Roman" w:hAnsi="Times New Roman" w:cs="Times New Roman"/>
          <w:sz w:val="24"/>
          <w:szCs w:val="24"/>
        </w:rPr>
        <w:t xml:space="preserve">), </w:t>
      </w:r>
      <w:r w:rsidR="00AB0618">
        <w:rPr>
          <w:rFonts w:ascii="Times New Roman" w:hAnsi="Times New Roman" w:cs="Times New Roman"/>
          <w:sz w:val="24"/>
          <w:szCs w:val="24"/>
          <w:lang w:val="en-US"/>
        </w:rPr>
        <w:t>f</w:t>
      </w:r>
      <w:r w:rsidR="00AB0618" w:rsidRPr="0017745D">
        <w:rPr>
          <w:rFonts w:ascii="Times New Roman" w:hAnsi="Times New Roman" w:cs="Times New Roman"/>
          <w:sz w:val="24"/>
          <w:szCs w:val="24"/>
        </w:rPr>
        <w:t xml:space="preserve">) </w:t>
      </w:r>
      <w:r w:rsidR="00AB0618">
        <w:rPr>
          <w:rFonts w:ascii="Times New Roman" w:hAnsi="Times New Roman" w:cs="Times New Roman"/>
          <w:sz w:val="24"/>
          <w:szCs w:val="24"/>
        </w:rPr>
        <w:t>ч.(2)</w:t>
      </w:r>
      <w:r w:rsidR="00AB0618" w:rsidRPr="001F4450">
        <w:rPr>
          <w:rFonts w:ascii="Times New Roman" w:hAnsi="Times New Roman" w:cs="Times New Roman"/>
          <w:sz w:val="24"/>
          <w:szCs w:val="24"/>
        </w:rPr>
        <w:t xml:space="preserve"> ст. 14</w:t>
      </w:r>
      <w:r w:rsidR="00AB0618">
        <w:rPr>
          <w:rFonts w:ascii="Times New Roman" w:hAnsi="Times New Roman" w:cs="Times New Roman"/>
          <w:sz w:val="24"/>
          <w:szCs w:val="24"/>
        </w:rPr>
        <w:t xml:space="preserve"> Закона РМ №436 от 28.12.2006г. «</w:t>
      </w:r>
      <w:r w:rsidR="00AB0618" w:rsidRPr="001F4450">
        <w:rPr>
          <w:rFonts w:ascii="Times New Roman" w:hAnsi="Times New Roman" w:cs="Times New Roman"/>
          <w:sz w:val="24"/>
          <w:szCs w:val="24"/>
        </w:rPr>
        <w:t>О местном публичном управлении»,</w:t>
      </w:r>
    </w:p>
    <w:p w:rsidR="00AE3FBB" w:rsidRPr="00AE3FBB" w:rsidRDefault="00AE3FBB" w:rsidP="00AE3FBB">
      <w:pPr>
        <w:jc w:val="center"/>
        <w:rPr>
          <w:rFonts w:ascii="Times New Roman" w:hAnsi="Times New Roman" w:cs="Times New Roman"/>
          <w:b/>
          <w:sz w:val="24"/>
          <w:szCs w:val="24"/>
        </w:rPr>
      </w:pPr>
      <w:r w:rsidRPr="00AE3FBB">
        <w:rPr>
          <w:rFonts w:ascii="Times New Roman" w:hAnsi="Times New Roman" w:cs="Times New Roman"/>
          <w:b/>
          <w:sz w:val="24"/>
          <w:szCs w:val="24"/>
        </w:rPr>
        <w:t>Совет решил:</w:t>
      </w:r>
    </w:p>
    <w:p w:rsidR="00AE3FBB" w:rsidRDefault="00E9407B" w:rsidP="00614334">
      <w:pPr>
        <w:rPr>
          <w:rFonts w:ascii="Times New Roman" w:hAnsi="Times New Roman" w:cs="Times New Roman"/>
          <w:sz w:val="24"/>
          <w:szCs w:val="24"/>
        </w:rPr>
      </w:pPr>
      <w:r>
        <w:rPr>
          <w:rFonts w:ascii="Times New Roman" w:hAnsi="Times New Roman" w:cs="Times New Roman"/>
          <w:sz w:val="24"/>
          <w:szCs w:val="24"/>
        </w:rPr>
        <w:t xml:space="preserve">    </w:t>
      </w:r>
      <w:r w:rsidR="00AE3FBB" w:rsidRPr="00AE3FBB">
        <w:rPr>
          <w:rFonts w:ascii="Times New Roman" w:hAnsi="Times New Roman" w:cs="Times New Roman"/>
          <w:sz w:val="24"/>
          <w:szCs w:val="24"/>
        </w:rPr>
        <w:t>1.</w:t>
      </w:r>
      <w:r>
        <w:rPr>
          <w:rFonts w:ascii="Times New Roman" w:hAnsi="Times New Roman" w:cs="Times New Roman"/>
          <w:sz w:val="24"/>
          <w:szCs w:val="24"/>
        </w:rPr>
        <w:t xml:space="preserve">Включить ремонт кровли </w:t>
      </w:r>
      <w:r w:rsidR="00AE3FBB" w:rsidRPr="00AE3FBB">
        <w:rPr>
          <w:rFonts w:ascii="Times New Roman" w:hAnsi="Times New Roman" w:cs="Times New Roman"/>
          <w:sz w:val="24"/>
          <w:szCs w:val="24"/>
        </w:rPr>
        <w:t xml:space="preserve"> примэрии (Блок А и Б)</w:t>
      </w:r>
      <w:r>
        <w:rPr>
          <w:rFonts w:ascii="Times New Roman" w:hAnsi="Times New Roman" w:cs="Times New Roman"/>
          <w:sz w:val="24"/>
          <w:szCs w:val="24"/>
        </w:rPr>
        <w:t xml:space="preserve"> в План капитальных вложений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улканешты.</w:t>
      </w:r>
    </w:p>
    <w:p w:rsidR="00E9407B" w:rsidRPr="00896BE3" w:rsidRDefault="00E9407B" w:rsidP="00E9407B">
      <w:pPr>
        <w:spacing w:after="0" w:line="140" w:lineRule="atLeast"/>
        <w:jc w:val="both"/>
        <w:rPr>
          <w:rFonts w:ascii="Times New Roman" w:hAnsi="Times New Roman" w:cs="Times New Roman"/>
          <w:b/>
          <w:color w:val="000000"/>
          <w:sz w:val="24"/>
          <w:szCs w:val="24"/>
          <w:lang w:bidi="ru-RU"/>
        </w:rPr>
      </w:pPr>
      <w:r>
        <w:rPr>
          <w:rFonts w:ascii="Times New Roman" w:eastAsia="Times New Roman" w:hAnsi="Times New Roman" w:cs="Times New Roman"/>
          <w:sz w:val="24"/>
          <w:szCs w:val="24"/>
        </w:rPr>
        <w:t xml:space="preserve">   2.</w:t>
      </w:r>
      <w:r w:rsidRPr="00896BE3">
        <w:rPr>
          <w:rFonts w:ascii="Times New Roman" w:eastAsia="Times New Roman" w:hAnsi="Times New Roman" w:cs="Times New Roman"/>
          <w:sz w:val="24"/>
          <w:szCs w:val="24"/>
        </w:rPr>
        <w:t>Настоящее решение вступает в законную силу с момента публикации в регистре гос</w:t>
      </w:r>
      <w:r w:rsidRPr="00896BE3">
        <w:rPr>
          <w:rFonts w:ascii="Times New Roman" w:eastAsia="Times New Roman" w:hAnsi="Times New Roman" w:cs="Times New Roman"/>
          <w:sz w:val="24"/>
          <w:szCs w:val="24"/>
        </w:rPr>
        <w:t>у</w:t>
      </w:r>
      <w:r w:rsidRPr="00896BE3">
        <w:rPr>
          <w:rFonts w:ascii="Times New Roman" w:eastAsia="Times New Roman" w:hAnsi="Times New Roman" w:cs="Times New Roman"/>
          <w:sz w:val="24"/>
          <w:szCs w:val="24"/>
        </w:rPr>
        <w:t>дарственных актов Acte Locale и может быть оспорено в порядке административного пр</w:t>
      </w:r>
      <w:r w:rsidRPr="00896BE3">
        <w:rPr>
          <w:rFonts w:ascii="Times New Roman" w:eastAsia="Times New Roman" w:hAnsi="Times New Roman" w:cs="Times New Roman"/>
          <w:sz w:val="24"/>
          <w:szCs w:val="24"/>
        </w:rPr>
        <w:t>о</w:t>
      </w:r>
      <w:r w:rsidRPr="00896BE3">
        <w:rPr>
          <w:rFonts w:ascii="Times New Roman" w:eastAsia="Times New Roman" w:hAnsi="Times New Roman" w:cs="Times New Roman"/>
          <w:sz w:val="24"/>
          <w:szCs w:val="24"/>
        </w:rPr>
        <w:t>изводства в суде Комрат по адресу ул</w:t>
      </w:r>
      <w:proofErr w:type="gramStart"/>
      <w:r w:rsidRPr="00896BE3">
        <w:rPr>
          <w:rFonts w:ascii="Times New Roman" w:eastAsia="Times New Roman" w:hAnsi="Times New Roman" w:cs="Times New Roman"/>
          <w:sz w:val="24"/>
          <w:szCs w:val="24"/>
        </w:rPr>
        <w:t>.Л</w:t>
      </w:r>
      <w:proofErr w:type="gramEnd"/>
      <w:r w:rsidRPr="00896BE3">
        <w:rPr>
          <w:rFonts w:ascii="Times New Roman" w:eastAsia="Times New Roman" w:hAnsi="Times New Roman" w:cs="Times New Roman"/>
          <w:sz w:val="24"/>
          <w:szCs w:val="24"/>
        </w:rPr>
        <w:t>енина,  242 в  30-дневный срок.</w:t>
      </w:r>
    </w:p>
    <w:p w:rsidR="00E9407B" w:rsidRDefault="00E9407B" w:rsidP="00E9407B">
      <w:pPr>
        <w:pStyle w:val="1"/>
        <w:spacing w:after="100" w:line="240" w:lineRule="auto"/>
        <w:rPr>
          <w:rFonts w:ascii="Times New Roman" w:hAnsi="Times New Roman" w:cs="Times New Roman"/>
          <w:b/>
          <w:color w:val="000000"/>
          <w:sz w:val="20"/>
          <w:szCs w:val="20"/>
          <w:lang w:eastAsia="ru-RU" w:bidi="ru-RU"/>
        </w:rPr>
      </w:pPr>
    </w:p>
    <w:p w:rsidR="00E9407B" w:rsidRPr="000634DA" w:rsidRDefault="00E9407B" w:rsidP="00E9407B">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Че</w:t>
      </w:r>
      <w:r w:rsidRPr="000634DA">
        <w:rPr>
          <w:rFonts w:ascii="Times New Roman" w:hAnsi="Times New Roman" w:cs="Times New Roman"/>
          <w:color w:val="000000"/>
          <w:sz w:val="20"/>
          <w:szCs w:val="20"/>
          <w:lang w:eastAsia="ru-RU" w:bidi="ru-RU"/>
        </w:rPr>
        <w:t>р</w:t>
      </w:r>
      <w:r w:rsidRPr="000634DA">
        <w:rPr>
          <w:rFonts w:ascii="Times New Roman" w:hAnsi="Times New Roman" w:cs="Times New Roman"/>
          <w:color w:val="000000"/>
          <w:sz w:val="20"/>
          <w:szCs w:val="20"/>
          <w:lang w:eastAsia="ru-RU" w:bidi="ru-RU"/>
        </w:rPr>
        <w:t>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 xml:space="preserve">Пономаренко С.Д., </w:t>
      </w:r>
      <w:r w:rsidRPr="007C3F93">
        <w:rPr>
          <w:rFonts w:ascii="Times New Roman" w:hAnsi="Times New Roman" w:cs="Times New Roman"/>
          <w:color w:val="000000"/>
          <w:sz w:val="20"/>
          <w:szCs w:val="20"/>
          <w:lang w:eastAsia="ru-RU" w:bidi="ru-RU"/>
        </w:rPr>
        <w:t>Чернев Н.П.</w:t>
      </w:r>
      <w:r>
        <w:rPr>
          <w:rFonts w:ascii="Times New Roman" w:hAnsi="Times New Roman" w:cs="Times New Roman"/>
          <w:color w:val="000000"/>
          <w:sz w:val="20"/>
          <w:szCs w:val="20"/>
          <w:lang w:eastAsia="ru-RU" w:bidi="ru-RU"/>
        </w:rPr>
        <w:t xml:space="preserve">, Топал Н.Н., </w:t>
      </w:r>
      <w:r w:rsidRPr="000634DA">
        <w:rPr>
          <w:rFonts w:ascii="Times New Roman" w:hAnsi="Times New Roman" w:cs="Times New Roman"/>
          <w:color w:val="000000"/>
          <w:sz w:val="20"/>
          <w:szCs w:val="20"/>
          <w:lang w:eastAsia="ru-RU" w:bidi="ru-RU"/>
        </w:rPr>
        <w:t xml:space="preserve"> Казаны Н.П.</w:t>
      </w:r>
      <w:r w:rsidRPr="00704C2F">
        <w:rPr>
          <w:rFonts w:ascii="Times New Roman" w:hAnsi="Times New Roman" w:cs="Times New Roman"/>
          <w:color w:val="000000"/>
          <w:sz w:val="20"/>
          <w:szCs w:val="20"/>
          <w:lang w:eastAsia="ru-RU" w:bidi="ru-RU"/>
        </w:rPr>
        <w:t xml:space="preserve"> </w:t>
      </w:r>
      <w:r w:rsidRPr="007C3F93">
        <w:rPr>
          <w:rFonts w:ascii="Times New Roman" w:hAnsi="Times New Roman" w:cs="Times New Roman"/>
          <w:color w:val="000000"/>
          <w:sz w:val="20"/>
          <w:szCs w:val="20"/>
          <w:lang w:eastAsia="ru-RU" w:bidi="ru-RU"/>
        </w:rPr>
        <w:t>Чернев В.И.,</w:t>
      </w:r>
      <w:r>
        <w:rPr>
          <w:rFonts w:ascii="Times New Roman" w:hAnsi="Times New Roman" w:cs="Times New Roman"/>
          <w:color w:val="000000"/>
          <w:sz w:val="20"/>
          <w:szCs w:val="20"/>
          <w:lang w:eastAsia="ru-RU" w:bidi="ru-RU"/>
        </w:rPr>
        <w:t xml:space="preserve"> Холбан А.П.)</w:t>
      </w:r>
    </w:p>
    <w:p w:rsidR="00E9407B" w:rsidRPr="000634DA" w:rsidRDefault="00E9407B" w:rsidP="00E9407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E9407B" w:rsidRDefault="00E9407B" w:rsidP="00E9407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 xml:space="preserve">«Воздержались»- </w:t>
      </w:r>
      <w:r>
        <w:rPr>
          <w:rFonts w:ascii="Times New Roman" w:hAnsi="Times New Roman" w:cs="Times New Roman"/>
          <w:color w:val="000000"/>
          <w:sz w:val="20"/>
          <w:szCs w:val="20"/>
          <w:lang w:eastAsia="ru-RU" w:bidi="ru-RU"/>
        </w:rPr>
        <w:t>нет</w:t>
      </w:r>
    </w:p>
    <w:p w:rsidR="00E9407B" w:rsidRPr="00AE3FBB" w:rsidRDefault="00E9407B" w:rsidP="00614334">
      <w:pPr>
        <w:rPr>
          <w:rFonts w:ascii="Times New Roman" w:hAnsi="Times New Roman" w:cs="Times New Roman"/>
          <w:sz w:val="24"/>
          <w:szCs w:val="24"/>
        </w:rPr>
      </w:pPr>
    </w:p>
    <w:p w:rsidR="00E9407B" w:rsidRDefault="00E9407B" w:rsidP="00E9407B">
      <w:pPr>
        <w:spacing w:after="0"/>
        <w:jc w:val="right"/>
        <w:rPr>
          <w:rFonts w:ascii="Times New Roman" w:hAnsi="Times New Roman" w:cs="Times New Roman"/>
          <w:b/>
          <w:sz w:val="28"/>
          <w:szCs w:val="28"/>
        </w:rPr>
      </w:pPr>
      <w:r>
        <w:rPr>
          <w:rFonts w:ascii="Times New Roman" w:hAnsi="Times New Roman" w:cs="Times New Roman"/>
          <w:b/>
          <w:sz w:val="28"/>
          <w:szCs w:val="28"/>
        </w:rPr>
        <w:t>2/</w:t>
      </w:r>
      <w:r w:rsidR="00621429">
        <w:rPr>
          <w:rFonts w:ascii="Times New Roman" w:hAnsi="Times New Roman" w:cs="Times New Roman"/>
          <w:b/>
          <w:sz w:val="28"/>
          <w:szCs w:val="28"/>
        </w:rPr>
        <w:t>16.</w:t>
      </w:r>
      <w:r w:rsidR="00614334" w:rsidRPr="00EF2034">
        <w:rPr>
          <w:rFonts w:ascii="Times New Roman" w:hAnsi="Times New Roman" w:cs="Times New Roman"/>
          <w:b/>
          <w:sz w:val="28"/>
          <w:szCs w:val="28"/>
        </w:rPr>
        <w:t xml:space="preserve">О рассмотрении заявления об изменении </w:t>
      </w:r>
    </w:p>
    <w:p w:rsidR="00614334" w:rsidRDefault="00E9407B" w:rsidP="00E9407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614334" w:rsidRPr="00EF2034">
        <w:rPr>
          <w:rFonts w:ascii="Times New Roman" w:hAnsi="Times New Roman" w:cs="Times New Roman"/>
          <w:b/>
          <w:sz w:val="28"/>
          <w:szCs w:val="28"/>
        </w:rPr>
        <w:t>функционального назначения жилого дома.</w:t>
      </w:r>
    </w:p>
    <w:p w:rsidR="00582C6D" w:rsidRPr="000B76CD" w:rsidRDefault="00582C6D" w:rsidP="00582C6D">
      <w:pPr>
        <w:spacing w:after="0"/>
        <w:jc w:val="both"/>
        <w:rPr>
          <w:rFonts w:ascii="Times New Roman" w:hAnsi="Times New Roman" w:cs="Times New Roman"/>
          <w:i/>
          <w:sz w:val="28"/>
          <w:szCs w:val="28"/>
        </w:rPr>
      </w:pPr>
      <w:r w:rsidRPr="000B76CD">
        <w:rPr>
          <w:rFonts w:ascii="Times New Roman" w:hAnsi="Times New Roman" w:cs="Times New Roman"/>
          <w:i/>
          <w:sz w:val="28"/>
          <w:szCs w:val="28"/>
        </w:rPr>
        <w:t>(Протокол специализированной комиссии по коммунальному хозяйству, гр</w:t>
      </w:r>
      <w:r w:rsidRPr="000B76CD">
        <w:rPr>
          <w:rFonts w:ascii="Times New Roman" w:hAnsi="Times New Roman" w:cs="Times New Roman"/>
          <w:i/>
          <w:sz w:val="28"/>
          <w:szCs w:val="28"/>
        </w:rPr>
        <w:t>а</w:t>
      </w:r>
      <w:r w:rsidRPr="000B76CD">
        <w:rPr>
          <w:rFonts w:ascii="Times New Roman" w:hAnsi="Times New Roman" w:cs="Times New Roman"/>
          <w:i/>
          <w:sz w:val="28"/>
          <w:szCs w:val="28"/>
        </w:rPr>
        <w:t xml:space="preserve">достроительству, промышленности, транспорту и связи от </w:t>
      </w:r>
      <w:r>
        <w:rPr>
          <w:rFonts w:ascii="Times New Roman" w:hAnsi="Times New Roman" w:cs="Times New Roman"/>
          <w:i/>
          <w:sz w:val="28"/>
          <w:szCs w:val="28"/>
        </w:rPr>
        <w:t>14.03.</w:t>
      </w:r>
      <w:r w:rsidRPr="000B76CD">
        <w:rPr>
          <w:rFonts w:ascii="Times New Roman" w:hAnsi="Times New Roman" w:cs="Times New Roman"/>
          <w:i/>
          <w:sz w:val="28"/>
          <w:szCs w:val="28"/>
        </w:rPr>
        <w:t>2023г.)</w:t>
      </w:r>
    </w:p>
    <w:p w:rsidR="00582C6D" w:rsidRDefault="00582C6D" w:rsidP="00614334">
      <w:pPr>
        <w:rPr>
          <w:rFonts w:ascii="Times New Roman" w:hAnsi="Times New Roman" w:cs="Times New Roman"/>
          <w:b/>
          <w:sz w:val="28"/>
          <w:szCs w:val="28"/>
        </w:rPr>
      </w:pPr>
    </w:p>
    <w:p w:rsidR="009A0EED" w:rsidRPr="005A3A70" w:rsidRDefault="009A0EED" w:rsidP="009A0EED">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A3A70">
        <w:rPr>
          <w:rFonts w:ascii="Times New Roman" w:eastAsia="Calibri" w:hAnsi="Times New Roman" w:cs="Times New Roman"/>
          <w:sz w:val="24"/>
          <w:szCs w:val="24"/>
        </w:rPr>
        <w:t xml:space="preserve">Рассмотрев заявление № </w:t>
      </w:r>
      <w:r>
        <w:rPr>
          <w:rFonts w:ascii="Times New Roman" w:eastAsia="Calibri" w:hAnsi="Times New Roman" w:cs="Times New Roman"/>
          <w:sz w:val="24"/>
          <w:szCs w:val="24"/>
        </w:rPr>
        <w:t>62 от 17.02.2023г.</w:t>
      </w:r>
      <w:r w:rsidRPr="005A3A70">
        <w:rPr>
          <w:rFonts w:ascii="Times New Roman" w:eastAsia="Calibri" w:hAnsi="Times New Roman" w:cs="Times New Roman"/>
          <w:sz w:val="24"/>
          <w:szCs w:val="24"/>
        </w:rPr>
        <w:t xml:space="preserve"> </w:t>
      </w:r>
      <w:r w:rsidR="00A31A2F" w:rsidRPr="00A31A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проживающего</w:t>
      </w:r>
      <w:r w:rsidRPr="005A3A70">
        <w:rPr>
          <w:rFonts w:ascii="Times New Roman" w:eastAsia="Calibri" w:hAnsi="Times New Roman" w:cs="Times New Roman"/>
          <w:sz w:val="24"/>
          <w:szCs w:val="24"/>
        </w:rPr>
        <w:t xml:space="preserve">  по</w:t>
      </w:r>
      <w:r>
        <w:rPr>
          <w:rFonts w:ascii="Times New Roman" w:eastAsia="Calibri" w:hAnsi="Times New Roman" w:cs="Times New Roman"/>
          <w:sz w:val="24"/>
          <w:szCs w:val="24"/>
        </w:rPr>
        <w:t xml:space="preserve"> адресу: г</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улканешты, ул. 1 мая,  23</w:t>
      </w:r>
      <w:r w:rsidRPr="005A3A70">
        <w:rPr>
          <w:rFonts w:ascii="Times New Roman" w:eastAsia="Calibri" w:hAnsi="Times New Roman" w:cs="Times New Roman"/>
          <w:sz w:val="24"/>
          <w:szCs w:val="24"/>
        </w:rPr>
        <w:t xml:space="preserve">  и  заключение архитектурной службы, по изменению фун</w:t>
      </w:r>
      <w:r w:rsidRPr="005A3A70">
        <w:rPr>
          <w:rFonts w:ascii="Times New Roman" w:eastAsia="Calibri" w:hAnsi="Times New Roman" w:cs="Times New Roman"/>
          <w:sz w:val="24"/>
          <w:szCs w:val="24"/>
        </w:rPr>
        <w:t>к</w:t>
      </w:r>
      <w:r w:rsidRPr="005A3A70">
        <w:rPr>
          <w:rFonts w:ascii="Times New Roman" w:eastAsia="Calibri" w:hAnsi="Times New Roman" w:cs="Times New Roman"/>
          <w:sz w:val="24"/>
          <w:szCs w:val="24"/>
        </w:rPr>
        <w:t xml:space="preserve">ционального назначения </w:t>
      </w:r>
      <w:r>
        <w:rPr>
          <w:rFonts w:ascii="Times New Roman" w:eastAsia="Calibri" w:hAnsi="Times New Roman" w:cs="Times New Roman"/>
          <w:sz w:val="24"/>
          <w:szCs w:val="24"/>
        </w:rPr>
        <w:t>ветхого инд.жилого дома  из</w:t>
      </w:r>
      <w:r w:rsidRPr="005A3A70">
        <w:rPr>
          <w:rFonts w:ascii="Times New Roman" w:eastAsia="Calibri" w:hAnsi="Times New Roman" w:cs="Times New Roman"/>
          <w:sz w:val="24"/>
          <w:szCs w:val="24"/>
        </w:rPr>
        <w:t xml:space="preserve"> «Жилое» </w:t>
      </w:r>
      <w:r>
        <w:rPr>
          <w:rFonts w:ascii="Times New Roman" w:eastAsia="Calibri" w:hAnsi="Times New Roman" w:cs="Times New Roman"/>
          <w:sz w:val="24"/>
          <w:szCs w:val="24"/>
        </w:rPr>
        <w:t>в «Нежилое» (54,0</w:t>
      </w:r>
      <w:r w:rsidRPr="005A3A70">
        <w:rPr>
          <w:rFonts w:ascii="Times New Roman" w:eastAsia="Calibri" w:hAnsi="Times New Roman" w:cs="Times New Roman"/>
          <w:sz w:val="24"/>
          <w:szCs w:val="24"/>
        </w:rPr>
        <w:t xml:space="preserve"> м.</w:t>
      </w:r>
      <w:r w:rsidRPr="005A3A70">
        <w:rPr>
          <w:rFonts w:ascii="Times New Roman" w:eastAsia="Calibri" w:hAnsi="Times New Roman" w:cs="Times New Roman"/>
          <w:sz w:val="24"/>
          <w:szCs w:val="24"/>
          <w:vertAlign w:val="superscript"/>
        </w:rPr>
        <w:t xml:space="preserve">2 </w:t>
      </w:r>
      <w:r w:rsidRPr="005A3A70">
        <w:rPr>
          <w:rFonts w:ascii="Times New Roman" w:eastAsia="Calibri" w:hAnsi="Times New Roman" w:cs="Times New Roman"/>
          <w:sz w:val="24"/>
          <w:szCs w:val="24"/>
        </w:rPr>
        <w:t xml:space="preserve">)   по адресу: г.Вулканешты , ул.  </w:t>
      </w:r>
      <w:r w:rsidR="00A31A2F" w:rsidRPr="00A31A2F">
        <w:rPr>
          <w:rFonts w:ascii="Times New Roman" w:eastAsia="Calibri" w:hAnsi="Times New Roman" w:cs="Times New Roman"/>
          <w:sz w:val="24"/>
          <w:szCs w:val="24"/>
        </w:rPr>
        <w:t xml:space="preserve">         </w:t>
      </w:r>
      <w:r w:rsidRPr="005A3A70">
        <w:rPr>
          <w:rFonts w:ascii="Times New Roman" w:eastAsia="Calibri" w:hAnsi="Times New Roman" w:cs="Times New Roman"/>
          <w:sz w:val="24"/>
          <w:szCs w:val="24"/>
        </w:rPr>
        <w:t xml:space="preserve">  кад. № </w:t>
      </w:r>
      <w:r w:rsidR="00A31A2F" w:rsidRPr="00A31A2F">
        <w:rPr>
          <w:rFonts w:ascii="Times New Roman" w:eastAsia="Calibri" w:hAnsi="Times New Roman" w:cs="Times New Roman"/>
          <w:sz w:val="24"/>
          <w:szCs w:val="24"/>
        </w:rPr>
        <w:t xml:space="preserve">                       </w:t>
      </w:r>
      <w:r w:rsidRPr="005A3A70">
        <w:rPr>
          <w:rFonts w:ascii="Times New Roman" w:eastAsia="Calibri" w:hAnsi="Times New Roman" w:cs="Times New Roman"/>
          <w:sz w:val="24"/>
          <w:szCs w:val="24"/>
        </w:rPr>
        <w:t xml:space="preserve"> руководствуясь  п. 2 ст. 4 Зак</w:t>
      </w:r>
      <w:r w:rsidRPr="005A3A70">
        <w:rPr>
          <w:rFonts w:ascii="Times New Roman" w:eastAsia="Calibri" w:hAnsi="Times New Roman" w:cs="Times New Roman"/>
          <w:sz w:val="24"/>
          <w:szCs w:val="24"/>
        </w:rPr>
        <w:t>о</w:t>
      </w:r>
      <w:r w:rsidRPr="005A3A70">
        <w:rPr>
          <w:rFonts w:ascii="Times New Roman" w:eastAsia="Calibri" w:hAnsi="Times New Roman" w:cs="Times New Roman"/>
          <w:sz w:val="24"/>
          <w:szCs w:val="24"/>
        </w:rPr>
        <w:lastRenderedPageBreak/>
        <w:t>на РМ №164 от 09.07.2010г. «О выполнении строительных работ», п.</w:t>
      </w:r>
      <w:r w:rsidRPr="005A3A70">
        <w:rPr>
          <w:rFonts w:ascii="Times New Roman" w:eastAsia="Calibri" w:hAnsi="Times New Roman" w:cs="Times New Roman"/>
          <w:sz w:val="24"/>
          <w:szCs w:val="24"/>
          <w:lang w:val="en-US"/>
        </w:rPr>
        <w:t>f</w:t>
      </w:r>
      <w:r w:rsidRPr="005A3A70">
        <w:rPr>
          <w:rFonts w:ascii="Times New Roman" w:eastAsia="Calibri" w:hAnsi="Times New Roman" w:cs="Times New Roman"/>
          <w:sz w:val="24"/>
          <w:szCs w:val="24"/>
        </w:rPr>
        <w:t xml:space="preserve">  ч.2 ст. 14 </w:t>
      </w:r>
      <w:r w:rsidRPr="005A3A70">
        <w:rPr>
          <w:rFonts w:ascii="Times New Roman" w:hAnsi="Times New Roman" w:cs="Times New Roman"/>
          <w:sz w:val="24"/>
          <w:szCs w:val="24"/>
        </w:rPr>
        <w:t>Зак</w:t>
      </w:r>
      <w:r w:rsidRPr="005A3A70">
        <w:rPr>
          <w:rFonts w:ascii="Times New Roman" w:hAnsi="Times New Roman" w:cs="Times New Roman"/>
          <w:sz w:val="24"/>
          <w:szCs w:val="24"/>
        </w:rPr>
        <w:t>о</w:t>
      </w:r>
      <w:r w:rsidRPr="005A3A70">
        <w:rPr>
          <w:rFonts w:ascii="Times New Roman" w:hAnsi="Times New Roman" w:cs="Times New Roman"/>
          <w:sz w:val="24"/>
          <w:szCs w:val="24"/>
        </w:rPr>
        <w:t xml:space="preserve">на РМ  № 436 </w:t>
      </w:r>
      <w:r w:rsidRPr="005A3A70">
        <w:rPr>
          <w:rFonts w:ascii="Times New Roman" w:hAnsi="Times New Roman" w:cs="Times New Roman"/>
          <w:sz w:val="24"/>
          <w:szCs w:val="24"/>
          <w:lang w:val="en-US"/>
        </w:rPr>
        <w:t>XVI</w:t>
      </w:r>
      <w:r w:rsidRPr="005A3A70">
        <w:rPr>
          <w:rFonts w:ascii="Times New Roman" w:hAnsi="Times New Roman" w:cs="Times New Roman"/>
          <w:sz w:val="24"/>
          <w:szCs w:val="24"/>
        </w:rPr>
        <w:t xml:space="preserve"> от 28.12.2006г. «О местном публичном управлении»,</w:t>
      </w:r>
      <w:r w:rsidRPr="005A3A70">
        <w:rPr>
          <w:rFonts w:ascii="Times New Roman" w:hAnsi="Times New Roman" w:cs="Times New Roman"/>
          <w:b/>
          <w:sz w:val="24"/>
          <w:szCs w:val="24"/>
        </w:rPr>
        <w:t xml:space="preserve">                          </w:t>
      </w:r>
    </w:p>
    <w:p w:rsidR="009A0EED" w:rsidRDefault="009A0EED" w:rsidP="009A0EED">
      <w:pPr>
        <w:rPr>
          <w:rFonts w:ascii="Times New Roman" w:hAnsi="Times New Roman" w:cs="Times New Roman"/>
          <w:b/>
          <w:sz w:val="24"/>
          <w:szCs w:val="24"/>
        </w:rPr>
      </w:pPr>
      <w:r w:rsidRPr="005A3A70">
        <w:rPr>
          <w:rFonts w:ascii="Times New Roman" w:eastAsia="Calibri" w:hAnsi="Times New Roman" w:cs="Times New Roman"/>
          <w:b/>
          <w:sz w:val="24"/>
          <w:szCs w:val="24"/>
        </w:rPr>
        <w:t xml:space="preserve">               </w:t>
      </w:r>
      <w:r w:rsidRPr="005A3A70">
        <w:rPr>
          <w:rFonts w:ascii="Times New Roman" w:hAnsi="Times New Roman" w:cs="Times New Roman"/>
          <w:sz w:val="24"/>
          <w:szCs w:val="24"/>
        </w:rPr>
        <w:t xml:space="preserve">                                               </w:t>
      </w:r>
      <w:r>
        <w:rPr>
          <w:rFonts w:ascii="Times New Roman" w:hAnsi="Times New Roman" w:cs="Times New Roman"/>
          <w:b/>
          <w:sz w:val="24"/>
          <w:szCs w:val="24"/>
        </w:rPr>
        <w:t>Совет решил:</w:t>
      </w:r>
    </w:p>
    <w:p w:rsidR="009A0EED" w:rsidRDefault="009A0EED" w:rsidP="009A0EED">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A3A70">
        <w:rPr>
          <w:rFonts w:ascii="Times New Roman" w:eastAsia="Calibri" w:hAnsi="Times New Roman" w:cs="Times New Roman"/>
          <w:sz w:val="24"/>
          <w:szCs w:val="24"/>
        </w:rPr>
        <w:t xml:space="preserve">1.Разрешить </w:t>
      </w:r>
      <w:r w:rsidR="00A31A2F" w:rsidRPr="00A31A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A3A70">
        <w:rPr>
          <w:rFonts w:ascii="Times New Roman" w:eastAsia="Calibri" w:hAnsi="Times New Roman" w:cs="Times New Roman"/>
          <w:sz w:val="24"/>
          <w:szCs w:val="24"/>
        </w:rPr>
        <w:t>изменени</w:t>
      </w:r>
      <w:r>
        <w:rPr>
          <w:rFonts w:ascii="Times New Roman" w:eastAsia="Calibri" w:hAnsi="Times New Roman" w:cs="Times New Roman"/>
          <w:sz w:val="24"/>
          <w:szCs w:val="24"/>
        </w:rPr>
        <w:t>е</w:t>
      </w:r>
      <w:r w:rsidRPr="005A3A70">
        <w:rPr>
          <w:rFonts w:ascii="Times New Roman" w:eastAsia="Calibri" w:hAnsi="Times New Roman" w:cs="Times New Roman"/>
          <w:sz w:val="24"/>
          <w:szCs w:val="24"/>
        </w:rPr>
        <w:t xml:space="preserve"> функционального назначения </w:t>
      </w:r>
      <w:r>
        <w:rPr>
          <w:rFonts w:ascii="Times New Roman" w:eastAsia="Calibri" w:hAnsi="Times New Roman" w:cs="Times New Roman"/>
          <w:sz w:val="24"/>
          <w:szCs w:val="24"/>
        </w:rPr>
        <w:t>ветхого инд.жилого дома  из</w:t>
      </w:r>
      <w:r w:rsidRPr="005A3A70">
        <w:rPr>
          <w:rFonts w:ascii="Times New Roman" w:eastAsia="Calibri" w:hAnsi="Times New Roman" w:cs="Times New Roman"/>
          <w:sz w:val="24"/>
          <w:szCs w:val="24"/>
        </w:rPr>
        <w:t xml:space="preserve"> «Жилое» </w:t>
      </w:r>
      <w:r>
        <w:rPr>
          <w:rFonts w:ascii="Times New Roman" w:eastAsia="Calibri" w:hAnsi="Times New Roman" w:cs="Times New Roman"/>
          <w:sz w:val="24"/>
          <w:szCs w:val="24"/>
        </w:rPr>
        <w:t>в «Нежилое» (54,0</w:t>
      </w:r>
      <w:r w:rsidRPr="005A3A70">
        <w:rPr>
          <w:rFonts w:ascii="Times New Roman" w:eastAsia="Calibri" w:hAnsi="Times New Roman" w:cs="Times New Roman"/>
          <w:sz w:val="24"/>
          <w:szCs w:val="24"/>
        </w:rPr>
        <w:t xml:space="preserve"> м.</w:t>
      </w:r>
      <w:r w:rsidRPr="005A3A70">
        <w:rPr>
          <w:rFonts w:ascii="Times New Roman" w:eastAsia="Calibri" w:hAnsi="Times New Roman" w:cs="Times New Roman"/>
          <w:sz w:val="24"/>
          <w:szCs w:val="24"/>
          <w:vertAlign w:val="superscript"/>
        </w:rPr>
        <w:t xml:space="preserve">2 </w:t>
      </w:r>
      <w:r w:rsidRPr="005A3A70">
        <w:rPr>
          <w:rFonts w:ascii="Times New Roman" w:eastAsia="Calibri" w:hAnsi="Times New Roman" w:cs="Times New Roman"/>
          <w:sz w:val="24"/>
          <w:szCs w:val="24"/>
        </w:rPr>
        <w:t>)   по адресу: г</w:t>
      </w:r>
      <w:proofErr w:type="gramStart"/>
      <w:r w:rsidRPr="005A3A70">
        <w:rPr>
          <w:rFonts w:ascii="Times New Roman" w:eastAsia="Calibri" w:hAnsi="Times New Roman" w:cs="Times New Roman"/>
          <w:sz w:val="24"/>
          <w:szCs w:val="24"/>
        </w:rPr>
        <w:t>.В</w:t>
      </w:r>
      <w:proofErr w:type="gramEnd"/>
      <w:r w:rsidRPr="005A3A70">
        <w:rPr>
          <w:rFonts w:ascii="Times New Roman" w:eastAsia="Calibri" w:hAnsi="Times New Roman" w:cs="Times New Roman"/>
          <w:sz w:val="24"/>
          <w:szCs w:val="24"/>
        </w:rPr>
        <w:t xml:space="preserve">улканешты , ул.  </w:t>
      </w:r>
      <w:r w:rsidR="00A31A2F" w:rsidRPr="00A31A2F">
        <w:rPr>
          <w:rFonts w:ascii="Times New Roman" w:eastAsia="Calibri" w:hAnsi="Times New Roman" w:cs="Times New Roman"/>
          <w:sz w:val="24"/>
          <w:szCs w:val="24"/>
        </w:rPr>
        <w:t xml:space="preserve">                </w:t>
      </w:r>
      <w:r w:rsidRPr="005A3A70">
        <w:rPr>
          <w:rFonts w:ascii="Times New Roman" w:eastAsia="Calibri" w:hAnsi="Times New Roman" w:cs="Times New Roman"/>
          <w:sz w:val="24"/>
          <w:szCs w:val="24"/>
        </w:rPr>
        <w:t xml:space="preserve">  кад. № </w:t>
      </w:r>
      <w:r w:rsidR="00A31A2F">
        <w:rPr>
          <w:rFonts w:ascii="Times New Roman" w:eastAsia="Calibri" w:hAnsi="Times New Roman" w:cs="Times New Roman"/>
          <w:sz w:val="24"/>
          <w:szCs w:val="24"/>
          <w:lang w:val="en-US"/>
        </w:rPr>
        <w:t xml:space="preserve">       </w:t>
      </w:r>
      <w:bookmarkStart w:id="1" w:name="_GoBack"/>
      <w:bookmarkEnd w:id="1"/>
      <w:r w:rsidRPr="005A3A70">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w:t>
      </w:r>
    </w:p>
    <w:p w:rsidR="009A0EED" w:rsidRDefault="009A0EED" w:rsidP="009A0EED">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0B76CD">
        <w:rPr>
          <w:rFonts w:ascii="Times New Roman" w:eastAsia="Calibri" w:hAnsi="Times New Roman" w:cs="Times New Roman"/>
          <w:b/>
          <w:sz w:val="24"/>
          <w:szCs w:val="24"/>
        </w:rPr>
        <w:t>2.</w:t>
      </w:r>
      <w:r w:rsidRPr="000B76CD">
        <w:rPr>
          <w:rFonts w:ascii="Times New Roman" w:eastAsia="Calibri" w:hAnsi="Times New Roman" w:cs="Times New Roman"/>
          <w:sz w:val="24"/>
          <w:szCs w:val="24"/>
        </w:rPr>
        <w:t>Настоящее решение может быть обжаловано в порядке административного произво</w:t>
      </w:r>
      <w:r w:rsidRPr="000B76CD">
        <w:rPr>
          <w:rFonts w:ascii="Times New Roman" w:eastAsia="Calibri" w:hAnsi="Times New Roman" w:cs="Times New Roman"/>
          <w:sz w:val="24"/>
          <w:szCs w:val="24"/>
        </w:rPr>
        <w:t>д</w:t>
      </w:r>
      <w:r w:rsidRPr="000B76CD">
        <w:rPr>
          <w:rFonts w:ascii="Times New Roman" w:eastAsia="Calibri" w:hAnsi="Times New Roman" w:cs="Times New Roman"/>
          <w:sz w:val="24"/>
          <w:szCs w:val="24"/>
        </w:rPr>
        <w:t>ства путем подачи административного иска в течени</w:t>
      </w:r>
      <w:proofErr w:type="gramStart"/>
      <w:r w:rsidRPr="000B76CD">
        <w:rPr>
          <w:rFonts w:ascii="Times New Roman" w:eastAsia="Calibri" w:hAnsi="Times New Roman" w:cs="Times New Roman"/>
          <w:sz w:val="24"/>
          <w:szCs w:val="24"/>
        </w:rPr>
        <w:t>и</w:t>
      </w:r>
      <w:proofErr w:type="gramEnd"/>
      <w:r w:rsidRPr="000B76CD">
        <w:rPr>
          <w:rFonts w:ascii="Times New Roman" w:eastAsia="Calibri" w:hAnsi="Times New Roman" w:cs="Times New Roman"/>
          <w:sz w:val="24"/>
          <w:szCs w:val="24"/>
        </w:rPr>
        <w:t xml:space="preserve"> 30 дней.</w:t>
      </w:r>
    </w:p>
    <w:p w:rsidR="00E9407B" w:rsidRPr="000634DA" w:rsidRDefault="00E9407B" w:rsidP="00E9407B">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Че</w:t>
      </w:r>
      <w:r w:rsidRPr="000634DA">
        <w:rPr>
          <w:rFonts w:ascii="Times New Roman" w:hAnsi="Times New Roman" w:cs="Times New Roman"/>
          <w:color w:val="000000"/>
          <w:sz w:val="20"/>
          <w:szCs w:val="20"/>
          <w:lang w:eastAsia="ru-RU" w:bidi="ru-RU"/>
        </w:rPr>
        <w:t>р</w:t>
      </w:r>
      <w:r w:rsidRPr="000634DA">
        <w:rPr>
          <w:rFonts w:ascii="Times New Roman" w:hAnsi="Times New Roman" w:cs="Times New Roman"/>
          <w:color w:val="000000"/>
          <w:sz w:val="20"/>
          <w:szCs w:val="20"/>
          <w:lang w:eastAsia="ru-RU" w:bidi="ru-RU"/>
        </w:rPr>
        <w:t>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 xml:space="preserve">Пономаренко С.Д., </w:t>
      </w:r>
      <w:r w:rsidRPr="007C3F93">
        <w:rPr>
          <w:rFonts w:ascii="Times New Roman" w:hAnsi="Times New Roman" w:cs="Times New Roman"/>
          <w:color w:val="000000"/>
          <w:sz w:val="20"/>
          <w:szCs w:val="20"/>
          <w:lang w:eastAsia="ru-RU" w:bidi="ru-RU"/>
        </w:rPr>
        <w:t>Чернев Н.П.</w:t>
      </w:r>
      <w:r>
        <w:rPr>
          <w:rFonts w:ascii="Times New Roman" w:hAnsi="Times New Roman" w:cs="Times New Roman"/>
          <w:color w:val="000000"/>
          <w:sz w:val="20"/>
          <w:szCs w:val="20"/>
          <w:lang w:eastAsia="ru-RU" w:bidi="ru-RU"/>
        </w:rPr>
        <w:t xml:space="preserve">, Топал Н.Н., </w:t>
      </w:r>
      <w:r w:rsidRPr="000634DA">
        <w:rPr>
          <w:rFonts w:ascii="Times New Roman" w:hAnsi="Times New Roman" w:cs="Times New Roman"/>
          <w:color w:val="000000"/>
          <w:sz w:val="20"/>
          <w:szCs w:val="20"/>
          <w:lang w:eastAsia="ru-RU" w:bidi="ru-RU"/>
        </w:rPr>
        <w:t xml:space="preserve"> Казаны Н.П.</w:t>
      </w:r>
      <w:r w:rsidRPr="00704C2F">
        <w:rPr>
          <w:rFonts w:ascii="Times New Roman" w:hAnsi="Times New Roman" w:cs="Times New Roman"/>
          <w:color w:val="000000"/>
          <w:sz w:val="20"/>
          <w:szCs w:val="20"/>
          <w:lang w:eastAsia="ru-RU" w:bidi="ru-RU"/>
        </w:rPr>
        <w:t xml:space="preserve"> </w:t>
      </w:r>
      <w:r w:rsidRPr="007C3F93">
        <w:rPr>
          <w:rFonts w:ascii="Times New Roman" w:hAnsi="Times New Roman" w:cs="Times New Roman"/>
          <w:color w:val="000000"/>
          <w:sz w:val="20"/>
          <w:szCs w:val="20"/>
          <w:lang w:eastAsia="ru-RU" w:bidi="ru-RU"/>
        </w:rPr>
        <w:t>Чернев В.И.,</w:t>
      </w:r>
      <w:r>
        <w:rPr>
          <w:rFonts w:ascii="Times New Roman" w:hAnsi="Times New Roman" w:cs="Times New Roman"/>
          <w:color w:val="000000"/>
          <w:sz w:val="20"/>
          <w:szCs w:val="20"/>
          <w:lang w:eastAsia="ru-RU" w:bidi="ru-RU"/>
        </w:rPr>
        <w:t xml:space="preserve"> Холбан А.П.)</w:t>
      </w:r>
    </w:p>
    <w:p w:rsidR="00E9407B" w:rsidRPr="000634DA" w:rsidRDefault="00E9407B" w:rsidP="00E9407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E9407B" w:rsidRDefault="00E9407B" w:rsidP="00E9407B">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 xml:space="preserve">«Воздержались»- </w:t>
      </w:r>
      <w:r>
        <w:rPr>
          <w:rFonts w:ascii="Times New Roman" w:hAnsi="Times New Roman" w:cs="Times New Roman"/>
          <w:color w:val="000000"/>
          <w:sz w:val="20"/>
          <w:szCs w:val="20"/>
          <w:lang w:eastAsia="ru-RU" w:bidi="ru-RU"/>
        </w:rPr>
        <w:t>нет</w:t>
      </w:r>
    </w:p>
    <w:p w:rsidR="00E9407B" w:rsidRPr="000B76CD" w:rsidRDefault="00E9407B" w:rsidP="009A0EED">
      <w:pPr>
        <w:rPr>
          <w:rFonts w:ascii="Times New Roman" w:eastAsia="Calibri" w:hAnsi="Times New Roman" w:cs="Times New Roman"/>
          <w:b/>
          <w:sz w:val="24"/>
          <w:szCs w:val="24"/>
        </w:rPr>
      </w:pPr>
    </w:p>
    <w:p w:rsidR="009A0EED" w:rsidRDefault="00E9407B" w:rsidP="00AB0618">
      <w:pPr>
        <w:jc w:val="right"/>
        <w:rPr>
          <w:rFonts w:ascii="Times New Roman" w:hAnsi="Times New Roman" w:cs="Times New Roman"/>
          <w:b/>
          <w:sz w:val="28"/>
          <w:szCs w:val="28"/>
        </w:rPr>
      </w:pPr>
      <w:r>
        <w:rPr>
          <w:rFonts w:ascii="Times New Roman" w:hAnsi="Times New Roman" w:cs="Times New Roman"/>
          <w:b/>
          <w:sz w:val="28"/>
          <w:szCs w:val="28"/>
        </w:rPr>
        <w:t>2/</w:t>
      </w:r>
      <w:r w:rsidR="00621429">
        <w:rPr>
          <w:rFonts w:ascii="Times New Roman" w:hAnsi="Times New Roman" w:cs="Times New Roman"/>
          <w:b/>
          <w:sz w:val="28"/>
          <w:szCs w:val="28"/>
        </w:rPr>
        <w:t>17.Об утверждении Плана капитальных вложений.</w:t>
      </w:r>
    </w:p>
    <w:p w:rsidR="00AB0618" w:rsidRDefault="00AB0618" w:rsidP="00AB0618">
      <w:pPr>
        <w:spacing w:after="0"/>
        <w:jc w:val="both"/>
        <w:rPr>
          <w:rFonts w:ascii="Times New Roman" w:hAnsi="Times New Roman" w:cs="Times New Roman"/>
          <w:i/>
          <w:sz w:val="28"/>
          <w:szCs w:val="28"/>
        </w:rPr>
      </w:pPr>
      <w:r w:rsidRPr="000B76CD">
        <w:rPr>
          <w:rFonts w:ascii="Times New Roman" w:hAnsi="Times New Roman" w:cs="Times New Roman"/>
          <w:i/>
          <w:sz w:val="28"/>
          <w:szCs w:val="28"/>
        </w:rPr>
        <w:t>(Протокол специализированной комиссии по коммунальному хозяйству, гр</w:t>
      </w:r>
      <w:r w:rsidRPr="000B76CD">
        <w:rPr>
          <w:rFonts w:ascii="Times New Roman" w:hAnsi="Times New Roman" w:cs="Times New Roman"/>
          <w:i/>
          <w:sz w:val="28"/>
          <w:szCs w:val="28"/>
        </w:rPr>
        <w:t>а</w:t>
      </w:r>
      <w:r w:rsidRPr="000B76CD">
        <w:rPr>
          <w:rFonts w:ascii="Times New Roman" w:hAnsi="Times New Roman" w:cs="Times New Roman"/>
          <w:i/>
          <w:sz w:val="28"/>
          <w:szCs w:val="28"/>
        </w:rPr>
        <w:t xml:space="preserve">достроительству, промышленности, транспорту и связи от </w:t>
      </w:r>
      <w:r>
        <w:rPr>
          <w:rFonts w:ascii="Times New Roman" w:hAnsi="Times New Roman" w:cs="Times New Roman"/>
          <w:i/>
          <w:sz w:val="28"/>
          <w:szCs w:val="28"/>
        </w:rPr>
        <w:t>23.03.</w:t>
      </w:r>
      <w:r w:rsidRPr="000B76CD">
        <w:rPr>
          <w:rFonts w:ascii="Times New Roman" w:hAnsi="Times New Roman" w:cs="Times New Roman"/>
          <w:i/>
          <w:sz w:val="28"/>
          <w:szCs w:val="28"/>
        </w:rPr>
        <w:t>2023г.)</w:t>
      </w:r>
    </w:p>
    <w:p w:rsidR="00AB0618" w:rsidRPr="0039397C" w:rsidRDefault="00AB0618" w:rsidP="00AB0618">
      <w:pPr>
        <w:spacing w:after="0"/>
        <w:jc w:val="both"/>
        <w:rPr>
          <w:rFonts w:ascii="Times New Roman" w:hAnsi="Times New Roman" w:cs="Times New Roman"/>
          <w:sz w:val="24"/>
          <w:szCs w:val="24"/>
        </w:rPr>
      </w:pPr>
      <w:r w:rsidRPr="0039397C">
        <w:rPr>
          <w:rFonts w:ascii="Times New Roman" w:hAnsi="Times New Roman" w:cs="Times New Roman"/>
          <w:sz w:val="24"/>
          <w:szCs w:val="24"/>
        </w:rPr>
        <w:t xml:space="preserve">   </w:t>
      </w:r>
      <w:r w:rsidR="0039397C">
        <w:rPr>
          <w:rFonts w:ascii="Times New Roman" w:hAnsi="Times New Roman" w:cs="Times New Roman"/>
          <w:sz w:val="24"/>
          <w:szCs w:val="24"/>
        </w:rPr>
        <w:t xml:space="preserve">   </w:t>
      </w:r>
      <w:r w:rsidRPr="0039397C">
        <w:rPr>
          <w:rFonts w:ascii="Times New Roman" w:hAnsi="Times New Roman" w:cs="Times New Roman"/>
          <w:sz w:val="24"/>
          <w:szCs w:val="24"/>
        </w:rPr>
        <w:t xml:space="preserve"> Рассмотрев обращение </w:t>
      </w:r>
      <w:r w:rsidR="00F8278E" w:rsidRPr="0039397C">
        <w:rPr>
          <w:rFonts w:ascii="Times New Roman" w:hAnsi="Times New Roman" w:cs="Times New Roman"/>
          <w:sz w:val="24"/>
          <w:szCs w:val="24"/>
        </w:rPr>
        <w:t xml:space="preserve">примара города, </w:t>
      </w:r>
      <w:r w:rsidRPr="0039397C">
        <w:rPr>
          <w:rFonts w:ascii="Times New Roman" w:hAnsi="Times New Roman" w:cs="Times New Roman"/>
          <w:sz w:val="24"/>
          <w:szCs w:val="24"/>
        </w:rPr>
        <w:t>директора Д/С№1 г</w:t>
      </w:r>
      <w:proofErr w:type="gramStart"/>
      <w:r w:rsidRPr="0039397C">
        <w:rPr>
          <w:rFonts w:ascii="Times New Roman" w:hAnsi="Times New Roman" w:cs="Times New Roman"/>
          <w:sz w:val="24"/>
          <w:szCs w:val="24"/>
        </w:rPr>
        <w:t>.В</w:t>
      </w:r>
      <w:proofErr w:type="gramEnd"/>
      <w:r w:rsidRPr="0039397C">
        <w:rPr>
          <w:rFonts w:ascii="Times New Roman" w:hAnsi="Times New Roman" w:cs="Times New Roman"/>
          <w:sz w:val="24"/>
          <w:szCs w:val="24"/>
        </w:rPr>
        <w:t xml:space="preserve">улканешты, </w:t>
      </w:r>
      <w:r w:rsidR="00F8278E" w:rsidRPr="0039397C">
        <w:rPr>
          <w:rFonts w:ascii="Times New Roman" w:hAnsi="Times New Roman" w:cs="Times New Roman"/>
          <w:sz w:val="24"/>
          <w:szCs w:val="24"/>
        </w:rPr>
        <w:t>письма Главного управления строительства и инфраструктуры АТО Гаг</w:t>
      </w:r>
      <w:r w:rsidR="0039397C" w:rsidRPr="0039397C">
        <w:rPr>
          <w:rFonts w:ascii="Times New Roman" w:hAnsi="Times New Roman" w:cs="Times New Roman"/>
          <w:sz w:val="24"/>
          <w:szCs w:val="24"/>
        </w:rPr>
        <w:t>а</w:t>
      </w:r>
      <w:r w:rsidR="00F8278E" w:rsidRPr="0039397C">
        <w:rPr>
          <w:rFonts w:ascii="Times New Roman" w:hAnsi="Times New Roman" w:cs="Times New Roman"/>
          <w:sz w:val="24"/>
          <w:szCs w:val="24"/>
        </w:rPr>
        <w:t>узии о внедрении кап</w:t>
      </w:r>
      <w:r w:rsidR="00F8278E" w:rsidRPr="0039397C">
        <w:rPr>
          <w:rFonts w:ascii="Times New Roman" w:hAnsi="Times New Roman" w:cs="Times New Roman"/>
          <w:sz w:val="24"/>
          <w:szCs w:val="24"/>
        </w:rPr>
        <w:t>и</w:t>
      </w:r>
      <w:r w:rsidR="00F8278E" w:rsidRPr="0039397C">
        <w:rPr>
          <w:rFonts w:ascii="Times New Roman" w:hAnsi="Times New Roman" w:cs="Times New Roman"/>
          <w:sz w:val="24"/>
          <w:szCs w:val="24"/>
        </w:rPr>
        <w:t xml:space="preserve">тальных вложений, </w:t>
      </w:r>
      <w:r w:rsidR="00F8278E" w:rsidRPr="0039397C">
        <w:rPr>
          <w:rFonts w:ascii="Times New Roman" w:eastAsia="Calibri" w:hAnsi="Times New Roman" w:cs="Times New Roman"/>
          <w:sz w:val="24"/>
          <w:szCs w:val="24"/>
        </w:rPr>
        <w:t xml:space="preserve">», </w:t>
      </w:r>
      <w:r w:rsidR="0039397C">
        <w:rPr>
          <w:rFonts w:ascii="Times New Roman" w:eastAsia="Calibri" w:hAnsi="Times New Roman" w:cs="Times New Roman"/>
          <w:sz w:val="24"/>
          <w:szCs w:val="24"/>
        </w:rPr>
        <w:t xml:space="preserve">руководствуясь </w:t>
      </w:r>
      <w:r w:rsidR="00F8278E" w:rsidRPr="0039397C">
        <w:rPr>
          <w:rFonts w:ascii="Times New Roman" w:eastAsia="Calibri" w:hAnsi="Times New Roman" w:cs="Times New Roman"/>
          <w:sz w:val="24"/>
          <w:szCs w:val="24"/>
        </w:rPr>
        <w:t>п.</w:t>
      </w:r>
      <w:r w:rsidR="00F8278E" w:rsidRPr="0039397C">
        <w:rPr>
          <w:rFonts w:ascii="Times New Roman" w:eastAsia="Calibri" w:hAnsi="Times New Roman" w:cs="Times New Roman"/>
          <w:sz w:val="24"/>
          <w:szCs w:val="24"/>
          <w:lang w:val="en-US"/>
        </w:rPr>
        <w:t>n</w:t>
      </w:r>
      <w:r w:rsidR="00F8278E" w:rsidRPr="0039397C">
        <w:rPr>
          <w:rFonts w:ascii="Times New Roman" w:eastAsia="Calibri" w:hAnsi="Times New Roman" w:cs="Times New Roman"/>
          <w:sz w:val="24"/>
          <w:szCs w:val="24"/>
        </w:rPr>
        <w:t>), п.о), п.</w:t>
      </w:r>
      <w:r w:rsidR="00F8278E" w:rsidRPr="0039397C">
        <w:rPr>
          <w:rFonts w:ascii="Times New Roman" w:eastAsia="Calibri" w:hAnsi="Times New Roman" w:cs="Times New Roman"/>
          <w:sz w:val="24"/>
          <w:szCs w:val="24"/>
          <w:lang w:val="en-US"/>
        </w:rPr>
        <w:t>f</w:t>
      </w:r>
      <w:r w:rsidR="00F8278E" w:rsidRPr="0039397C">
        <w:rPr>
          <w:rFonts w:ascii="Times New Roman" w:eastAsia="Calibri" w:hAnsi="Times New Roman" w:cs="Times New Roman"/>
          <w:sz w:val="24"/>
          <w:szCs w:val="24"/>
        </w:rPr>
        <w:t xml:space="preserve">  ч.2 ст. 14 </w:t>
      </w:r>
      <w:r w:rsidR="00F8278E" w:rsidRPr="0039397C">
        <w:rPr>
          <w:rFonts w:ascii="Times New Roman" w:hAnsi="Times New Roman" w:cs="Times New Roman"/>
          <w:sz w:val="24"/>
          <w:szCs w:val="24"/>
        </w:rPr>
        <w:t xml:space="preserve">Закона РМ  № 436 </w:t>
      </w:r>
      <w:r w:rsidR="00F8278E" w:rsidRPr="0039397C">
        <w:rPr>
          <w:rFonts w:ascii="Times New Roman" w:hAnsi="Times New Roman" w:cs="Times New Roman"/>
          <w:sz w:val="24"/>
          <w:szCs w:val="24"/>
          <w:lang w:val="en-US"/>
        </w:rPr>
        <w:t>XVI</w:t>
      </w:r>
      <w:r w:rsidR="00F8278E" w:rsidRPr="0039397C">
        <w:rPr>
          <w:rFonts w:ascii="Times New Roman" w:hAnsi="Times New Roman" w:cs="Times New Roman"/>
          <w:sz w:val="24"/>
          <w:szCs w:val="24"/>
        </w:rPr>
        <w:t xml:space="preserve"> от 28.12.2006г. «О местном публичном управлении»,</w:t>
      </w:r>
      <w:r w:rsidR="00F8278E" w:rsidRPr="0039397C">
        <w:rPr>
          <w:rFonts w:ascii="Times New Roman" w:hAnsi="Times New Roman" w:cs="Times New Roman"/>
          <w:b/>
          <w:sz w:val="24"/>
          <w:szCs w:val="24"/>
        </w:rPr>
        <w:t xml:space="preserve">                          </w:t>
      </w:r>
    </w:p>
    <w:p w:rsidR="00F8278E" w:rsidRPr="0039397C" w:rsidRDefault="00F8278E" w:rsidP="00F8278E">
      <w:pPr>
        <w:spacing w:after="0"/>
        <w:jc w:val="center"/>
        <w:rPr>
          <w:rFonts w:ascii="Times New Roman" w:hAnsi="Times New Roman" w:cs="Times New Roman"/>
          <w:b/>
          <w:sz w:val="24"/>
          <w:szCs w:val="24"/>
        </w:rPr>
      </w:pPr>
      <w:r w:rsidRPr="0039397C">
        <w:rPr>
          <w:rFonts w:ascii="Times New Roman" w:hAnsi="Times New Roman" w:cs="Times New Roman"/>
          <w:b/>
          <w:sz w:val="24"/>
          <w:szCs w:val="24"/>
        </w:rPr>
        <w:t>Совет решил:</w:t>
      </w:r>
    </w:p>
    <w:p w:rsidR="00F8278E" w:rsidRDefault="0039397C" w:rsidP="00F8278E">
      <w:pPr>
        <w:spacing w:after="0"/>
        <w:jc w:val="both"/>
        <w:rPr>
          <w:rFonts w:ascii="Times New Roman" w:hAnsi="Times New Roman" w:cs="Times New Roman"/>
          <w:sz w:val="24"/>
          <w:szCs w:val="24"/>
        </w:rPr>
      </w:pPr>
      <w:r w:rsidRPr="0039397C">
        <w:rPr>
          <w:rFonts w:ascii="Times New Roman" w:hAnsi="Times New Roman" w:cs="Times New Roman"/>
          <w:sz w:val="24"/>
          <w:szCs w:val="24"/>
        </w:rPr>
        <w:t xml:space="preserve">    </w:t>
      </w:r>
      <w:r>
        <w:rPr>
          <w:rFonts w:ascii="Times New Roman" w:hAnsi="Times New Roman" w:cs="Times New Roman"/>
          <w:sz w:val="24"/>
          <w:szCs w:val="24"/>
        </w:rPr>
        <w:t xml:space="preserve"> </w:t>
      </w:r>
      <w:r w:rsidR="00F8278E" w:rsidRPr="0039397C">
        <w:rPr>
          <w:rFonts w:ascii="Times New Roman" w:hAnsi="Times New Roman" w:cs="Times New Roman"/>
          <w:sz w:val="24"/>
          <w:szCs w:val="24"/>
        </w:rPr>
        <w:t>1.Включить в План капитальных вложений</w:t>
      </w:r>
      <w:r w:rsidRPr="0039397C">
        <w:rPr>
          <w:rFonts w:ascii="Times New Roman" w:hAnsi="Times New Roman" w:cs="Times New Roman"/>
          <w:sz w:val="24"/>
          <w:szCs w:val="24"/>
        </w:rPr>
        <w:t xml:space="preserve"> ремонт крыши детского сада №1 г</w:t>
      </w:r>
      <w:proofErr w:type="gramStart"/>
      <w:r w:rsidRPr="0039397C">
        <w:rPr>
          <w:rFonts w:ascii="Times New Roman" w:hAnsi="Times New Roman" w:cs="Times New Roman"/>
          <w:sz w:val="24"/>
          <w:szCs w:val="24"/>
        </w:rPr>
        <w:t>.В</w:t>
      </w:r>
      <w:proofErr w:type="gramEnd"/>
      <w:r w:rsidRPr="0039397C">
        <w:rPr>
          <w:rFonts w:ascii="Times New Roman" w:hAnsi="Times New Roman" w:cs="Times New Roman"/>
          <w:sz w:val="24"/>
          <w:szCs w:val="24"/>
        </w:rPr>
        <w:t>улканешты (блок 2) в приоритетном порядке.</w:t>
      </w:r>
    </w:p>
    <w:p w:rsidR="0039397C" w:rsidRPr="0039397C" w:rsidRDefault="0039397C" w:rsidP="00F8278E">
      <w:pPr>
        <w:spacing w:after="0"/>
        <w:jc w:val="both"/>
        <w:rPr>
          <w:rFonts w:ascii="Times New Roman" w:hAnsi="Times New Roman" w:cs="Times New Roman"/>
          <w:sz w:val="24"/>
          <w:szCs w:val="24"/>
        </w:rPr>
      </w:pPr>
      <w:r>
        <w:rPr>
          <w:rFonts w:ascii="Times New Roman" w:hAnsi="Times New Roman" w:cs="Times New Roman"/>
          <w:sz w:val="24"/>
          <w:szCs w:val="24"/>
        </w:rPr>
        <w:t xml:space="preserve">     2.Соглосовать настоящее решение с депутатами НСГ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улканешты.</w:t>
      </w:r>
    </w:p>
    <w:p w:rsidR="0039397C" w:rsidRPr="0039397C" w:rsidRDefault="0039397C" w:rsidP="00F8278E">
      <w:pPr>
        <w:spacing w:after="0"/>
        <w:jc w:val="both"/>
        <w:rPr>
          <w:rFonts w:ascii="Times New Roman" w:hAnsi="Times New Roman" w:cs="Times New Roman"/>
          <w:sz w:val="24"/>
          <w:szCs w:val="24"/>
        </w:rPr>
      </w:pPr>
      <w:r w:rsidRPr="0039397C">
        <w:rPr>
          <w:rFonts w:ascii="Times New Roman" w:hAnsi="Times New Roman" w:cs="Times New Roman"/>
          <w:sz w:val="24"/>
          <w:szCs w:val="24"/>
        </w:rPr>
        <w:t xml:space="preserve">     </w:t>
      </w:r>
      <w:r>
        <w:rPr>
          <w:rFonts w:ascii="Times New Roman" w:hAnsi="Times New Roman" w:cs="Times New Roman"/>
          <w:sz w:val="24"/>
          <w:szCs w:val="24"/>
        </w:rPr>
        <w:t>3</w:t>
      </w:r>
      <w:r w:rsidRPr="0039397C">
        <w:rPr>
          <w:rFonts w:ascii="Times New Roman" w:hAnsi="Times New Roman" w:cs="Times New Roman"/>
          <w:sz w:val="24"/>
          <w:szCs w:val="24"/>
        </w:rPr>
        <w:t>.Направить данное решение в адрес Главного управления строительства и инфр</w:t>
      </w:r>
      <w:r w:rsidRPr="0039397C">
        <w:rPr>
          <w:rFonts w:ascii="Times New Roman" w:hAnsi="Times New Roman" w:cs="Times New Roman"/>
          <w:sz w:val="24"/>
          <w:szCs w:val="24"/>
        </w:rPr>
        <w:t>а</w:t>
      </w:r>
      <w:r w:rsidRPr="0039397C">
        <w:rPr>
          <w:rFonts w:ascii="Times New Roman" w:hAnsi="Times New Roman" w:cs="Times New Roman"/>
          <w:sz w:val="24"/>
          <w:szCs w:val="24"/>
        </w:rPr>
        <w:t>структуры АТО Гагаузии.</w:t>
      </w:r>
    </w:p>
    <w:p w:rsidR="0039397C" w:rsidRPr="0039397C" w:rsidRDefault="0039397C" w:rsidP="0039397C">
      <w:pPr>
        <w:rPr>
          <w:rFonts w:ascii="Times New Roman" w:eastAsia="Calibri" w:hAnsi="Times New Roman" w:cs="Times New Roman"/>
          <w:sz w:val="24"/>
          <w:szCs w:val="24"/>
        </w:rPr>
      </w:pPr>
      <w:r w:rsidRPr="0039397C">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39397C">
        <w:rPr>
          <w:rFonts w:ascii="Times New Roman" w:eastAsia="Calibri" w:hAnsi="Times New Roman" w:cs="Times New Roman"/>
          <w:sz w:val="24"/>
          <w:szCs w:val="24"/>
        </w:rPr>
        <w:t>.Настоящее решение может быть обжаловано в порядке административного произво</w:t>
      </w:r>
      <w:r w:rsidRPr="0039397C">
        <w:rPr>
          <w:rFonts w:ascii="Times New Roman" w:eastAsia="Calibri" w:hAnsi="Times New Roman" w:cs="Times New Roman"/>
          <w:sz w:val="24"/>
          <w:szCs w:val="24"/>
        </w:rPr>
        <w:t>д</w:t>
      </w:r>
      <w:r w:rsidRPr="0039397C">
        <w:rPr>
          <w:rFonts w:ascii="Times New Roman" w:eastAsia="Calibri" w:hAnsi="Times New Roman" w:cs="Times New Roman"/>
          <w:sz w:val="24"/>
          <w:szCs w:val="24"/>
        </w:rPr>
        <w:t>ства путем подачи административного иска в течени</w:t>
      </w:r>
      <w:proofErr w:type="gramStart"/>
      <w:r w:rsidRPr="0039397C">
        <w:rPr>
          <w:rFonts w:ascii="Times New Roman" w:eastAsia="Calibri" w:hAnsi="Times New Roman" w:cs="Times New Roman"/>
          <w:sz w:val="24"/>
          <w:szCs w:val="24"/>
        </w:rPr>
        <w:t>и</w:t>
      </w:r>
      <w:proofErr w:type="gramEnd"/>
      <w:r w:rsidRPr="0039397C">
        <w:rPr>
          <w:rFonts w:ascii="Times New Roman" w:eastAsia="Calibri" w:hAnsi="Times New Roman" w:cs="Times New Roman"/>
          <w:sz w:val="24"/>
          <w:szCs w:val="24"/>
        </w:rPr>
        <w:t xml:space="preserve"> 30 дней.</w:t>
      </w:r>
    </w:p>
    <w:p w:rsidR="0039397C" w:rsidRPr="000634DA" w:rsidRDefault="0039397C" w:rsidP="0039397C">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Че</w:t>
      </w:r>
      <w:r w:rsidRPr="000634DA">
        <w:rPr>
          <w:rFonts w:ascii="Times New Roman" w:hAnsi="Times New Roman" w:cs="Times New Roman"/>
          <w:color w:val="000000"/>
          <w:sz w:val="20"/>
          <w:szCs w:val="20"/>
          <w:lang w:eastAsia="ru-RU" w:bidi="ru-RU"/>
        </w:rPr>
        <w:t>р</w:t>
      </w:r>
      <w:r w:rsidRPr="000634DA">
        <w:rPr>
          <w:rFonts w:ascii="Times New Roman" w:hAnsi="Times New Roman" w:cs="Times New Roman"/>
          <w:color w:val="000000"/>
          <w:sz w:val="20"/>
          <w:szCs w:val="20"/>
          <w:lang w:eastAsia="ru-RU" w:bidi="ru-RU"/>
        </w:rPr>
        <w:t>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 xml:space="preserve">Пономаренко С.Д., </w:t>
      </w:r>
      <w:r w:rsidRPr="007C3F93">
        <w:rPr>
          <w:rFonts w:ascii="Times New Roman" w:hAnsi="Times New Roman" w:cs="Times New Roman"/>
          <w:color w:val="000000"/>
          <w:sz w:val="20"/>
          <w:szCs w:val="20"/>
          <w:lang w:eastAsia="ru-RU" w:bidi="ru-RU"/>
        </w:rPr>
        <w:t>Чернев Н.П.</w:t>
      </w:r>
      <w:r>
        <w:rPr>
          <w:rFonts w:ascii="Times New Roman" w:hAnsi="Times New Roman" w:cs="Times New Roman"/>
          <w:color w:val="000000"/>
          <w:sz w:val="20"/>
          <w:szCs w:val="20"/>
          <w:lang w:eastAsia="ru-RU" w:bidi="ru-RU"/>
        </w:rPr>
        <w:t xml:space="preserve">, Топал Н.Н., </w:t>
      </w:r>
      <w:r w:rsidRPr="000634DA">
        <w:rPr>
          <w:rFonts w:ascii="Times New Roman" w:hAnsi="Times New Roman" w:cs="Times New Roman"/>
          <w:color w:val="000000"/>
          <w:sz w:val="20"/>
          <w:szCs w:val="20"/>
          <w:lang w:eastAsia="ru-RU" w:bidi="ru-RU"/>
        </w:rPr>
        <w:t xml:space="preserve"> Казаны Н.П.</w:t>
      </w:r>
      <w:r w:rsidRPr="00704C2F">
        <w:rPr>
          <w:rFonts w:ascii="Times New Roman" w:hAnsi="Times New Roman" w:cs="Times New Roman"/>
          <w:color w:val="000000"/>
          <w:sz w:val="20"/>
          <w:szCs w:val="20"/>
          <w:lang w:eastAsia="ru-RU" w:bidi="ru-RU"/>
        </w:rPr>
        <w:t xml:space="preserve"> </w:t>
      </w:r>
      <w:r w:rsidRPr="007C3F93">
        <w:rPr>
          <w:rFonts w:ascii="Times New Roman" w:hAnsi="Times New Roman" w:cs="Times New Roman"/>
          <w:color w:val="000000"/>
          <w:sz w:val="20"/>
          <w:szCs w:val="20"/>
          <w:lang w:eastAsia="ru-RU" w:bidi="ru-RU"/>
        </w:rPr>
        <w:t>Чернев В.И.,</w:t>
      </w:r>
      <w:r>
        <w:rPr>
          <w:rFonts w:ascii="Times New Roman" w:hAnsi="Times New Roman" w:cs="Times New Roman"/>
          <w:color w:val="000000"/>
          <w:sz w:val="20"/>
          <w:szCs w:val="20"/>
          <w:lang w:eastAsia="ru-RU" w:bidi="ru-RU"/>
        </w:rPr>
        <w:t xml:space="preserve"> Холбан А.П.)</w:t>
      </w:r>
    </w:p>
    <w:p w:rsidR="0039397C" w:rsidRPr="000634DA" w:rsidRDefault="0039397C" w:rsidP="0039397C">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39397C" w:rsidRDefault="0039397C" w:rsidP="0039397C">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 xml:space="preserve">«Воздержались»- </w:t>
      </w:r>
      <w:r>
        <w:rPr>
          <w:rFonts w:ascii="Times New Roman" w:hAnsi="Times New Roman" w:cs="Times New Roman"/>
          <w:color w:val="000000"/>
          <w:sz w:val="20"/>
          <w:szCs w:val="20"/>
          <w:lang w:eastAsia="ru-RU" w:bidi="ru-RU"/>
        </w:rPr>
        <w:t>нет</w:t>
      </w:r>
    </w:p>
    <w:p w:rsidR="0039397C" w:rsidRPr="0039397C" w:rsidRDefault="0039397C" w:rsidP="00F8278E">
      <w:pPr>
        <w:spacing w:after="0"/>
        <w:jc w:val="both"/>
        <w:rPr>
          <w:rFonts w:ascii="Times New Roman" w:hAnsi="Times New Roman" w:cs="Times New Roman"/>
          <w:sz w:val="28"/>
          <w:szCs w:val="28"/>
        </w:rPr>
      </w:pPr>
    </w:p>
    <w:p w:rsidR="0039397C" w:rsidRDefault="0039397C" w:rsidP="0039397C">
      <w:pPr>
        <w:spacing w:after="0"/>
        <w:jc w:val="right"/>
        <w:rPr>
          <w:rFonts w:ascii="Times New Roman" w:hAnsi="Times New Roman" w:cs="Times New Roman"/>
          <w:b/>
          <w:sz w:val="28"/>
          <w:szCs w:val="28"/>
        </w:rPr>
      </w:pPr>
      <w:r>
        <w:rPr>
          <w:rFonts w:ascii="Times New Roman" w:hAnsi="Times New Roman" w:cs="Times New Roman"/>
          <w:b/>
          <w:sz w:val="28"/>
          <w:szCs w:val="28"/>
        </w:rPr>
        <w:t>2/</w:t>
      </w:r>
      <w:r w:rsidR="00335C53">
        <w:rPr>
          <w:rFonts w:ascii="Times New Roman" w:hAnsi="Times New Roman" w:cs="Times New Roman"/>
          <w:b/>
          <w:sz w:val="28"/>
          <w:szCs w:val="28"/>
        </w:rPr>
        <w:t xml:space="preserve">18.Об утверждении Плана работы городского </w:t>
      </w:r>
    </w:p>
    <w:p w:rsidR="00335C53" w:rsidRDefault="0039397C" w:rsidP="0039397C">
      <w:pPr>
        <w:tabs>
          <w:tab w:val="center" w:pos="4677"/>
          <w:tab w:val="left" w:pos="8663"/>
        </w:tabs>
        <w:spacing w:after="0"/>
        <w:rPr>
          <w:rFonts w:ascii="Times New Roman" w:hAnsi="Times New Roman" w:cs="Times New Roman"/>
          <w:b/>
          <w:sz w:val="28"/>
          <w:szCs w:val="28"/>
        </w:rPr>
      </w:pPr>
      <w:r>
        <w:rPr>
          <w:rFonts w:ascii="Times New Roman" w:hAnsi="Times New Roman" w:cs="Times New Roman"/>
          <w:b/>
          <w:sz w:val="28"/>
          <w:szCs w:val="28"/>
        </w:rPr>
        <w:tab/>
        <w:t xml:space="preserve">                               </w:t>
      </w:r>
      <w:r w:rsidR="00335C53">
        <w:rPr>
          <w:rFonts w:ascii="Times New Roman" w:hAnsi="Times New Roman" w:cs="Times New Roman"/>
          <w:b/>
          <w:sz w:val="28"/>
          <w:szCs w:val="28"/>
        </w:rPr>
        <w:t>Совета на</w:t>
      </w:r>
      <w:r w:rsidR="005E528A">
        <w:rPr>
          <w:rFonts w:ascii="Times New Roman" w:hAnsi="Times New Roman" w:cs="Times New Roman"/>
          <w:b/>
          <w:sz w:val="28"/>
          <w:szCs w:val="28"/>
        </w:rPr>
        <w:t xml:space="preserve"> 1-ый и </w:t>
      </w:r>
      <w:r w:rsidR="00335C53">
        <w:rPr>
          <w:rFonts w:ascii="Times New Roman" w:hAnsi="Times New Roman" w:cs="Times New Roman"/>
          <w:b/>
          <w:sz w:val="28"/>
          <w:szCs w:val="28"/>
        </w:rPr>
        <w:t xml:space="preserve"> 2-ой квартал 2023г.</w:t>
      </w:r>
      <w:r>
        <w:rPr>
          <w:rFonts w:ascii="Times New Roman" w:hAnsi="Times New Roman" w:cs="Times New Roman"/>
          <w:b/>
          <w:sz w:val="28"/>
          <w:szCs w:val="28"/>
        </w:rPr>
        <w:tab/>
      </w:r>
    </w:p>
    <w:p w:rsidR="0039397C" w:rsidRDefault="0039397C" w:rsidP="0039397C">
      <w:pPr>
        <w:spacing w:after="0"/>
        <w:jc w:val="center"/>
        <w:rPr>
          <w:rFonts w:ascii="Times New Roman" w:hAnsi="Times New Roman" w:cs="Times New Roman"/>
          <w:i/>
          <w:sz w:val="28"/>
          <w:szCs w:val="28"/>
        </w:rPr>
      </w:pPr>
      <w:r w:rsidRPr="0039397C">
        <w:rPr>
          <w:rFonts w:ascii="Times New Roman" w:hAnsi="Times New Roman" w:cs="Times New Roman"/>
          <w:i/>
          <w:sz w:val="28"/>
          <w:szCs w:val="28"/>
        </w:rPr>
        <w:t>(Протокол Бюро Вулканештского городского Совета от 22.03.2023г.)</w:t>
      </w:r>
    </w:p>
    <w:p w:rsidR="0039397C" w:rsidRDefault="0039397C" w:rsidP="0039397C">
      <w:pPr>
        <w:spacing w:after="0"/>
        <w:jc w:val="both"/>
        <w:rPr>
          <w:rFonts w:ascii="Times New Roman" w:hAnsi="Times New Roman" w:cs="Times New Roman"/>
          <w:i/>
          <w:sz w:val="28"/>
          <w:szCs w:val="28"/>
        </w:rPr>
      </w:pPr>
    </w:p>
    <w:p w:rsidR="0039397C" w:rsidRPr="0039397C" w:rsidRDefault="0039397C" w:rsidP="0039397C">
      <w:pPr>
        <w:spacing w:after="0"/>
        <w:jc w:val="both"/>
        <w:rPr>
          <w:rFonts w:ascii="Times New Roman" w:hAnsi="Times New Roman" w:cs="Times New Roman"/>
          <w:sz w:val="24"/>
          <w:szCs w:val="24"/>
        </w:rPr>
      </w:pPr>
      <w:r w:rsidRPr="0039397C">
        <w:rPr>
          <w:rFonts w:ascii="Times New Roman" w:hAnsi="Times New Roman" w:cs="Times New Roman"/>
          <w:sz w:val="24"/>
          <w:szCs w:val="24"/>
        </w:rPr>
        <w:t xml:space="preserve">       Заслушав представленную информацию, </w:t>
      </w:r>
      <w:r w:rsidRPr="0039397C">
        <w:rPr>
          <w:rFonts w:ascii="Times New Roman" w:eastAsia="Calibri" w:hAnsi="Times New Roman" w:cs="Times New Roman"/>
          <w:sz w:val="24"/>
          <w:szCs w:val="24"/>
        </w:rPr>
        <w:t>р</w:t>
      </w:r>
      <w:r w:rsidR="00D93AB5">
        <w:rPr>
          <w:rFonts w:ascii="Times New Roman" w:eastAsia="Calibri" w:hAnsi="Times New Roman" w:cs="Times New Roman"/>
          <w:sz w:val="24"/>
          <w:szCs w:val="24"/>
        </w:rPr>
        <w:t xml:space="preserve">уководствуясь ч.2 </w:t>
      </w:r>
      <w:r w:rsidRPr="0039397C">
        <w:rPr>
          <w:rFonts w:ascii="Times New Roman" w:eastAsia="Calibri" w:hAnsi="Times New Roman" w:cs="Times New Roman"/>
          <w:sz w:val="24"/>
          <w:szCs w:val="24"/>
        </w:rPr>
        <w:t xml:space="preserve">ст. 14 </w:t>
      </w:r>
      <w:r w:rsidRPr="0039397C">
        <w:rPr>
          <w:rFonts w:ascii="Times New Roman" w:hAnsi="Times New Roman" w:cs="Times New Roman"/>
          <w:sz w:val="24"/>
          <w:szCs w:val="24"/>
        </w:rPr>
        <w:t xml:space="preserve">Закона РМ  № 436 </w:t>
      </w:r>
      <w:r w:rsidRPr="0039397C">
        <w:rPr>
          <w:rFonts w:ascii="Times New Roman" w:hAnsi="Times New Roman" w:cs="Times New Roman"/>
          <w:sz w:val="24"/>
          <w:szCs w:val="24"/>
          <w:lang w:val="en-US"/>
        </w:rPr>
        <w:t>XVI</w:t>
      </w:r>
      <w:r w:rsidRPr="0039397C">
        <w:rPr>
          <w:rFonts w:ascii="Times New Roman" w:hAnsi="Times New Roman" w:cs="Times New Roman"/>
          <w:sz w:val="24"/>
          <w:szCs w:val="24"/>
        </w:rPr>
        <w:t xml:space="preserve"> от 28.12.2006г. «О местном публичном управлении»,</w:t>
      </w:r>
      <w:r w:rsidRPr="0039397C">
        <w:rPr>
          <w:rFonts w:ascii="Times New Roman" w:hAnsi="Times New Roman" w:cs="Times New Roman"/>
          <w:b/>
          <w:sz w:val="24"/>
          <w:szCs w:val="24"/>
        </w:rPr>
        <w:t xml:space="preserve">                          </w:t>
      </w:r>
    </w:p>
    <w:p w:rsidR="0039397C" w:rsidRPr="0039397C" w:rsidRDefault="0039397C" w:rsidP="0039397C">
      <w:pPr>
        <w:spacing w:after="0"/>
        <w:jc w:val="center"/>
        <w:rPr>
          <w:rFonts w:ascii="Times New Roman" w:hAnsi="Times New Roman" w:cs="Times New Roman"/>
          <w:b/>
          <w:sz w:val="24"/>
          <w:szCs w:val="24"/>
        </w:rPr>
      </w:pPr>
      <w:r w:rsidRPr="0039397C">
        <w:rPr>
          <w:rFonts w:ascii="Times New Roman" w:hAnsi="Times New Roman" w:cs="Times New Roman"/>
          <w:b/>
          <w:sz w:val="24"/>
          <w:szCs w:val="24"/>
        </w:rPr>
        <w:t>Совет решил:</w:t>
      </w:r>
    </w:p>
    <w:p w:rsidR="0039397C" w:rsidRPr="0039397C" w:rsidRDefault="0039397C" w:rsidP="0039397C">
      <w:pPr>
        <w:spacing w:after="0"/>
        <w:jc w:val="both"/>
        <w:rPr>
          <w:rFonts w:ascii="Times New Roman" w:hAnsi="Times New Roman" w:cs="Times New Roman"/>
          <w:i/>
          <w:sz w:val="28"/>
          <w:szCs w:val="28"/>
        </w:rPr>
      </w:pPr>
    </w:p>
    <w:p w:rsidR="005E528A" w:rsidRDefault="005E528A" w:rsidP="005E528A">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Утвердить   План работы   Вулкэнештского  городского  Совета на 1-ый   квартал  </w:t>
      </w:r>
      <w:r w:rsidR="00C56802">
        <w:rPr>
          <w:rFonts w:ascii="Times New Roman" w:eastAsia="Times New Roman" w:hAnsi="Times New Roman" w:cs="Times New Roman"/>
          <w:b/>
          <w:sz w:val="20"/>
        </w:rPr>
        <w:t>2023г.</w:t>
      </w:r>
    </w:p>
    <w:p w:rsidR="005E528A" w:rsidRDefault="005E528A" w:rsidP="005E528A">
      <w:pPr>
        <w:spacing w:after="0" w:line="240" w:lineRule="auto"/>
        <w:ind w:left="720"/>
        <w:rPr>
          <w:rFonts w:ascii="Times New Roman" w:eastAsia="Times New Roman" w:hAnsi="Times New Roman" w:cs="Times New Roman"/>
          <w:b/>
          <w:sz w:val="20"/>
        </w:rPr>
      </w:pPr>
    </w:p>
    <w:p w:rsidR="005E528A" w:rsidRDefault="005E528A" w:rsidP="005E528A">
      <w:pPr>
        <w:spacing w:after="0" w:line="240" w:lineRule="auto"/>
        <w:ind w:left="-142"/>
        <w:rPr>
          <w:rFonts w:ascii="Times New Roman" w:eastAsia="Times New Roman" w:hAnsi="Times New Roman" w:cs="Times New Roman"/>
          <w:sz w:val="20"/>
        </w:rPr>
      </w:pPr>
      <w:r>
        <w:rPr>
          <w:rFonts w:ascii="Times New Roman" w:eastAsia="Times New Roman" w:hAnsi="Times New Roman" w:cs="Times New Roman"/>
          <w:sz w:val="20"/>
        </w:rPr>
        <w:t xml:space="preserve">  №   </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/п          Наименование мероприятий                                        Кто  готовит                  Кто      доклад.</w:t>
      </w:r>
    </w:p>
    <w:p w:rsidR="005E528A" w:rsidRDefault="005E528A" w:rsidP="005E528A">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W w:w="0" w:type="auto"/>
        <w:tblInd w:w="98" w:type="dxa"/>
        <w:tblCellMar>
          <w:left w:w="10" w:type="dxa"/>
          <w:right w:w="10" w:type="dxa"/>
        </w:tblCellMar>
        <w:tblLook w:val="04A0" w:firstRow="1" w:lastRow="0" w:firstColumn="1" w:lastColumn="0" w:noHBand="0" w:noVBand="1"/>
      </w:tblPr>
      <w:tblGrid>
        <w:gridCol w:w="527"/>
        <w:gridCol w:w="4584"/>
        <w:gridCol w:w="2036"/>
        <w:gridCol w:w="2325"/>
      </w:tblGrid>
      <w:tr w:rsidR="005E528A" w:rsidTr="007E6592">
        <w:trPr>
          <w:trHeight w:val="84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7E6592">
            <w:pPr>
              <w:suppressAutoHyphens/>
              <w:spacing w:after="0" w:line="240" w:lineRule="auto"/>
              <w:rPr>
                <w:rFonts w:ascii="Calibri" w:eastAsia="Calibri" w:hAnsi="Calibri" w:cs="Calibri"/>
              </w:rPr>
            </w:pPr>
          </w:p>
        </w:tc>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5E528A">
            <w:pPr>
              <w:suppressAutoHyphen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ЯНВАРЬ</w:t>
            </w:r>
          </w:p>
          <w:p w:rsidR="005E528A" w:rsidRDefault="005E528A" w:rsidP="005E528A">
            <w:pPr>
              <w:suppressAutoHyphens/>
              <w:spacing w:after="0" w:line="240" w:lineRule="auto"/>
              <w:jc w:val="center"/>
              <w:rPr>
                <w:rFonts w:ascii="Times New Roman" w:eastAsia="Times New Roman" w:hAnsi="Times New Roman" w:cs="Times New Roman"/>
                <w:b/>
                <w:sz w:val="24"/>
              </w:rPr>
            </w:pPr>
          </w:p>
          <w:p w:rsidR="005E528A" w:rsidRDefault="005E528A" w:rsidP="005E528A">
            <w:pPr>
              <w:suppressAutoHyphens/>
              <w:spacing w:after="0" w:line="240" w:lineRule="auto"/>
              <w:jc w:val="center"/>
            </w:pPr>
            <w:r>
              <w:rPr>
                <w:rFonts w:ascii="Times New Roman" w:eastAsia="Times New Roman" w:hAnsi="Times New Roman" w:cs="Times New Roman"/>
                <w:b/>
                <w:sz w:val="24"/>
              </w:rPr>
              <w:t>КАНИКУЛЫ</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pP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7E6592">
            <w:pPr>
              <w:suppressAutoHyphens/>
              <w:spacing w:after="0" w:line="240" w:lineRule="auto"/>
              <w:rPr>
                <w:rFonts w:ascii="Verdana" w:eastAsia="Verdana" w:hAnsi="Verdana" w:cs="Verdana"/>
                <w:color w:val="5C5C5C"/>
                <w:sz w:val="20"/>
                <w:shd w:val="clear" w:color="auto" w:fill="FFFFFF"/>
              </w:rPr>
            </w:pPr>
          </w:p>
          <w:p w:rsidR="005E528A" w:rsidRDefault="005E528A" w:rsidP="007E6592">
            <w:pPr>
              <w:suppressAutoHyphens/>
              <w:spacing w:after="0" w:line="240" w:lineRule="auto"/>
              <w:rPr>
                <w:rFonts w:ascii="Verdana" w:eastAsia="Verdana" w:hAnsi="Verdana" w:cs="Verdana"/>
                <w:color w:val="5C5C5C"/>
                <w:sz w:val="20"/>
                <w:shd w:val="clear" w:color="auto" w:fill="FFFFFF"/>
              </w:rPr>
            </w:pPr>
          </w:p>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rPr>
                <w:rFonts w:ascii="Verdana" w:eastAsia="Verdana" w:hAnsi="Verdana" w:cs="Verdana"/>
                <w:color w:val="5C5C5C"/>
                <w:sz w:val="20"/>
                <w:shd w:val="clear" w:color="auto" w:fill="FFFFFF"/>
              </w:rPr>
            </w:pPr>
          </w:p>
          <w:p w:rsidR="005E528A" w:rsidRDefault="005E528A" w:rsidP="007E6592">
            <w:pPr>
              <w:suppressAutoHyphens/>
              <w:spacing w:after="0" w:line="240" w:lineRule="auto"/>
            </w:pPr>
          </w:p>
        </w:tc>
      </w:tr>
      <w:tr w:rsidR="005E528A" w:rsidTr="007E6592">
        <w:trPr>
          <w:trHeight w:val="857"/>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7E6592">
            <w:pPr>
              <w:suppressAutoHyphens/>
              <w:spacing w:after="0" w:line="240" w:lineRule="auto"/>
              <w:rPr>
                <w:rFonts w:ascii="Calibri" w:eastAsia="Calibri" w:hAnsi="Calibri" w:cs="Calibri"/>
              </w:rPr>
            </w:pPr>
          </w:p>
        </w:tc>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Pr="005E528A" w:rsidRDefault="005E528A" w:rsidP="005E528A">
            <w:pPr>
              <w:suppressAutoHyphens/>
              <w:spacing w:after="0" w:line="240" w:lineRule="auto"/>
              <w:jc w:val="center"/>
              <w:rPr>
                <w:rFonts w:ascii="Times New Roman" w:hAnsi="Times New Roman" w:cs="Times New Roman"/>
                <w:sz w:val="24"/>
                <w:szCs w:val="24"/>
              </w:rPr>
            </w:pPr>
            <w:r w:rsidRPr="005E528A">
              <w:rPr>
                <w:rFonts w:ascii="Times New Roman" w:hAnsi="Times New Roman" w:cs="Times New Roman"/>
                <w:sz w:val="24"/>
                <w:szCs w:val="24"/>
              </w:rPr>
              <w:t>ФЕВРАЛЬ</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7E6592">
            <w:pPr>
              <w:suppressAutoHyphens/>
              <w:spacing w:after="0" w:line="240" w:lineRule="auto"/>
            </w:pP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7E6592">
            <w:pPr>
              <w:suppressAutoHyphens/>
              <w:spacing w:after="0" w:line="240" w:lineRule="auto"/>
            </w:pPr>
          </w:p>
        </w:tc>
      </w:tr>
      <w:tr w:rsidR="005E528A" w:rsidTr="007E6592">
        <w:trPr>
          <w:trHeight w:val="1052"/>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7E6592">
            <w:pPr>
              <w:suppressAutoHyphens/>
              <w:spacing w:after="0" w:line="240" w:lineRule="auto"/>
              <w:rPr>
                <w:rFonts w:ascii="Calibri" w:eastAsia="Calibri" w:hAnsi="Calibri" w:cs="Calibri"/>
              </w:rPr>
            </w:pPr>
          </w:p>
        </w:tc>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5E528A">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МАРТ</w:t>
            </w:r>
          </w:p>
          <w:p w:rsidR="005E528A" w:rsidRDefault="005E528A" w:rsidP="005E528A">
            <w:pPr>
              <w:suppressAutoHyphens/>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 xml:space="preserve">   Отчет  примара   города  об  исполнении  бюджета</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2022 года  </w:t>
            </w:r>
          </w:p>
          <w:p w:rsidR="005E528A" w:rsidRDefault="005E528A" w:rsidP="007E659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E528A" w:rsidRDefault="005E528A" w:rsidP="007E6592">
            <w:pPr>
              <w:suppressAutoHyphens/>
              <w:spacing w:after="0" w:line="240" w:lineRule="auto"/>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b/>
                <w:sz w:val="16"/>
              </w:rPr>
              <w:t>Отделы примэрии</w:t>
            </w:r>
          </w:p>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pP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5E528A">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Примар Петриогу</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Н</w:t>
            </w:r>
          </w:p>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rPr>
                <w:rFonts w:ascii="Times New Roman" w:eastAsia="Times New Roman" w:hAnsi="Times New Roman" w:cs="Times New Roman"/>
                <w:sz w:val="20"/>
              </w:rPr>
            </w:pPr>
          </w:p>
          <w:p w:rsidR="005E528A" w:rsidRDefault="005E528A" w:rsidP="007E6592">
            <w:pPr>
              <w:suppressAutoHyphens/>
              <w:spacing w:after="0" w:line="240" w:lineRule="auto"/>
            </w:pPr>
          </w:p>
        </w:tc>
      </w:tr>
    </w:tbl>
    <w:p w:rsidR="005E528A" w:rsidRPr="000C7C80" w:rsidRDefault="005E528A" w:rsidP="005E528A">
      <w:pPr>
        <w:spacing w:after="0" w:line="240" w:lineRule="auto"/>
        <w:rPr>
          <w:rFonts w:ascii="Times New Roman" w:eastAsia="Times New Roman" w:hAnsi="Times New Roman" w:cs="Times New Roman"/>
          <w:b/>
          <w:sz w:val="28"/>
        </w:rPr>
      </w:pPr>
    </w:p>
    <w:p w:rsidR="005E528A" w:rsidRDefault="005E528A" w:rsidP="005E528A">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Утвердить   </w:t>
      </w:r>
      <w:r w:rsidR="00C56802">
        <w:rPr>
          <w:rFonts w:ascii="Times New Roman" w:eastAsia="Times New Roman" w:hAnsi="Times New Roman" w:cs="Times New Roman"/>
          <w:b/>
          <w:sz w:val="20"/>
        </w:rPr>
        <w:t>План работы</w:t>
      </w:r>
      <w:r>
        <w:rPr>
          <w:rFonts w:ascii="Times New Roman" w:eastAsia="Times New Roman" w:hAnsi="Times New Roman" w:cs="Times New Roman"/>
          <w:b/>
          <w:sz w:val="20"/>
        </w:rPr>
        <w:t xml:space="preserve">   Вулкэнештского  городского  Совета на 2-ой   квартал  2023 г.                    </w:t>
      </w:r>
    </w:p>
    <w:p w:rsidR="005E528A" w:rsidRDefault="005E528A" w:rsidP="005E528A">
      <w:pPr>
        <w:spacing w:after="0" w:line="240" w:lineRule="auto"/>
        <w:ind w:left="720"/>
        <w:rPr>
          <w:rFonts w:ascii="Times New Roman" w:eastAsia="Times New Roman" w:hAnsi="Times New Roman" w:cs="Times New Roman"/>
          <w:b/>
          <w:sz w:val="20"/>
        </w:rPr>
      </w:pPr>
    </w:p>
    <w:p w:rsidR="005E528A" w:rsidRDefault="005E528A" w:rsidP="005E528A">
      <w:pPr>
        <w:spacing w:after="0" w:line="240" w:lineRule="auto"/>
        <w:ind w:left="-142"/>
        <w:rPr>
          <w:rFonts w:ascii="Times New Roman" w:eastAsia="Times New Roman" w:hAnsi="Times New Roman" w:cs="Times New Roman"/>
          <w:sz w:val="20"/>
        </w:rPr>
      </w:pPr>
      <w:r>
        <w:rPr>
          <w:rFonts w:ascii="Times New Roman" w:eastAsia="Times New Roman" w:hAnsi="Times New Roman" w:cs="Times New Roman"/>
          <w:sz w:val="20"/>
        </w:rPr>
        <w:t xml:space="preserve">  №   </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/п          Наименование мероприятий                                        Кто  готовит                  Кто      доклад.</w:t>
      </w:r>
    </w:p>
    <w:p w:rsidR="005E528A" w:rsidRDefault="005E528A" w:rsidP="005E528A">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W w:w="0" w:type="auto"/>
        <w:tblInd w:w="98" w:type="dxa"/>
        <w:tblCellMar>
          <w:left w:w="10" w:type="dxa"/>
          <w:right w:w="10" w:type="dxa"/>
        </w:tblCellMar>
        <w:tblLook w:val="04A0" w:firstRow="1" w:lastRow="0" w:firstColumn="1" w:lastColumn="0" w:noHBand="0" w:noVBand="1"/>
      </w:tblPr>
      <w:tblGrid>
        <w:gridCol w:w="526"/>
        <w:gridCol w:w="4579"/>
        <w:gridCol w:w="2038"/>
        <w:gridCol w:w="2329"/>
      </w:tblGrid>
      <w:tr w:rsidR="005E528A" w:rsidTr="00D93AB5">
        <w:trPr>
          <w:trHeight w:val="841"/>
        </w:trPr>
        <w:tc>
          <w:tcPr>
            <w:tcW w:w="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Default="005E528A" w:rsidP="007E6592">
            <w:pPr>
              <w:suppressAutoHyphens/>
              <w:spacing w:after="0" w:line="240" w:lineRule="auto"/>
              <w:rPr>
                <w:rFonts w:ascii="Calibri" w:eastAsia="Calibri" w:hAnsi="Calibri" w:cs="Calibri"/>
              </w:rPr>
            </w:pP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Pr="005E528A" w:rsidRDefault="005E528A" w:rsidP="007E6592">
            <w:pPr>
              <w:suppressAutoHyphens/>
              <w:spacing w:after="0" w:line="240" w:lineRule="auto"/>
              <w:rPr>
                <w:rFonts w:ascii="Times New Roman" w:eastAsia="Times New Roman" w:hAnsi="Times New Roman" w:cs="Times New Roman"/>
                <w:b/>
                <w:sz w:val="20"/>
              </w:rPr>
            </w:pPr>
          </w:p>
          <w:p w:rsidR="005E528A" w:rsidRPr="005E528A" w:rsidRDefault="005E528A" w:rsidP="007E6592">
            <w:pPr>
              <w:suppressAutoHyphens/>
              <w:spacing w:after="0" w:line="240" w:lineRule="auto"/>
              <w:rPr>
                <w:rFonts w:ascii="Times New Roman" w:eastAsia="Times New Roman" w:hAnsi="Times New Roman" w:cs="Times New Roman"/>
                <w:b/>
                <w:sz w:val="20"/>
              </w:rPr>
            </w:pPr>
            <w:r w:rsidRPr="005E528A">
              <w:rPr>
                <w:rFonts w:ascii="Times New Roman" w:eastAsia="Times New Roman" w:hAnsi="Times New Roman" w:cs="Times New Roman"/>
                <w:b/>
                <w:sz w:val="20"/>
              </w:rPr>
              <w:t xml:space="preserve">                                АПРЕЛЬ</w:t>
            </w:r>
          </w:p>
          <w:p w:rsidR="005E528A" w:rsidRPr="005E528A" w:rsidRDefault="005E528A" w:rsidP="005E528A">
            <w:pPr>
              <w:suppressAutoHyphens/>
              <w:spacing w:after="0" w:line="240" w:lineRule="auto"/>
              <w:rPr>
                <w:rFonts w:ascii="Times New Roman" w:eastAsia="Times New Roman" w:hAnsi="Times New Roman" w:cs="Times New Roman"/>
                <w:b/>
                <w:sz w:val="20"/>
              </w:rPr>
            </w:pPr>
            <w:r w:rsidRPr="005E528A">
              <w:rPr>
                <w:rFonts w:ascii="Times New Roman" w:eastAsia="Times New Roman" w:hAnsi="Times New Roman" w:cs="Times New Roman"/>
                <w:b/>
                <w:sz w:val="20"/>
              </w:rPr>
              <w:t xml:space="preserve">Отчет  диреторов МП АПэ-Канала и МП ЖКХ </w:t>
            </w:r>
            <w:proofErr w:type="gramStart"/>
            <w:r w:rsidRPr="005E528A">
              <w:rPr>
                <w:rFonts w:ascii="Times New Roman" w:eastAsia="Times New Roman" w:hAnsi="Times New Roman" w:cs="Times New Roman"/>
                <w:b/>
                <w:sz w:val="20"/>
              </w:rPr>
              <w:t>об</w:t>
            </w:r>
            <w:proofErr w:type="gramEnd"/>
            <w:r w:rsidRPr="005E528A">
              <w:rPr>
                <w:rFonts w:ascii="Times New Roman" w:eastAsia="Times New Roman" w:hAnsi="Times New Roman" w:cs="Times New Roman"/>
                <w:b/>
                <w:sz w:val="20"/>
              </w:rPr>
              <w:t xml:space="preserve"> проделанной  работе за  2022г.</w:t>
            </w:r>
          </w:p>
          <w:p w:rsidR="005E528A" w:rsidRPr="005E528A" w:rsidRDefault="005E528A" w:rsidP="005E528A">
            <w:pPr>
              <w:suppressAutoHyphens/>
              <w:spacing w:after="0" w:line="240" w:lineRule="auto"/>
              <w:rPr>
                <w:rFonts w:ascii="Times New Roman" w:eastAsia="Times New Roman" w:hAnsi="Times New Roman" w:cs="Times New Roman"/>
                <w:sz w:val="20"/>
              </w:rPr>
            </w:pPr>
          </w:p>
          <w:p w:rsidR="005E528A" w:rsidRPr="005E528A" w:rsidRDefault="005E528A" w:rsidP="007E6592">
            <w:pPr>
              <w:suppressAutoHyphens/>
              <w:spacing w:after="0" w:line="240" w:lineRule="auto"/>
              <w:rPr>
                <w:rFonts w:ascii="Times New Roman" w:eastAsia="Times New Roman" w:hAnsi="Times New Roman" w:cs="Times New Roman"/>
                <w:b/>
                <w:sz w:val="20"/>
              </w:rPr>
            </w:pPr>
            <w:r w:rsidRPr="005E528A">
              <w:rPr>
                <w:rFonts w:ascii="Times New Roman" w:eastAsia="Times New Roman" w:hAnsi="Times New Roman" w:cs="Times New Roman"/>
                <w:sz w:val="20"/>
              </w:rPr>
              <w:t xml:space="preserve"> </w:t>
            </w:r>
            <w:r w:rsidRPr="005E528A">
              <w:rPr>
                <w:rFonts w:ascii="Times New Roman" w:eastAsia="Times New Roman" w:hAnsi="Times New Roman" w:cs="Times New Roman"/>
                <w:b/>
                <w:sz w:val="20"/>
              </w:rPr>
              <w:t>Об утверждении  мероприятий  по благоустройству на 2023год</w:t>
            </w:r>
          </w:p>
          <w:p w:rsidR="005E528A" w:rsidRPr="005E528A" w:rsidRDefault="005E528A" w:rsidP="007E6592">
            <w:pPr>
              <w:suppressAutoHyphens/>
              <w:spacing w:after="0" w:line="240" w:lineRule="auto"/>
              <w:rPr>
                <w:rFonts w:ascii="Times New Roman" w:eastAsia="Times New Roman" w:hAnsi="Times New Roman" w:cs="Times New Roman"/>
                <w:b/>
                <w:sz w:val="20"/>
              </w:rPr>
            </w:pPr>
          </w:p>
          <w:p w:rsidR="005E528A" w:rsidRDefault="005E528A" w:rsidP="007E6592">
            <w:pPr>
              <w:suppressAutoHyphens/>
              <w:spacing w:after="0" w:line="240" w:lineRule="auto"/>
              <w:rPr>
                <w:rFonts w:ascii="Times New Roman" w:eastAsia="Times New Roman" w:hAnsi="Times New Roman" w:cs="Times New Roman"/>
                <w:b/>
                <w:sz w:val="20"/>
              </w:rPr>
            </w:pPr>
          </w:p>
          <w:p w:rsidR="005E528A" w:rsidRPr="005E528A" w:rsidRDefault="005E528A" w:rsidP="007E6592">
            <w:pPr>
              <w:suppressAutoHyphens/>
              <w:spacing w:after="0" w:line="240" w:lineRule="auto"/>
              <w:rPr>
                <w:rFonts w:ascii="Times New Roman" w:hAnsi="Times New Roman" w:cs="Times New Roman"/>
              </w:rPr>
            </w:pPr>
            <w:r w:rsidRPr="005E528A">
              <w:rPr>
                <w:rFonts w:ascii="Times New Roman" w:eastAsia="Times New Roman" w:hAnsi="Times New Roman" w:cs="Times New Roman"/>
                <w:b/>
                <w:sz w:val="20"/>
              </w:rPr>
              <w:t xml:space="preserve">О работе  Приюта </w:t>
            </w:r>
            <w:proofErr w:type="gramStart"/>
            <w:r w:rsidRPr="005E528A">
              <w:rPr>
                <w:rFonts w:ascii="Times New Roman" w:eastAsia="Times New Roman" w:hAnsi="Times New Roman" w:cs="Times New Roman"/>
                <w:b/>
                <w:sz w:val="20"/>
              </w:rPr>
              <w:t>Престарелых</w:t>
            </w:r>
            <w:proofErr w:type="gramEnd"/>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Директора МП</w:t>
            </w:r>
          </w:p>
          <w:p w:rsidR="005E528A" w:rsidRPr="00D93AB5" w:rsidRDefault="005E528A" w:rsidP="007E6592">
            <w:pPr>
              <w:suppressAutoHyphens/>
              <w:spacing w:after="0" w:line="240" w:lineRule="auto"/>
              <w:rPr>
                <w:rFonts w:ascii="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r w:rsidRPr="00D93AB5">
              <w:rPr>
                <w:rFonts w:ascii="Times New Roman" w:hAnsi="Times New Roman" w:cs="Times New Roman"/>
                <w:b/>
                <w:sz w:val="20"/>
                <w:szCs w:val="20"/>
              </w:rPr>
              <w:t>Директор ПП</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Pr="00D93AB5" w:rsidRDefault="005E528A" w:rsidP="007E6592">
            <w:pPr>
              <w:suppressAutoHyphens/>
              <w:spacing w:after="0" w:line="240" w:lineRule="auto"/>
              <w:rPr>
                <w:rFonts w:ascii="Times New Roman" w:eastAsia="Verdana" w:hAnsi="Times New Roman" w:cs="Times New Roman"/>
                <w:b/>
                <w:color w:val="5C5C5C"/>
                <w:sz w:val="20"/>
                <w:szCs w:val="20"/>
                <w:shd w:val="clear" w:color="auto" w:fill="FFFFFF"/>
              </w:rPr>
            </w:pPr>
          </w:p>
          <w:p w:rsidR="005E528A" w:rsidRPr="00D93AB5" w:rsidRDefault="005E528A" w:rsidP="007E6592">
            <w:pPr>
              <w:suppressAutoHyphens/>
              <w:spacing w:after="0" w:line="240" w:lineRule="auto"/>
              <w:rPr>
                <w:rFonts w:ascii="Times New Roman" w:eastAsia="Verdana" w:hAnsi="Times New Roman" w:cs="Times New Roman"/>
                <w:b/>
                <w:color w:val="5C5C5C"/>
                <w:sz w:val="20"/>
                <w:szCs w:val="20"/>
                <w:shd w:val="clear" w:color="auto" w:fill="FFFFFF"/>
              </w:rPr>
            </w:pP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Яников Ю.Д.</w:t>
            </w: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Крецу И.П.</w:t>
            </w:r>
          </w:p>
          <w:p w:rsidR="005E528A" w:rsidRPr="00D93AB5" w:rsidRDefault="005E528A" w:rsidP="007E6592">
            <w:pPr>
              <w:suppressAutoHyphens/>
              <w:spacing w:after="0" w:line="240" w:lineRule="auto"/>
              <w:rPr>
                <w:rFonts w:ascii="Times New Roman" w:eastAsia="Verdana" w:hAnsi="Times New Roman" w:cs="Times New Roman"/>
                <w:b/>
                <w:color w:val="5C5C5C"/>
                <w:sz w:val="20"/>
                <w:szCs w:val="20"/>
                <w:shd w:val="clear" w:color="auto" w:fill="FFFFFF"/>
              </w:rPr>
            </w:pPr>
          </w:p>
          <w:p w:rsidR="005E528A" w:rsidRPr="00D93AB5" w:rsidRDefault="005E528A" w:rsidP="007E6592">
            <w:pPr>
              <w:suppressAutoHyphens/>
              <w:spacing w:after="0" w:line="240" w:lineRule="auto"/>
              <w:rPr>
                <w:rFonts w:ascii="Times New Roman" w:eastAsia="Calibri"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r w:rsidRPr="00D93AB5">
              <w:rPr>
                <w:rFonts w:ascii="Times New Roman" w:hAnsi="Times New Roman" w:cs="Times New Roman"/>
                <w:b/>
                <w:sz w:val="20"/>
                <w:szCs w:val="20"/>
              </w:rPr>
              <w:t>Павлиогло П.М.</w:t>
            </w:r>
          </w:p>
        </w:tc>
      </w:tr>
      <w:tr w:rsidR="005E528A" w:rsidTr="00D93AB5">
        <w:trPr>
          <w:trHeight w:val="1715"/>
        </w:trPr>
        <w:tc>
          <w:tcPr>
            <w:tcW w:w="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Default="005E528A" w:rsidP="007E6592">
            <w:pPr>
              <w:suppressAutoHyphens/>
              <w:spacing w:after="0" w:line="240" w:lineRule="auto"/>
              <w:rPr>
                <w:rFonts w:ascii="Calibri" w:eastAsia="Calibri" w:hAnsi="Calibri" w:cs="Calibri"/>
              </w:rPr>
            </w:pP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Pr="005E528A" w:rsidRDefault="005E528A" w:rsidP="007E6592">
            <w:pPr>
              <w:suppressAutoHyphens/>
              <w:spacing w:after="0" w:line="240" w:lineRule="auto"/>
              <w:rPr>
                <w:rFonts w:ascii="Times New Roman" w:eastAsia="Times New Roman" w:hAnsi="Times New Roman" w:cs="Times New Roman"/>
                <w:b/>
                <w:sz w:val="20"/>
              </w:rPr>
            </w:pPr>
          </w:p>
          <w:p w:rsidR="005E528A" w:rsidRPr="005E528A" w:rsidRDefault="005E528A" w:rsidP="007E6592">
            <w:pPr>
              <w:suppressAutoHyphens/>
              <w:spacing w:after="0" w:line="240" w:lineRule="auto"/>
              <w:rPr>
                <w:rFonts w:ascii="Times New Roman" w:eastAsia="Times New Roman" w:hAnsi="Times New Roman" w:cs="Times New Roman"/>
                <w:b/>
                <w:sz w:val="20"/>
              </w:rPr>
            </w:pPr>
            <w:r w:rsidRPr="005E528A">
              <w:rPr>
                <w:rFonts w:ascii="Times New Roman" w:eastAsia="Times New Roman" w:hAnsi="Times New Roman" w:cs="Times New Roman"/>
                <w:b/>
                <w:sz w:val="20"/>
              </w:rPr>
              <w:t xml:space="preserve">                                МАЙ </w:t>
            </w:r>
          </w:p>
          <w:p w:rsidR="005E528A" w:rsidRPr="005E528A" w:rsidRDefault="005E528A" w:rsidP="007E6592">
            <w:pPr>
              <w:suppressAutoHyphens/>
              <w:spacing w:after="0" w:line="240" w:lineRule="auto"/>
              <w:rPr>
                <w:rFonts w:ascii="Times New Roman" w:eastAsia="Times New Roman" w:hAnsi="Times New Roman" w:cs="Times New Roman"/>
                <w:b/>
                <w:sz w:val="20"/>
              </w:rPr>
            </w:pPr>
            <w:r w:rsidRPr="005E528A">
              <w:rPr>
                <w:rFonts w:ascii="Times New Roman" w:eastAsia="Times New Roman" w:hAnsi="Times New Roman" w:cs="Times New Roman"/>
                <w:b/>
                <w:sz w:val="20"/>
              </w:rPr>
              <w:t>Отчет о состоянии  имущества</w:t>
            </w:r>
            <w:proofErr w:type="gramStart"/>
            <w:r w:rsidRPr="005E528A">
              <w:rPr>
                <w:rFonts w:ascii="Times New Roman" w:eastAsia="Times New Roman" w:hAnsi="Times New Roman" w:cs="Times New Roman"/>
                <w:b/>
                <w:sz w:val="20"/>
              </w:rPr>
              <w:t xml:space="preserve"> ,</w:t>
            </w:r>
            <w:proofErr w:type="gramEnd"/>
            <w:r w:rsidRPr="005E528A">
              <w:rPr>
                <w:rFonts w:ascii="Times New Roman" w:eastAsia="Times New Roman" w:hAnsi="Times New Roman" w:cs="Times New Roman"/>
                <w:b/>
                <w:sz w:val="20"/>
              </w:rPr>
              <w:t xml:space="preserve"> принадлежащего  местному Совету. </w:t>
            </w:r>
          </w:p>
          <w:p w:rsidR="005E528A" w:rsidRPr="005E528A" w:rsidRDefault="005E528A" w:rsidP="007E6592">
            <w:pPr>
              <w:suppressAutoHyphens/>
              <w:spacing w:after="0" w:line="240" w:lineRule="auto"/>
              <w:rPr>
                <w:rFonts w:ascii="Times New Roman" w:eastAsia="Times New Roman" w:hAnsi="Times New Roman" w:cs="Times New Roman"/>
                <w:b/>
                <w:sz w:val="20"/>
              </w:rPr>
            </w:pPr>
          </w:p>
          <w:p w:rsidR="005E528A" w:rsidRPr="005E528A" w:rsidRDefault="005E528A" w:rsidP="007E6592">
            <w:pPr>
              <w:suppressAutoHyphens/>
              <w:spacing w:after="0" w:line="240" w:lineRule="auto"/>
              <w:rPr>
                <w:rFonts w:ascii="Times New Roman" w:eastAsia="Times New Roman" w:hAnsi="Times New Roman" w:cs="Times New Roman"/>
                <w:b/>
                <w:sz w:val="20"/>
              </w:rPr>
            </w:pPr>
            <w:r w:rsidRPr="005E528A">
              <w:rPr>
                <w:rFonts w:ascii="Times New Roman" w:eastAsia="Times New Roman" w:hAnsi="Times New Roman" w:cs="Times New Roman"/>
                <w:b/>
                <w:sz w:val="20"/>
              </w:rPr>
              <w:t>О работе РЦ им.М.Шабунина</w:t>
            </w:r>
          </w:p>
          <w:p w:rsidR="005E528A" w:rsidRPr="005E528A" w:rsidRDefault="005E528A" w:rsidP="007E6592">
            <w:pPr>
              <w:suppressAutoHyphens/>
              <w:spacing w:after="0" w:line="240" w:lineRule="auto"/>
              <w:rPr>
                <w:rFonts w:ascii="Times New Roman" w:eastAsia="Times New Roman" w:hAnsi="Times New Roman" w:cs="Times New Roman"/>
                <w:b/>
                <w:sz w:val="20"/>
              </w:rPr>
            </w:pPr>
          </w:p>
          <w:p w:rsidR="005E528A" w:rsidRPr="005E528A" w:rsidRDefault="005E528A" w:rsidP="007E6592">
            <w:pPr>
              <w:suppressAutoHyphens/>
              <w:spacing w:after="0" w:line="240" w:lineRule="auto"/>
              <w:rPr>
                <w:rFonts w:ascii="Times New Roman" w:eastAsia="Times New Roman" w:hAnsi="Times New Roman" w:cs="Times New Roman"/>
                <w:b/>
                <w:sz w:val="20"/>
              </w:rPr>
            </w:pPr>
          </w:p>
          <w:p w:rsidR="005E528A" w:rsidRPr="005E528A" w:rsidRDefault="005E528A" w:rsidP="005E528A">
            <w:pPr>
              <w:suppressAutoHyphens/>
              <w:spacing w:after="0" w:line="240" w:lineRule="auto"/>
              <w:rPr>
                <w:rFonts w:ascii="Times New Roman" w:hAnsi="Times New Roman" w:cs="Times New Roman"/>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 xml:space="preserve"> </w:t>
            </w: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Бухгалтерия примэрии,</w:t>
            </w: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И МП</w:t>
            </w: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Директор РЦ</w:t>
            </w: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 xml:space="preserve"> </w:t>
            </w: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eastAsia="Calibri" w:hAnsi="Times New Roman" w:cs="Times New Roman"/>
                <w:b/>
                <w:sz w:val="20"/>
                <w:szCs w:val="20"/>
              </w:rPr>
            </w:pPr>
            <w:r w:rsidRPr="00D93AB5">
              <w:rPr>
                <w:rFonts w:ascii="Times New Roman" w:eastAsia="Calibri" w:hAnsi="Times New Roman" w:cs="Times New Roman"/>
                <w:b/>
                <w:sz w:val="20"/>
                <w:szCs w:val="20"/>
              </w:rPr>
              <w:t>Гл</w:t>
            </w:r>
            <w:proofErr w:type="gramStart"/>
            <w:r w:rsidRPr="00D93AB5">
              <w:rPr>
                <w:rFonts w:ascii="Times New Roman" w:eastAsia="Calibri" w:hAnsi="Times New Roman" w:cs="Times New Roman"/>
                <w:b/>
                <w:sz w:val="20"/>
                <w:szCs w:val="20"/>
              </w:rPr>
              <w:t>.б</w:t>
            </w:r>
            <w:proofErr w:type="gramEnd"/>
            <w:r w:rsidRPr="00D93AB5">
              <w:rPr>
                <w:rFonts w:ascii="Times New Roman" w:eastAsia="Calibri" w:hAnsi="Times New Roman" w:cs="Times New Roman"/>
                <w:b/>
                <w:sz w:val="20"/>
                <w:szCs w:val="20"/>
              </w:rPr>
              <w:t xml:space="preserve">ух примэрии и </w:t>
            </w:r>
          </w:p>
          <w:p w:rsidR="005E528A" w:rsidRPr="00D93AB5" w:rsidRDefault="005E528A" w:rsidP="007E6592">
            <w:pPr>
              <w:suppressAutoHyphens/>
              <w:spacing w:after="0" w:line="240" w:lineRule="auto"/>
              <w:rPr>
                <w:rFonts w:ascii="Times New Roman" w:eastAsia="Calibri" w:hAnsi="Times New Roman" w:cs="Times New Roman"/>
                <w:b/>
                <w:sz w:val="20"/>
                <w:szCs w:val="20"/>
              </w:rPr>
            </w:pPr>
            <w:r w:rsidRPr="00D93AB5">
              <w:rPr>
                <w:rFonts w:ascii="Times New Roman" w:eastAsia="Calibri" w:hAnsi="Times New Roman" w:cs="Times New Roman"/>
                <w:b/>
                <w:sz w:val="20"/>
                <w:szCs w:val="20"/>
              </w:rPr>
              <w:t>МП</w:t>
            </w:r>
          </w:p>
          <w:p w:rsidR="005E528A" w:rsidRPr="00D93AB5" w:rsidRDefault="005E528A" w:rsidP="007E6592">
            <w:pPr>
              <w:suppressAutoHyphens/>
              <w:spacing w:after="0" w:line="240" w:lineRule="auto"/>
              <w:rPr>
                <w:rFonts w:ascii="Times New Roman" w:eastAsia="Calibri"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r w:rsidRPr="00D93AB5">
              <w:rPr>
                <w:rFonts w:ascii="Times New Roman" w:eastAsia="Calibri" w:hAnsi="Times New Roman" w:cs="Times New Roman"/>
                <w:b/>
                <w:sz w:val="20"/>
                <w:szCs w:val="20"/>
              </w:rPr>
              <w:t>Келбан Ж.Ю.</w:t>
            </w:r>
          </w:p>
        </w:tc>
      </w:tr>
      <w:tr w:rsidR="005E528A" w:rsidTr="00D93AB5">
        <w:trPr>
          <w:trHeight w:val="1052"/>
        </w:trPr>
        <w:tc>
          <w:tcPr>
            <w:tcW w:w="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Default="005E528A" w:rsidP="007E6592">
            <w:pPr>
              <w:suppressAutoHyphens/>
              <w:spacing w:after="0" w:line="240" w:lineRule="auto"/>
              <w:rPr>
                <w:rFonts w:ascii="Calibri" w:eastAsia="Calibri" w:hAnsi="Calibri" w:cs="Calibri"/>
              </w:rPr>
            </w:pP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528A" w:rsidRPr="005E528A" w:rsidRDefault="005E528A" w:rsidP="007E6592">
            <w:pPr>
              <w:suppressAutoHyphens/>
              <w:spacing w:after="0" w:line="240" w:lineRule="auto"/>
              <w:rPr>
                <w:rFonts w:ascii="Times New Roman" w:eastAsia="Times New Roman" w:hAnsi="Times New Roman" w:cs="Times New Roman"/>
                <w:b/>
                <w:sz w:val="20"/>
              </w:rPr>
            </w:pPr>
            <w:r w:rsidRPr="005E528A">
              <w:rPr>
                <w:rFonts w:ascii="Times New Roman" w:eastAsia="Times New Roman" w:hAnsi="Times New Roman" w:cs="Times New Roman"/>
                <w:b/>
                <w:sz w:val="24"/>
              </w:rPr>
              <w:t xml:space="preserve">                       ИЮНЬ</w:t>
            </w:r>
          </w:p>
          <w:p w:rsidR="005E528A" w:rsidRPr="005E528A" w:rsidRDefault="005E528A" w:rsidP="007E6592">
            <w:pPr>
              <w:suppressAutoHyphens/>
              <w:spacing w:after="0" w:line="240" w:lineRule="auto"/>
              <w:rPr>
                <w:rFonts w:ascii="Times New Roman" w:hAnsi="Times New Roman" w:cs="Times New Roman"/>
              </w:rPr>
            </w:pPr>
            <w:r w:rsidRPr="005E528A">
              <w:rPr>
                <w:rFonts w:ascii="Times New Roman" w:eastAsia="Times New Roman" w:hAnsi="Times New Roman" w:cs="Times New Roman"/>
                <w:b/>
                <w:sz w:val="20"/>
              </w:rPr>
              <w:t>Об утверждении мероприятий по подготовке подведомственных учреждений  к  осенне-зимнему периоду</w:t>
            </w:r>
          </w:p>
        </w:tc>
        <w:tc>
          <w:tcPr>
            <w:tcW w:w="2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Инженер-энергетик примэрии</w:t>
            </w:r>
          </w:p>
          <w:p w:rsidR="005E528A" w:rsidRPr="00D93AB5" w:rsidRDefault="005E528A" w:rsidP="007E6592">
            <w:pPr>
              <w:suppressAutoHyphens/>
              <w:spacing w:after="0" w:line="240" w:lineRule="auto"/>
              <w:rPr>
                <w:rFonts w:ascii="Times New Roman" w:hAnsi="Times New Roman" w:cs="Times New Roman"/>
                <w:b/>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r w:rsidRPr="00D93AB5">
              <w:rPr>
                <w:rFonts w:ascii="Times New Roman" w:eastAsia="Times New Roman" w:hAnsi="Times New Roman" w:cs="Times New Roman"/>
                <w:b/>
                <w:sz w:val="20"/>
                <w:szCs w:val="20"/>
              </w:rPr>
              <w:t>Раду</w:t>
            </w:r>
            <w:proofErr w:type="gramStart"/>
            <w:r w:rsidRPr="00D93AB5">
              <w:rPr>
                <w:rFonts w:ascii="Times New Roman" w:eastAsia="Times New Roman" w:hAnsi="Times New Roman" w:cs="Times New Roman"/>
                <w:b/>
                <w:sz w:val="20"/>
                <w:szCs w:val="20"/>
              </w:rPr>
              <w:t xml:space="preserve"> И</w:t>
            </w:r>
            <w:proofErr w:type="gramEnd"/>
            <w:r w:rsidRPr="00D93AB5">
              <w:rPr>
                <w:rFonts w:ascii="Times New Roman" w:eastAsia="Times New Roman" w:hAnsi="Times New Roman" w:cs="Times New Roman"/>
                <w:b/>
                <w:sz w:val="20"/>
                <w:szCs w:val="20"/>
              </w:rPr>
              <w:t xml:space="preserve"> И</w:t>
            </w: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eastAsia="Times New Roman" w:hAnsi="Times New Roman" w:cs="Times New Roman"/>
                <w:b/>
                <w:sz w:val="20"/>
                <w:szCs w:val="20"/>
              </w:rPr>
            </w:pPr>
          </w:p>
          <w:p w:rsidR="005E528A" w:rsidRPr="00D93AB5" w:rsidRDefault="005E528A" w:rsidP="007E6592">
            <w:pPr>
              <w:suppressAutoHyphens/>
              <w:spacing w:after="0" w:line="240" w:lineRule="auto"/>
              <w:rPr>
                <w:rFonts w:ascii="Times New Roman" w:hAnsi="Times New Roman" w:cs="Times New Roman"/>
                <w:b/>
                <w:sz w:val="20"/>
                <w:szCs w:val="20"/>
              </w:rPr>
            </w:pPr>
          </w:p>
        </w:tc>
      </w:tr>
    </w:tbl>
    <w:p w:rsidR="00D93AB5" w:rsidRPr="000634DA" w:rsidRDefault="00D93AB5" w:rsidP="00D93AB5">
      <w:pPr>
        <w:pStyle w:val="1"/>
        <w:spacing w:after="100" w:line="240" w:lineRule="auto"/>
        <w:rPr>
          <w:rFonts w:ascii="Times New Roman" w:hAnsi="Times New Roman" w:cs="Times New Roman"/>
          <w:color w:val="000000"/>
          <w:sz w:val="20"/>
          <w:szCs w:val="20"/>
          <w:lang w:eastAsia="ru-RU" w:bidi="ru-RU"/>
        </w:rPr>
      </w:pPr>
      <w:r w:rsidRPr="000634DA">
        <w:rPr>
          <w:rFonts w:ascii="Times New Roman" w:hAnsi="Times New Roman" w:cs="Times New Roman"/>
          <w:b/>
          <w:color w:val="000000"/>
          <w:sz w:val="20"/>
          <w:szCs w:val="20"/>
          <w:lang w:eastAsia="ru-RU" w:bidi="ru-RU"/>
        </w:rPr>
        <w:t>Проголосовали: «За»-</w:t>
      </w:r>
      <w:r w:rsidRPr="000634DA">
        <w:rPr>
          <w:rFonts w:ascii="Times New Roman" w:hAnsi="Times New Roman" w:cs="Times New Roman"/>
          <w:color w:val="000000"/>
          <w:sz w:val="20"/>
          <w:szCs w:val="20"/>
          <w:lang w:eastAsia="ru-RU" w:bidi="ru-RU"/>
        </w:rPr>
        <w:t xml:space="preserve"> </w:t>
      </w:r>
      <w:r>
        <w:rPr>
          <w:rFonts w:ascii="Times New Roman" w:hAnsi="Times New Roman" w:cs="Times New Roman"/>
          <w:color w:val="000000"/>
          <w:sz w:val="20"/>
          <w:szCs w:val="20"/>
          <w:lang w:eastAsia="ru-RU" w:bidi="ru-RU"/>
        </w:rPr>
        <w:t>18</w:t>
      </w:r>
      <w:r w:rsidRPr="000634DA">
        <w:rPr>
          <w:rFonts w:ascii="Times New Roman" w:hAnsi="Times New Roman" w:cs="Times New Roman"/>
          <w:color w:val="000000"/>
          <w:sz w:val="20"/>
          <w:szCs w:val="20"/>
          <w:lang w:eastAsia="ru-RU" w:bidi="ru-RU"/>
        </w:rPr>
        <w:t xml:space="preserve"> советников </w:t>
      </w:r>
      <w:r>
        <w:rPr>
          <w:rFonts w:ascii="Times New Roman" w:hAnsi="Times New Roman" w:cs="Times New Roman"/>
          <w:color w:val="000000"/>
          <w:sz w:val="20"/>
          <w:szCs w:val="20"/>
          <w:lang w:eastAsia="ru-RU" w:bidi="ru-RU"/>
        </w:rPr>
        <w:t xml:space="preserve"> единогласно  </w:t>
      </w:r>
      <w:proofErr w:type="gramStart"/>
      <w:r w:rsidRPr="000634DA">
        <w:rPr>
          <w:rFonts w:ascii="Times New Roman" w:hAnsi="Times New Roman" w:cs="Times New Roman"/>
          <w:color w:val="000000"/>
          <w:sz w:val="20"/>
          <w:szCs w:val="20"/>
          <w:lang w:eastAsia="ru-RU" w:bidi="ru-RU"/>
        </w:rPr>
        <w:t xml:space="preserve">( </w:t>
      </w:r>
      <w:proofErr w:type="gramEnd"/>
      <w:r w:rsidRPr="000634DA">
        <w:rPr>
          <w:rFonts w:ascii="Times New Roman" w:hAnsi="Times New Roman" w:cs="Times New Roman"/>
          <w:color w:val="000000"/>
          <w:sz w:val="20"/>
          <w:szCs w:val="20"/>
          <w:lang w:eastAsia="ru-RU" w:bidi="ru-RU"/>
        </w:rPr>
        <w:t>Копущулу Г.И., Чебан А.И., Калчу Н.П., Желез Б.М., Чернева А.Н., Чернев Г.Г., Бозбей К.П., Памукчу Ф.Д., Карагеорги Б.Д., Колиогло М.А., Станчу В.П., Че</w:t>
      </w:r>
      <w:r w:rsidRPr="000634DA">
        <w:rPr>
          <w:rFonts w:ascii="Times New Roman" w:hAnsi="Times New Roman" w:cs="Times New Roman"/>
          <w:color w:val="000000"/>
          <w:sz w:val="20"/>
          <w:szCs w:val="20"/>
          <w:lang w:eastAsia="ru-RU" w:bidi="ru-RU"/>
        </w:rPr>
        <w:t>р</w:t>
      </w:r>
      <w:r w:rsidRPr="000634DA">
        <w:rPr>
          <w:rFonts w:ascii="Times New Roman" w:hAnsi="Times New Roman" w:cs="Times New Roman"/>
          <w:color w:val="000000"/>
          <w:sz w:val="20"/>
          <w:szCs w:val="20"/>
          <w:lang w:eastAsia="ru-RU" w:bidi="ru-RU"/>
        </w:rPr>
        <w:t>вен Л.Г.</w:t>
      </w:r>
      <w:r w:rsidRPr="005A0576">
        <w:rPr>
          <w:rFonts w:ascii="Times New Roman" w:hAnsi="Times New Roman" w:cs="Times New Roman"/>
          <w:color w:val="000000"/>
          <w:sz w:val="20"/>
          <w:szCs w:val="20"/>
          <w:lang w:eastAsia="ru-RU" w:bidi="ru-RU"/>
        </w:rPr>
        <w:t xml:space="preserve"> </w:t>
      </w:r>
      <w:r w:rsidRPr="000634DA">
        <w:rPr>
          <w:rFonts w:ascii="Times New Roman" w:hAnsi="Times New Roman" w:cs="Times New Roman"/>
          <w:color w:val="000000"/>
          <w:sz w:val="20"/>
          <w:szCs w:val="20"/>
          <w:lang w:eastAsia="ru-RU" w:bidi="ru-RU"/>
        </w:rPr>
        <w:t xml:space="preserve">Пономаренко С.Д., </w:t>
      </w:r>
      <w:r w:rsidRPr="007C3F93">
        <w:rPr>
          <w:rFonts w:ascii="Times New Roman" w:hAnsi="Times New Roman" w:cs="Times New Roman"/>
          <w:color w:val="000000"/>
          <w:sz w:val="20"/>
          <w:szCs w:val="20"/>
          <w:lang w:eastAsia="ru-RU" w:bidi="ru-RU"/>
        </w:rPr>
        <w:t>Чернев Н.П.</w:t>
      </w:r>
      <w:r>
        <w:rPr>
          <w:rFonts w:ascii="Times New Roman" w:hAnsi="Times New Roman" w:cs="Times New Roman"/>
          <w:color w:val="000000"/>
          <w:sz w:val="20"/>
          <w:szCs w:val="20"/>
          <w:lang w:eastAsia="ru-RU" w:bidi="ru-RU"/>
        </w:rPr>
        <w:t xml:space="preserve">, Топал Н.Н., </w:t>
      </w:r>
      <w:r w:rsidRPr="000634DA">
        <w:rPr>
          <w:rFonts w:ascii="Times New Roman" w:hAnsi="Times New Roman" w:cs="Times New Roman"/>
          <w:color w:val="000000"/>
          <w:sz w:val="20"/>
          <w:szCs w:val="20"/>
          <w:lang w:eastAsia="ru-RU" w:bidi="ru-RU"/>
        </w:rPr>
        <w:t xml:space="preserve"> Казаны Н.П.</w:t>
      </w:r>
      <w:r w:rsidRPr="00704C2F">
        <w:rPr>
          <w:rFonts w:ascii="Times New Roman" w:hAnsi="Times New Roman" w:cs="Times New Roman"/>
          <w:color w:val="000000"/>
          <w:sz w:val="20"/>
          <w:szCs w:val="20"/>
          <w:lang w:eastAsia="ru-RU" w:bidi="ru-RU"/>
        </w:rPr>
        <w:t xml:space="preserve"> </w:t>
      </w:r>
      <w:r w:rsidRPr="007C3F93">
        <w:rPr>
          <w:rFonts w:ascii="Times New Roman" w:hAnsi="Times New Roman" w:cs="Times New Roman"/>
          <w:color w:val="000000"/>
          <w:sz w:val="20"/>
          <w:szCs w:val="20"/>
          <w:lang w:eastAsia="ru-RU" w:bidi="ru-RU"/>
        </w:rPr>
        <w:t>Чернев В.И.,</w:t>
      </w:r>
      <w:r>
        <w:rPr>
          <w:rFonts w:ascii="Times New Roman" w:hAnsi="Times New Roman" w:cs="Times New Roman"/>
          <w:color w:val="000000"/>
          <w:sz w:val="20"/>
          <w:szCs w:val="20"/>
          <w:lang w:eastAsia="ru-RU" w:bidi="ru-RU"/>
        </w:rPr>
        <w:t xml:space="preserve"> Холбан А.П.)</w:t>
      </w:r>
    </w:p>
    <w:p w:rsidR="00D93AB5" w:rsidRPr="000634DA" w:rsidRDefault="00D93AB5" w:rsidP="00D93AB5">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«Против»- нет</w:t>
      </w:r>
    </w:p>
    <w:p w:rsidR="00D93AB5" w:rsidRDefault="00D93AB5" w:rsidP="00D93AB5">
      <w:pPr>
        <w:pStyle w:val="1"/>
        <w:spacing w:after="0" w:line="254" w:lineRule="auto"/>
        <w:jc w:val="both"/>
        <w:rPr>
          <w:rFonts w:ascii="Times New Roman" w:hAnsi="Times New Roman" w:cs="Times New Roman"/>
          <w:color w:val="000000"/>
          <w:sz w:val="20"/>
          <w:szCs w:val="20"/>
          <w:lang w:eastAsia="ru-RU" w:bidi="ru-RU"/>
        </w:rPr>
      </w:pPr>
      <w:r w:rsidRPr="000634DA">
        <w:rPr>
          <w:rFonts w:ascii="Times New Roman" w:hAnsi="Times New Roman" w:cs="Times New Roman"/>
          <w:color w:val="000000"/>
          <w:sz w:val="20"/>
          <w:szCs w:val="20"/>
          <w:lang w:eastAsia="ru-RU" w:bidi="ru-RU"/>
        </w:rPr>
        <w:t xml:space="preserve">«Воздержались»- </w:t>
      </w:r>
      <w:r>
        <w:rPr>
          <w:rFonts w:ascii="Times New Roman" w:hAnsi="Times New Roman" w:cs="Times New Roman"/>
          <w:color w:val="000000"/>
          <w:sz w:val="20"/>
          <w:szCs w:val="20"/>
          <w:lang w:eastAsia="ru-RU" w:bidi="ru-RU"/>
        </w:rPr>
        <w:t>нет</w:t>
      </w:r>
    </w:p>
    <w:p w:rsidR="005E528A" w:rsidRDefault="005E528A" w:rsidP="00614334">
      <w:pPr>
        <w:rPr>
          <w:rFonts w:ascii="Times New Roman" w:hAnsi="Times New Roman" w:cs="Times New Roman"/>
          <w:b/>
          <w:sz w:val="28"/>
          <w:szCs w:val="28"/>
        </w:rPr>
      </w:pPr>
    </w:p>
    <w:p w:rsidR="00647AE0" w:rsidRDefault="00647AE0" w:rsidP="00647AE0">
      <w:pPr>
        <w:jc w:val="right"/>
        <w:rPr>
          <w:rFonts w:ascii="Times New Roman" w:hAnsi="Times New Roman" w:cs="Times New Roman"/>
          <w:b/>
          <w:sz w:val="28"/>
          <w:szCs w:val="28"/>
        </w:rPr>
      </w:pPr>
      <w:r w:rsidRPr="009D34A0">
        <w:rPr>
          <w:rFonts w:ascii="Times New Roman" w:hAnsi="Times New Roman" w:cs="Times New Roman"/>
          <w:b/>
          <w:sz w:val="28"/>
          <w:szCs w:val="28"/>
        </w:rPr>
        <w:t>2/19.Отчет примара об исполнении бюджета за 2022 год.</w:t>
      </w:r>
    </w:p>
    <w:p w:rsidR="002F6DF1" w:rsidRDefault="002F6DF1" w:rsidP="002F6DF1">
      <w:pPr>
        <w:spacing w:after="0"/>
        <w:jc w:val="center"/>
        <w:rPr>
          <w:rFonts w:ascii="Times New Roman" w:hAnsi="Times New Roman" w:cs="Times New Roman"/>
          <w:i/>
          <w:sz w:val="28"/>
          <w:szCs w:val="28"/>
        </w:rPr>
      </w:pPr>
      <w:r w:rsidRPr="0039397C">
        <w:rPr>
          <w:rFonts w:ascii="Times New Roman" w:hAnsi="Times New Roman" w:cs="Times New Roman"/>
          <w:i/>
          <w:sz w:val="28"/>
          <w:szCs w:val="28"/>
        </w:rPr>
        <w:lastRenderedPageBreak/>
        <w:t>(Протокол Бюро Вулканештского городского Совета от 22.03.2023г.)</w:t>
      </w:r>
    </w:p>
    <w:p w:rsidR="002F6DF1" w:rsidRDefault="002F6DF1" w:rsidP="00647AE0">
      <w:pPr>
        <w:jc w:val="right"/>
        <w:rPr>
          <w:rFonts w:ascii="Times New Roman" w:hAnsi="Times New Roman" w:cs="Times New Roman"/>
          <w:b/>
          <w:sz w:val="28"/>
          <w:szCs w:val="28"/>
        </w:rPr>
      </w:pPr>
    </w:p>
    <w:p w:rsidR="00647AE0" w:rsidRPr="00FD2CD4" w:rsidRDefault="00647AE0" w:rsidP="00647AE0">
      <w:pPr>
        <w:spacing w:line="360" w:lineRule="auto"/>
        <w:rPr>
          <w:rFonts w:ascii="Times New Roman" w:hAnsi="Times New Roman" w:cs="Times New Roman"/>
          <w:i/>
          <w:sz w:val="24"/>
          <w:szCs w:val="24"/>
        </w:rPr>
      </w:pPr>
      <w:r w:rsidRPr="00FD2CD4">
        <w:rPr>
          <w:rFonts w:ascii="Times New Roman" w:hAnsi="Times New Roman" w:cs="Times New Roman"/>
          <w:b/>
          <w:i/>
          <w:sz w:val="24"/>
          <w:szCs w:val="24"/>
        </w:rPr>
        <w:t>« Об исполнении бюджета примэрии г</w:t>
      </w:r>
      <w:proofErr w:type="gramStart"/>
      <w:r w:rsidRPr="00FD2CD4">
        <w:rPr>
          <w:rFonts w:ascii="Times New Roman" w:hAnsi="Times New Roman" w:cs="Times New Roman"/>
          <w:b/>
          <w:i/>
          <w:sz w:val="24"/>
          <w:szCs w:val="24"/>
        </w:rPr>
        <w:t>.В</w:t>
      </w:r>
      <w:proofErr w:type="gramEnd"/>
      <w:r w:rsidRPr="00FD2CD4">
        <w:rPr>
          <w:rFonts w:ascii="Times New Roman" w:hAnsi="Times New Roman" w:cs="Times New Roman"/>
          <w:b/>
          <w:i/>
          <w:sz w:val="24"/>
          <w:szCs w:val="24"/>
        </w:rPr>
        <w:t>улканешты за 2022год»</w:t>
      </w:r>
    </w:p>
    <w:p w:rsidR="00647AE0" w:rsidRPr="00FD2CD4" w:rsidRDefault="00647AE0" w:rsidP="00647AE0">
      <w:pPr>
        <w:pStyle w:val="ad"/>
        <w:spacing w:after="0"/>
        <w:ind w:left="0"/>
        <w:rPr>
          <w:rFonts w:ascii="Times New Roman" w:hAnsi="Times New Roman" w:cs="Times New Roman"/>
          <w:sz w:val="24"/>
          <w:szCs w:val="24"/>
        </w:rPr>
      </w:pPr>
      <w:r w:rsidRPr="00FD2CD4">
        <w:rPr>
          <w:rFonts w:ascii="Times New Roman" w:hAnsi="Times New Roman" w:cs="Times New Roman"/>
          <w:sz w:val="24"/>
          <w:szCs w:val="24"/>
        </w:rPr>
        <w:t xml:space="preserve">Годовой  утвержденный бюджет за 2022г.  по доходам,  составляет- </w:t>
      </w:r>
      <w:r w:rsidRPr="00FD2CD4">
        <w:rPr>
          <w:rFonts w:ascii="Times New Roman" w:hAnsi="Times New Roman" w:cs="Times New Roman"/>
          <w:b/>
          <w:sz w:val="24"/>
          <w:szCs w:val="24"/>
        </w:rPr>
        <w:t>44915,9</w:t>
      </w:r>
      <w:r w:rsidRPr="00FD2CD4">
        <w:rPr>
          <w:rFonts w:ascii="Times New Roman" w:hAnsi="Times New Roman" w:cs="Times New Roman"/>
          <w:sz w:val="24"/>
          <w:szCs w:val="24"/>
        </w:rPr>
        <w:t xml:space="preserve"> </w:t>
      </w:r>
      <w:r w:rsidRPr="00FD2CD4">
        <w:rPr>
          <w:rFonts w:ascii="Times New Roman" w:hAnsi="Times New Roman" w:cs="Times New Roman"/>
          <w:b/>
          <w:sz w:val="24"/>
          <w:szCs w:val="24"/>
        </w:rPr>
        <w:t>тыс</w:t>
      </w:r>
      <w:proofErr w:type="gramStart"/>
      <w:r w:rsidRPr="00FD2CD4">
        <w:rPr>
          <w:rFonts w:ascii="Times New Roman" w:hAnsi="Times New Roman" w:cs="Times New Roman"/>
          <w:b/>
          <w:sz w:val="24"/>
          <w:szCs w:val="24"/>
        </w:rPr>
        <w:t>.л</w:t>
      </w:r>
      <w:proofErr w:type="gramEnd"/>
      <w:r w:rsidRPr="00FD2CD4">
        <w:rPr>
          <w:rFonts w:ascii="Times New Roman" w:hAnsi="Times New Roman" w:cs="Times New Roman"/>
          <w:b/>
          <w:sz w:val="24"/>
          <w:szCs w:val="24"/>
        </w:rPr>
        <w:t>еев</w:t>
      </w:r>
      <w:r w:rsidRPr="00FD2CD4">
        <w:rPr>
          <w:rFonts w:ascii="Times New Roman" w:hAnsi="Times New Roman" w:cs="Times New Roman"/>
          <w:sz w:val="24"/>
          <w:szCs w:val="24"/>
        </w:rPr>
        <w:t xml:space="preserve">, в том числе :    </w:t>
      </w:r>
    </w:p>
    <w:p w:rsidR="00647AE0" w:rsidRDefault="00647AE0" w:rsidP="00647AE0">
      <w:pPr>
        <w:pStyle w:val="ad"/>
        <w:spacing w:after="0"/>
        <w:ind w:left="0"/>
        <w:rPr>
          <w:rFonts w:ascii="Times New Roman" w:hAnsi="Times New Roman" w:cs="Times New Roman"/>
          <w:b/>
          <w:sz w:val="24"/>
          <w:szCs w:val="24"/>
        </w:rPr>
      </w:pPr>
      <w:r w:rsidRPr="00FD2CD4">
        <w:rPr>
          <w:rFonts w:ascii="Times New Roman" w:hAnsi="Times New Roman" w:cs="Times New Roman"/>
          <w:sz w:val="24"/>
          <w:szCs w:val="24"/>
        </w:rPr>
        <w:t xml:space="preserve">           - собственные доходы</w:t>
      </w:r>
      <w:r w:rsidRPr="00FD2CD4">
        <w:rPr>
          <w:rFonts w:ascii="Times New Roman" w:hAnsi="Times New Roman" w:cs="Times New Roman"/>
          <w:b/>
          <w:sz w:val="24"/>
          <w:szCs w:val="24"/>
        </w:rPr>
        <w:t xml:space="preserve"> – 15317,6 тыс</w:t>
      </w:r>
      <w:proofErr w:type="gramStart"/>
      <w:r w:rsidRPr="00FD2CD4">
        <w:rPr>
          <w:rFonts w:ascii="Times New Roman" w:hAnsi="Times New Roman" w:cs="Times New Roman"/>
          <w:b/>
          <w:sz w:val="24"/>
          <w:szCs w:val="24"/>
        </w:rPr>
        <w:t>.л</w:t>
      </w:r>
      <w:proofErr w:type="gramEnd"/>
      <w:r w:rsidRPr="00FD2CD4">
        <w:rPr>
          <w:rFonts w:ascii="Times New Roman" w:hAnsi="Times New Roman" w:cs="Times New Roman"/>
          <w:b/>
          <w:sz w:val="24"/>
          <w:szCs w:val="24"/>
        </w:rPr>
        <w:t>еев</w:t>
      </w:r>
    </w:p>
    <w:p w:rsidR="00722CF9" w:rsidRPr="00FD2CD4" w:rsidRDefault="00722CF9" w:rsidP="00647AE0">
      <w:pPr>
        <w:pStyle w:val="ad"/>
        <w:spacing w:after="0"/>
        <w:ind w:left="0"/>
        <w:rPr>
          <w:rFonts w:ascii="Times New Roman" w:hAnsi="Times New Roman" w:cs="Times New Roman"/>
          <w:b/>
          <w:sz w:val="24"/>
          <w:szCs w:val="24"/>
        </w:rPr>
      </w:pPr>
    </w:p>
    <w:p w:rsidR="00647AE0" w:rsidRPr="00FD2CD4" w:rsidRDefault="00647AE0" w:rsidP="00647AE0">
      <w:pPr>
        <w:pStyle w:val="ad"/>
        <w:spacing w:after="0"/>
        <w:ind w:left="0"/>
        <w:rPr>
          <w:rFonts w:ascii="Times New Roman" w:hAnsi="Times New Roman" w:cs="Times New Roman"/>
          <w:b/>
          <w:sz w:val="24"/>
          <w:szCs w:val="24"/>
        </w:rPr>
      </w:pPr>
      <w:r w:rsidRPr="00FD2CD4">
        <w:rPr>
          <w:rFonts w:ascii="Times New Roman" w:hAnsi="Times New Roman" w:cs="Times New Roman"/>
          <w:b/>
          <w:sz w:val="24"/>
          <w:szCs w:val="24"/>
        </w:rPr>
        <w:t xml:space="preserve">           - </w:t>
      </w:r>
      <w:r w:rsidRPr="00FD2CD4">
        <w:rPr>
          <w:rFonts w:ascii="Times New Roman" w:hAnsi="Times New Roman" w:cs="Times New Roman"/>
          <w:sz w:val="24"/>
          <w:szCs w:val="24"/>
        </w:rPr>
        <w:t>трансферты</w:t>
      </w:r>
      <w:r w:rsidRPr="00FD2CD4">
        <w:rPr>
          <w:rFonts w:ascii="Times New Roman" w:hAnsi="Times New Roman" w:cs="Times New Roman"/>
          <w:b/>
          <w:sz w:val="24"/>
          <w:szCs w:val="24"/>
        </w:rPr>
        <w:t xml:space="preserve"> – 29598,3 тыс</w:t>
      </w:r>
      <w:proofErr w:type="gramStart"/>
      <w:r w:rsidRPr="00FD2CD4">
        <w:rPr>
          <w:rFonts w:ascii="Times New Roman" w:hAnsi="Times New Roman" w:cs="Times New Roman"/>
          <w:b/>
          <w:sz w:val="24"/>
          <w:szCs w:val="24"/>
        </w:rPr>
        <w:t>.л</w:t>
      </w:r>
      <w:proofErr w:type="gramEnd"/>
      <w:r w:rsidRPr="00FD2CD4">
        <w:rPr>
          <w:rFonts w:ascii="Times New Roman" w:hAnsi="Times New Roman" w:cs="Times New Roman"/>
          <w:b/>
          <w:sz w:val="24"/>
          <w:szCs w:val="24"/>
        </w:rPr>
        <w:t>еев</w:t>
      </w:r>
    </w:p>
    <w:p w:rsidR="00647AE0" w:rsidRPr="00FD2CD4" w:rsidRDefault="00647AE0" w:rsidP="00647AE0">
      <w:pPr>
        <w:pStyle w:val="ad"/>
        <w:spacing w:after="0"/>
        <w:ind w:left="0"/>
        <w:rPr>
          <w:rFonts w:ascii="Times New Roman" w:hAnsi="Times New Roman" w:cs="Times New Roman"/>
          <w:sz w:val="24"/>
          <w:szCs w:val="24"/>
        </w:rPr>
      </w:pPr>
      <w:r w:rsidRPr="00FD2CD4">
        <w:rPr>
          <w:rFonts w:ascii="Times New Roman" w:hAnsi="Times New Roman" w:cs="Times New Roman"/>
          <w:sz w:val="24"/>
          <w:szCs w:val="24"/>
          <w:lang w:val="ro-RO"/>
        </w:rPr>
        <w:t xml:space="preserve">II </w:t>
      </w:r>
      <w:r w:rsidRPr="00FD2CD4">
        <w:rPr>
          <w:rFonts w:ascii="Times New Roman" w:hAnsi="Times New Roman" w:cs="Times New Roman"/>
          <w:sz w:val="24"/>
          <w:szCs w:val="24"/>
        </w:rPr>
        <w:t>временный, уточненный бюджет за 2022г.  (он же и окончательный) по доходам,  с</w:t>
      </w:r>
      <w:r w:rsidRPr="00FD2CD4">
        <w:rPr>
          <w:rFonts w:ascii="Times New Roman" w:hAnsi="Times New Roman" w:cs="Times New Roman"/>
          <w:sz w:val="24"/>
          <w:szCs w:val="24"/>
        </w:rPr>
        <w:t>о</w:t>
      </w:r>
      <w:r w:rsidRPr="00FD2CD4">
        <w:rPr>
          <w:rFonts w:ascii="Times New Roman" w:hAnsi="Times New Roman" w:cs="Times New Roman"/>
          <w:sz w:val="24"/>
          <w:szCs w:val="24"/>
        </w:rPr>
        <w:t xml:space="preserve">ставляет- </w:t>
      </w:r>
      <w:r w:rsidRPr="00FD2CD4">
        <w:rPr>
          <w:rFonts w:ascii="Times New Roman" w:hAnsi="Times New Roman" w:cs="Times New Roman"/>
          <w:b/>
          <w:sz w:val="24"/>
          <w:szCs w:val="24"/>
        </w:rPr>
        <w:t>54315,36</w:t>
      </w:r>
      <w:r w:rsidRPr="00FD2CD4">
        <w:rPr>
          <w:rFonts w:ascii="Times New Roman" w:hAnsi="Times New Roman" w:cs="Times New Roman"/>
          <w:sz w:val="24"/>
          <w:szCs w:val="24"/>
        </w:rPr>
        <w:t xml:space="preserve"> </w:t>
      </w:r>
      <w:r w:rsidRPr="00FD2CD4">
        <w:rPr>
          <w:rFonts w:ascii="Times New Roman" w:hAnsi="Times New Roman" w:cs="Times New Roman"/>
          <w:b/>
          <w:sz w:val="24"/>
          <w:szCs w:val="24"/>
        </w:rPr>
        <w:t>тыс</w:t>
      </w:r>
      <w:proofErr w:type="gramStart"/>
      <w:r w:rsidRPr="00FD2CD4">
        <w:rPr>
          <w:rFonts w:ascii="Times New Roman" w:hAnsi="Times New Roman" w:cs="Times New Roman"/>
          <w:b/>
          <w:sz w:val="24"/>
          <w:szCs w:val="24"/>
        </w:rPr>
        <w:t>.л</w:t>
      </w:r>
      <w:proofErr w:type="gramEnd"/>
      <w:r w:rsidRPr="00FD2CD4">
        <w:rPr>
          <w:rFonts w:ascii="Times New Roman" w:hAnsi="Times New Roman" w:cs="Times New Roman"/>
          <w:b/>
          <w:sz w:val="24"/>
          <w:szCs w:val="24"/>
        </w:rPr>
        <w:t>еев</w:t>
      </w:r>
      <w:r w:rsidRPr="00FD2CD4">
        <w:rPr>
          <w:rFonts w:ascii="Times New Roman" w:hAnsi="Times New Roman" w:cs="Times New Roman"/>
          <w:sz w:val="24"/>
          <w:szCs w:val="24"/>
        </w:rPr>
        <w:t xml:space="preserve">, в том числе :    </w:t>
      </w:r>
    </w:p>
    <w:p w:rsidR="00647AE0" w:rsidRPr="00FD2CD4" w:rsidRDefault="00647AE0" w:rsidP="00647AE0">
      <w:pPr>
        <w:pStyle w:val="ad"/>
        <w:spacing w:after="0"/>
        <w:ind w:left="0"/>
        <w:rPr>
          <w:rFonts w:ascii="Times New Roman" w:hAnsi="Times New Roman" w:cs="Times New Roman"/>
          <w:b/>
          <w:sz w:val="24"/>
          <w:szCs w:val="24"/>
        </w:rPr>
      </w:pPr>
      <w:r w:rsidRPr="00FD2CD4">
        <w:rPr>
          <w:rFonts w:ascii="Times New Roman" w:hAnsi="Times New Roman" w:cs="Times New Roman"/>
          <w:sz w:val="24"/>
          <w:szCs w:val="24"/>
        </w:rPr>
        <w:t xml:space="preserve">           - собственные доходы</w:t>
      </w:r>
      <w:r w:rsidRPr="00FD2CD4">
        <w:rPr>
          <w:rFonts w:ascii="Times New Roman" w:hAnsi="Times New Roman" w:cs="Times New Roman"/>
          <w:b/>
          <w:sz w:val="24"/>
          <w:szCs w:val="24"/>
        </w:rPr>
        <w:t xml:space="preserve"> – 16929,7 тыс</w:t>
      </w:r>
      <w:proofErr w:type="gramStart"/>
      <w:r w:rsidRPr="00FD2CD4">
        <w:rPr>
          <w:rFonts w:ascii="Times New Roman" w:hAnsi="Times New Roman" w:cs="Times New Roman"/>
          <w:b/>
          <w:sz w:val="24"/>
          <w:szCs w:val="24"/>
        </w:rPr>
        <w:t>.л</w:t>
      </w:r>
      <w:proofErr w:type="gramEnd"/>
      <w:r w:rsidRPr="00FD2CD4">
        <w:rPr>
          <w:rFonts w:ascii="Times New Roman" w:hAnsi="Times New Roman" w:cs="Times New Roman"/>
          <w:b/>
          <w:sz w:val="24"/>
          <w:szCs w:val="24"/>
        </w:rPr>
        <w:t>еев</w:t>
      </w:r>
    </w:p>
    <w:p w:rsidR="00647AE0" w:rsidRPr="00FD2CD4" w:rsidRDefault="00647AE0" w:rsidP="00647AE0">
      <w:pPr>
        <w:pStyle w:val="ad"/>
        <w:spacing w:after="0"/>
        <w:ind w:left="0"/>
        <w:rPr>
          <w:rFonts w:ascii="Times New Roman" w:hAnsi="Times New Roman" w:cs="Times New Roman"/>
          <w:b/>
          <w:sz w:val="24"/>
          <w:szCs w:val="24"/>
        </w:rPr>
      </w:pPr>
      <w:r w:rsidRPr="00FD2CD4">
        <w:rPr>
          <w:rFonts w:ascii="Times New Roman" w:hAnsi="Times New Roman" w:cs="Times New Roman"/>
          <w:b/>
          <w:sz w:val="24"/>
          <w:szCs w:val="24"/>
        </w:rPr>
        <w:t xml:space="preserve">           - </w:t>
      </w:r>
      <w:r w:rsidRPr="00FD2CD4">
        <w:rPr>
          <w:rFonts w:ascii="Times New Roman" w:hAnsi="Times New Roman" w:cs="Times New Roman"/>
          <w:sz w:val="24"/>
          <w:szCs w:val="24"/>
        </w:rPr>
        <w:t>трансферты</w:t>
      </w:r>
      <w:r w:rsidRPr="00FD2CD4">
        <w:rPr>
          <w:rFonts w:ascii="Times New Roman" w:hAnsi="Times New Roman" w:cs="Times New Roman"/>
          <w:b/>
          <w:sz w:val="24"/>
          <w:szCs w:val="24"/>
        </w:rPr>
        <w:t xml:space="preserve"> – 37385,66 тыс</w:t>
      </w:r>
      <w:proofErr w:type="gramStart"/>
      <w:r w:rsidRPr="00FD2CD4">
        <w:rPr>
          <w:rFonts w:ascii="Times New Roman" w:hAnsi="Times New Roman" w:cs="Times New Roman"/>
          <w:b/>
          <w:sz w:val="24"/>
          <w:szCs w:val="24"/>
        </w:rPr>
        <w:t>.л</w:t>
      </w:r>
      <w:proofErr w:type="gramEnd"/>
      <w:r w:rsidRPr="00FD2CD4">
        <w:rPr>
          <w:rFonts w:ascii="Times New Roman" w:hAnsi="Times New Roman" w:cs="Times New Roman"/>
          <w:b/>
          <w:sz w:val="24"/>
          <w:szCs w:val="24"/>
        </w:rPr>
        <w:t>еев</w:t>
      </w:r>
    </w:p>
    <w:p w:rsidR="00647AE0" w:rsidRPr="00FD2CD4" w:rsidRDefault="00647AE0" w:rsidP="00647AE0">
      <w:pPr>
        <w:pStyle w:val="ad"/>
        <w:spacing w:after="0"/>
        <w:ind w:left="0"/>
        <w:rPr>
          <w:rFonts w:ascii="Times New Roman" w:hAnsi="Times New Roman" w:cs="Times New Roman"/>
          <w:b/>
          <w:sz w:val="24"/>
          <w:szCs w:val="24"/>
        </w:rPr>
      </w:pPr>
    </w:p>
    <w:p w:rsidR="00647AE0" w:rsidRPr="00FD2CD4" w:rsidRDefault="00647AE0" w:rsidP="00647AE0">
      <w:pPr>
        <w:spacing w:after="0"/>
        <w:rPr>
          <w:rFonts w:ascii="Times New Roman" w:hAnsi="Times New Roman" w:cs="Times New Roman"/>
          <w:b/>
          <w:sz w:val="24"/>
          <w:szCs w:val="24"/>
        </w:rPr>
      </w:pPr>
      <w:r w:rsidRPr="00FD2CD4">
        <w:rPr>
          <w:rFonts w:ascii="Times New Roman" w:hAnsi="Times New Roman" w:cs="Times New Roman"/>
          <w:sz w:val="24"/>
          <w:szCs w:val="24"/>
        </w:rPr>
        <w:t xml:space="preserve"> Сумма уточнений составляет – </w:t>
      </w:r>
      <w:r w:rsidRPr="00FD2CD4">
        <w:rPr>
          <w:rFonts w:ascii="Times New Roman" w:hAnsi="Times New Roman" w:cs="Times New Roman"/>
          <w:b/>
          <w:sz w:val="24"/>
          <w:szCs w:val="24"/>
        </w:rPr>
        <w:t>9399,46 тыс</w:t>
      </w:r>
      <w:proofErr w:type="gramStart"/>
      <w:r w:rsidRPr="00FD2CD4">
        <w:rPr>
          <w:rFonts w:ascii="Times New Roman" w:hAnsi="Times New Roman" w:cs="Times New Roman"/>
          <w:b/>
          <w:sz w:val="24"/>
          <w:szCs w:val="24"/>
        </w:rPr>
        <w:t>.л</w:t>
      </w:r>
      <w:proofErr w:type="gramEnd"/>
      <w:r w:rsidRPr="00FD2CD4">
        <w:rPr>
          <w:rFonts w:ascii="Times New Roman" w:hAnsi="Times New Roman" w:cs="Times New Roman"/>
          <w:b/>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Депутатский фонд -63,130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детский сад №4</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Дополнительные трансферты на оплату труда, в связи с увеличением основной б</w:t>
      </w:r>
      <w:r w:rsidRPr="00FD2CD4">
        <w:rPr>
          <w:rFonts w:ascii="Times New Roman" w:hAnsi="Times New Roman" w:cs="Times New Roman"/>
          <w:sz w:val="24"/>
          <w:szCs w:val="24"/>
        </w:rPr>
        <w:t>а</w:t>
      </w:r>
      <w:r w:rsidRPr="00FD2CD4">
        <w:rPr>
          <w:rFonts w:ascii="Times New Roman" w:hAnsi="Times New Roman" w:cs="Times New Roman"/>
          <w:sz w:val="24"/>
          <w:szCs w:val="24"/>
        </w:rPr>
        <w:t>зовой ставки с 01.09.2022 – 196,2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Компенсация родительской платы – 181,1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Освященный населенный пункт на 2019-2021гг – 1046,5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Капитальные инвестиции – 1669,18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Выплата годовой премии в образовании (из Государственного Бюджета РМ)– 504,6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Энергоресурсы (из Государственного Бюджета РМ) – 586,9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Питание в садах  (из Государственного Бюджета РМ)– 334,6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Уличное освещение – 452,9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Единовременная помощь бюджетному сектору – 999,00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Дефицит заработной платы – 1004,3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Фонд возмещения контрибуции – 748,95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numPr>
          <w:ilvl w:val="0"/>
          <w:numId w:val="24"/>
        </w:numPr>
        <w:spacing w:after="0" w:line="259" w:lineRule="auto"/>
        <w:rPr>
          <w:rFonts w:ascii="Times New Roman" w:hAnsi="Times New Roman" w:cs="Times New Roman"/>
          <w:sz w:val="24"/>
          <w:szCs w:val="24"/>
        </w:rPr>
      </w:pPr>
      <w:r w:rsidRPr="00FD2CD4">
        <w:rPr>
          <w:rFonts w:ascii="Times New Roman" w:hAnsi="Times New Roman" w:cs="Times New Roman"/>
          <w:sz w:val="24"/>
          <w:szCs w:val="24"/>
        </w:rPr>
        <w:t>Увеличение доходов -1612,1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w:t>
      </w:r>
    </w:p>
    <w:p w:rsidR="00647AE0" w:rsidRPr="00FD2CD4" w:rsidRDefault="00647AE0" w:rsidP="00647AE0">
      <w:pPr>
        <w:pStyle w:val="ad"/>
        <w:spacing w:after="0"/>
        <w:ind w:left="0"/>
        <w:rPr>
          <w:rFonts w:ascii="Times New Roman" w:hAnsi="Times New Roman" w:cs="Times New Roman"/>
          <w:sz w:val="24"/>
          <w:szCs w:val="24"/>
        </w:rPr>
      </w:pPr>
    </w:p>
    <w:p w:rsidR="00647AE0" w:rsidRPr="00FD2CD4" w:rsidRDefault="00647AE0" w:rsidP="00647AE0">
      <w:pPr>
        <w:tabs>
          <w:tab w:val="left" w:pos="142"/>
          <w:tab w:val="left" w:pos="284"/>
          <w:tab w:val="left" w:pos="709"/>
        </w:tabs>
        <w:spacing w:after="0" w:line="240" w:lineRule="auto"/>
        <w:ind w:left="284"/>
        <w:rPr>
          <w:rFonts w:ascii="Times New Roman" w:hAnsi="Times New Roman" w:cs="Times New Roman"/>
          <w:sz w:val="24"/>
          <w:szCs w:val="24"/>
        </w:rPr>
      </w:pPr>
      <w:r w:rsidRPr="00FD2CD4">
        <w:rPr>
          <w:rFonts w:ascii="Times New Roman" w:hAnsi="Times New Roman" w:cs="Times New Roman"/>
          <w:sz w:val="24"/>
          <w:szCs w:val="24"/>
        </w:rPr>
        <w:t>Уточненный план по доходной части бюджета примэрии г</w:t>
      </w:r>
      <w:proofErr w:type="gramStart"/>
      <w:r w:rsidRPr="00FD2CD4">
        <w:rPr>
          <w:rFonts w:ascii="Times New Roman" w:hAnsi="Times New Roman" w:cs="Times New Roman"/>
          <w:sz w:val="24"/>
          <w:szCs w:val="24"/>
        </w:rPr>
        <w:t>.В</w:t>
      </w:r>
      <w:proofErr w:type="gramEnd"/>
      <w:r w:rsidRPr="00FD2CD4">
        <w:rPr>
          <w:rFonts w:ascii="Times New Roman" w:hAnsi="Times New Roman" w:cs="Times New Roman"/>
          <w:sz w:val="24"/>
          <w:szCs w:val="24"/>
        </w:rPr>
        <w:t>улканешты за 2022 год и</w:t>
      </w:r>
      <w:r w:rsidRPr="00FD2CD4">
        <w:rPr>
          <w:rFonts w:ascii="Times New Roman" w:hAnsi="Times New Roman" w:cs="Times New Roman"/>
          <w:sz w:val="24"/>
          <w:szCs w:val="24"/>
        </w:rPr>
        <w:t>с</w:t>
      </w:r>
      <w:r w:rsidRPr="00FD2CD4">
        <w:rPr>
          <w:rFonts w:ascii="Times New Roman" w:hAnsi="Times New Roman" w:cs="Times New Roman"/>
          <w:sz w:val="24"/>
          <w:szCs w:val="24"/>
        </w:rPr>
        <w:t>полнен на 99,3 % или  53940,55 тыс.леев, что на 9024,65 тыс.леев больше утвержденн</w:t>
      </w:r>
      <w:r w:rsidRPr="00FD2CD4">
        <w:rPr>
          <w:rFonts w:ascii="Times New Roman" w:hAnsi="Times New Roman" w:cs="Times New Roman"/>
          <w:sz w:val="24"/>
          <w:szCs w:val="24"/>
        </w:rPr>
        <w:t>о</w:t>
      </w:r>
      <w:r w:rsidRPr="00FD2CD4">
        <w:rPr>
          <w:rFonts w:ascii="Times New Roman" w:hAnsi="Times New Roman" w:cs="Times New Roman"/>
          <w:sz w:val="24"/>
          <w:szCs w:val="24"/>
        </w:rPr>
        <w:t>го плана на 2022год.</w:t>
      </w:r>
    </w:p>
    <w:p w:rsidR="00647AE0" w:rsidRPr="00FD2CD4" w:rsidRDefault="00647AE0" w:rsidP="00647AE0">
      <w:pPr>
        <w:spacing w:after="0" w:line="240" w:lineRule="auto"/>
        <w:rPr>
          <w:rFonts w:ascii="Times New Roman" w:hAnsi="Times New Roman" w:cs="Times New Roman"/>
          <w:sz w:val="24"/>
          <w:szCs w:val="24"/>
        </w:rPr>
      </w:pPr>
      <w:r w:rsidRPr="00FD2CD4">
        <w:rPr>
          <w:rFonts w:ascii="Times New Roman" w:hAnsi="Times New Roman" w:cs="Times New Roman"/>
          <w:sz w:val="24"/>
          <w:szCs w:val="24"/>
        </w:rPr>
        <w:t xml:space="preserve">      По источнику формирования доходная часть бюджета примэрии в 2022году сложилась </w:t>
      </w:r>
      <w:proofErr w:type="gramStart"/>
      <w:r w:rsidRPr="00FD2CD4">
        <w:rPr>
          <w:rFonts w:ascii="Times New Roman" w:hAnsi="Times New Roman" w:cs="Times New Roman"/>
          <w:sz w:val="24"/>
          <w:szCs w:val="24"/>
        </w:rPr>
        <w:t>из</w:t>
      </w:r>
      <w:proofErr w:type="gramEnd"/>
      <w:r w:rsidRPr="00FD2CD4">
        <w:rPr>
          <w:rFonts w:ascii="Times New Roman" w:hAnsi="Times New Roman" w:cs="Times New Roman"/>
          <w:sz w:val="24"/>
          <w:szCs w:val="24"/>
        </w:rPr>
        <w:t>:</w:t>
      </w:r>
    </w:p>
    <w:p w:rsidR="00647AE0" w:rsidRPr="00FD2CD4" w:rsidRDefault="00647AE0" w:rsidP="00647AE0">
      <w:pPr>
        <w:spacing w:after="0" w:line="240" w:lineRule="auto"/>
        <w:ind w:left="284"/>
        <w:rPr>
          <w:rFonts w:ascii="Times New Roman" w:hAnsi="Times New Roman" w:cs="Times New Roman"/>
          <w:sz w:val="24"/>
          <w:szCs w:val="24"/>
        </w:rPr>
      </w:pPr>
      <w:r w:rsidRPr="00FD2CD4">
        <w:rPr>
          <w:rFonts w:ascii="Times New Roman" w:hAnsi="Times New Roman" w:cs="Times New Roman"/>
          <w:sz w:val="24"/>
          <w:szCs w:val="24"/>
        </w:rPr>
        <w:t xml:space="preserve">    -собственных доходов, удельный вес которых составил  32,4 %. За 2022год собстве</w:t>
      </w:r>
      <w:r w:rsidRPr="00FD2CD4">
        <w:rPr>
          <w:rFonts w:ascii="Times New Roman" w:hAnsi="Times New Roman" w:cs="Times New Roman"/>
          <w:sz w:val="24"/>
          <w:szCs w:val="24"/>
        </w:rPr>
        <w:t>н</w:t>
      </w:r>
      <w:r w:rsidRPr="00FD2CD4">
        <w:rPr>
          <w:rFonts w:ascii="Times New Roman" w:hAnsi="Times New Roman" w:cs="Times New Roman"/>
          <w:sz w:val="24"/>
          <w:szCs w:val="24"/>
        </w:rPr>
        <w:t>ные доходы поступили в сумме  17465,42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 xml:space="preserve">еев, </w:t>
      </w:r>
    </w:p>
    <w:p w:rsidR="00647AE0" w:rsidRPr="00FD2CD4" w:rsidRDefault="00647AE0" w:rsidP="00647AE0">
      <w:pPr>
        <w:spacing w:after="0" w:line="240" w:lineRule="auto"/>
        <w:ind w:left="284"/>
        <w:rPr>
          <w:rFonts w:ascii="Times New Roman" w:eastAsia="Times New Roman" w:hAnsi="Times New Roman" w:cs="Times New Roman"/>
          <w:color w:val="000000"/>
          <w:sz w:val="24"/>
          <w:szCs w:val="24"/>
        </w:rPr>
      </w:pPr>
      <w:r w:rsidRPr="00FD2CD4">
        <w:rPr>
          <w:rFonts w:ascii="Times New Roman" w:hAnsi="Times New Roman" w:cs="Times New Roman"/>
          <w:sz w:val="24"/>
          <w:szCs w:val="24"/>
        </w:rPr>
        <w:t xml:space="preserve">    -трансфертов, фактическое поступление которых составило  36475,13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 xml:space="preserve">еев(удельный вес –  67,6%), </w:t>
      </w:r>
    </w:p>
    <w:p w:rsidR="00647AE0" w:rsidRPr="00FD2CD4" w:rsidRDefault="00647AE0" w:rsidP="00647AE0">
      <w:pPr>
        <w:tabs>
          <w:tab w:val="left" w:pos="142"/>
          <w:tab w:val="left" w:pos="284"/>
          <w:tab w:val="left" w:pos="709"/>
        </w:tabs>
        <w:rPr>
          <w:rFonts w:ascii="Times New Roman" w:hAnsi="Times New Roman" w:cs="Times New Roman"/>
          <w:sz w:val="24"/>
          <w:szCs w:val="24"/>
        </w:rPr>
      </w:pPr>
      <w:r w:rsidRPr="00FD2CD4">
        <w:rPr>
          <w:rFonts w:ascii="Times New Roman" w:hAnsi="Times New Roman" w:cs="Times New Roman"/>
          <w:sz w:val="24"/>
          <w:szCs w:val="24"/>
        </w:rPr>
        <w:t xml:space="preserve">     В целом по доходам кассовое исполнение составляет</w:t>
      </w:r>
      <w:r w:rsidRPr="00FD2CD4">
        <w:rPr>
          <w:rFonts w:ascii="Times New Roman" w:hAnsi="Times New Roman" w:cs="Times New Roman"/>
          <w:b/>
          <w:sz w:val="24"/>
          <w:szCs w:val="24"/>
        </w:rPr>
        <w:t xml:space="preserve"> </w:t>
      </w:r>
      <w:r w:rsidRPr="00FD2CD4">
        <w:rPr>
          <w:rFonts w:ascii="Times New Roman" w:hAnsi="Times New Roman" w:cs="Times New Roman"/>
          <w:sz w:val="24"/>
          <w:szCs w:val="24"/>
        </w:rPr>
        <w:t>53940,55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или 99,3%., что на 10445,76 тыс.леев больше по сравнению с аналогичным периодом 2021года. По сравнению с 2021 годом исполнение по доходной части составило 43494,79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ей или 99,1% .</w:t>
      </w:r>
    </w:p>
    <w:p w:rsidR="00647AE0" w:rsidRPr="00FD2CD4" w:rsidRDefault="00647AE0" w:rsidP="00647AE0">
      <w:pPr>
        <w:tabs>
          <w:tab w:val="left" w:pos="142"/>
          <w:tab w:val="left" w:pos="284"/>
          <w:tab w:val="left" w:pos="709"/>
        </w:tabs>
        <w:rPr>
          <w:rFonts w:ascii="Times New Roman" w:hAnsi="Times New Roman" w:cs="Times New Roman"/>
          <w:b/>
          <w:sz w:val="24"/>
          <w:szCs w:val="24"/>
        </w:rPr>
      </w:pPr>
      <w:r w:rsidRPr="00FD2CD4">
        <w:rPr>
          <w:rFonts w:ascii="Times New Roman" w:hAnsi="Times New Roman" w:cs="Times New Roman"/>
          <w:sz w:val="24"/>
          <w:szCs w:val="24"/>
        </w:rPr>
        <w:lastRenderedPageBreak/>
        <w:t xml:space="preserve">    Наблюдается увеличение исполнения по собственным доходам по сравнению с 2021годом  на 0,3%. В 2021году кассовое исполнение по собственным доходам составляло 15280,62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ей или 102,9%, а по 2022году кассовое исполнение по собственным дох</w:t>
      </w:r>
      <w:r w:rsidRPr="00FD2CD4">
        <w:rPr>
          <w:rFonts w:ascii="Times New Roman" w:hAnsi="Times New Roman" w:cs="Times New Roman"/>
          <w:sz w:val="24"/>
          <w:szCs w:val="24"/>
        </w:rPr>
        <w:t>о</w:t>
      </w:r>
      <w:r w:rsidRPr="00FD2CD4">
        <w:rPr>
          <w:rFonts w:ascii="Times New Roman" w:hAnsi="Times New Roman" w:cs="Times New Roman"/>
          <w:sz w:val="24"/>
          <w:szCs w:val="24"/>
        </w:rPr>
        <w:t>дам составляло 17465,42 тыс.лей или 103,2%,</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Проанализируем по видам налогов:</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Поступления по налогу на доходы удерживаемый из заработной платы (111110) сост</w:t>
      </w:r>
      <w:r w:rsidRPr="00FD2CD4">
        <w:rPr>
          <w:rFonts w:ascii="Times New Roman" w:hAnsi="Times New Roman" w:cs="Times New Roman"/>
          <w:sz w:val="24"/>
          <w:szCs w:val="24"/>
        </w:rPr>
        <w:t>а</w:t>
      </w:r>
      <w:r w:rsidRPr="00FD2CD4">
        <w:rPr>
          <w:rFonts w:ascii="Times New Roman" w:hAnsi="Times New Roman" w:cs="Times New Roman"/>
          <w:sz w:val="24"/>
          <w:szCs w:val="24"/>
        </w:rPr>
        <w:t>вили 112,2 % или  9986,78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из  8900,0  тыс.леев  от уточненного плана, что по сравнению с аналогичным периодом  увеличилось  на 1433,4  тыс.леев (за 2021 год испо</w:t>
      </w:r>
      <w:r w:rsidRPr="00FD2CD4">
        <w:rPr>
          <w:rFonts w:ascii="Times New Roman" w:hAnsi="Times New Roman" w:cs="Times New Roman"/>
          <w:sz w:val="24"/>
          <w:szCs w:val="24"/>
        </w:rPr>
        <w:t>л</w:t>
      </w:r>
      <w:r w:rsidRPr="00FD2CD4">
        <w:rPr>
          <w:rFonts w:ascii="Times New Roman" w:hAnsi="Times New Roman" w:cs="Times New Roman"/>
          <w:sz w:val="24"/>
          <w:szCs w:val="24"/>
        </w:rPr>
        <w:t>нение составило 8553,38 тыс.леев )</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Поступления по налогу на доходы физических лиц, предъявляемый к опл</w:t>
      </w:r>
      <w:r w:rsidRPr="00FD2CD4">
        <w:rPr>
          <w:rFonts w:ascii="Times New Roman" w:hAnsi="Times New Roman" w:cs="Times New Roman"/>
          <w:sz w:val="24"/>
          <w:szCs w:val="24"/>
        </w:rPr>
        <w:t>а</w:t>
      </w:r>
      <w:r w:rsidRPr="00FD2CD4">
        <w:rPr>
          <w:rFonts w:ascii="Times New Roman" w:hAnsi="Times New Roman" w:cs="Times New Roman"/>
          <w:sz w:val="24"/>
          <w:szCs w:val="24"/>
        </w:rPr>
        <w:t>те/уплаченный платы (111121) составили 102,26% или 562,43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из уточненного плана 550,00 тыс.леев  , что по сравнению с аналогичным периодом  выросло на 331,19  тыс.леев  (за 2021 год исполнение составило 231,24 тыс.леев или 100,5% )</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Поступления по налогу на доходы от операций по сдаче недвижимого имущества во вл</w:t>
      </w:r>
      <w:r w:rsidRPr="00FD2CD4">
        <w:rPr>
          <w:rFonts w:ascii="Times New Roman" w:hAnsi="Times New Roman" w:cs="Times New Roman"/>
          <w:sz w:val="24"/>
          <w:szCs w:val="24"/>
        </w:rPr>
        <w:t>а</w:t>
      </w:r>
      <w:r w:rsidRPr="00FD2CD4">
        <w:rPr>
          <w:rFonts w:ascii="Times New Roman" w:hAnsi="Times New Roman" w:cs="Times New Roman"/>
          <w:sz w:val="24"/>
          <w:szCs w:val="24"/>
        </w:rPr>
        <w:t>дение и/или использование (111130) составили 105,02  % или  47,26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из 45,0 тыс.леев  от уточненного план</w:t>
      </w:r>
      <w:r w:rsidRPr="00FD2CD4">
        <w:rPr>
          <w:rFonts w:ascii="Times New Roman" w:hAnsi="Times New Roman" w:cs="Times New Roman"/>
          <w:b/>
          <w:sz w:val="24"/>
          <w:szCs w:val="24"/>
        </w:rPr>
        <w:t xml:space="preserve">а, </w:t>
      </w:r>
      <w:r w:rsidRPr="00FD2CD4">
        <w:rPr>
          <w:rFonts w:ascii="Times New Roman" w:hAnsi="Times New Roman" w:cs="Times New Roman"/>
          <w:sz w:val="24"/>
          <w:szCs w:val="24"/>
        </w:rPr>
        <w:t>что по сравнению с аналогичным периодом  увеличилось  на 6,3 тыс.леев. (за 2021 год исполнение составило 40,96 тыс.леев).</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Земельный налог юридических и физических лиц, зарегистрированных в качестве пре</w:t>
      </w:r>
      <w:r w:rsidRPr="00FD2CD4">
        <w:rPr>
          <w:rFonts w:ascii="Times New Roman" w:hAnsi="Times New Roman" w:cs="Times New Roman"/>
          <w:sz w:val="24"/>
          <w:szCs w:val="24"/>
        </w:rPr>
        <w:t>д</w:t>
      </w:r>
      <w:r w:rsidRPr="00FD2CD4">
        <w:rPr>
          <w:rFonts w:ascii="Times New Roman" w:hAnsi="Times New Roman" w:cs="Times New Roman"/>
          <w:sz w:val="24"/>
          <w:szCs w:val="24"/>
        </w:rPr>
        <w:t>принимателя (113161) составили 89,4  % или  920,79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из 1030,00 тыс.леев  от уточненного плана, что по сравнению с аналогичным периодом  уменьшилось  на 112,26 тыс.леев (за 2021 год исполнение составило 104,9 % или  1033,05 тыс.леев из уточненного 985,0 тыс.леев).</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Земельный налог физических лиц-граждан (113171) составил 99,3  % или  84,44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из 85,0 тыс.леев  от уточненного плана, что по сравнению с аналогичным пери</w:t>
      </w:r>
      <w:r w:rsidRPr="00FD2CD4">
        <w:rPr>
          <w:rFonts w:ascii="Times New Roman" w:hAnsi="Times New Roman" w:cs="Times New Roman"/>
          <w:sz w:val="24"/>
          <w:szCs w:val="24"/>
        </w:rPr>
        <w:t>о</w:t>
      </w:r>
      <w:r w:rsidRPr="00FD2CD4">
        <w:rPr>
          <w:rFonts w:ascii="Times New Roman" w:hAnsi="Times New Roman" w:cs="Times New Roman"/>
          <w:sz w:val="24"/>
          <w:szCs w:val="24"/>
        </w:rPr>
        <w:t>дом  уменьшилось    на 1,95 тыс.леев (за  2021 год исполнение составило 102,1% или 86,39 тыс.леев из уточненного 84,6 тыс.леев).</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color w:val="0D0D0D"/>
          <w:sz w:val="24"/>
          <w:szCs w:val="24"/>
        </w:rPr>
        <w:t xml:space="preserve">        Налог на недвижимое имущество юридических лиц (113210) </w:t>
      </w:r>
      <w:r w:rsidRPr="00FD2CD4">
        <w:rPr>
          <w:rFonts w:ascii="Times New Roman" w:hAnsi="Times New Roman" w:cs="Times New Roman"/>
          <w:sz w:val="24"/>
          <w:szCs w:val="24"/>
        </w:rPr>
        <w:t>составил 102,1  % или  112,36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из 110,0 тыс.леев  от уточненного плана, что по сравнению с аналоги</w:t>
      </w:r>
      <w:r w:rsidRPr="00FD2CD4">
        <w:rPr>
          <w:rFonts w:ascii="Times New Roman" w:hAnsi="Times New Roman" w:cs="Times New Roman"/>
          <w:sz w:val="24"/>
          <w:szCs w:val="24"/>
        </w:rPr>
        <w:t>ч</w:t>
      </w:r>
      <w:r w:rsidRPr="00FD2CD4">
        <w:rPr>
          <w:rFonts w:ascii="Times New Roman" w:hAnsi="Times New Roman" w:cs="Times New Roman"/>
          <w:sz w:val="24"/>
          <w:szCs w:val="24"/>
        </w:rPr>
        <w:t>ным периодом  увеличилось на 55,87 тыс.леев (за 2021 год исполнение составило 61,7% или 56,49 тыс.леев из уточненного 91,5 тыс.леев ).</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color w:val="0D0D0D"/>
          <w:sz w:val="24"/>
          <w:szCs w:val="24"/>
        </w:rPr>
        <w:t xml:space="preserve">       Налог на недвижимое имущество, уплачиваемый юридическими и физическими л</w:t>
      </w:r>
      <w:r w:rsidRPr="00FD2CD4">
        <w:rPr>
          <w:rFonts w:ascii="Times New Roman" w:hAnsi="Times New Roman" w:cs="Times New Roman"/>
          <w:color w:val="0D0D0D"/>
          <w:sz w:val="24"/>
          <w:szCs w:val="24"/>
        </w:rPr>
        <w:t>и</w:t>
      </w:r>
      <w:r w:rsidRPr="00FD2CD4">
        <w:rPr>
          <w:rFonts w:ascii="Times New Roman" w:hAnsi="Times New Roman" w:cs="Times New Roman"/>
          <w:color w:val="0D0D0D"/>
          <w:sz w:val="24"/>
          <w:szCs w:val="24"/>
        </w:rPr>
        <w:t>цами, зарегистрированными в качестве предпринимателя, с оцененной (рыночной) сто</w:t>
      </w:r>
      <w:r w:rsidRPr="00FD2CD4">
        <w:rPr>
          <w:rFonts w:ascii="Times New Roman" w:hAnsi="Times New Roman" w:cs="Times New Roman"/>
          <w:color w:val="0D0D0D"/>
          <w:sz w:val="24"/>
          <w:szCs w:val="24"/>
        </w:rPr>
        <w:t>и</w:t>
      </w:r>
      <w:r w:rsidRPr="00FD2CD4">
        <w:rPr>
          <w:rFonts w:ascii="Times New Roman" w:hAnsi="Times New Roman" w:cs="Times New Roman"/>
          <w:color w:val="0D0D0D"/>
          <w:sz w:val="24"/>
          <w:szCs w:val="24"/>
        </w:rPr>
        <w:t>мости недвижимого имущества(113230)</w:t>
      </w:r>
      <w:r w:rsidRPr="00FD2CD4">
        <w:rPr>
          <w:rFonts w:ascii="Times New Roman" w:hAnsi="Times New Roman" w:cs="Times New Roman"/>
          <w:sz w:val="24"/>
          <w:szCs w:val="24"/>
        </w:rPr>
        <w:t xml:space="preserve"> составил 74,3  % или  252,5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из 340,0 тыс.леев  от уточненного плана, что по сравнению с аналогичным периодом  увеличилось на 5,84 тыс.леев (за 2021 год исполнение составило 74,7% или 246,66 тыс.леев из уто</w:t>
      </w:r>
      <w:r w:rsidRPr="00FD2CD4">
        <w:rPr>
          <w:rFonts w:ascii="Times New Roman" w:hAnsi="Times New Roman" w:cs="Times New Roman"/>
          <w:sz w:val="24"/>
          <w:szCs w:val="24"/>
        </w:rPr>
        <w:t>ч</w:t>
      </w:r>
      <w:r w:rsidRPr="00FD2CD4">
        <w:rPr>
          <w:rFonts w:ascii="Times New Roman" w:hAnsi="Times New Roman" w:cs="Times New Roman"/>
          <w:sz w:val="24"/>
          <w:szCs w:val="24"/>
        </w:rPr>
        <w:t>ненного 330,0 тыс.леев ).</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Налог на недвижимое имущество, уплачиваемый физическими лицами – гражданами с оцененной (рыночной) стоимости недвижимого имущества (113240) составил 100,7  % или  413,0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из 410,0 тыс.леев  от уточненного плана, что по сравнению с анал</w:t>
      </w:r>
      <w:r w:rsidRPr="00FD2CD4">
        <w:rPr>
          <w:rFonts w:ascii="Times New Roman" w:hAnsi="Times New Roman" w:cs="Times New Roman"/>
          <w:sz w:val="24"/>
          <w:szCs w:val="24"/>
        </w:rPr>
        <w:t>о</w:t>
      </w:r>
      <w:r w:rsidRPr="00FD2CD4">
        <w:rPr>
          <w:rFonts w:ascii="Times New Roman" w:hAnsi="Times New Roman" w:cs="Times New Roman"/>
          <w:sz w:val="24"/>
          <w:szCs w:val="24"/>
        </w:rPr>
        <w:lastRenderedPageBreak/>
        <w:t>гичным периодом  увеличилось на 21,87 тыс.леев (за 2021 год исполнение составило 102,6% или 391,13 тыс.леев из уточненного 381,50 тыс.леев ).</w:t>
      </w:r>
    </w:p>
    <w:p w:rsidR="00647AE0" w:rsidRPr="00FD2CD4" w:rsidRDefault="00647AE0" w:rsidP="00647AE0">
      <w:pPr>
        <w:spacing w:after="0"/>
        <w:rPr>
          <w:rFonts w:ascii="Times New Roman" w:hAnsi="Times New Roman" w:cs="Times New Roman"/>
          <w:sz w:val="24"/>
          <w:szCs w:val="24"/>
        </w:rPr>
      </w:pPr>
      <w:r w:rsidRPr="00FD2CD4">
        <w:rPr>
          <w:rFonts w:ascii="Times New Roman" w:hAnsi="Times New Roman" w:cs="Times New Roman"/>
          <w:sz w:val="24"/>
          <w:szCs w:val="24"/>
        </w:rPr>
        <w:t xml:space="preserve">          </w:t>
      </w:r>
    </w:p>
    <w:p w:rsidR="00647AE0" w:rsidRPr="00FD2CD4" w:rsidRDefault="00647AE0" w:rsidP="00647AE0">
      <w:pPr>
        <w:spacing w:after="0"/>
        <w:rPr>
          <w:rFonts w:ascii="Times New Roman" w:hAnsi="Times New Roman" w:cs="Times New Roman"/>
          <w:sz w:val="24"/>
          <w:szCs w:val="24"/>
        </w:rPr>
      </w:pPr>
      <w:r w:rsidRPr="00FD2CD4">
        <w:rPr>
          <w:rFonts w:ascii="Times New Roman" w:hAnsi="Times New Roman" w:cs="Times New Roman"/>
          <w:sz w:val="24"/>
          <w:szCs w:val="24"/>
        </w:rPr>
        <w:t xml:space="preserve">      По рыночному  сбору (114411) исполнение за 2022  год составило  53,82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что составило 72,2 % из 74,5 тыс.леев  от уточненного плана, что по сравнению с аналоги</w:t>
      </w:r>
      <w:r w:rsidRPr="00FD2CD4">
        <w:rPr>
          <w:rFonts w:ascii="Times New Roman" w:hAnsi="Times New Roman" w:cs="Times New Roman"/>
          <w:sz w:val="24"/>
          <w:szCs w:val="24"/>
        </w:rPr>
        <w:t>ч</w:t>
      </w:r>
      <w:r w:rsidRPr="00FD2CD4">
        <w:rPr>
          <w:rFonts w:ascii="Times New Roman" w:hAnsi="Times New Roman" w:cs="Times New Roman"/>
          <w:sz w:val="24"/>
          <w:szCs w:val="24"/>
        </w:rPr>
        <w:t>ным периодом  увеличилось  на 0,74 леев (за 2021 год исполнение составило 71,2% или 53,08 тыс.леев из уточненного 74,5 тыс.леев ).</w:t>
      </w:r>
    </w:p>
    <w:p w:rsidR="00647AE0" w:rsidRPr="00FD2CD4" w:rsidRDefault="00647AE0" w:rsidP="00647AE0">
      <w:pPr>
        <w:spacing w:after="0"/>
        <w:rPr>
          <w:rFonts w:ascii="Times New Roman" w:eastAsia="Times New Roman" w:hAnsi="Times New Roman" w:cs="Times New Roman"/>
          <w:color w:val="000000"/>
          <w:sz w:val="24"/>
          <w:szCs w:val="24"/>
        </w:rPr>
      </w:pPr>
    </w:p>
    <w:p w:rsidR="00647AE0" w:rsidRPr="00FD2CD4" w:rsidRDefault="00647AE0" w:rsidP="00647AE0">
      <w:pPr>
        <w:spacing w:after="0"/>
        <w:rPr>
          <w:rFonts w:ascii="Times New Roman" w:hAnsi="Times New Roman" w:cs="Times New Roman"/>
          <w:sz w:val="24"/>
          <w:szCs w:val="24"/>
        </w:rPr>
      </w:pPr>
      <w:r w:rsidRPr="00FD2CD4">
        <w:rPr>
          <w:rFonts w:ascii="Times New Roman" w:hAnsi="Times New Roman" w:cs="Times New Roman"/>
          <w:sz w:val="24"/>
          <w:szCs w:val="24"/>
        </w:rPr>
        <w:t xml:space="preserve">      По сбору за благоустройство территории (114412) исполнение за 2022   год составило  388,71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что составило 87,4 % из  445,0 тыс.леев  от уточненного плана что по сравнению с аналогичным периодом  уменьшилось  на 14,93 леев (за 2021 год исполнение составило 84,0% или 373,78 тыс.леев из уточненного 445,0 тыс.леев).</w:t>
      </w:r>
    </w:p>
    <w:p w:rsidR="00647AE0" w:rsidRPr="00FD2CD4" w:rsidRDefault="00647AE0" w:rsidP="00647AE0">
      <w:pPr>
        <w:spacing w:after="0"/>
        <w:rPr>
          <w:rFonts w:ascii="Times New Roman" w:hAnsi="Times New Roman" w:cs="Times New Roman"/>
          <w:sz w:val="24"/>
          <w:szCs w:val="24"/>
        </w:rPr>
      </w:pPr>
    </w:p>
    <w:p w:rsidR="00647AE0" w:rsidRPr="00FD2CD4" w:rsidRDefault="00647AE0" w:rsidP="00647AE0">
      <w:pPr>
        <w:spacing w:after="0"/>
        <w:rPr>
          <w:rFonts w:ascii="Times New Roman" w:hAnsi="Times New Roman" w:cs="Times New Roman"/>
          <w:sz w:val="24"/>
          <w:szCs w:val="24"/>
        </w:rPr>
      </w:pPr>
      <w:r w:rsidRPr="00FD2CD4">
        <w:rPr>
          <w:rFonts w:ascii="Times New Roman" w:hAnsi="Times New Roman" w:cs="Times New Roman"/>
          <w:color w:val="0D0D0D"/>
          <w:sz w:val="24"/>
          <w:szCs w:val="24"/>
        </w:rPr>
        <w:t xml:space="preserve">По сбору за рекламные устройства (114415) </w:t>
      </w:r>
      <w:r w:rsidRPr="00FD2CD4">
        <w:rPr>
          <w:rFonts w:ascii="Times New Roman" w:hAnsi="Times New Roman" w:cs="Times New Roman"/>
          <w:sz w:val="24"/>
          <w:szCs w:val="24"/>
        </w:rPr>
        <w:t>исполнение за 2022   год составило  35,72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что составило 72,9 % из  49,0 тыс.леев  от уточненного плана что по сравнению с аналогичным периодом  уменьшилось  на 8,98 леев (за 2021 год исполнение составило 91,2% или 44,7 тыс.леев из уточненного 49,0 тыс.леев).</w:t>
      </w:r>
    </w:p>
    <w:p w:rsidR="00647AE0" w:rsidRPr="00FD2CD4" w:rsidRDefault="00647AE0" w:rsidP="00647AE0">
      <w:pPr>
        <w:spacing w:after="0"/>
        <w:rPr>
          <w:rFonts w:ascii="Times New Roman" w:hAnsi="Times New Roman" w:cs="Times New Roman"/>
          <w:sz w:val="24"/>
          <w:szCs w:val="24"/>
        </w:rPr>
      </w:pPr>
    </w:p>
    <w:p w:rsidR="00647AE0" w:rsidRPr="00FD2CD4" w:rsidRDefault="00647AE0" w:rsidP="00647AE0">
      <w:pPr>
        <w:spacing w:after="0"/>
        <w:rPr>
          <w:rFonts w:ascii="Times New Roman" w:hAnsi="Times New Roman" w:cs="Times New Roman"/>
          <w:sz w:val="24"/>
          <w:szCs w:val="24"/>
        </w:rPr>
      </w:pPr>
      <w:r w:rsidRPr="00FD2CD4">
        <w:rPr>
          <w:rFonts w:ascii="Times New Roman" w:hAnsi="Times New Roman" w:cs="Times New Roman"/>
          <w:color w:val="0D0D0D"/>
          <w:sz w:val="24"/>
          <w:szCs w:val="24"/>
        </w:rPr>
        <w:t xml:space="preserve">По сбору за парковку автотранспорта (114416) </w:t>
      </w:r>
      <w:r w:rsidRPr="00FD2CD4">
        <w:rPr>
          <w:rFonts w:ascii="Times New Roman" w:hAnsi="Times New Roman" w:cs="Times New Roman"/>
          <w:sz w:val="24"/>
          <w:szCs w:val="24"/>
        </w:rPr>
        <w:t>исполнение за 2022   год составило  4,35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что составило 106,1 % из  4,1 тыс.леев  от уточненного плана что по сравнению с аналогичным периодом  увеличилось  на 0,41 леев (за 2021 год исполнение составило 151,5% или 3,94 тыс.леев из уточненного 2,6 тыс.леев).</w:t>
      </w:r>
    </w:p>
    <w:p w:rsidR="00647AE0" w:rsidRPr="00FD2CD4" w:rsidRDefault="00647AE0" w:rsidP="00647AE0">
      <w:pPr>
        <w:spacing w:after="0"/>
        <w:rPr>
          <w:rFonts w:ascii="Times New Roman" w:hAnsi="Times New Roman" w:cs="Times New Roman"/>
          <w:sz w:val="24"/>
          <w:szCs w:val="24"/>
        </w:rPr>
      </w:pP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сбору за объекты торговли и/или объекты по оказанию услуг (114418) исполнение за 2022 год составило  1058,2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что составило 103,7 % из 1020,0 тыс.леев  от уточненного плана, что по сравнению с аналогичным периодом  увеличилось  на 68,79 л</w:t>
      </w:r>
      <w:r w:rsidRPr="00FD2CD4">
        <w:rPr>
          <w:rFonts w:ascii="Times New Roman" w:hAnsi="Times New Roman" w:cs="Times New Roman"/>
          <w:sz w:val="24"/>
          <w:szCs w:val="24"/>
        </w:rPr>
        <w:t>е</w:t>
      </w:r>
      <w:r w:rsidRPr="00FD2CD4">
        <w:rPr>
          <w:rFonts w:ascii="Times New Roman" w:hAnsi="Times New Roman" w:cs="Times New Roman"/>
          <w:sz w:val="24"/>
          <w:szCs w:val="24"/>
        </w:rPr>
        <w:t>ев (за 2021 год исполнение составило 104,1% или 989,41 тыс.леев из уточненного 950,0 тыс.леев).</w:t>
      </w:r>
    </w:p>
    <w:p w:rsidR="00647AE0" w:rsidRPr="00FD2CD4" w:rsidRDefault="00647AE0" w:rsidP="00647AE0">
      <w:pPr>
        <w:spacing w:after="0"/>
        <w:rPr>
          <w:rFonts w:ascii="Times New Roman" w:hAnsi="Times New Roman" w:cs="Times New Roman"/>
          <w:sz w:val="24"/>
          <w:szCs w:val="24"/>
        </w:rPr>
      </w:pPr>
      <w:r w:rsidRPr="00FD2CD4">
        <w:rPr>
          <w:rFonts w:ascii="Times New Roman" w:hAnsi="Times New Roman" w:cs="Times New Roman"/>
          <w:sz w:val="24"/>
          <w:szCs w:val="24"/>
        </w:rPr>
        <w:t xml:space="preserve">      По сбору за санитарную очистку  (114426) исполнение за 2022    год составило  1041,86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что составило 76,6 % из 1360,0 тыс.леев  от уточненного плана, что по сравнению с аналогичным периодом  уменьшилось на 107,49 тыс. леев (за 2021 год и</w:t>
      </w:r>
      <w:r w:rsidRPr="00FD2CD4">
        <w:rPr>
          <w:rFonts w:ascii="Times New Roman" w:hAnsi="Times New Roman" w:cs="Times New Roman"/>
          <w:sz w:val="24"/>
          <w:szCs w:val="24"/>
        </w:rPr>
        <w:t>с</w:t>
      </w:r>
      <w:r w:rsidRPr="00FD2CD4">
        <w:rPr>
          <w:rFonts w:ascii="Times New Roman" w:hAnsi="Times New Roman" w:cs="Times New Roman"/>
          <w:sz w:val="24"/>
          <w:szCs w:val="24"/>
        </w:rPr>
        <w:t>полнение составило 84,5% или 1149,35 тыс.леев из уточненного 1360,0 тыс.леев).</w:t>
      </w:r>
    </w:p>
    <w:p w:rsidR="00647AE0" w:rsidRPr="00FD2CD4" w:rsidRDefault="00647AE0" w:rsidP="00647AE0">
      <w:pPr>
        <w:spacing w:after="0"/>
        <w:rPr>
          <w:rFonts w:ascii="Times New Roman" w:hAnsi="Times New Roman" w:cs="Times New Roman"/>
          <w:sz w:val="24"/>
          <w:szCs w:val="24"/>
        </w:rPr>
      </w:pPr>
    </w:p>
    <w:p w:rsidR="00647AE0" w:rsidRPr="00FD2CD4" w:rsidRDefault="00647AE0" w:rsidP="00647AE0">
      <w:pPr>
        <w:spacing w:after="0"/>
        <w:rPr>
          <w:rFonts w:ascii="Times New Roman" w:hAnsi="Times New Roman" w:cs="Times New Roman"/>
          <w:sz w:val="24"/>
          <w:szCs w:val="24"/>
        </w:rPr>
      </w:pPr>
      <w:r w:rsidRPr="00FD2CD4">
        <w:rPr>
          <w:rFonts w:ascii="Times New Roman" w:eastAsia="Times New Roman" w:hAnsi="Times New Roman" w:cs="Times New Roman"/>
          <w:color w:val="000000"/>
          <w:sz w:val="24"/>
          <w:szCs w:val="24"/>
        </w:rPr>
        <w:t xml:space="preserve">  Сбор за предпринимательский патент (114522) </w:t>
      </w:r>
      <w:r w:rsidRPr="00FD2CD4">
        <w:rPr>
          <w:rFonts w:ascii="Times New Roman" w:hAnsi="Times New Roman" w:cs="Times New Roman"/>
          <w:sz w:val="24"/>
          <w:szCs w:val="24"/>
        </w:rPr>
        <w:t>исполнение за 2022 год составило  337,88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что составило 76,8% из  440,0 тыс.леев  от уточненного плана, что по сравнению с аналогичным периодом  уменьшилось  на 42,1 леев или 30,8% (за 2021 год исполнение составило 88,4% или 379,98 тыс.леев из уточненного 430,0 тыс.леев ).</w:t>
      </w:r>
    </w:p>
    <w:p w:rsidR="00647AE0" w:rsidRPr="00FD2CD4" w:rsidRDefault="00647AE0" w:rsidP="00647AE0">
      <w:pPr>
        <w:spacing w:after="0"/>
        <w:rPr>
          <w:rFonts w:ascii="Times New Roman" w:eastAsia="Times New Roman" w:hAnsi="Times New Roman" w:cs="Times New Roman"/>
          <w:color w:val="000000"/>
          <w:sz w:val="24"/>
          <w:szCs w:val="24"/>
        </w:rPr>
      </w:pPr>
    </w:p>
    <w:p w:rsidR="00647AE0" w:rsidRPr="004707CE" w:rsidRDefault="00647AE0" w:rsidP="00647AE0">
      <w:pPr>
        <w:spacing w:after="0"/>
        <w:rPr>
          <w:rFonts w:ascii="Times New Roman" w:hAnsi="Times New Roman" w:cs="Times New Roman"/>
          <w:sz w:val="24"/>
          <w:szCs w:val="24"/>
        </w:rPr>
      </w:pPr>
      <w:r w:rsidRPr="00FD2CD4">
        <w:rPr>
          <w:rFonts w:ascii="Times New Roman" w:hAnsi="Times New Roman" w:cs="Times New Roman"/>
          <w:sz w:val="24"/>
          <w:szCs w:val="24"/>
        </w:rPr>
        <w:t xml:space="preserve">            По прочим доходам, поступившим в местные бюджеты 1 уровня (145142) выпо</w:t>
      </w:r>
      <w:r w:rsidRPr="00FD2CD4">
        <w:rPr>
          <w:rFonts w:ascii="Times New Roman" w:hAnsi="Times New Roman" w:cs="Times New Roman"/>
          <w:sz w:val="24"/>
          <w:szCs w:val="24"/>
        </w:rPr>
        <w:t>л</w:t>
      </w:r>
      <w:r w:rsidRPr="00FD2CD4">
        <w:rPr>
          <w:rFonts w:ascii="Times New Roman" w:hAnsi="Times New Roman" w:cs="Times New Roman"/>
          <w:sz w:val="24"/>
          <w:szCs w:val="24"/>
        </w:rPr>
        <w:t xml:space="preserve">нение составляет </w:t>
      </w:r>
      <w:r w:rsidRPr="00FD2CD4">
        <w:rPr>
          <w:rFonts w:ascii="Times New Roman" w:hAnsi="Times New Roman" w:cs="Times New Roman"/>
          <w:sz w:val="24"/>
          <w:szCs w:val="24"/>
          <w:lang w:val="ro-RO"/>
        </w:rPr>
        <w:t xml:space="preserve"> </w:t>
      </w:r>
      <w:r w:rsidRPr="00FD2CD4">
        <w:rPr>
          <w:rFonts w:ascii="Times New Roman" w:hAnsi="Times New Roman" w:cs="Times New Roman"/>
          <w:sz w:val="24"/>
          <w:szCs w:val="24"/>
        </w:rPr>
        <w:t>73,0 %   или 397,88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из 545,0 тыс.леев  от уточненного плана, что по сравнению с аналогичным периодом  уменьшилось  на 27,29 леев (за 2021 год и</w:t>
      </w:r>
      <w:r w:rsidRPr="00FD2CD4">
        <w:rPr>
          <w:rFonts w:ascii="Times New Roman" w:hAnsi="Times New Roman" w:cs="Times New Roman"/>
          <w:sz w:val="24"/>
          <w:szCs w:val="24"/>
        </w:rPr>
        <w:t>с</w:t>
      </w:r>
      <w:r w:rsidRPr="00FD2CD4">
        <w:rPr>
          <w:rFonts w:ascii="Times New Roman" w:hAnsi="Times New Roman" w:cs="Times New Roman"/>
          <w:sz w:val="24"/>
          <w:szCs w:val="24"/>
        </w:rPr>
        <w:t>полнение составило 80,2% или 425,17тыс.леев из уточненного 530,0 тыс.леев ).</w:t>
      </w:r>
    </w:p>
    <w:p w:rsidR="00647AE0" w:rsidRDefault="00647AE0" w:rsidP="00647AE0">
      <w:pPr>
        <w:spacing w:after="0"/>
        <w:rPr>
          <w:rFonts w:ascii="Times New Roman" w:hAnsi="Times New Roman" w:cs="Times New Roman"/>
          <w:sz w:val="24"/>
          <w:szCs w:val="24"/>
        </w:rPr>
      </w:pPr>
    </w:p>
    <w:tbl>
      <w:tblPr>
        <w:tblW w:w="10635" w:type="dxa"/>
        <w:tblInd w:w="93" w:type="dxa"/>
        <w:tblLook w:val="04A0" w:firstRow="1" w:lastRow="0" w:firstColumn="1" w:lastColumn="0" w:noHBand="0" w:noVBand="1"/>
      </w:tblPr>
      <w:tblGrid>
        <w:gridCol w:w="3984"/>
        <w:gridCol w:w="936"/>
        <w:gridCol w:w="1116"/>
        <w:gridCol w:w="1116"/>
        <w:gridCol w:w="1116"/>
        <w:gridCol w:w="1076"/>
        <w:gridCol w:w="996"/>
        <w:gridCol w:w="18"/>
        <w:gridCol w:w="6"/>
        <w:gridCol w:w="271"/>
      </w:tblGrid>
      <w:tr w:rsidR="00647AE0" w:rsidRPr="004707CE" w:rsidTr="00647AE0">
        <w:trPr>
          <w:gridAfter w:val="2"/>
          <w:wAfter w:w="277" w:type="dxa"/>
          <w:trHeight w:val="300"/>
        </w:trPr>
        <w:tc>
          <w:tcPr>
            <w:tcW w:w="10358" w:type="dxa"/>
            <w:gridSpan w:val="8"/>
            <w:tcBorders>
              <w:top w:val="nil"/>
              <w:left w:val="nil"/>
              <w:bottom w:val="nil"/>
              <w:right w:val="nil"/>
            </w:tcBorders>
            <w:shd w:val="clear" w:color="auto" w:fill="auto"/>
            <w:vAlign w:val="center"/>
            <w:hideMark/>
          </w:tcPr>
          <w:p w:rsidR="00647AE0" w:rsidRDefault="00647AE0" w:rsidP="00647AE0">
            <w:pPr>
              <w:spacing w:after="0" w:line="240" w:lineRule="auto"/>
              <w:jc w:val="center"/>
              <w:rPr>
                <w:rFonts w:ascii="Arial CYR" w:eastAsia="Times New Roman" w:hAnsi="Arial CYR" w:cs="Arial CYR"/>
                <w:b/>
                <w:bCs/>
                <w:i/>
                <w:iCs/>
                <w:sz w:val="24"/>
                <w:szCs w:val="24"/>
              </w:rPr>
            </w:pPr>
          </w:p>
          <w:p w:rsidR="00647AE0" w:rsidRDefault="00647AE0" w:rsidP="00647AE0">
            <w:pPr>
              <w:spacing w:after="0" w:line="240" w:lineRule="auto"/>
              <w:jc w:val="center"/>
              <w:rPr>
                <w:rFonts w:ascii="Arial CYR" w:eastAsia="Times New Roman" w:hAnsi="Arial CYR" w:cs="Arial CYR"/>
                <w:b/>
                <w:bCs/>
                <w:i/>
                <w:iCs/>
                <w:sz w:val="24"/>
                <w:szCs w:val="24"/>
              </w:rPr>
            </w:pPr>
          </w:p>
          <w:p w:rsidR="00647AE0" w:rsidRDefault="00647AE0" w:rsidP="00647AE0">
            <w:pPr>
              <w:spacing w:after="0" w:line="240" w:lineRule="auto"/>
              <w:rPr>
                <w:rFonts w:ascii="Arial CYR" w:eastAsia="Times New Roman" w:hAnsi="Arial CYR" w:cs="Arial CYR"/>
                <w:b/>
                <w:bCs/>
                <w:i/>
                <w:iCs/>
                <w:sz w:val="24"/>
                <w:szCs w:val="24"/>
              </w:rPr>
            </w:pPr>
          </w:p>
          <w:p w:rsidR="00647AE0" w:rsidRDefault="00647AE0" w:rsidP="00647AE0">
            <w:pPr>
              <w:spacing w:after="0" w:line="240" w:lineRule="auto"/>
              <w:rPr>
                <w:rFonts w:ascii="Arial CYR" w:eastAsia="Times New Roman" w:hAnsi="Arial CYR" w:cs="Arial CYR"/>
                <w:b/>
                <w:bCs/>
                <w:i/>
                <w:iCs/>
                <w:sz w:val="24"/>
                <w:szCs w:val="24"/>
              </w:rPr>
            </w:pPr>
          </w:p>
          <w:p w:rsidR="00647AE0" w:rsidRPr="004707CE" w:rsidRDefault="00647AE0" w:rsidP="00647AE0">
            <w:pPr>
              <w:spacing w:after="0" w:line="240" w:lineRule="auto"/>
              <w:jc w:val="center"/>
              <w:rPr>
                <w:rFonts w:ascii="Arial CYR" w:eastAsia="Times New Roman" w:hAnsi="Arial CYR" w:cs="Arial CYR"/>
                <w:b/>
                <w:bCs/>
                <w:i/>
                <w:iCs/>
                <w:sz w:val="24"/>
                <w:szCs w:val="24"/>
              </w:rPr>
            </w:pPr>
            <w:r w:rsidRPr="004707CE">
              <w:rPr>
                <w:rFonts w:ascii="Arial CYR" w:eastAsia="Times New Roman" w:hAnsi="Arial CYR" w:cs="Arial CYR"/>
                <w:b/>
                <w:bCs/>
                <w:i/>
                <w:iCs/>
                <w:sz w:val="24"/>
                <w:szCs w:val="24"/>
              </w:rPr>
              <w:t>Исполнение доходной части бюджета Примэрии г</w:t>
            </w:r>
            <w:proofErr w:type="gramStart"/>
            <w:r w:rsidRPr="004707CE">
              <w:rPr>
                <w:rFonts w:ascii="Arial CYR" w:eastAsia="Times New Roman" w:hAnsi="Arial CYR" w:cs="Arial CYR"/>
                <w:b/>
                <w:bCs/>
                <w:i/>
                <w:iCs/>
                <w:sz w:val="24"/>
                <w:szCs w:val="24"/>
              </w:rPr>
              <w:t>.В</w:t>
            </w:r>
            <w:proofErr w:type="gramEnd"/>
            <w:r w:rsidRPr="004707CE">
              <w:rPr>
                <w:rFonts w:ascii="Arial CYR" w:eastAsia="Times New Roman" w:hAnsi="Arial CYR" w:cs="Arial CYR"/>
                <w:b/>
                <w:bCs/>
                <w:i/>
                <w:iCs/>
                <w:sz w:val="24"/>
                <w:szCs w:val="24"/>
              </w:rPr>
              <w:t>улканешты за   2022 год.</w:t>
            </w:r>
          </w:p>
        </w:tc>
      </w:tr>
      <w:tr w:rsidR="00647AE0" w:rsidRPr="004707CE" w:rsidTr="00647AE0">
        <w:trPr>
          <w:trHeight w:val="300"/>
        </w:trPr>
        <w:tc>
          <w:tcPr>
            <w:tcW w:w="3984" w:type="dxa"/>
            <w:tcBorders>
              <w:top w:val="nil"/>
              <w:left w:val="nil"/>
              <w:bottom w:val="nil"/>
              <w:right w:val="nil"/>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rPr>
            </w:pPr>
          </w:p>
        </w:tc>
        <w:tc>
          <w:tcPr>
            <w:tcW w:w="936" w:type="dxa"/>
            <w:tcBorders>
              <w:top w:val="nil"/>
              <w:left w:val="nil"/>
              <w:bottom w:val="nil"/>
              <w:right w:val="nil"/>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rPr>
            </w:pPr>
          </w:p>
        </w:tc>
        <w:tc>
          <w:tcPr>
            <w:tcW w:w="1116" w:type="dxa"/>
            <w:tcBorders>
              <w:top w:val="nil"/>
              <w:left w:val="nil"/>
              <w:bottom w:val="nil"/>
              <w:right w:val="nil"/>
            </w:tcBorders>
            <w:shd w:val="clear" w:color="000000" w:fill="FFFFFF"/>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rPr>
            </w:pPr>
            <w:r w:rsidRPr="004707CE">
              <w:rPr>
                <w:rFonts w:ascii="Times New Roman" w:eastAsia="Times New Roman" w:hAnsi="Times New Roman" w:cs="Times New Roman"/>
                <w:color w:val="000000"/>
              </w:rPr>
              <w:t> </w:t>
            </w:r>
          </w:p>
        </w:tc>
        <w:tc>
          <w:tcPr>
            <w:tcW w:w="1116" w:type="dxa"/>
            <w:tcBorders>
              <w:top w:val="nil"/>
              <w:left w:val="nil"/>
              <w:bottom w:val="nil"/>
              <w:right w:val="nil"/>
            </w:tcBorders>
            <w:shd w:val="clear" w:color="000000" w:fill="FFFFFF"/>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rPr>
            </w:pPr>
            <w:r w:rsidRPr="004707CE">
              <w:rPr>
                <w:rFonts w:ascii="Times New Roman" w:eastAsia="Times New Roman" w:hAnsi="Times New Roman" w:cs="Times New Roman"/>
                <w:color w:val="000000"/>
              </w:rPr>
              <w:t> </w:t>
            </w:r>
          </w:p>
        </w:tc>
        <w:tc>
          <w:tcPr>
            <w:tcW w:w="1116" w:type="dxa"/>
            <w:tcBorders>
              <w:top w:val="nil"/>
              <w:left w:val="nil"/>
              <w:bottom w:val="nil"/>
              <w:right w:val="nil"/>
            </w:tcBorders>
            <w:shd w:val="clear" w:color="000000" w:fill="FFFFFF"/>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rPr>
            </w:pPr>
            <w:r w:rsidRPr="004707CE">
              <w:rPr>
                <w:rFonts w:ascii="Times New Roman" w:eastAsia="Times New Roman" w:hAnsi="Times New Roman" w:cs="Times New Roman"/>
                <w:color w:val="000000"/>
              </w:rPr>
              <w:t> </w:t>
            </w:r>
          </w:p>
        </w:tc>
        <w:tc>
          <w:tcPr>
            <w:tcW w:w="2096" w:type="dxa"/>
            <w:gridSpan w:val="4"/>
            <w:tcBorders>
              <w:top w:val="nil"/>
              <w:left w:val="nil"/>
              <w:bottom w:val="nil"/>
              <w:right w:val="nil"/>
            </w:tcBorders>
            <w:shd w:val="clear" w:color="000000" w:fill="FFFFFF"/>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rPr>
            </w:pPr>
            <w:r w:rsidRPr="004707CE">
              <w:rPr>
                <w:rFonts w:ascii="Times New Roman" w:eastAsia="Times New Roman" w:hAnsi="Times New Roman" w:cs="Times New Roman"/>
                <w:color w:val="000000"/>
              </w:rPr>
              <w:t> </w:t>
            </w:r>
          </w:p>
        </w:tc>
        <w:tc>
          <w:tcPr>
            <w:tcW w:w="271" w:type="dxa"/>
            <w:tcBorders>
              <w:top w:val="nil"/>
              <w:left w:val="nil"/>
              <w:bottom w:val="nil"/>
              <w:right w:val="nil"/>
            </w:tcBorders>
            <w:shd w:val="clear" w:color="000000" w:fill="FFFFFF"/>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rPr>
            </w:pPr>
            <w:r w:rsidRPr="004707CE">
              <w:rPr>
                <w:rFonts w:ascii="Times New Roman" w:eastAsia="Times New Roman" w:hAnsi="Times New Roman" w:cs="Times New Roman"/>
                <w:color w:val="000000"/>
              </w:rPr>
              <w:t> </w:t>
            </w:r>
          </w:p>
        </w:tc>
      </w:tr>
      <w:tr w:rsidR="00647AE0" w:rsidRPr="004707CE" w:rsidTr="00647AE0">
        <w:trPr>
          <w:gridAfter w:val="3"/>
          <w:wAfter w:w="295" w:type="dxa"/>
          <w:trHeight w:val="1041"/>
        </w:trPr>
        <w:tc>
          <w:tcPr>
            <w:tcW w:w="3984" w:type="dxa"/>
            <w:vMerge w:val="restart"/>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647AE0" w:rsidRPr="004707CE" w:rsidRDefault="00647AE0" w:rsidP="00647AE0">
            <w:pPr>
              <w:spacing w:after="0" w:line="240" w:lineRule="auto"/>
              <w:jc w:val="center"/>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Наименование</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647AE0" w:rsidRPr="004707CE" w:rsidRDefault="00647AE0" w:rsidP="00647AE0">
            <w:pPr>
              <w:spacing w:after="0" w:line="240" w:lineRule="auto"/>
              <w:jc w:val="center"/>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ЕСО</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2DCDB"/>
            <w:textDirection w:val="btLr"/>
            <w:vAlign w:val="center"/>
            <w:hideMark/>
          </w:tcPr>
          <w:p w:rsidR="00647AE0" w:rsidRPr="004707CE" w:rsidRDefault="00647AE0" w:rsidP="00647AE0">
            <w:pPr>
              <w:spacing w:after="0" w:line="240" w:lineRule="auto"/>
              <w:jc w:val="center"/>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 xml:space="preserve">утвержденный план </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F2DCDB"/>
            <w:textDirection w:val="btLr"/>
            <w:vAlign w:val="center"/>
            <w:hideMark/>
          </w:tcPr>
          <w:p w:rsidR="00647AE0" w:rsidRPr="004707CE" w:rsidRDefault="00647AE0" w:rsidP="00647AE0">
            <w:pPr>
              <w:spacing w:after="0" w:line="240" w:lineRule="auto"/>
              <w:jc w:val="center"/>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Уточненный план на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2DCDB"/>
            <w:textDirection w:val="btLr"/>
            <w:vAlign w:val="center"/>
            <w:hideMark/>
          </w:tcPr>
          <w:p w:rsidR="00647AE0" w:rsidRPr="004707CE" w:rsidRDefault="00647AE0" w:rsidP="00647AE0">
            <w:pPr>
              <w:spacing w:after="0" w:line="240" w:lineRule="auto"/>
              <w:jc w:val="center"/>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Кассовое исполнение</w:t>
            </w:r>
          </w:p>
        </w:tc>
        <w:tc>
          <w:tcPr>
            <w:tcW w:w="1076" w:type="dxa"/>
            <w:vMerge w:val="restart"/>
            <w:tcBorders>
              <w:top w:val="single" w:sz="4" w:space="0" w:color="auto"/>
              <w:left w:val="single" w:sz="4" w:space="0" w:color="auto"/>
              <w:bottom w:val="single" w:sz="4" w:space="0" w:color="auto"/>
              <w:right w:val="single" w:sz="4" w:space="0" w:color="auto"/>
            </w:tcBorders>
            <w:shd w:val="clear" w:color="000000" w:fill="F2DCDB"/>
            <w:textDirection w:val="btLr"/>
            <w:vAlign w:val="center"/>
            <w:hideMark/>
          </w:tcPr>
          <w:p w:rsidR="00647AE0" w:rsidRPr="004707CE" w:rsidRDefault="00647AE0" w:rsidP="00647AE0">
            <w:pPr>
              <w:spacing w:after="0" w:line="240" w:lineRule="auto"/>
              <w:jc w:val="center"/>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исполнения</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F2DCDB"/>
            <w:textDirection w:val="btLr"/>
            <w:vAlign w:val="center"/>
            <w:hideMark/>
          </w:tcPr>
          <w:p w:rsidR="00647AE0" w:rsidRPr="004707CE" w:rsidRDefault="00647AE0" w:rsidP="00647AE0">
            <w:pPr>
              <w:spacing w:after="0" w:line="240" w:lineRule="auto"/>
              <w:jc w:val="center"/>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отклонение</w:t>
            </w:r>
          </w:p>
        </w:tc>
      </w:tr>
      <w:tr w:rsidR="00647AE0" w:rsidRPr="004707CE" w:rsidTr="00647AE0">
        <w:trPr>
          <w:gridAfter w:val="3"/>
          <w:wAfter w:w="295" w:type="dxa"/>
          <w:trHeight w:val="1591"/>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647AE0" w:rsidRPr="004707CE" w:rsidRDefault="00647AE0" w:rsidP="00647AE0">
            <w:pPr>
              <w:spacing w:after="0" w:line="240" w:lineRule="auto"/>
              <w:rPr>
                <w:rFonts w:ascii="Times New Roman" w:eastAsia="Times New Roman" w:hAnsi="Times New Roman" w:cs="Times New Roman"/>
                <w:b/>
                <w:bCs/>
                <w:color w:val="000000"/>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647AE0" w:rsidRPr="004707CE" w:rsidRDefault="00647AE0" w:rsidP="00647AE0">
            <w:pPr>
              <w:spacing w:after="0" w:line="240" w:lineRule="auto"/>
              <w:rPr>
                <w:rFonts w:ascii="Times New Roman" w:eastAsia="Times New Roman" w:hAnsi="Times New Roman" w:cs="Times New Roman"/>
                <w:b/>
                <w:bCs/>
                <w:color w:val="000000"/>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647AE0" w:rsidRPr="004707CE" w:rsidRDefault="00647AE0" w:rsidP="00647AE0">
            <w:pPr>
              <w:spacing w:after="0" w:line="240" w:lineRule="auto"/>
              <w:rPr>
                <w:rFonts w:ascii="Times New Roman" w:eastAsia="Times New Roman" w:hAnsi="Times New Roman" w:cs="Times New Roman"/>
                <w:b/>
                <w:bCs/>
                <w:color w:val="000000"/>
                <w:sz w:val="24"/>
                <w:szCs w:val="24"/>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647AE0" w:rsidRPr="004707CE" w:rsidRDefault="00647AE0" w:rsidP="00647AE0">
            <w:pPr>
              <w:spacing w:after="0" w:line="240" w:lineRule="auto"/>
              <w:rPr>
                <w:rFonts w:ascii="Times New Roman" w:eastAsia="Times New Roman" w:hAnsi="Times New Roman" w:cs="Times New Roman"/>
                <w:b/>
                <w:bCs/>
                <w:color w:val="000000"/>
                <w:sz w:val="24"/>
                <w:szCs w:val="24"/>
              </w:rPr>
            </w:pPr>
          </w:p>
        </w:tc>
      </w:tr>
      <w:tr w:rsidR="00647AE0" w:rsidRPr="004707CE" w:rsidTr="00647AE0">
        <w:trPr>
          <w:gridAfter w:val="3"/>
          <w:wAfter w:w="295" w:type="dxa"/>
          <w:trHeight w:val="570"/>
        </w:trPr>
        <w:tc>
          <w:tcPr>
            <w:tcW w:w="3984" w:type="dxa"/>
            <w:tcBorders>
              <w:top w:val="nil"/>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Налог на доходы, удерживаемый из зар</w:t>
            </w:r>
            <w:r w:rsidRPr="004707CE">
              <w:rPr>
                <w:rFonts w:ascii="Times New Roman" w:eastAsia="Times New Roman" w:hAnsi="Times New Roman" w:cs="Times New Roman"/>
                <w:color w:val="000000"/>
                <w:sz w:val="20"/>
                <w:szCs w:val="20"/>
              </w:rPr>
              <w:t>а</w:t>
            </w:r>
            <w:r w:rsidRPr="004707CE">
              <w:rPr>
                <w:rFonts w:ascii="Times New Roman" w:eastAsia="Times New Roman" w:hAnsi="Times New Roman" w:cs="Times New Roman"/>
                <w:color w:val="000000"/>
                <w:sz w:val="20"/>
                <w:szCs w:val="20"/>
              </w:rPr>
              <w:t>ботной платы</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111110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8000,00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8900,00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9986,78</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112,21</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1086,78</w:t>
            </w:r>
          </w:p>
        </w:tc>
      </w:tr>
      <w:tr w:rsidR="00647AE0" w:rsidRPr="004707CE" w:rsidTr="00647AE0">
        <w:trPr>
          <w:gridAfter w:val="3"/>
          <w:wAfter w:w="295" w:type="dxa"/>
          <w:trHeight w:val="525"/>
        </w:trPr>
        <w:tc>
          <w:tcPr>
            <w:tcW w:w="3984" w:type="dxa"/>
            <w:tcBorders>
              <w:top w:val="nil"/>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proofErr w:type="gramStart"/>
            <w:r w:rsidRPr="004707CE">
              <w:rPr>
                <w:rFonts w:ascii="Times New Roman" w:eastAsia="Times New Roman" w:hAnsi="Times New Roman" w:cs="Times New Roman"/>
                <w:color w:val="000000"/>
                <w:sz w:val="20"/>
                <w:szCs w:val="20"/>
              </w:rPr>
              <w:t>Налог</w:t>
            </w:r>
            <w:proofErr w:type="gramEnd"/>
            <w:r w:rsidRPr="004707CE">
              <w:rPr>
                <w:rFonts w:ascii="Times New Roman" w:eastAsia="Times New Roman" w:hAnsi="Times New Roman" w:cs="Times New Roman"/>
                <w:color w:val="000000"/>
                <w:sz w:val="20"/>
                <w:szCs w:val="20"/>
              </w:rPr>
              <w:t xml:space="preserve"> на доходы физических лиц предъя</w:t>
            </w:r>
            <w:r w:rsidRPr="004707CE">
              <w:rPr>
                <w:rFonts w:ascii="Times New Roman" w:eastAsia="Times New Roman" w:hAnsi="Times New Roman" w:cs="Times New Roman"/>
                <w:color w:val="000000"/>
                <w:sz w:val="20"/>
                <w:szCs w:val="20"/>
              </w:rPr>
              <w:t>в</w:t>
            </w:r>
            <w:r w:rsidRPr="004707CE">
              <w:rPr>
                <w:rFonts w:ascii="Times New Roman" w:eastAsia="Times New Roman" w:hAnsi="Times New Roman" w:cs="Times New Roman"/>
                <w:color w:val="000000"/>
                <w:sz w:val="20"/>
                <w:szCs w:val="20"/>
              </w:rPr>
              <w:t>ленный к оплате/уплаченный</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111121</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240,00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550,00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562,43</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102,26</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12,43</w:t>
            </w:r>
          </w:p>
        </w:tc>
      </w:tr>
      <w:tr w:rsidR="00647AE0" w:rsidRPr="004707CE" w:rsidTr="00647AE0">
        <w:trPr>
          <w:gridAfter w:val="3"/>
          <w:wAfter w:w="295" w:type="dxa"/>
          <w:trHeight w:val="81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Налог на доходы от операций по сдаче н</w:t>
            </w:r>
            <w:r w:rsidRPr="004707CE">
              <w:rPr>
                <w:rFonts w:ascii="Times New Roman" w:eastAsia="Times New Roman" w:hAnsi="Times New Roman" w:cs="Times New Roman"/>
                <w:color w:val="000000"/>
                <w:sz w:val="20"/>
                <w:szCs w:val="20"/>
              </w:rPr>
              <w:t>е</w:t>
            </w:r>
            <w:r w:rsidRPr="004707CE">
              <w:rPr>
                <w:rFonts w:ascii="Times New Roman" w:eastAsia="Times New Roman" w:hAnsi="Times New Roman" w:cs="Times New Roman"/>
                <w:color w:val="000000"/>
                <w:sz w:val="20"/>
                <w:szCs w:val="20"/>
              </w:rPr>
              <w:t>движимого имущества во владение и/или пользование</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111130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47,26</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105,02</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2,26</w:t>
            </w:r>
          </w:p>
        </w:tc>
      </w:tr>
      <w:tr w:rsidR="00647AE0" w:rsidRPr="004707CE" w:rsidTr="00647AE0">
        <w:trPr>
          <w:gridAfter w:val="3"/>
          <w:wAfter w:w="295" w:type="dxa"/>
          <w:trHeight w:val="420"/>
        </w:trPr>
        <w:tc>
          <w:tcPr>
            <w:tcW w:w="3984" w:type="dxa"/>
            <w:tcBorders>
              <w:top w:val="nil"/>
              <w:left w:val="single" w:sz="4" w:space="0" w:color="auto"/>
              <w:bottom w:val="single" w:sz="4" w:space="0" w:color="auto"/>
              <w:right w:val="single" w:sz="4" w:space="0" w:color="auto"/>
            </w:tcBorders>
            <w:shd w:val="clear" w:color="000000" w:fill="FDE9D9"/>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Налоги на доходы</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8270,00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9495,00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10596,47</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111,6</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1101,47</w:t>
            </w:r>
          </w:p>
        </w:tc>
      </w:tr>
      <w:tr w:rsidR="00647AE0" w:rsidRPr="004707CE" w:rsidTr="00647AE0">
        <w:trPr>
          <w:gridAfter w:val="3"/>
          <w:wAfter w:w="295" w:type="dxa"/>
          <w:trHeight w:val="55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Земельный налог юридических и физич</w:t>
            </w:r>
            <w:r w:rsidRPr="004707CE">
              <w:rPr>
                <w:rFonts w:ascii="Times New Roman" w:eastAsia="Times New Roman" w:hAnsi="Times New Roman" w:cs="Times New Roman"/>
                <w:color w:val="000000"/>
                <w:sz w:val="20"/>
                <w:szCs w:val="20"/>
              </w:rPr>
              <w:t>е</w:t>
            </w:r>
            <w:r w:rsidRPr="004707CE">
              <w:rPr>
                <w:rFonts w:ascii="Times New Roman" w:eastAsia="Times New Roman" w:hAnsi="Times New Roman" w:cs="Times New Roman"/>
                <w:color w:val="000000"/>
                <w:sz w:val="20"/>
                <w:szCs w:val="20"/>
              </w:rPr>
              <w:t>ских лиц, зарегистрированных в качестве предпринимателя</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113161</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1030,00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1030,00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920,79</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89,4</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-109,21</w:t>
            </w:r>
          </w:p>
        </w:tc>
      </w:tr>
      <w:tr w:rsidR="00647AE0" w:rsidRPr="004707CE" w:rsidTr="00647AE0">
        <w:trPr>
          <w:gridAfter w:val="3"/>
          <w:wAfter w:w="295" w:type="dxa"/>
          <w:trHeight w:val="555"/>
        </w:trPr>
        <w:tc>
          <w:tcPr>
            <w:tcW w:w="3984" w:type="dxa"/>
            <w:tcBorders>
              <w:top w:val="nil"/>
              <w:left w:val="nil"/>
              <w:bottom w:val="nil"/>
              <w:right w:val="nil"/>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Земельный налог физических лиц-граждан</w:t>
            </w:r>
          </w:p>
        </w:tc>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113171</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84,44</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99,3</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-0,56</w:t>
            </w:r>
          </w:p>
        </w:tc>
      </w:tr>
      <w:tr w:rsidR="00647AE0" w:rsidRPr="004707CE" w:rsidTr="00647AE0">
        <w:trPr>
          <w:gridAfter w:val="3"/>
          <w:wAfter w:w="295" w:type="dxa"/>
          <w:trHeight w:val="55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Налог на недвижимое имущество юридич</w:t>
            </w:r>
            <w:r w:rsidRPr="004707CE">
              <w:rPr>
                <w:rFonts w:ascii="Times New Roman" w:eastAsia="Times New Roman" w:hAnsi="Times New Roman" w:cs="Times New Roman"/>
                <w:color w:val="000000"/>
                <w:sz w:val="20"/>
                <w:szCs w:val="20"/>
              </w:rPr>
              <w:t>е</w:t>
            </w:r>
            <w:r w:rsidRPr="004707CE">
              <w:rPr>
                <w:rFonts w:ascii="Times New Roman" w:eastAsia="Times New Roman" w:hAnsi="Times New Roman" w:cs="Times New Roman"/>
                <w:color w:val="000000"/>
                <w:sz w:val="20"/>
                <w:szCs w:val="20"/>
              </w:rPr>
              <w:t>ских лиц</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113210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91,50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112,36</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102,1</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2,36</w:t>
            </w:r>
          </w:p>
        </w:tc>
      </w:tr>
      <w:tr w:rsidR="00647AE0" w:rsidRPr="004707CE" w:rsidTr="00647AE0">
        <w:trPr>
          <w:gridAfter w:val="3"/>
          <w:wAfter w:w="295" w:type="dxa"/>
          <w:trHeight w:val="55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Налог на недвижимое имущество физич</w:t>
            </w:r>
            <w:r w:rsidRPr="004707CE">
              <w:rPr>
                <w:rFonts w:ascii="Times New Roman" w:eastAsia="Times New Roman" w:hAnsi="Times New Roman" w:cs="Times New Roman"/>
                <w:color w:val="000000"/>
                <w:sz w:val="20"/>
                <w:szCs w:val="20"/>
              </w:rPr>
              <w:t>е</w:t>
            </w:r>
            <w:r w:rsidRPr="004707CE">
              <w:rPr>
                <w:rFonts w:ascii="Times New Roman" w:eastAsia="Times New Roman" w:hAnsi="Times New Roman" w:cs="Times New Roman"/>
                <w:color w:val="000000"/>
                <w:sz w:val="20"/>
                <w:szCs w:val="20"/>
              </w:rPr>
              <w:t>ских лиц</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113220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15,30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15,30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-0,5</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-15,37</w:t>
            </w:r>
          </w:p>
        </w:tc>
      </w:tr>
      <w:tr w:rsidR="00647AE0" w:rsidRPr="004707CE" w:rsidTr="00647AE0">
        <w:trPr>
          <w:gridAfter w:val="3"/>
          <w:wAfter w:w="295" w:type="dxa"/>
          <w:trHeight w:val="13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Налог на недвижимое имущество, уплач</w:t>
            </w:r>
            <w:r w:rsidRPr="004707CE">
              <w:rPr>
                <w:rFonts w:ascii="Times New Roman" w:eastAsia="Times New Roman" w:hAnsi="Times New Roman" w:cs="Times New Roman"/>
                <w:color w:val="000000"/>
                <w:sz w:val="20"/>
                <w:szCs w:val="20"/>
              </w:rPr>
              <w:t>и</w:t>
            </w:r>
            <w:r w:rsidRPr="004707CE">
              <w:rPr>
                <w:rFonts w:ascii="Times New Roman" w:eastAsia="Times New Roman" w:hAnsi="Times New Roman" w:cs="Times New Roman"/>
                <w:color w:val="000000"/>
                <w:sz w:val="20"/>
                <w:szCs w:val="20"/>
              </w:rPr>
              <w:t>ваемый юридическими и физическими л</w:t>
            </w:r>
            <w:r w:rsidRPr="004707CE">
              <w:rPr>
                <w:rFonts w:ascii="Times New Roman" w:eastAsia="Times New Roman" w:hAnsi="Times New Roman" w:cs="Times New Roman"/>
                <w:color w:val="000000"/>
                <w:sz w:val="20"/>
                <w:szCs w:val="20"/>
              </w:rPr>
              <w:t>и</w:t>
            </w:r>
            <w:r w:rsidRPr="004707CE">
              <w:rPr>
                <w:rFonts w:ascii="Times New Roman" w:eastAsia="Times New Roman" w:hAnsi="Times New Roman" w:cs="Times New Roman"/>
                <w:color w:val="000000"/>
                <w:sz w:val="20"/>
                <w:szCs w:val="20"/>
              </w:rPr>
              <w:t>цами, зарегистрированными в качестве предпринимателя, с оцененной (рыночной) стоимости недвижимого имущества</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113230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340,00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340,00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252,50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74,3</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-87,50</w:t>
            </w:r>
          </w:p>
        </w:tc>
      </w:tr>
      <w:tr w:rsidR="00647AE0" w:rsidRPr="004707CE" w:rsidTr="00647AE0">
        <w:trPr>
          <w:gridAfter w:val="3"/>
          <w:wAfter w:w="295" w:type="dxa"/>
          <w:trHeight w:val="112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Налог на недвижимое имущество, уплач</w:t>
            </w:r>
            <w:r w:rsidRPr="004707CE">
              <w:rPr>
                <w:rFonts w:ascii="Times New Roman" w:eastAsia="Times New Roman" w:hAnsi="Times New Roman" w:cs="Times New Roman"/>
                <w:color w:val="000000"/>
                <w:sz w:val="20"/>
                <w:szCs w:val="20"/>
              </w:rPr>
              <w:t>и</w:t>
            </w:r>
            <w:r w:rsidRPr="004707CE">
              <w:rPr>
                <w:rFonts w:ascii="Times New Roman" w:eastAsia="Times New Roman" w:hAnsi="Times New Roman" w:cs="Times New Roman"/>
                <w:color w:val="000000"/>
                <w:sz w:val="20"/>
                <w:szCs w:val="20"/>
              </w:rPr>
              <w:t>ваемый физическими лицами – гражданами с оцененной (рыночной) стоимости недв</w:t>
            </w:r>
            <w:r w:rsidRPr="004707CE">
              <w:rPr>
                <w:rFonts w:ascii="Times New Roman" w:eastAsia="Times New Roman" w:hAnsi="Times New Roman" w:cs="Times New Roman"/>
                <w:color w:val="000000"/>
                <w:sz w:val="20"/>
                <w:szCs w:val="20"/>
              </w:rPr>
              <w:t>и</w:t>
            </w:r>
            <w:r w:rsidRPr="004707CE">
              <w:rPr>
                <w:rFonts w:ascii="Times New Roman" w:eastAsia="Times New Roman" w:hAnsi="Times New Roman" w:cs="Times New Roman"/>
                <w:color w:val="000000"/>
                <w:sz w:val="20"/>
                <w:szCs w:val="20"/>
              </w:rPr>
              <w:t>жимого имущества</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113240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385,00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410,00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413,00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100,7</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3,00</w:t>
            </w:r>
          </w:p>
        </w:tc>
      </w:tr>
      <w:tr w:rsidR="00647AE0" w:rsidRPr="004707CE" w:rsidTr="00647AE0">
        <w:trPr>
          <w:gridAfter w:val="3"/>
          <w:wAfter w:w="295" w:type="dxa"/>
          <w:trHeight w:val="76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 xml:space="preserve">Приватный </w:t>
            </w:r>
            <w:proofErr w:type="gramStart"/>
            <w:r w:rsidRPr="004707CE">
              <w:rPr>
                <w:rFonts w:ascii="Times New Roman" w:eastAsia="Times New Roman" w:hAnsi="Times New Roman" w:cs="Times New Roman"/>
                <w:color w:val="000000"/>
                <w:sz w:val="20"/>
                <w:szCs w:val="20"/>
              </w:rPr>
              <w:t>налог</w:t>
            </w:r>
            <w:proofErr w:type="gramEnd"/>
            <w:r w:rsidRPr="004707CE">
              <w:rPr>
                <w:rFonts w:ascii="Times New Roman" w:eastAsia="Times New Roman" w:hAnsi="Times New Roman" w:cs="Times New Roman"/>
                <w:color w:val="000000"/>
                <w:sz w:val="20"/>
                <w:szCs w:val="20"/>
              </w:rPr>
              <w:t xml:space="preserve"> поступающий в местный бюджет I уровня</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113313</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0,50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0,45</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90,0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-0,05</w:t>
            </w:r>
          </w:p>
        </w:tc>
      </w:tr>
      <w:tr w:rsidR="00647AE0" w:rsidRPr="004707CE" w:rsidTr="00647AE0">
        <w:trPr>
          <w:gridAfter w:val="3"/>
          <w:wAfter w:w="295" w:type="dxa"/>
          <w:trHeight w:val="405"/>
        </w:trPr>
        <w:tc>
          <w:tcPr>
            <w:tcW w:w="3984" w:type="dxa"/>
            <w:tcBorders>
              <w:top w:val="nil"/>
              <w:left w:val="single" w:sz="4" w:space="0" w:color="auto"/>
              <w:bottom w:val="single" w:sz="4" w:space="0" w:color="auto"/>
              <w:right w:val="single" w:sz="4" w:space="0" w:color="auto"/>
            </w:tcBorders>
            <w:shd w:val="clear" w:color="000000" w:fill="FDE9D9"/>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Налоги на недвижимое имущество</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1946,80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1990,80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1783,47</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89,6</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-207,33</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Рыночный сбор</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114411</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74,50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74,50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53,82</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72,2</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-20,68</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Сбор на благоустройство территорий</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114412</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445,00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445,00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388,71</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87,4</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-56,29</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114413</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2,50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2,50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-2,50</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Сбор за размещение рекламы</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114414</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1,70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1,70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0,51</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30,0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-1,19</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lastRenderedPageBreak/>
              <w:t>Сбор за рекламные устройства</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114415</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49,00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49,00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35,72</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72,9</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-13,28</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Сбор за парковку автотранспорта</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114416</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4,10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4,35</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106,1</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0,25</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Сбор за объекты торговли и/или объекты по оказанию услуг</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114418</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950,00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1020,00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1058,20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103,7</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38,20</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Сбор за временное проживание</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114421</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17,80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17,80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12,87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72,3</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-4,93</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Сбор за санитарную очистку</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114426</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1360,00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1360,00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1041,86</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76,6</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-318,14</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Сбор за предпринимательский патент</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114522</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440,00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440,00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337,88</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76,8</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-102,12</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000000" w:fill="FDE9D9"/>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Налоги и сборы на товары и услуги</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3343,50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3414,60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2933,92</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85,9</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-480,68</w:t>
            </w:r>
          </w:p>
        </w:tc>
      </w:tr>
      <w:tr w:rsidR="00647AE0" w:rsidRPr="004707CE" w:rsidTr="00647AE0">
        <w:trPr>
          <w:gridAfter w:val="3"/>
          <w:wAfter w:w="295" w:type="dxa"/>
          <w:trHeight w:val="72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Аренда земельных участков сельскохозя</w:t>
            </w:r>
            <w:r w:rsidRPr="004707CE">
              <w:rPr>
                <w:rFonts w:ascii="Times New Roman" w:eastAsia="Times New Roman" w:hAnsi="Times New Roman" w:cs="Times New Roman"/>
                <w:color w:val="000000"/>
                <w:sz w:val="20"/>
                <w:szCs w:val="20"/>
              </w:rPr>
              <w:t>й</w:t>
            </w:r>
            <w:r w:rsidRPr="004707CE">
              <w:rPr>
                <w:rFonts w:ascii="Times New Roman" w:eastAsia="Times New Roman" w:hAnsi="Times New Roman" w:cs="Times New Roman"/>
                <w:color w:val="000000"/>
                <w:sz w:val="20"/>
                <w:szCs w:val="20"/>
              </w:rPr>
              <w:t>ственного назначения, поступающая в местный бюджет I уровня</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141522</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53,02</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37,9</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-86,98</w:t>
            </w:r>
          </w:p>
        </w:tc>
      </w:tr>
      <w:tr w:rsidR="00647AE0" w:rsidRPr="004707CE" w:rsidTr="00647AE0">
        <w:trPr>
          <w:gridAfter w:val="3"/>
          <w:wAfter w:w="295" w:type="dxa"/>
          <w:trHeight w:val="72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Аренда земельных участков несельскох</w:t>
            </w:r>
            <w:r w:rsidRPr="004707CE">
              <w:rPr>
                <w:rFonts w:ascii="Times New Roman" w:eastAsia="Times New Roman" w:hAnsi="Times New Roman" w:cs="Times New Roman"/>
                <w:color w:val="000000"/>
                <w:sz w:val="20"/>
                <w:szCs w:val="20"/>
              </w:rPr>
              <w:t>о</w:t>
            </w:r>
            <w:r w:rsidRPr="004707CE">
              <w:rPr>
                <w:rFonts w:ascii="Times New Roman" w:eastAsia="Times New Roman" w:hAnsi="Times New Roman" w:cs="Times New Roman"/>
                <w:color w:val="000000"/>
                <w:sz w:val="20"/>
                <w:szCs w:val="20"/>
              </w:rPr>
              <w:t>зяйственного назначения, поступающая местный бюджет I уровня</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141533</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225,00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225,00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114,14</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50,7</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-110,86</w:t>
            </w:r>
          </w:p>
        </w:tc>
      </w:tr>
      <w:tr w:rsidR="00647AE0" w:rsidRPr="004707CE" w:rsidTr="00647AE0">
        <w:trPr>
          <w:gridAfter w:val="3"/>
          <w:wAfter w:w="295" w:type="dxa"/>
          <w:trHeight w:val="375"/>
        </w:trPr>
        <w:tc>
          <w:tcPr>
            <w:tcW w:w="3984" w:type="dxa"/>
            <w:tcBorders>
              <w:top w:val="nil"/>
              <w:left w:val="single" w:sz="4" w:space="0" w:color="auto"/>
              <w:bottom w:val="single" w:sz="4" w:space="0" w:color="auto"/>
              <w:right w:val="single" w:sz="4" w:space="0" w:color="auto"/>
            </w:tcBorders>
            <w:shd w:val="clear" w:color="000000" w:fill="FDE9D9"/>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Рента</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365,00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365,00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167,16</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45,8</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-197,84</w:t>
            </w:r>
          </w:p>
        </w:tc>
      </w:tr>
      <w:tr w:rsidR="00647AE0" w:rsidRPr="004707CE" w:rsidTr="00647AE0">
        <w:trPr>
          <w:gridAfter w:val="3"/>
          <w:wAfter w:w="295" w:type="dxa"/>
          <w:trHeight w:val="9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Отчисления от чистой прибыли госуда</w:t>
            </w:r>
            <w:r w:rsidRPr="004707CE">
              <w:rPr>
                <w:rFonts w:ascii="Times New Roman" w:eastAsia="Times New Roman" w:hAnsi="Times New Roman" w:cs="Times New Roman"/>
                <w:color w:val="000000"/>
                <w:sz w:val="20"/>
                <w:szCs w:val="20"/>
              </w:rPr>
              <w:t>р</w:t>
            </w:r>
            <w:r w:rsidRPr="004707CE">
              <w:rPr>
                <w:rFonts w:ascii="Times New Roman" w:eastAsia="Times New Roman" w:hAnsi="Times New Roman" w:cs="Times New Roman"/>
                <w:color w:val="000000"/>
                <w:sz w:val="20"/>
                <w:szCs w:val="20"/>
              </w:rPr>
              <w:t>ственных (муниципальных) предприятий в местный бюджет 1 уровня</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141233</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6,40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6,38</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99,7</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-0,02</w:t>
            </w:r>
          </w:p>
        </w:tc>
      </w:tr>
      <w:tr w:rsidR="00647AE0" w:rsidRPr="004707CE" w:rsidTr="00647AE0">
        <w:trPr>
          <w:gridAfter w:val="3"/>
          <w:wAfter w:w="295" w:type="dxa"/>
          <w:trHeight w:val="375"/>
        </w:trPr>
        <w:tc>
          <w:tcPr>
            <w:tcW w:w="3984" w:type="dxa"/>
            <w:tcBorders>
              <w:top w:val="nil"/>
              <w:left w:val="single" w:sz="4" w:space="0" w:color="auto"/>
              <w:bottom w:val="single" w:sz="4" w:space="0" w:color="auto"/>
              <w:right w:val="single" w:sz="4" w:space="0" w:color="auto"/>
            </w:tcBorders>
            <w:shd w:val="clear" w:color="000000" w:fill="FDE9D9"/>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6,40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6,38</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99,69</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-0,02</w:t>
            </w:r>
          </w:p>
        </w:tc>
      </w:tr>
      <w:tr w:rsidR="00647AE0" w:rsidRPr="004707CE" w:rsidTr="00647AE0">
        <w:trPr>
          <w:gridAfter w:val="3"/>
          <w:wAfter w:w="295" w:type="dxa"/>
          <w:trHeight w:val="78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Сбор за организацию аукционов и лотерей в пределах административно-территориальной единицы</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142211</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20,40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3,70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3,70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100,0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r>
      <w:tr w:rsidR="00647AE0" w:rsidRPr="004707CE" w:rsidTr="00647AE0">
        <w:trPr>
          <w:gridAfter w:val="3"/>
          <w:wAfter w:w="295" w:type="dxa"/>
          <w:trHeight w:val="94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Плата за градостроительные сертификаты и разрешения на строительство или снос, поступающая в местный бюджет I уровня</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142215</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27,00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3,70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3,95</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106,8</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0,25</w:t>
            </w:r>
          </w:p>
        </w:tc>
      </w:tr>
      <w:tr w:rsidR="00647AE0" w:rsidRPr="004707CE" w:rsidTr="00647AE0">
        <w:trPr>
          <w:gridAfter w:val="3"/>
          <w:wAfter w:w="295" w:type="dxa"/>
          <w:trHeight w:val="375"/>
        </w:trPr>
        <w:tc>
          <w:tcPr>
            <w:tcW w:w="3984" w:type="dxa"/>
            <w:tcBorders>
              <w:top w:val="nil"/>
              <w:left w:val="single" w:sz="4" w:space="0" w:color="auto"/>
              <w:bottom w:val="single" w:sz="4" w:space="0" w:color="auto"/>
              <w:right w:val="single" w:sz="4" w:space="0" w:color="auto"/>
            </w:tcBorders>
            <w:shd w:val="clear" w:color="000000" w:fill="FDE9D9"/>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Доходы от продажи товаров и услуг</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47,40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7,40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7,65</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206,76</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0,25</w:t>
            </w:r>
          </w:p>
        </w:tc>
      </w:tr>
      <w:tr w:rsidR="00647AE0" w:rsidRPr="004707CE" w:rsidTr="00647AE0">
        <w:trPr>
          <w:gridAfter w:val="3"/>
          <w:wAfter w:w="295" w:type="dxa"/>
          <w:trHeight w:val="60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 xml:space="preserve">Прочие штрафы и штрафные </w:t>
            </w:r>
            <w:proofErr w:type="gramStart"/>
            <w:r w:rsidRPr="004707CE">
              <w:rPr>
                <w:rFonts w:ascii="Times New Roman" w:eastAsia="Times New Roman" w:hAnsi="Times New Roman" w:cs="Times New Roman"/>
                <w:color w:val="000000"/>
                <w:sz w:val="20"/>
                <w:szCs w:val="20"/>
              </w:rPr>
              <w:t>санкции</w:t>
            </w:r>
            <w:proofErr w:type="gramEnd"/>
            <w:r w:rsidRPr="004707CE">
              <w:rPr>
                <w:rFonts w:ascii="Times New Roman" w:eastAsia="Times New Roman" w:hAnsi="Times New Roman" w:cs="Times New Roman"/>
                <w:color w:val="000000"/>
                <w:sz w:val="20"/>
                <w:szCs w:val="20"/>
              </w:rPr>
              <w:t xml:space="preserve"> п</w:t>
            </w:r>
            <w:r w:rsidRPr="004707CE">
              <w:rPr>
                <w:rFonts w:ascii="Times New Roman" w:eastAsia="Times New Roman" w:hAnsi="Times New Roman" w:cs="Times New Roman"/>
                <w:color w:val="000000"/>
                <w:sz w:val="20"/>
                <w:szCs w:val="20"/>
              </w:rPr>
              <w:t>о</w:t>
            </w:r>
            <w:r w:rsidRPr="004707CE">
              <w:rPr>
                <w:rFonts w:ascii="Times New Roman" w:eastAsia="Times New Roman" w:hAnsi="Times New Roman" w:cs="Times New Roman"/>
                <w:color w:val="000000"/>
                <w:sz w:val="20"/>
                <w:szCs w:val="20"/>
              </w:rPr>
              <w:t>ступающие в местный бюджет I уровня</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143493</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28,00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0,50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0,45</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90,0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-0,05</w:t>
            </w:r>
          </w:p>
        </w:tc>
      </w:tr>
      <w:tr w:rsidR="00647AE0" w:rsidRPr="004707CE" w:rsidTr="00647AE0">
        <w:trPr>
          <w:gridAfter w:val="3"/>
          <w:wAfter w:w="295" w:type="dxa"/>
          <w:trHeight w:val="360"/>
        </w:trPr>
        <w:tc>
          <w:tcPr>
            <w:tcW w:w="3984" w:type="dxa"/>
            <w:tcBorders>
              <w:top w:val="nil"/>
              <w:left w:val="single" w:sz="4" w:space="0" w:color="auto"/>
              <w:bottom w:val="single" w:sz="4" w:space="0" w:color="auto"/>
              <w:right w:val="single" w:sz="4" w:space="0" w:color="auto"/>
            </w:tcBorders>
            <w:shd w:val="clear" w:color="000000" w:fill="FDE9D9"/>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Штрафы и санкции</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28,00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0,50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0,45</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90,00</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-0,05</w:t>
            </w:r>
          </w:p>
        </w:tc>
      </w:tr>
      <w:tr w:rsidR="00647AE0" w:rsidRPr="004707CE" w:rsidTr="00647AE0">
        <w:trPr>
          <w:gridAfter w:val="3"/>
          <w:wAfter w:w="295" w:type="dxa"/>
          <w:trHeight w:val="84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Добровольные пожертвования на текущие расходы из внутренних источников для бюджетных учреждений</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144114</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5,00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100,0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r>
      <w:tr w:rsidR="00647AE0" w:rsidRPr="004707CE" w:rsidTr="00647AE0">
        <w:trPr>
          <w:gridAfter w:val="3"/>
          <w:wAfter w:w="295" w:type="dxa"/>
          <w:trHeight w:val="84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Добровольные пожертвования на кап</w:t>
            </w:r>
            <w:r w:rsidRPr="004707CE">
              <w:rPr>
                <w:rFonts w:ascii="Times New Roman" w:eastAsia="Times New Roman" w:hAnsi="Times New Roman" w:cs="Times New Roman"/>
                <w:color w:val="000000"/>
                <w:sz w:val="20"/>
                <w:szCs w:val="20"/>
              </w:rPr>
              <w:t>и</w:t>
            </w:r>
            <w:r w:rsidRPr="004707CE">
              <w:rPr>
                <w:rFonts w:ascii="Times New Roman" w:eastAsia="Times New Roman" w:hAnsi="Times New Roman" w:cs="Times New Roman"/>
                <w:color w:val="000000"/>
                <w:sz w:val="20"/>
                <w:szCs w:val="20"/>
              </w:rPr>
              <w:t>тальные расходы из внешних источников для бюджетных учреждений</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144224</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center"/>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#ДЕЛ/0!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r>
      <w:tr w:rsidR="00647AE0" w:rsidRPr="004707CE" w:rsidTr="00647AE0">
        <w:trPr>
          <w:gridAfter w:val="3"/>
          <w:wAfter w:w="295" w:type="dxa"/>
          <w:trHeight w:val="420"/>
        </w:trPr>
        <w:tc>
          <w:tcPr>
            <w:tcW w:w="3984" w:type="dxa"/>
            <w:tcBorders>
              <w:top w:val="nil"/>
              <w:left w:val="single" w:sz="4" w:space="0" w:color="auto"/>
              <w:bottom w:val="single" w:sz="4" w:space="0" w:color="auto"/>
              <w:right w:val="single" w:sz="4" w:space="0" w:color="auto"/>
            </w:tcBorders>
            <w:shd w:val="clear" w:color="000000" w:fill="FDE9D9"/>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Добровольные пожертвования</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5,00</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100,0</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r>
      <w:tr w:rsidR="00647AE0" w:rsidRPr="004707CE" w:rsidTr="00647AE0">
        <w:trPr>
          <w:gridAfter w:val="3"/>
          <w:wAfter w:w="295" w:type="dxa"/>
          <w:trHeight w:val="58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Прочие доходы, поступившие в местные бюджеты I уровня</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145142</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545,00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545,00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397,88</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73,0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-147,12</w:t>
            </w:r>
          </w:p>
        </w:tc>
      </w:tr>
      <w:tr w:rsidR="00647AE0" w:rsidRPr="004707CE" w:rsidTr="00647AE0">
        <w:trPr>
          <w:gridAfter w:val="3"/>
          <w:wAfter w:w="295" w:type="dxa"/>
          <w:trHeight w:val="390"/>
        </w:trPr>
        <w:tc>
          <w:tcPr>
            <w:tcW w:w="3984" w:type="dxa"/>
            <w:tcBorders>
              <w:top w:val="nil"/>
              <w:left w:val="single" w:sz="4" w:space="0" w:color="auto"/>
              <w:bottom w:val="single" w:sz="4" w:space="0" w:color="auto"/>
              <w:right w:val="single" w:sz="4" w:space="0" w:color="auto"/>
            </w:tcBorders>
            <w:shd w:val="clear" w:color="000000" w:fill="FDE9D9"/>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Прочие доходы и невыявленные доходы</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545,00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545,00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397,88</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73,01</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-147,12</w:t>
            </w:r>
          </w:p>
        </w:tc>
      </w:tr>
      <w:tr w:rsidR="00647AE0" w:rsidRPr="004707CE" w:rsidTr="00647AE0">
        <w:trPr>
          <w:gridAfter w:val="3"/>
          <w:wAfter w:w="295" w:type="dxa"/>
          <w:trHeight w:val="58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Поступления от оказания платных услуг</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142310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356,90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486,00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456,57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93,9</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-29,43</w:t>
            </w:r>
          </w:p>
        </w:tc>
      </w:tr>
      <w:tr w:rsidR="00647AE0" w:rsidRPr="004707CE" w:rsidTr="00647AE0">
        <w:trPr>
          <w:gridAfter w:val="3"/>
          <w:wAfter w:w="295" w:type="dxa"/>
          <w:trHeight w:val="58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Плата за имущественный наем объектов государственной собственности</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142320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415,00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614,00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1110,47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180,9</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496,47</w:t>
            </w:r>
          </w:p>
        </w:tc>
      </w:tr>
      <w:tr w:rsidR="00647AE0" w:rsidRPr="004707CE" w:rsidTr="00647AE0">
        <w:trPr>
          <w:gridAfter w:val="3"/>
          <w:wAfter w:w="295" w:type="dxa"/>
          <w:trHeight w:val="555"/>
        </w:trPr>
        <w:tc>
          <w:tcPr>
            <w:tcW w:w="3984" w:type="dxa"/>
            <w:tcBorders>
              <w:top w:val="nil"/>
              <w:left w:val="single" w:sz="4" w:space="0" w:color="auto"/>
              <w:bottom w:val="single" w:sz="4" w:space="0" w:color="auto"/>
              <w:right w:val="single" w:sz="4" w:space="0" w:color="auto"/>
            </w:tcBorders>
            <w:shd w:val="clear" w:color="000000" w:fill="FDE9D9"/>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Реализация товаров и услуг публичными учреждениями</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771,90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1100,00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1567,04</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142,5</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467,04</w:t>
            </w:r>
          </w:p>
        </w:tc>
      </w:tr>
      <w:tr w:rsidR="00647AE0" w:rsidRPr="004707CE" w:rsidTr="00647AE0">
        <w:trPr>
          <w:gridAfter w:val="3"/>
          <w:wAfter w:w="295" w:type="dxa"/>
          <w:trHeight w:val="46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b/>
                <w:bCs/>
                <w:color w:val="000000"/>
                <w:sz w:val="28"/>
                <w:szCs w:val="28"/>
              </w:rPr>
            </w:pPr>
            <w:r w:rsidRPr="004707CE">
              <w:rPr>
                <w:rFonts w:ascii="Times New Roman" w:eastAsia="Times New Roman" w:hAnsi="Times New Roman" w:cs="Times New Roman"/>
                <w:b/>
                <w:bCs/>
                <w:color w:val="000000"/>
                <w:sz w:val="28"/>
                <w:szCs w:val="28"/>
              </w:rPr>
              <w:t>Собственные доходы</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b/>
                <w:bCs/>
                <w:color w:val="000000"/>
                <w:sz w:val="28"/>
                <w:szCs w:val="28"/>
              </w:rPr>
            </w:pPr>
            <w:r w:rsidRPr="004707CE">
              <w:rPr>
                <w:rFonts w:ascii="Times New Roman" w:eastAsia="Times New Roman" w:hAnsi="Times New Roman" w:cs="Times New Roman"/>
                <w:b/>
                <w:bCs/>
                <w:color w:val="000000"/>
                <w:sz w:val="28"/>
                <w:szCs w:val="28"/>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15317,60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16929,70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17465,42</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103,2</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535,72</w:t>
            </w:r>
          </w:p>
        </w:tc>
      </w:tr>
      <w:tr w:rsidR="00647AE0" w:rsidRPr="004707CE" w:rsidTr="00647AE0">
        <w:trPr>
          <w:gridAfter w:val="3"/>
          <w:wAfter w:w="295" w:type="dxa"/>
          <w:trHeight w:val="34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lastRenderedPageBreak/>
              <w:t> </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r>
      <w:tr w:rsidR="00647AE0" w:rsidRPr="004707CE" w:rsidTr="00647AE0">
        <w:trPr>
          <w:gridAfter w:val="3"/>
          <w:wAfter w:w="295" w:type="dxa"/>
          <w:trHeight w:val="1230"/>
        </w:trPr>
        <w:tc>
          <w:tcPr>
            <w:tcW w:w="3984" w:type="dxa"/>
            <w:tcBorders>
              <w:top w:val="nil"/>
              <w:left w:val="single" w:sz="8" w:space="0" w:color="000000"/>
              <w:bottom w:val="single" w:sz="8" w:space="0" w:color="000000"/>
              <w:right w:val="single" w:sz="8" w:space="0" w:color="000000"/>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Полученные текущие трансферты спец</w:t>
            </w:r>
            <w:r w:rsidRPr="004707CE">
              <w:rPr>
                <w:rFonts w:ascii="Times New Roman" w:eastAsia="Times New Roman" w:hAnsi="Times New Roman" w:cs="Times New Roman"/>
                <w:color w:val="000000"/>
                <w:sz w:val="20"/>
                <w:szCs w:val="20"/>
              </w:rPr>
              <w:t>и</w:t>
            </w:r>
            <w:r w:rsidRPr="004707CE">
              <w:rPr>
                <w:rFonts w:ascii="Times New Roman" w:eastAsia="Times New Roman" w:hAnsi="Times New Roman" w:cs="Times New Roman"/>
                <w:color w:val="000000"/>
                <w:sz w:val="20"/>
                <w:szCs w:val="20"/>
              </w:rPr>
              <w:t>ального назначения между местными бю</w:t>
            </w:r>
            <w:r w:rsidRPr="004707CE">
              <w:rPr>
                <w:rFonts w:ascii="Times New Roman" w:eastAsia="Times New Roman" w:hAnsi="Times New Roman" w:cs="Times New Roman"/>
                <w:color w:val="000000"/>
                <w:sz w:val="20"/>
                <w:szCs w:val="20"/>
              </w:rPr>
              <w:t>д</w:t>
            </w:r>
            <w:r w:rsidRPr="004707CE">
              <w:rPr>
                <w:rFonts w:ascii="Times New Roman" w:eastAsia="Times New Roman" w:hAnsi="Times New Roman" w:cs="Times New Roman"/>
                <w:color w:val="000000"/>
                <w:sz w:val="20"/>
                <w:szCs w:val="20"/>
              </w:rPr>
              <w:t>жетами II уровня и местными бюджетами I уровня в рамках одной административно-территориальной единицы</w:t>
            </w:r>
          </w:p>
        </w:tc>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193111</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1860,60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2557,73</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2328,63</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91,0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-229,10</w:t>
            </w:r>
          </w:p>
        </w:tc>
      </w:tr>
      <w:tr w:rsidR="00647AE0" w:rsidRPr="004707CE" w:rsidTr="00647AE0">
        <w:trPr>
          <w:gridAfter w:val="3"/>
          <w:wAfter w:w="295" w:type="dxa"/>
          <w:trHeight w:val="1815"/>
        </w:trPr>
        <w:tc>
          <w:tcPr>
            <w:tcW w:w="3984" w:type="dxa"/>
            <w:tcBorders>
              <w:top w:val="nil"/>
              <w:left w:val="single" w:sz="8" w:space="0" w:color="000000"/>
              <w:bottom w:val="nil"/>
              <w:right w:val="single" w:sz="8" w:space="0" w:color="000000"/>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Полученные текущие трансферты спец</w:t>
            </w:r>
            <w:r w:rsidRPr="004707CE">
              <w:rPr>
                <w:rFonts w:ascii="Times New Roman" w:eastAsia="Times New Roman" w:hAnsi="Times New Roman" w:cs="Times New Roman"/>
                <w:color w:val="000000"/>
                <w:sz w:val="20"/>
                <w:szCs w:val="20"/>
              </w:rPr>
              <w:t>и</w:t>
            </w:r>
            <w:r w:rsidRPr="004707CE">
              <w:rPr>
                <w:rFonts w:ascii="Times New Roman" w:eastAsia="Times New Roman" w:hAnsi="Times New Roman" w:cs="Times New Roman"/>
                <w:color w:val="000000"/>
                <w:sz w:val="20"/>
                <w:szCs w:val="20"/>
              </w:rPr>
              <w:t>ального назначения между центральным бюджетом автономного территориального образования с особым правовым статусом и местными бюджетами I уровня для д</w:t>
            </w:r>
            <w:r w:rsidRPr="004707CE">
              <w:rPr>
                <w:rFonts w:ascii="Times New Roman" w:eastAsia="Times New Roman" w:hAnsi="Times New Roman" w:cs="Times New Roman"/>
                <w:color w:val="000000"/>
                <w:sz w:val="20"/>
                <w:szCs w:val="20"/>
              </w:rPr>
              <w:t>о</w:t>
            </w:r>
            <w:r w:rsidRPr="004707CE">
              <w:rPr>
                <w:rFonts w:ascii="Times New Roman" w:eastAsia="Times New Roman" w:hAnsi="Times New Roman" w:cs="Times New Roman"/>
                <w:color w:val="000000"/>
                <w:sz w:val="20"/>
                <w:szCs w:val="20"/>
              </w:rPr>
              <w:t>школьного, начального, общего среднего, специального и дополнительного (вн</w:t>
            </w:r>
            <w:r w:rsidRPr="004707CE">
              <w:rPr>
                <w:rFonts w:ascii="Times New Roman" w:eastAsia="Times New Roman" w:hAnsi="Times New Roman" w:cs="Times New Roman"/>
                <w:color w:val="000000"/>
                <w:sz w:val="20"/>
                <w:szCs w:val="20"/>
              </w:rPr>
              <w:t>е</w:t>
            </w:r>
            <w:r w:rsidRPr="004707CE">
              <w:rPr>
                <w:rFonts w:ascii="Times New Roman" w:eastAsia="Times New Roman" w:hAnsi="Times New Roman" w:cs="Times New Roman"/>
                <w:color w:val="000000"/>
                <w:sz w:val="20"/>
                <w:szCs w:val="20"/>
              </w:rPr>
              <w:t>школьного) образования</w:t>
            </w:r>
          </w:p>
        </w:tc>
        <w:tc>
          <w:tcPr>
            <w:tcW w:w="936" w:type="dxa"/>
            <w:tcBorders>
              <w:top w:val="nil"/>
              <w:left w:val="single" w:sz="4" w:space="0" w:color="auto"/>
              <w:bottom w:val="nil"/>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193112</w:t>
            </w:r>
          </w:p>
        </w:tc>
        <w:tc>
          <w:tcPr>
            <w:tcW w:w="1116" w:type="dxa"/>
            <w:tcBorders>
              <w:top w:val="nil"/>
              <w:left w:val="nil"/>
              <w:bottom w:val="nil"/>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22500,00</w:t>
            </w:r>
          </w:p>
        </w:tc>
        <w:tc>
          <w:tcPr>
            <w:tcW w:w="1116" w:type="dxa"/>
            <w:tcBorders>
              <w:top w:val="nil"/>
              <w:left w:val="nil"/>
              <w:bottom w:val="nil"/>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25753,60</w:t>
            </w:r>
          </w:p>
        </w:tc>
        <w:tc>
          <w:tcPr>
            <w:tcW w:w="1116" w:type="dxa"/>
            <w:tcBorders>
              <w:top w:val="nil"/>
              <w:left w:val="nil"/>
              <w:bottom w:val="nil"/>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25221,12</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97,9</w:t>
            </w:r>
          </w:p>
        </w:tc>
        <w:tc>
          <w:tcPr>
            <w:tcW w:w="996" w:type="dxa"/>
            <w:tcBorders>
              <w:top w:val="nil"/>
              <w:left w:val="nil"/>
              <w:bottom w:val="nil"/>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-532,48</w:t>
            </w:r>
          </w:p>
        </w:tc>
      </w:tr>
      <w:tr w:rsidR="00647AE0" w:rsidRPr="004707CE" w:rsidTr="00647AE0">
        <w:trPr>
          <w:gridAfter w:val="3"/>
          <w:wAfter w:w="295" w:type="dxa"/>
          <w:trHeight w:val="4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Дорожный фонд</w:t>
            </w:r>
          </w:p>
        </w:tc>
        <w:tc>
          <w:tcPr>
            <w:tcW w:w="936" w:type="dxa"/>
            <w:tcBorders>
              <w:top w:val="single" w:sz="4" w:space="0" w:color="auto"/>
              <w:left w:val="nil"/>
              <w:bottom w:val="nil"/>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193116</w:t>
            </w:r>
          </w:p>
        </w:tc>
        <w:tc>
          <w:tcPr>
            <w:tcW w:w="1116" w:type="dxa"/>
            <w:tcBorders>
              <w:top w:val="single" w:sz="4" w:space="0" w:color="auto"/>
              <w:left w:val="nil"/>
              <w:bottom w:val="nil"/>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4007,00</w:t>
            </w:r>
          </w:p>
        </w:tc>
        <w:tc>
          <w:tcPr>
            <w:tcW w:w="1116" w:type="dxa"/>
            <w:tcBorders>
              <w:top w:val="single" w:sz="4" w:space="0" w:color="auto"/>
              <w:left w:val="nil"/>
              <w:bottom w:val="nil"/>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4007,00</w:t>
            </w:r>
          </w:p>
        </w:tc>
        <w:tc>
          <w:tcPr>
            <w:tcW w:w="1116" w:type="dxa"/>
            <w:tcBorders>
              <w:top w:val="single" w:sz="4" w:space="0" w:color="auto"/>
              <w:left w:val="nil"/>
              <w:bottom w:val="nil"/>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3993,18</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99,7</w:t>
            </w:r>
          </w:p>
        </w:tc>
        <w:tc>
          <w:tcPr>
            <w:tcW w:w="996" w:type="dxa"/>
            <w:tcBorders>
              <w:top w:val="single" w:sz="4" w:space="0" w:color="auto"/>
              <w:left w:val="nil"/>
              <w:bottom w:val="nil"/>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-13,82</w:t>
            </w:r>
          </w:p>
        </w:tc>
      </w:tr>
      <w:tr w:rsidR="00647AE0" w:rsidRPr="004707CE" w:rsidTr="00647AE0">
        <w:trPr>
          <w:gridAfter w:val="3"/>
          <w:wAfter w:w="295" w:type="dxa"/>
          <w:trHeight w:val="1275"/>
        </w:trPr>
        <w:tc>
          <w:tcPr>
            <w:tcW w:w="3984" w:type="dxa"/>
            <w:tcBorders>
              <w:top w:val="nil"/>
              <w:left w:val="single" w:sz="4" w:space="0" w:color="auto"/>
              <w:bottom w:val="single" w:sz="4" w:space="0" w:color="auto"/>
              <w:right w:val="single" w:sz="4" w:space="0" w:color="auto"/>
            </w:tcBorders>
            <w:shd w:val="clear" w:color="auto" w:fill="auto"/>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Полученные капитальные трансферты сп</w:t>
            </w:r>
            <w:r w:rsidRPr="004707CE">
              <w:rPr>
                <w:rFonts w:ascii="Times New Roman" w:eastAsia="Times New Roman" w:hAnsi="Times New Roman" w:cs="Times New Roman"/>
                <w:color w:val="000000"/>
                <w:sz w:val="20"/>
                <w:szCs w:val="20"/>
              </w:rPr>
              <w:t>е</w:t>
            </w:r>
            <w:r w:rsidRPr="004707CE">
              <w:rPr>
                <w:rFonts w:ascii="Times New Roman" w:eastAsia="Times New Roman" w:hAnsi="Times New Roman" w:cs="Times New Roman"/>
                <w:color w:val="000000"/>
                <w:sz w:val="20"/>
                <w:szCs w:val="20"/>
              </w:rPr>
              <w:t>циального назначения между местными бюджетами II уровня и местными бюдж</w:t>
            </w:r>
            <w:r w:rsidRPr="004707CE">
              <w:rPr>
                <w:rFonts w:ascii="Times New Roman" w:eastAsia="Times New Roman" w:hAnsi="Times New Roman" w:cs="Times New Roman"/>
                <w:color w:val="000000"/>
                <w:sz w:val="20"/>
                <w:szCs w:val="20"/>
              </w:rPr>
              <w:t>е</w:t>
            </w:r>
            <w:r w:rsidRPr="004707CE">
              <w:rPr>
                <w:rFonts w:ascii="Times New Roman" w:eastAsia="Times New Roman" w:hAnsi="Times New Roman" w:cs="Times New Roman"/>
                <w:color w:val="000000"/>
                <w:sz w:val="20"/>
                <w:szCs w:val="20"/>
              </w:rPr>
              <w:t>тами I уровня в рамках одной администр</w:t>
            </w:r>
            <w:r w:rsidRPr="004707CE">
              <w:rPr>
                <w:rFonts w:ascii="Times New Roman" w:eastAsia="Times New Roman" w:hAnsi="Times New Roman" w:cs="Times New Roman"/>
                <w:color w:val="000000"/>
                <w:sz w:val="20"/>
                <w:szCs w:val="20"/>
              </w:rPr>
              <w:t>а</w:t>
            </w:r>
            <w:r w:rsidRPr="004707CE">
              <w:rPr>
                <w:rFonts w:ascii="Times New Roman" w:eastAsia="Times New Roman" w:hAnsi="Times New Roman" w:cs="Times New Roman"/>
                <w:color w:val="000000"/>
                <w:sz w:val="20"/>
                <w:szCs w:val="20"/>
              </w:rPr>
              <w:t>тивно-территориальной единицы</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193120</w:t>
            </w:r>
          </w:p>
        </w:tc>
        <w:tc>
          <w:tcPr>
            <w:tcW w:w="1116" w:type="dxa"/>
            <w:tcBorders>
              <w:top w:val="single" w:sz="4" w:space="0" w:color="auto"/>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c>
          <w:tcPr>
            <w:tcW w:w="1116" w:type="dxa"/>
            <w:tcBorders>
              <w:top w:val="single" w:sz="4" w:space="0" w:color="auto"/>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2418,13</w:t>
            </w:r>
          </w:p>
        </w:tc>
        <w:tc>
          <w:tcPr>
            <w:tcW w:w="1116" w:type="dxa"/>
            <w:tcBorders>
              <w:top w:val="single" w:sz="4" w:space="0" w:color="auto"/>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2283,00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94,4</w:t>
            </w:r>
          </w:p>
        </w:tc>
        <w:tc>
          <w:tcPr>
            <w:tcW w:w="996" w:type="dxa"/>
            <w:tcBorders>
              <w:top w:val="single" w:sz="4" w:space="0" w:color="auto"/>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-135,13</w:t>
            </w:r>
          </w:p>
        </w:tc>
      </w:tr>
      <w:tr w:rsidR="00647AE0" w:rsidRPr="004707CE" w:rsidTr="00647AE0">
        <w:trPr>
          <w:gridAfter w:val="3"/>
          <w:wAfter w:w="295" w:type="dxa"/>
          <w:trHeight w:val="12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193131</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1230,70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1230,70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1230,70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100,0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r>
      <w:tr w:rsidR="00647AE0" w:rsidRPr="004707CE" w:rsidTr="00647AE0">
        <w:trPr>
          <w:gridAfter w:val="3"/>
          <w:wAfter w:w="295" w:type="dxa"/>
          <w:trHeight w:val="165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r w:rsidRPr="004707CE">
              <w:rPr>
                <w:rFonts w:ascii="Times New Roman" w:eastAsia="Times New Roman" w:hAnsi="Times New Roman" w:cs="Times New Roman"/>
                <w:color w:val="000000"/>
                <w:sz w:val="20"/>
                <w:szCs w:val="20"/>
              </w:rPr>
              <w:t>Полученные текущие трансферты  общего назначения  между центральным бюджетом автономного территориального образов</w:t>
            </w:r>
            <w:r w:rsidRPr="004707CE">
              <w:rPr>
                <w:rFonts w:ascii="Times New Roman" w:eastAsia="Times New Roman" w:hAnsi="Times New Roman" w:cs="Times New Roman"/>
                <w:color w:val="000000"/>
                <w:sz w:val="20"/>
                <w:szCs w:val="20"/>
              </w:rPr>
              <w:t>а</w:t>
            </w:r>
            <w:r w:rsidRPr="004707CE">
              <w:rPr>
                <w:rFonts w:ascii="Times New Roman" w:eastAsia="Times New Roman" w:hAnsi="Times New Roman" w:cs="Times New Roman"/>
                <w:color w:val="000000"/>
                <w:sz w:val="20"/>
                <w:szCs w:val="20"/>
              </w:rPr>
              <w:t>ния с особым правовым статусом и мес</w:t>
            </w:r>
            <w:r w:rsidRPr="004707CE">
              <w:rPr>
                <w:rFonts w:ascii="Times New Roman" w:eastAsia="Times New Roman" w:hAnsi="Times New Roman" w:cs="Times New Roman"/>
                <w:color w:val="000000"/>
                <w:sz w:val="20"/>
                <w:szCs w:val="20"/>
              </w:rPr>
              <w:t>т</w:t>
            </w:r>
            <w:r w:rsidRPr="004707CE">
              <w:rPr>
                <w:rFonts w:ascii="Times New Roman" w:eastAsia="Times New Roman" w:hAnsi="Times New Roman" w:cs="Times New Roman"/>
                <w:color w:val="000000"/>
                <w:sz w:val="20"/>
                <w:szCs w:val="20"/>
              </w:rPr>
              <w:t>ными бюджетами I уровня в рамках одной административно-территориальной един</w:t>
            </w:r>
            <w:r w:rsidRPr="004707CE">
              <w:rPr>
                <w:rFonts w:ascii="Times New Roman" w:eastAsia="Times New Roman" w:hAnsi="Times New Roman" w:cs="Times New Roman"/>
                <w:color w:val="000000"/>
                <w:sz w:val="20"/>
                <w:szCs w:val="20"/>
              </w:rPr>
              <w:t>и</w:t>
            </w:r>
            <w:r w:rsidRPr="004707CE">
              <w:rPr>
                <w:rFonts w:ascii="Times New Roman" w:eastAsia="Times New Roman" w:hAnsi="Times New Roman" w:cs="Times New Roman"/>
                <w:color w:val="000000"/>
                <w:sz w:val="20"/>
                <w:szCs w:val="20"/>
              </w:rPr>
              <w:t>цы</w:t>
            </w:r>
          </w:p>
        </w:tc>
        <w:tc>
          <w:tcPr>
            <w:tcW w:w="936" w:type="dxa"/>
            <w:tcBorders>
              <w:top w:val="nil"/>
              <w:left w:val="nil"/>
              <w:bottom w:val="single" w:sz="4" w:space="0" w:color="auto"/>
              <w:right w:val="single" w:sz="4" w:space="0" w:color="auto"/>
            </w:tcBorders>
            <w:shd w:val="clear" w:color="auto" w:fill="auto"/>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193132</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1418,50</w:t>
            </w:r>
          </w:p>
        </w:tc>
        <w:tc>
          <w:tcPr>
            <w:tcW w:w="111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1418,50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100,0</w:t>
            </w:r>
          </w:p>
        </w:tc>
        <w:tc>
          <w:tcPr>
            <w:tcW w:w="996" w:type="dxa"/>
            <w:tcBorders>
              <w:top w:val="nil"/>
              <w:left w:val="nil"/>
              <w:bottom w:val="single" w:sz="4" w:space="0" w:color="auto"/>
              <w:right w:val="single" w:sz="4" w:space="0" w:color="auto"/>
            </w:tcBorders>
            <w:shd w:val="clear" w:color="000000" w:fill="FFFFFF"/>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0,00</w:t>
            </w:r>
          </w:p>
        </w:tc>
      </w:tr>
      <w:tr w:rsidR="00647AE0" w:rsidRPr="004707CE" w:rsidTr="00647AE0">
        <w:trPr>
          <w:gridAfter w:val="3"/>
          <w:wAfter w:w="295" w:type="dxa"/>
          <w:trHeight w:val="810"/>
        </w:trPr>
        <w:tc>
          <w:tcPr>
            <w:tcW w:w="3984" w:type="dxa"/>
            <w:tcBorders>
              <w:top w:val="nil"/>
              <w:left w:val="single" w:sz="4" w:space="0" w:color="auto"/>
              <w:bottom w:val="single" w:sz="4" w:space="0" w:color="auto"/>
              <w:right w:val="single" w:sz="4" w:space="0" w:color="auto"/>
            </w:tcBorders>
            <w:shd w:val="clear" w:color="000000" w:fill="F2DCDB"/>
            <w:vAlign w:val="center"/>
            <w:hideMark/>
          </w:tcPr>
          <w:p w:rsidR="00647AE0" w:rsidRPr="004707CE" w:rsidRDefault="00647AE0" w:rsidP="00647AE0">
            <w:pPr>
              <w:spacing w:after="0" w:line="240" w:lineRule="auto"/>
              <w:rPr>
                <w:rFonts w:ascii="Times New Roman" w:eastAsia="Times New Roman" w:hAnsi="Times New Roman" w:cs="Times New Roman"/>
                <w:color w:val="000000"/>
                <w:sz w:val="20"/>
                <w:szCs w:val="20"/>
              </w:rPr>
            </w:pPr>
            <w:proofErr w:type="gramStart"/>
            <w:r w:rsidRPr="004707CE">
              <w:rPr>
                <w:rFonts w:ascii="Times New Roman" w:eastAsia="Times New Roman" w:hAnsi="Times New Roman" w:cs="Times New Roman"/>
                <w:color w:val="000000"/>
                <w:sz w:val="20"/>
                <w:szCs w:val="20"/>
              </w:rPr>
              <w:t>Трансферты</w:t>
            </w:r>
            <w:proofErr w:type="gramEnd"/>
            <w:r w:rsidRPr="004707CE">
              <w:rPr>
                <w:rFonts w:ascii="Times New Roman" w:eastAsia="Times New Roman" w:hAnsi="Times New Roman" w:cs="Times New Roman"/>
                <w:color w:val="000000"/>
                <w:sz w:val="20"/>
                <w:szCs w:val="20"/>
              </w:rPr>
              <w:t xml:space="preserve"> полученные между госуда</w:t>
            </w:r>
            <w:r w:rsidRPr="004707CE">
              <w:rPr>
                <w:rFonts w:ascii="Times New Roman" w:eastAsia="Times New Roman" w:hAnsi="Times New Roman" w:cs="Times New Roman"/>
                <w:color w:val="000000"/>
                <w:sz w:val="20"/>
                <w:szCs w:val="20"/>
              </w:rPr>
              <w:t>р</w:t>
            </w:r>
            <w:r w:rsidRPr="004707CE">
              <w:rPr>
                <w:rFonts w:ascii="Times New Roman" w:eastAsia="Times New Roman" w:hAnsi="Times New Roman" w:cs="Times New Roman"/>
                <w:color w:val="000000"/>
                <w:sz w:val="20"/>
                <w:szCs w:val="20"/>
              </w:rPr>
              <w:t>ственным бюджетом в рамках одной адм</w:t>
            </w:r>
            <w:r w:rsidRPr="004707CE">
              <w:rPr>
                <w:rFonts w:ascii="Times New Roman" w:eastAsia="Times New Roman" w:hAnsi="Times New Roman" w:cs="Times New Roman"/>
                <w:color w:val="000000"/>
                <w:sz w:val="20"/>
                <w:szCs w:val="20"/>
              </w:rPr>
              <w:t>и</w:t>
            </w:r>
            <w:r w:rsidRPr="004707CE">
              <w:rPr>
                <w:rFonts w:ascii="Times New Roman" w:eastAsia="Times New Roman" w:hAnsi="Times New Roman" w:cs="Times New Roman"/>
                <w:color w:val="000000"/>
                <w:sz w:val="20"/>
                <w:szCs w:val="20"/>
              </w:rPr>
              <w:t>нистративно-территориальной единицы</w:t>
            </w:r>
          </w:p>
        </w:tc>
        <w:tc>
          <w:tcPr>
            <w:tcW w:w="936" w:type="dxa"/>
            <w:tcBorders>
              <w:top w:val="nil"/>
              <w:left w:val="nil"/>
              <w:bottom w:val="single" w:sz="4" w:space="0" w:color="auto"/>
              <w:right w:val="single" w:sz="4" w:space="0" w:color="auto"/>
            </w:tcBorders>
            <w:shd w:val="clear" w:color="000000" w:fill="F2DCDB"/>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2DCDB"/>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29598,30</w:t>
            </w:r>
          </w:p>
        </w:tc>
        <w:tc>
          <w:tcPr>
            <w:tcW w:w="1116" w:type="dxa"/>
            <w:tcBorders>
              <w:top w:val="nil"/>
              <w:left w:val="nil"/>
              <w:bottom w:val="single" w:sz="4" w:space="0" w:color="auto"/>
              <w:right w:val="single" w:sz="4" w:space="0" w:color="auto"/>
            </w:tcBorders>
            <w:shd w:val="clear" w:color="000000" w:fill="F2DCDB"/>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37385,66</w:t>
            </w:r>
          </w:p>
        </w:tc>
        <w:tc>
          <w:tcPr>
            <w:tcW w:w="1116" w:type="dxa"/>
            <w:tcBorders>
              <w:top w:val="nil"/>
              <w:left w:val="nil"/>
              <w:bottom w:val="single" w:sz="4" w:space="0" w:color="auto"/>
              <w:right w:val="single" w:sz="4" w:space="0" w:color="auto"/>
            </w:tcBorders>
            <w:shd w:val="clear" w:color="000000" w:fill="F2DCDB"/>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36475,13</w:t>
            </w:r>
          </w:p>
        </w:tc>
        <w:tc>
          <w:tcPr>
            <w:tcW w:w="1076" w:type="dxa"/>
            <w:tcBorders>
              <w:top w:val="nil"/>
              <w:left w:val="nil"/>
              <w:bottom w:val="single" w:sz="4" w:space="0" w:color="auto"/>
              <w:right w:val="single" w:sz="4" w:space="0" w:color="auto"/>
            </w:tcBorders>
            <w:shd w:val="clear" w:color="000000" w:fill="F2DCDB"/>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97,6</w:t>
            </w:r>
          </w:p>
        </w:tc>
        <w:tc>
          <w:tcPr>
            <w:tcW w:w="996" w:type="dxa"/>
            <w:tcBorders>
              <w:top w:val="nil"/>
              <w:left w:val="nil"/>
              <w:bottom w:val="single" w:sz="4" w:space="0" w:color="auto"/>
              <w:right w:val="single" w:sz="4" w:space="0" w:color="auto"/>
            </w:tcBorders>
            <w:shd w:val="clear" w:color="000000" w:fill="F2DCDB"/>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-910,53</w:t>
            </w:r>
          </w:p>
        </w:tc>
      </w:tr>
      <w:tr w:rsidR="00647AE0" w:rsidRPr="004707CE" w:rsidTr="00647AE0">
        <w:trPr>
          <w:gridAfter w:val="3"/>
          <w:wAfter w:w="295" w:type="dxa"/>
          <w:trHeight w:val="390"/>
        </w:trPr>
        <w:tc>
          <w:tcPr>
            <w:tcW w:w="3984" w:type="dxa"/>
            <w:tcBorders>
              <w:top w:val="nil"/>
              <w:left w:val="single" w:sz="4" w:space="0" w:color="auto"/>
              <w:bottom w:val="single" w:sz="4" w:space="0" w:color="auto"/>
              <w:right w:val="single" w:sz="4" w:space="0" w:color="auto"/>
            </w:tcBorders>
            <w:shd w:val="clear" w:color="000000" w:fill="FCD5B4"/>
            <w:vAlign w:val="center"/>
            <w:hideMark/>
          </w:tcPr>
          <w:p w:rsidR="00647AE0" w:rsidRPr="004707CE" w:rsidRDefault="00647AE0" w:rsidP="00647AE0">
            <w:pPr>
              <w:spacing w:after="0" w:line="240" w:lineRule="auto"/>
              <w:rPr>
                <w:rFonts w:ascii="Times New Roman" w:eastAsia="Times New Roman" w:hAnsi="Times New Roman" w:cs="Times New Roman"/>
                <w:b/>
                <w:bCs/>
                <w:color w:val="000000"/>
                <w:sz w:val="20"/>
                <w:szCs w:val="20"/>
              </w:rPr>
            </w:pPr>
            <w:r w:rsidRPr="004707CE">
              <w:rPr>
                <w:rFonts w:ascii="Times New Roman" w:eastAsia="Times New Roman" w:hAnsi="Times New Roman" w:cs="Times New Roman"/>
                <w:b/>
                <w:bCs/>
                <w:color w:val="000000"/>
                <w:sz w:val="20"/>
                <w:szCs w:val="20"/>
              </w:rPr>
              <w:t>Всего трансфертов</w:t>
            </w:r>
          </w:p>
        </w:tc>
        <w:tc>
          <w:tcPr>
            <w:tcW w:w="936" w:type="dxa"/>
            <w:tcBorders>
              <w:top w:val="nil"/>
              <w:left w:val="nil"/>
              <w:bottom w:val="single" w:sz="4" w:space="0" w:color="auto"/>
              <w:right w:val="single" w:sz="4" w:space="0" w:color="auto"/>
            </w:tcBorders>
            <w:shd w:val="clear" w:color="000000" w:fill="FCD5B4"/>
            <w:noWrap/>
            <w:vAlign w:val="bottom"/>
            <w:hideMark/>
          </w:tcPr>
          <w:p w:rsidR="00647AE0" w:rsidRPr="004707CE" w:rsidRDefault="00647AE0" w:rsidP="00647AE0">
            <w:pPr>
              <w:spacing w:after="0" w:line="240" w:lineRule="auto"/>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CD5B4"/>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29598,30</w:t>
            </w:r>
          </w:p>
        </w:tc>
        <w:tc>
          <w:tcPr>
            <w:tcW w:w="1116" w:type="dxa"/>
            <w:tcBorders>
              <w:top w:val="nil"/>
              <w:left w:val="nil"/>
              <w:bottom w:val="single" w:sz="4" w:space="0" w:color="auto"/>
              <w:right w:val="single" w:sz="4" w:space="0" w:color="auto"/>
            </w:tcBorders>
            <w:shd w:val="clear" w:color="000000" w:fill="FCD5B4"/>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37385,66</w:t>
            </w:r>
          </w:p>
        </w:tc>
        <w:tc>
          <w:tcPr>
            <w:tcW w:w="1116" w:type="dxa"/>
            <w:tcBorders>
              <w:top w:val="nil"/>
              <w:left w:val="nil"/>
              <w:bottom w:val="single" w:sz="4" w:space="0" w:color="auto"/>
              <w:right w:val="single" w:sz="4" w:space="0" w:color="auto"/>
            </w:tcBorders>
            <w:shd w:val="clear" w:color="000000" w:fill="FCD5B4"/>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36475,13</w:t>
            </w:r>
          </w:p>
        </w:tc>
        <w:tc>
          <w:tcPr>
            <w:tcW w:w="1076" w:type="dxa"/>
            <w:tcBorders>
              <w:top w:val="nil"/>
              <w:left w:val="nil"/>
              <w:bottom w:val="single" w:sz="4" w:space="0" w:color="auto"/>
              <w:right w:val="single" w:sz="4" w:space="0" w:color="auto"/>
            </w:tcBorders>
            <w:shd w:val="clear" w:color="000000" w:fill="FCD5B4"/>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97,6</w:t>
            </w:r>
          </w:p>
        </w:tc>
        <w:tc>
          <w:tcPr>
            <w:tcW w:w="996" w:type="dxa"/>
            <w:tcBorders>
              <w:top w:val="nil"/>
              <w:left w:val="nil"/>
              <w:bottom w:val="single" w:sz="4" w:space="0" w:color="auto"/>
              <w:right w:val="single" w:sz="4" w:space="0" w:color="auto"/>
            </w:tcBorders>
            <w:shd w:val="clear" w:color="000000" w:fill="FCD5B4"/>
            <w:noWrap/>
            <w:vAlign w:val="bottom"/>
            <w:hideMark/>
          </w:tcPr>
          <w:p w:rsidR="00647AE0" w:rsidRPr="004707CE" w:rsidRDefault="00647AE0" w:rsidP="00647AE0">
            <w:pPr>
              <w:spacing w:after="0" w:line="240" w:lineRule="auto"/>
              <w:jc w:val="right"/>
              <w:rPr>
                <w:rFonts w:ascii="Times New Roman" w:eastAsia="Times New Roman" w:hAnsi="Times New Roman" w:cs="Times New Roman"/>
                <w:color w:val="000000"/>
                <w:sz w:val="24"/>
                <w:szCs w:val="24"/>
              </w:rPr>
            </w:pPr>
            <w:r w:rsidRPr="004707CE">
              <w:rPr>
                <w:rFonts w:ascii="Times New Roman" w:eastAsia="Times New Roman" w:hAnsi="Times New Roman" w:cs="Times New Roman"/>
                <w:color w:val="000000"/>
                <w:sz w:val="24"/>
                <w:szCs w:val="24"/>
              </w:rPr>
              <w:t>-910,53</w:t>
            </w:r>
          </w:p>
        </w:tc>
      </w:tr>
      <w:tr w:rsidR="00647AE0" w:rsidRPr="004707CE" w:rsidTr="00647AE0">
        <w:trPr>
          <w:gridAfter w:val="3"/>
          <w:wAfter w:w="295" w:type="dxa"/>
          <w:trHeight w:val="315"/>
        </w:trPr>
        <w:tc>
          <w:tcPr>
            <w:tcW w:w="3984" w:type="dxa"/>
            <w:tcBorders>
              <w:top w:val="nil"/>
              <w:left w:val="single" w:sz="4" w:space="0" w:color="auto"/>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ВСЕГО ДОХОДЫ</w:t>
            </w:r>
          </w:p>
        </w:tc>
        <w:tc>
          <w:tcPr>
            <w:tcW w:w="93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 </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44915,90</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54315,36</w:t>
            </w:r>
          </w:p>
        </w:tc>
        <w:tc>
          <w:tcPr>
            <w:tcW w:w="111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53940,55</w:t>
            </w:r>
          </w:p>
        </w:tc>
        <w:tc>
          <w:tcPr>
            <w:tcW w:w="107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99,3</w:t>
            </w:r>
          </w:p>
        </w:tc>
        <w:tc>
          <w:tcPr>
            <w:tcW w:w="996" w:type="dxa"/>
            <w:tcBorders>
              <w:top w:val="nil"/>
              <w:left w:val="nil"/>
              <w:bottom w:val="single" w:sz="4" w:space="0" w:color="auto"/>
              <w:right w:val="single" w:sz="4" w:space="0" w:color="auto"/>
            </w:tcBorders>
            <w:shd w:val="clear" w:color="000000" w:fill="FDE9D9"/>
            <w:noWrap/>
            <w:vAlign w:val="bottom"/>
            <w:hideMark/>
          </w:tcPr>
          <w:p w:rsidR="00647AE0" w:rsidRPr="004707CE" w:rsidRDefault="00647AE0" w:rsidP="00647AE0">
            <w:pPr>
              <w:spacing w:after="0" w:line="240" w:lineRule="auto"/>
              <w:jc w:val="right"/>
              <w:rPr>
                <w:rFonts w:ascii="Times New Roman" w:eastAsia="Times New Roman" w:hAnsi="Times New Roman" w:cs="Times New Roman"/>
                <w:b/>
                <w:bCs/>
                <w:color w:val="000000"/>
                <w:sz w:val="24"/>
                <w:szCs w:val="24"/>
              </w:rPr>
            </w:pPr>
            <w:r w:rsidRPr="004707CE">
              <w:rPr>
                <w:rFonts w:ascii="Times New Roman" w:eastAsia="Times New Roman" w:hAnsi="Times New Roman" w:cs="Times New Roman"/>
                <w:b/>
                <w:bCs/>
                <w:color w:val="000000"/>
                <w:sz w:val="24"/>
                <w:szCs w:val="24"/>
              </w:rPr>
              <w:t>-374,81</w:t>
            </w:r>
          </w:p>
        </w:tc>
      </w:tr>
    </w:tbl>
    <w:p w:rsidR="00647AE0" w:rsidRDefault="00647AE0" w:rsidP="00647AE0">
      <w:pPr>
        <w:rPr>
          <w:rFonts w:ascii="Times New Roman" w:hAnsi="Times New Roman" w:cs="Times New Roman"/>
          <w:sz w:val="28"/>
          <w:szCs w:val="28"/>
        </w:rPr>
      </w:pPr>
      <w:r w:rsidRPr="00612DFA">
        <w:rPr>
          <w:rFonts w:ascii="Times New Roman" w:hAnsi="Times New Roman" w:cs="Times New Roman"/>
          <w:sz w:val="28"/>
          <w:szCs w:val="28"/>
        </w:rPr>
        <w:t xml:space="preserve">      </w:t>
      </w:r>
    </w:p>
    <w:p w:rsidR="00647AE0" w:rsidRPr="00FD2CD4" w:rsidRDefault="00647AE0" w:rsidP="00647AE0">
      <w:pPr>
        <w:rPr>
          <w:rFonts w:ascii="Times New Roman" w:hAnsi="Times New Roman" w:cs="Times New Roman"/>
          <w:sz w:val="28"/>
          <w:szCs w:val="28"/>
        </w:rPr>
      </w:pPr>
      <w:r>
        <w:rPr>
          <w:rFonts w:ascii="Times New Roman" w:hAnsi="Times New Roman" w:cs="Times New Roman"/>
          <w:sz w:val="28"/>
          <w:szCs w:val="28"/>
        </w:rPr>
        <w:t xml:space="preserve">    </w:t>
      </w:r>
      <w:r w:rsidRPr="00FD2CD4">
        <w:rPr>
          <w:rFonts w:ascii="Times New Roman" w:hAnsi="Times New Roman" w:cs="Times New Roman"/>
          <w:b/>
          <w:sz w:val="24"/>
          <w:szCs w:val="24"/>
        </w:rPr>
        <w:t>Расходная часть бюджета</w:t>
      </w:r>
      <w:r w:rsidRPr="00FD2CD4">
        <w:rPr>
          <w:rFonts w:ascii="Times New Roman" w:hAnsi="Times New Roman" w:cs="Times New Roman"/>
          <w:sz w:val="24"/>
          <w:szCs w:val="24"/>
        </w:rPr>
        <w:t xml:space="preserve"> примэрии города Вулканешты за 2022 году была утвержд</w:t>
      </w:r>
      <w:r w:rsidRPr="00FD2CD4">
        <w:rPr>
          <w:rFonts w:ascii="Times New Roman" w:hAnsi="Times New Roman" w:cs="Times New Roman"/>
          <w:sz w:val="24"/>
          <w:szCs w:val="24"/>
        </w:rPr>
        <w:t>е</w:t>
      </w:r>
      <w:r w:rsidRPr="00FD2CD4">
        <w:rPr>
          <w:rFonts w:ascii="Times New Roman" w:hAnsi="Times New Roman" w:cs="Times New Roman"/>
          <w:sz w:val="24"/>
          <w:szCs w:val="24"/>
        </w:rPr>
        <w:t>на в сумме 44915,9 и уточнена в сумме 58226,96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ей и исполнена в сумме 53263,97   тыс.леев или на 91,5%, что по сравнению с аналогичным периодом  кассовое исполнение выросло на 12976,82 леев (2021 год исполнение составило 90,7% или  40287,15 тыс.леев ).</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0111  «Аппарат, централизованная бухгалтерия» исполнение составило 87,5 % или   4345,29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Расходы на содержание аппарата в 2022 года составили  8,15 % от общей суммы расходов. По сравнению с 2021годом исполнение по группе  увеличилось на 642,48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ей.</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0133  «</w:t>
      </w:r>
      <w:r w:rsidRPr="00FD2CD4">
        <w:rPr>
          <w:rFonts w:ascii="Times New Roman" w:eastAsia="Times New Roman" w:hAnsi="Times New Roman" w:cs="Times New Roman"/>
          <w:sz w:val="24"/>
          <w:szCs w:val="24"/>
        </w:rPr>
        <w:t>Прочие общие услуги</w:t>
      </w:r>
      <w:r w:rsidRPr="00FD2CD4">
        <w:rPr>
          <w:rFonts w:ascii="Times New Roman" w:hAnsi="Times New Roman" w:cs="Times New Roman"/>
          <w:sz w:val="24"/>
          <w:szCs w:val="24"/>
        </w:rPr>
        <w:t>» исполнение составило 96,6 % или   1503,99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Расходы на содержание в 2022 года составили 2,82 % от общей суммы расходов, по сравнению с 2021годом исполнение по группе увеличилось на 252,8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ей.</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lastRenderedPageBreak/>
        <w:t xml:space="preserve">     По группе 0169  «</w:t>
      </w:r>
      <w:r w:rsidRPr="00FD2CD4">
        <w:rPr>
          <w:rFonts w:ascii="Times New Roman" w:eastAsia="Times New Roman" w:hAnsi="Times New Roman" w:cs="Times New Roman"/>
          <w:sz w:val="24"/>
          <w:szCs w:val="24"/>
        </w:rPr>
        <w:t>Прочие государственные услуги общего назначения</w:t>
      </w:r>
      <w:r w:rsidRPr="00FD2CD4">
        <w:rPr>
          <w:rFonts w:ascii="Times New Roman" w:hAnsi="Times New Roman" w:cs="Times New Roman"/>
          <w:sz w:val="24"/>
          <w:szCs w:val="24"/>
        </w:rPr>
        <w:t>» исполнение с</w:t>
      </w:r>
      <w:r w:rsidRPr="00FD2CD4">
        <w:rPr>
          <w:rFonts w:ascii="Times New Roman" w:hAnsi="Times New Roman" w:cs="Times New Roman"/>
          <w:sz w:val="24"/>
          <w:szCs w:val="24"/>
        </w:rPr>
        <w:t>о</w:t>
      </w:r>
      <w:r w:rsidRPr="00FD2CD4">
        <w:rPr>
          <w:rFonts w:ascii="Times New Roman" w:hAnsi="Times New Roman" w:cs="Times New Roman"/>
          <w:sz w:val="24"/>
          <w:szCs w:val="24"/>
        </w:rPr>
        <w:t>ставило 0 % или   0,0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Купля-продажа кассовое исполнение составило -45,07тыс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ей.</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0259  «Перевозка призывников» исполнение составило 98,9 % или 10,38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Расходы на содержание в 2022 года составили 0,019 % от общей суммы расх</w:t>
      </w:r>
      <w:r w:rsidRPr="00FD2CD4">
        <w:rPr>
          <w:rFonts w:ascii="Times New Roman" w:hAnsi="Times New Roman" w:cs="Times New Roman"/>
          <w:sz w:val="24"/>
          <w:szCs w:val="24"/>
        </w:rPr>
        <w:t>о</w:t>
      </w:r>
      <w:r w:rsidRPr="00FD2CD4">
        <w:rPr>
          <w:rFonts w:ascii="Times New Roman" w:hAnsi="Times New Roman" w:cs="Times New Roman"/>
          <w:sz w:val="24"/>
          <w:szCs w:val="24"/>
        </w:rPr>
        <w:t>дов, по сравнению с 2021годом исполнение по группе увеличилось на 1,03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ей.</w:t>
      </w:r>
    </w:p>
    <w:p w:rsidR="00647AE0" w:rsidRPr="00FD2CD4" w:rsidRDefault="00647AE0" w:rsidP="00647AE0">
      <w:pPr>
        <w:rPr>
          <w:rFonts w:ascii="Times New Roman" w:hAnsi="Times New Roman" w:cs="Times New Roman"/>
          <w:sz w:val="24"/>
          <w:szCs w:val="24"/>
        </w:rPr>
      </w:pPr>
      <w:r w:rsidRPr="00FD2CD4">
        <w:rPr>
          <w:rFonts w:ascii="Times New Roman" w:eastAsia="Times New Roman" w:hAnsi="Times New Roman" w:cs="Times New Roman"/>
          <w:sz w:val="24"/>
          <w:szCs w:val="24"/>
        </w:rPr>
        <w:t xml:space="preserve">        По группе 0451 «Автодорожный транспорт» </w:t>
      </w:r>
      <w:r w:rsidRPr="00FD2CD4">
        <w:rPr>
          <w:rFonts w:ascii="Times New Roman" w:hAnsi="Times New Roman" w:cs="Times New Roman"/>
          <w:sz w:val="24"/>
          <w:szCs w:val="24"/>
        </w:rPr>
        <w:t>исполнение составило  100,0 % или   4006,74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и составило 7,52% от общей суммы расходов. По сравнению с 2021годом исполнение по группе также было исполнено  на 100,0%.</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0620  «</w:t>
      </w:r>
      <w:r w:rsidRPr="00FD2CD4">
        <w:rPr>
          <w:rFonts w:ascii="Times New Roman" w:eastAsia="Times New Roman" w:hAnsi="Times New Roman" w:cs="Times New Roman"/>
          <w:sz w:val="24"/>
          <w:szCs w:val="24"/>
        </w:rPr>
        <w:t>Услуги по коммунальному развитию и благоустройству</w:t>
      </w:r>
      <w:r w:rsidRPr="00FD2CD4">
        <w:rPr>
          <w:rFonts w:ascii="Times New Roman" w:hAnsi="Times New Roman" w:cs="Times New Roman"/>
          <w:sz w:val="24"/>
          <w:szCs w:val="24"/>
        </w:rPr>
        <w:t>» исполнение составило 94,0 % или  4603,36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Расходы на благоустройство в 2022 года состав</w:t>
      </w:r>
      <w:r w:rsidRPr="00FD2CD4">
        <w:rPr>
          <w:rFonts w:ascii="Times New Roman" w:hAnsi="Times New Roman" w:cs="Times New Roman"/>
          <w:sz w:val="24"/>
          <w:szCs w:val="24"/>
        </w:rPr>
        <w:t>и</w:t>
      </w:r>
      <w:r w:rsidRPr="00FD2CD4">
        <w:rPr>
          <w:rFonts w:ascii="Times New Roman" w:hAnsi="Times New Roman" w:cs="Times New Roman"/>
          <w:sz w:val="24"/>
          <w:szCs w:val="24"/>
        </w:rPr>
        <w:t>ли 8,64 % от общей суммы расходов за текущий год.  По сравнению с 2021годом исполн</w:t>
      </w:r>
      <w:r w:rsidRPr="00FD2CD4">
        <w:rPr>
          <w:rFonts w:ascii="Times New Roman" w:hAnsi="Times New Roman" w:cs="Times New Roman"/>
          <w:sz w:val="24"/>
          <w:szCs w:val="24"/>
        </w:rPr>
        <w:t>е</w:t>
      </w:r>
      <w:r w:rsidRPr="00FD2CD4">
        <w:rPr>
          <w:rFonts w:ascii="Times New Roman" w:hAnsi="Times New Roman" w:cs="Times New Roman"/>
          <w:sz w:val="24"/>
          <w:szCs w:val="24"/>
        </w:rPr>
        <w:t>ние по группе уменьшилось  на 2,5%.</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0640  «</w:t>
      </w:r>
      <w:r w:rsidRPr="00FD2CD4">
        <w:rPr>
          <w:rFonts w:ascii="Times New Roman" w:eastAsia="Times New Roman" w:hAnsi="Times New Roman" w:cs="Times New Roman"/>
          <w:sz w:val="24"/>
          <w:szCs w:val="24"/>
        </w:rPr>
        <w:t>Освещение улиц</w:t>
      </w:r>
      <w:r w:rsidRPr="00FD2CD4">
        <w:rPr>
          <w:rFonts w:ascii="Times New Roman" w:hAnsi="Times New Roman" w:cs="Times New Roman"/>
          <w:sz w:val="24"/>
          <w:szCs w:val="24"/>
        </w:rPr>
        <w:t>» исполнение составило  43,2 % или  1246,24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 xml:space="preserve">еев. Расходы на  </w:t>
      </w:r>
      <w:r w:rsidRPr="00FD2CD4">
        <w:rPr>
          <w:rFonts w:ascii="Times New Roman" w:eastAsia="Times New Roman" w:hAnsi="Times New Roman" w:cs="Times New Roman"/>
          <w:sz w:val="24"/>
          <w:szCs w:val="24"/>
        </w:rPr>
        <w:t>освещение улиц и восстановление уличного освещения</w:t>
      </w:r>
      <w:r w:rsidRPr="00FD2CD4">
        <w:rPr>
          <w:rFonts w:ascii="Times New Roman" w:hAnsi="Times New Roman" w:cs="Times New Roman"/>
          <w:sz w:val="24"/>
          <w:szCs w:val="24"/>
        </w:rPr>
        <w:t xml:space="preserve"> в 2022 года составили 2,34 % от общей суммы расходов. По сравнению с аналогичным периодом 2021года,  исполнение по группе увеличилось на 216,89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ей.</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0812 «Услуги в области спорта » исполнение составляет 62,5 % или 75,0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Доля расходов по культуре составляет  0,14 %.  По сравнению с аналогичным периодом 2021года,  исполнение по группе увеличилось на 55,0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 xml:space="preserve">ей. </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0813 «Услуги для молодежи» исполнение составляет 0,00 % или  0,0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 xml:space="preserve">еев. Доля расходов по культуре составляет  0,00 % из всех расходов за 2022 год.   </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0820 «Услуги в области Культуры» исполнение составляет 89,9 % или  5547,41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Доля исполненных  расходов по культуре составляет  10,41 % из всех расходов за 2022 год. По сравнению с аналогичным периодом  исполнение по группе ув</w:t>
      </w:r>
      <w:r w:rsidRPr="00FD2CD4">
        <w:rPr>
          <w:rFonts w:ascii="Times New Roman" w:hAnsi="Times New Roman" w:cs="Times New Roman"/>
          <w:sz w:val="24"/>
          <w:szCs w:val="24"/>
        </w:rPr>
        <w:t>е</w:t>
      </w:r>
      <w:r w:rsidRPr="00FD2CD4">
        <w:rPr>
          <w:rFonts w:ascii="Times New Roman" w:hAnsi="Times New Roman" w:cs="Times New Roman"/>
          <w:sz w:val="24"/>
          <w:szCs w:val="24"/>
        </w:rPr>
        <w:t>личилось на 2484,54тыс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ей</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0840 «Культ» исполнение составляет 100,0 % или 5,00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Доля расх</w:t>
      </w:r>
      <w:r w:rsidRPr="00FD2CD4">
        <w:rPr>
          <w:rFonts w:ascii="Times New Roman" w:hAnsi="Times New Roman" w:cs="Times New Roman"/>
          <w:sz w:val="24"/>
          <w:szCs w:val="24"/>
        </w:rPr>
        <w:t>о</w:t>
      </w:r>
      <w:r w:rsidRPr="00FD2CD4">
        <w:rPr>
          <w:rFonts w:ascii="Times New Roman" w:hAnsi="Times New Roman" w:cs="Times New Roman"/>
          <w:sz w:val="24"/>
          <w:szCs w:val="24"/>
        </w:rPr>
        <w:t>дов по культуре составляет 0,009 % из всех расходов за 2022 год.</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По  группе  0911 «Образование» - исполнение составило 95,8% или 28151,38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Расходы на содержание детских садов  в 2022 году составили  52,85 %   от общей суммы расходов. По сравнению с 2021годом исполнение по группе увеличилось незначительно  на 2,0%.</w:t>
      </w:r>
    </w:p>
    <w:p w:rsidR="00647AE0" w:rsidRPr="00FD2CD4" w:rsidRDefault="00647AE0" w:rsidP="00647AE0">
      <w:pPr>
        <w:rPr>
          <w:rFonts w:ascii="Times New Roman" w:hAnsi="Times New Roman" w:cs="Times New Roman"/>
          <w:sz w:val="24"/>
          <w:szCs w:val="24"/>
        </w:rPr>
      </w:pPr>
      <w:r w:rsidRPr="00FD2CD4">
        <w:rPr>
          <w:rFonts w:ascii="Times New Roman" w:hAnsi="Times New Roman" w:cs="Times New Roman"/>
          <w:sz w:val="24"/>
          <w:szCs w:val="24"/>
        </w:rPr>
        <w:t xml:space="preserve">      В целом по группе 10 «Социальное обеспечение» исполнение плана составляет 93,3 % или  3813,25 тыс</w:t>
      </w:r>
      <w:proofErr w:type="gramStart"/>
      <w:r w:rsidRPr="00FD2CD4">
        <w:rPr>
          <w:rFonts w:ascii="Times New Roman" w:hAnsi="Times New Roman" w:cs="Times New Roman"/>
          <w:sz w:val="24"/>
          <w:szCs w:val="24"/>
        </w:rPr>
        <w:t>.л</w:t>
      </w:r>
      <w:proofErr w:type="gramEnd"/>
      <w:r w:rsidRPr="00FD2CD4">
        <w:rPr>
          <w:rFonts w:ascii="Times New Roman" w:hAnsi="Times New Roman" w:cs="Times New Roman"/>
          <w:sz w:val="24"/>
          <w:szCs w:val="24"/>
        </w:rPr>
        <w:t>еев  оставили  7,16 %   от общей суммы расходов запланированных на 2022 год. По сравнению с аналогичным периодом 2021года исполнение по группе умен</w:t>
      </w:r>
      <w:r w:rsidRPr="00FD2CD4">
        <w:rPr>
          <w:rFonts w:ascii="Times New Roman" w:hAnsi="Times New Roman" w:cs="Times New Roman"/>
          <w:sz w:val="24"/>
          <w:szCs w:val="24"/>
        </w:rPr>
        <w:t>ь</w:t>
      </w:r>
      <w:r w:rsidRPr="00FD2CD4">
        <w:rPr>
          <w:rFonts w:ascii="Times New Roman" w:hAnsi="Times New Roman" w:cs="Times New Roman"/>
          <w:sz w:val="24"/>
          <w:szCs w:val="24"/>
        </w:rPr>
        <w:t>шилось  на 2,9%.</w:t>
      </w:r>
    </w:p>
    <w:p w:rsidR="00647AE0" w:rsidRPr="00FD2CD4" w:rsidRDefault="00647AE0" w:rsidP="00647AE0">
      <w:pPr>
        <w:pStyle w:val="ab"/>
        <w:spacing w:line="276" w:lineRule="auto"/>
        <w:rPr>
          <w:szCs w:val="24"/>
        </w:rPr>
      </w:pPr>
      <w:r w:rsidRPr="00FD2CD4">
        <w:rPr>
          <w:szCs w:val="24"/>
        </w:rPr>
        <w:t xml:space="preserve">      В разрезе по статьям расходов кассовое исполнение составило:</w:t>
      </w:r>
    </w:p>
    <w:p w:rsidR="00647AE0" w:rsidRPr="00FD2CD4" w:rsidRDefault="00647AE0" w:rsidP="00647AE0">
      <w:pPr>
        <w:pStyle w:val="ab"/>
        <w:spacing w:line="276" w:lineRule="auto"/>
        <w:rPr>
          <w:szCs w:val="24"/>
        </w:rPr>
      </w:pPr>
      <w:r w:rsidRPr="00FD2CD4">
        <w:rPr>
          <w:szCs w:val="24"/>
        </w:rPr>
        <w:t>-оплата труда – 42,8 % (или  22801,54 тыс</w:t>
      </w:r>
      <w:proofErr w:type="gramStart"/>
      <w:r w:rsidRPr="00FD2CD4">
        <w:rPr>
          <w:szCs w:val="24"/>
        </w:rPr>
        <w:t>.л</w:t>
      </w:r>
      <w:proofErr w:type="gramEnd"/>
      <w:r w:rsidRPr="00FD2CD4">
        <w:rPr>
          <w:szCs w:val="24"/>
        </w:rPr>
        <w:t>еев)</w:t>
      </w:r>
    </w:p>
    <w:p w:rsidR="00647AE0" w:rsidRPr="00FD2CD4" w:rsidRDefault="00647AE0" w:rsidP="00647AE0">
      <w:pPr>
        <w:pStyle w:val="ab"/>
        <w:spacing w:line="276" w:lineRule="auto"/>
        <w:rPr>
          <w:szCs w:val="24"/>
        </w:rPr>
      </w:pPr>
      <w:r w:rsidRPr="00FD2CD4">
        <w:rPr>
          <w:szCs w:val="24"/>
        </w:rPr>
        <w:lastRenderedPageBreak/>
        <w:t>-взносы в социальный фонд – 12,5% (или 6684,93 тыс</w:t>
      </w:r>
      <w:proofErr w:type="gramStart"/>
      <w:r w:rsidRPr="00FD2CD4">
        <w:rPr>
          <w:szCs w:val="24"/>
        </w:rPr>
        <w:t>.л</w:t>
      </w:r>
      <w:proofErr w:type="gramEnd"/>
      <w:r w:rsidRPr="00FD2CD4">
        <w:rPr>
          <w:szCs w:val="24"/>
        </w:rPr>
        <w:t>еев)</w:t>
      </w:r>
    </w:p>
    <w:p w:rsidR="00647AE0" w:rsidRPr="00FD2CD4" w:rsidRDefault="00647AE0" w:rsidP="00647AE0">
      <w:pPr>
        <w:pStyle w:val="ab"/>
        <w:spacing w:line="276" w:lineRule="auto"/>
        <w:rPr>
          <w:szCs w:val="24"/>
        </w:rPr>
      </w:pPr>
      <w:r w:rsidRPr="00FD2CD4">
        <w:rPr>
          <w:szCs w:val="24"/>
        </w:rPr>
        <w:t>-расходы на оплату услуг –  26,6% (или  14174,42 тыс</w:t>
      </w:r>
      <w:proofErr w:type="gramStart"/>
      <w:r w:rsidRPr="00FD2CD4">
        <w:rPr>
          <w:szCs w:val="24"/>
        </w:rPr>
        <w:t>.л</w:t>
      </w:r>
      <w:proofErr w:type="gramEnd"/>
      <w:r w:rsidRPr="00FD2CD4">
        <w:rPr>
          <w:szCs w:val="24"/>
        </w:rPr>
        <w:t>еев)</w:t>
      </w:r>
    </w:p>
    <w:p w:rsidR="00647AE0" w:rsidRPr="00FD2CD4" w:rsidRDefault="00647AE0" w:rsidP="00647AE0">
      <w:pPr>
        <w:pStyle w:val="ab"/>
        <w:spacing w:line="276" w:lineRule="auto"/>
        <w:rPr>
          <w:szCs w:val="24"/>
        </w:rPr>
      </w:pPr>
      <w:r w:rsidRPr="00FD2CD4">
        <w:rPr>
          <w:szCs w:val="24"/>
        </w:rPr>
        <w:t>-расходы на материалы –  11,2 % (или  5955,1 тыс</w:t>
      </w:r>
      <w:proofErr w:type="gramStart"/>
      <w:r w:rsidRPr="00FD2CD4">
        <w:rPr>
          <w:szCs w:val="24"/>
        </w:rPr>
        <w:t>.л</w:t>
      </w:r>
      <w:proofErr w:type="gramEnd"/>
      <w:r w:rsidRPr="00FD2CD4">
        <w:rPr>
          <w:szCs w:val="24"/>
        </w:rPr>
        <w:t>еев)</w:t>
      </w:r>
    </w:p>
    <w:p w:rsidR="00647AE0" w:rsidRDefault="00647AE0" w:rsidP="00647AE0">
      <w:pPr>
        <w:pStyle w:val="ab"/>
        <w:spacing w:line="276" w:lineRule="auto"/>
        <w:rPr>
          <w:szCs w:val="24"/>
        </w:rPr>
      </w:pPr>
      <w:r w:rsidRPr="00FD2CD4">
        <w:rPr>
          <w:szCs w:val="24"/>
        </w:rPr>
        <w:t>-расходы по питанию – 6,9% (или 3647,98 тыс</w:t>
      </w:r>
      <w:proofErr w:type="gramStart"/>
      <w:r w:rsidRPr="00FD2CD4">
        <w:rPr>
          <w:szCs w:val="24"/>
        </w:rPr>
        <w:t>.л</w:t>
      </w:r>
      <w:proofErr w:type="gramEnd"/>
      <w:r w:rsidRPr="00FD2CD4">
        <w:rPr>
          <w:szCs w:val="24"/>
        </w:rPr>
        <w:t>еев)</w:t>
      </w:r>
      <w:r w:rsidRPr="00FD2CD4">
        <w:rPr>
          <w:szCs w:val="24"/>
          <w:lang w:val="ro-RO"/>
        </w:rPr>
        <w:t>.</w:t>
      </w:r>
    </w:p>
    <w:tbl>
      <w:tblPr>
        <w:tblW w:w="9908" w:type="dxa"/>
        <w:tblInd w:w="93" w:type="dxa"/>
        <w:tblLook w:val="04A0" w:firstRow="1" w:lastRow="0" w:firstColumn="1" w:lastColumn="0" w:noHBand="0" w:noVBand="1"/>
      </w:tblPr>
      <w:tblGrid>
        <w:gridCol w:w="861"/>
        <w:gridCol w:w="2948"/>
        <w:gridCol w:w="1425"/>
        <w:gridCol w:w="1278"/>
        <w:gridCol w:w="1166"/>
        <w:gridCol w:w="1076"/>
        <w:gridCol w:w="1154"/>
      </w:tblGrid>
      <w:tr w:rsidR="00647AE0" w:rsidRPr="001063F7" w:rsidTr="00647AE0">
        <w:trPr>
          <w:trHeight w:val="900"/>
        </w:trPr>
        <w:tc>
          <w:tcPr>
            <w:tcW w:w="9908" w:type="dxa"/>
            <w:gridSpan w:val="7"/>
            <w:tcBorders>
              <w:top w:val="nil"/>
              <w:left w:val="nil"/>
              <w:bottom w:val="nil"/>
              <w:right w:val="nil"/>
            </w:tcBorders>
            <w:shd w:val="clear" w:color="000000" w:fill="FFFFFF"/>
            <w:vAlign w:val="center"/>
            <w:hideMark/>
          </w:tcPr>
          <w:p w:rsidR="00647AE0" w:rsidRPr="001063F7" w:rsidRDefault="00647AE0" w:rsidP="00647AE0">
            <w:pPr>
              <w:spacing w:after="0" w:line="240" w:lineRule="auto"/>
              <w:jc w:val="center"/>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Анализ исполнения расходной части бюджета за   2022 год</w:t>
            </w:r>
            <w:proofErr w:type="gramStart"/>
            <w:r w:rsidRPr="001063F7">
              <w:rPr>
                <w:rFonts w:ascii="Times New Roman" w:eastAsia="Times New Roman" w:hAnsi="Times New Roman" w:cs="Times New Roman"/>
                <w:color w:val="000000"/>
                <w:sz w:val="24"/>
                <w:szCs w:val="24"/>
              </w:rPr>
              <w:t>.</w:t>
            </w:r>
            <w:proofErr w:type="gramEnd"/>
            <w:r w:rsidRPr="001063F7">
              <w:rPr>
                <w:rFonts w:ascii="Times New Roman" w:eastAsia="Times New Roman" w:hAnsi="Times New Roman" w:cs="Times New Roman"/>
                <w:color w:val="000000"/>
                <w:sz w:val="24"/>
                <w:szCs w:val="24"/>
              </w:rPr>
              <w:t xml:space="preserve"> </w:t>
            </w:r>
            <w:proofErr w:type="gramStart"/>
            <w:r w:rsidRPr="001063F7">
              <w:rPr>
                <w:rFonts w:ascii="Times New Roman" w:eastAsia="Times New Roman" w:hAnsi="Times New Roman" w:cs="Times New Roman"/>
                <w:color w:val="000000"/>
                <w:sz w:val="24"/>
                <w:szCs w:val="24"/>
              </w:rPr>
              <w:t>п</w:t>
            </w:r>
            <w:proofErr w:type="gramEnd"/>
            <w:r w:rsidRPr="001063F7">
              <w:rPr>
                <w:rFonts w:ascii="Times New Roman" w:eastAsia="Times New Roman" w:hAnsi="Times New Roman" w:cs="Times New Roman"/>
                <w:color w:val="000000"/>
                <w:sz w:val="24"/>
                <w:szCs w:val="24"/>
              </w:rPr>
              <w:t>о Примарии г. Вулканешты</w:t>
            </w:r>
          </w:p>
        </w:tc>
      </w:tr>
      <w:tr w:rsidR="00647AE0" w:rsidRPr="001063F7" w:rsidTr="00647AE0">
        <w:trPr>
          <w:trHeight w:val="300"/>
        </w:trPr>
        <w:tc>
          <w:tcPr>
            <w:tcW w:w="861" w:type="dxa"/>
            <w:tcBorders>
              <w:top w:val="nil"/>
              <w:left w:val="nil"/>
              <w:bottom w:val="nil"/>
              <w:right w:val="nil"/>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nil"/>
              <w:right w:val="nil"/>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1425" w:type="dxa"/>
            <w:tcBorders>
              <w:top w:val="nil"/>
              <w:left w:val="nil"/>
              <w:bottom w:val="nil"/>
              <w:right w:val="nil"/>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1278" w:type="dxa"/>
            <w:tcBorders>
              <w:top w:val="nil"/>
              <w:left w:val="nil"/>
              <w:bottom w:val="nil"/>
              <w:right w:val="nil"/>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1166" w:type="dxa"/>
            <w:tcBorders>
              <w:top w:val="nil"/>
              <w:left w:val="nil"/>
              <w:bottom w:val="nil"/>
              <w:right w:val="nil"/>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1154" w:type="dxa"/>
            <w:tcBorders>
              <w:top w:val="nil"/>
              <w:left w:val="nil"/>
              <w:bottom w:val="nil"/>
              <w:right w:val="nil"/>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r>
      <w:tr w:rsidR="00647AE0" w:rsidRPr="001063F7" w:rsidTr="00647AE0">
        <w:trPr>
          <w:trHeight w:val="300"/>
        </w:trPr>
        <w:tc>
          <w:tcPr>
            <w:tcW w:w="86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Группа</w:t>
            </w:r>
          </w:p>
        </w:tc>
        <w:tc>
          <w:tcPr>
            <w:tcW w:w="2948" w:type="dxa"/>
            <w:vMerge w:val="restart"/>
            <w:tcBorders>
              <w:top w:val="single" w:sz="4" w:space="0" w:color="auto"/>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center"/>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Наименование группы</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jc w:val="center"/>
              <w:rPr>
                <w:rFonts w:ascii="Times New Roman" w:eastAsia="Times New Roman" w:hAnsi="Times New Roman" w:cs="Times New Roman"/>
                <w:b/>
                <w:bCs/>
                <w:color w:val="000000"/>
                <w:sz w:val="18"/>
                <w:szCs w:val="18"/>
              </w:rPr>
            </w:pPr>
            <w:r w:rsidRPr="001063F7">
              <w:rPr>
                <w:rFonts w:ascii="Times New Roman" w:eastAsia="Times New Roman" w:hAnsi="Times New Roman" w:cs="Times New Roman"/>
                <w:b/>
                <w:bCs/>
                <w:color w:val="000000"/>
                <w:sz w:val="18"/>
                <w:szCs w:val="18"/>
              </w:rPr>
              <w:t xml:space="preserve">утвержденный план на 2022г. </w:t>
            </w:r>
          </w:p>
        </w:tc>
        <w:tc>
          <w:tcPr>
            <w:tcW w:w="12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7AE0" w:rsidRPr="001063F7" w:rsidRDefault="00647AE0" w:rsidP="00647AE0">
            <w:pPr>
              <w:spacing w:after="0" w:line="240" w:lineRule="auto"/>
              <w:jc w:val="center"/>
              <w:rPr>
                <w:rFonts w:ascii="Times New Roman" w:eastAsia="Times New Roman" w:hAnsi="Times New Roman" w:cs="Times New Roman"/>
                <w:b/>
                <w:bCs/>
                <w:color w:val="000000"/>
                <w:sz w:val="18"/>
                <w:szCs w:val="18"/>
              </w:rPr>
            </w:pPr>
            <w:r w:rsidRPr="001063F7">
              <w:rPr>
                <w:rFonts w:ascii="Times New Roman" w:eastAsia="Times New Roman" w:hAnsi="Times New Roman" w:cs="Times New Roman"/>
                <w:b/>
                <w:bCs/>
                <w:color w:val="000000"/>
                <w:sz w:val="18"/>
                <w:szCs w:val="18"/>
              </w:rPr>
              <w:t>Уточненный план на 2022год</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jc w:val="center"/>
              <w:rPr>
                <w:rFonts w:ascii="Times New Roman" w:eastAsia="Times New Roman" w:hAnsi="Times New Roman" w:cs="Times New Roman"/>
                <w:b/>
                <w:bCs/>
                <w:color w:val="000000"/>
                <w:sz w:val="18"/>
                <w:szCs w:val="18"/>
              </w:rPr>
            </w:pPr>
            <w:r w:rsidRPr="001063F7">
              <w:rPr>
                <w:rFonts w:ascii="Times New Roman" w:eastAsia="Times New Roman" w:hAnsi="Times New Roman" w:cs="Times New Roman"/>
                <w:b/>
                <w:bCs/>
                <w:color w:val="000000"/>
                <w:sz w:val="18"/>
                <w:szCs w:val="18"/>
              </w:rPr>
              <w:t>Кассовое исполнение</w:t>
            </w:r>
          </w:p>
        </w:tc>
        <w:tc>
          <w:tcPr>
            <w:tcW w:w="10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47AE0" w:rsidRPr="001063F7" w:rsidRDefault="00647AE0" w:rsidP="00647AE0">
            <w:pPr>
              <w:spacing w:after="0" w:line="240" w:lineRule="auto"/>
              <w:jc w:val="center"/>
              <w:rPr>
                <w:rFonts w:ascii="Times New Roman" w:eastAsia="Times New Roman" w:hAnsi="Times New Roman" w:cs="Times New Roman"/>
                <w:b/>
                <w:bCs/>
                <w:color w:val="000000"/>
                <w:sz w:val="20"/>
                <w:szCs w:val="20"/>
              </w:rPr>
            </w:pPr>
            <w:r w:rsidRPr="001063F7">
              <w:rPr>
                <w:rFonts w:ascii="Times New Roman" w:eastAsia="Times New Roman" w:hAnsi="Times New Roman" w:cs="Times New Roman"/>
                <w:b/>
                <w:bCs/>
                <w:color w:val="000000"/>
                <w:sz w:val="20"/>
                <w:szCs w:val="20"/>
              </w:rPr>
              <w:t>% исполн</w:t>
            </w:r>
            <w:r w:rsidRPr="001063F7">
              <w:rPr>
                <w:rFonts w:ascii="Times New Roman" w:eastAsia="Times New Roman" w:hAnsi="Times New Roman" w:cs="Times New Roman"/>
                <w:b/>
                <w:bCs/>
                <w:color w:val="000000"/>
                <w:sz w:val="20"/>
                <w:szCs w:val="20"/>
              </w:rPr>
              <w:t>е</w:t>
            </w:r>
            <w:r w:rsidRPr="001063F7">
              <w:rPr>
                <w:rFonts w:ascii="Times New Roman" w:eastAsia="Times New Roman" w:hAnsi="Times New Roman" w:cs="Times New Roman"/>
                <w:b/>
                <w:bCs/>
                <w:color w:val="000000"/>
                <w:sz w:val="20"/>
                <w:szCs w:val="20"/>
              </w:rPr>
              <w:t>ния</w:t>
            </w:r>
          </w:p>
        </w:tc>
        <w:tc>
          <w:tcPr>
            <w:tcW w:w="115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47AE0" w:rsidRPr="001063F7" w:rsidRDefault="00647AE0" w:rsidP="00647AE0">
            <w:pPr>
              <w:spacing w:after="0" w:line="240" w:lineRule="auto"/>
              <w:jc w:val="center"/>
              <w:rPr>
                <w:rFonts w:ascii="Times New Roman" w:eastAsia="Times New Roman" w:hAnsi="Times New Roman" w:cs="Times New Roman"/>
                <w:b/>
                <w:bCs/>
                <w:color w:val="000000"/>
                <w:sz w:val="20"/>
                <w:szCs w:val="20"/>
              </w:rPr>
            </w:pPr>
            <w:r w:rsidRPr="001063F7">
              <w:rPr>
                <w:rFonts w:ascii="Times New Roman" w:eastAsia="Times New Roman" w:hAnsi="Times New Roman" w:cs="Times New Roman"/>
                <w:b/>
                <w:bCs/>
                <w:color w:val="000000"/>
                <w:sz w:val="20"/>
                <w:szCs w:val="20"/>
              </w:rPr>
              <w:t>отклонение</w:t>
            </w:r>
          </w:p>
        </w:tc>
      </w:tr>
      <w:tr w:rsidR="00647AE0" w:rsidRPr="001063F7" w:rsidTr="00647AE0">
        <w:trPr>
          <w:trHeight w:val="975"/>
        </w:trPr>
        <w:tc>
          <w:tcPr>
            <w:tcW w:w="861" w:type="dxa"/>
            <w:vMerge/>
            <w:tcBorders>
              <w:top w:val="single" w:sz="4" w:space="0" w:color="auto"/>
              <w:left w:val="single" w:sz="4" w:space="0" w:color="auto"/>
              <w:bottom w:val="single" w:sz="4" w:space="0" w:color="000000"/>
              <w:right w:val="single" w:sz="4" w:space="0" w:color="auto"/>
            </w:tcBorders>
            <w:vAlign w:val="center"/>
            <w:hideMark/>
          </w:tcPr>
          <w:p w:rsidR="00647AE0" w:rsidRPr="001063F7" w:rsidRDefault="00647AE0" w:rsidP="00647AE0">
            <w:pPr>
              <w:spacing w:after="0" w:line="240" w:lineRule="auto"/>
              <w:rPr>
                <w:rFonts w:ascii="Calibri" w:eastAsia="Times New Roman" w:hAnsi="Calibri" w:cs="Times New Roman"/>
                <w:color w:val="000000"/>
              </w:rPr>
            </w:pPr>
          </w:p>
        </w:tc>
        <w:tc>
          <w:tcPr>
            <w:tcW w:w="2948" w:type="dxa"/>
            <w:vMerge/>
            <w:tcBorders>
              <w:top w:val="single" w:sz="4" w:space="0" w:color="auto"/>
              <w:left w:val="nil"/>
              <w:bottom w:val="single" w:sz="4" w:space="0" w:color="auto"/>
              <w:right w:val="single" w:sz="4" w:space="0" w:color="auto"/>
            </w:tcBorders>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647AE0" w:rsidRPr="001063F7" w:rsidRDefault="00647AE0" w:rsidP="00647AE0">
            <w:pPr>
              <w:spacing w:after="0" w:line="240" w:lineRule="auto"/>
              <w:rPr>
                <w:rFonts w:ascii="Times New Roman" w:eastAsia="Times New Roman" w:hAnsi="Times New Roman" w:cs="Times New Roman"/>
                <w:b/>
                <w:bCs/>
                <w:color w:val="000000"/>
                <w:sz w:val="18"/>
                <w:szCs w:val="18"/>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647AE0" w:rsidRPr="001063F7" w:rsidRDefault="00647AE0" w:rsidP="00647AE0">
            <w:pPr>
              <w:spacing w:after="0" w:line="240" w:lineRule="auto"/>
              <w:rPr>
                <w:rFonts w:ascii="Times New Roman" w:eastAsia="Times New Roman" w:hAnsi="Times New Roman" w:cs="Times New Roman"/>
                <w:b/>
                <w:bCs/>
                <w:color w:val="000000"/>
                <w:sz w:val="18"/>
                <w:szCs w:val="18"/>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47AE0" w:rsidRPr="001063F7" w:rsidRDefault="00647AE0" w:rsidP="00647AE0">
            <w:pPr>
              <w:spacing w:after="0" w:line="240" w:lineRule="auto"/>
              <w:rPr>
                <w:rFonts w:ascii="Times New Roman" w:eastAsia="Times New Roman" w:hAnsi="Times New Roman" w:cs="Times New Roman"/>
                <w:b/>
                <w:bCs/>
                <w:color w:val="000000"/>
                <w:sz w:val="18"/>
                <w:szCs w:val="18"/>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647AE0" w:rsidRPr="001063F7" w:rsidRDefault="00647AE0" w:rsidP="00647AE0">
            <w:pPr>
              <w:spacing w:after="0" w:line="240" w:lineRule="auto"/>
              <w:rPr>
                <w:rFonts w:ascii="Times New Roman" w:eastAsia="Times New Roman" w:hAnsi="Times New Roman" w:cs="Times New Roman"/>
                <w:b/>
                <w:bCs/>
                <w:color w:val="000000"/>
                <w:sz w:val="20"/>
                <w:szCs w:val="20"/>
              </w:rPr>
            </w:pPr>
          </w:p>
        </w:tc>
        <w:tc>
          <w:tcPr>
            <w:tcW w:w="1154" w:type="dxa"/>
            <w:vMerge/>
            <w:tcBorders>
              <w:top w:val="single" w:sz="4" w:space="0" w:color="auto"/>
              <w:left w:val="single" w:sz="4" w:space="0" w:color="auto"/>
              <w:bottom w:val="single" w:sz="4" w:space="0" w:color="000000"/>
              <w:right w:val="single" w:sz="4" w:space="0" w:color="auto"/>
            </w:tcBorders>
            <w:vAlign w:val="center"/>
            <w:hideMark/>
          </w:tcPr>
          <w:p w:rsidR="00647AE0" w:rsidRPr="001063F7" w:rsidRDefault="00647AE0" w:rsidP="00647AE0">
            <w:pPr>
              <w:spacing w:after="0" w:line="240" w:lineRule="auto"/>
              <w:rPr>
                <w:rFonts w:ascii="Times New Roman" w:eastAsia="Times New Roman" w:hAnsi="Times New Roman" w:cs="Times New Roman"/>
                <w:b/>
                <w:bCs/>
                <w:color w:val="000000"/>
                <w:sz w:val="20"/>
                <w:szCs w:val="20"/>
              </w:rPr>
            </w:pP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.0111</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аппарат</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2056,20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4559,00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3945,32</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86,5</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613,68</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.0111</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цент бухгалтерия</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301,10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408,60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399,97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97,9</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8,63</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2357,30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4967,60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4345,29</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87,5</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622,31</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.0133</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вспомогательные</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1000,00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1557,10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1503,99</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96,6</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53,11</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.0169</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резервный фонд</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898,50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118,00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0,00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0,0</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118,00</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.0169</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купля-продажа земли</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-1,00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-45,07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4507,0</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44,07</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EE5EF8" w:rsidRDefault="00647AE0" w:rsidP="00647AE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по группе 01:</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4255,80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6641,70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5804,21</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87,39</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837,49</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.0259</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перевозка призывников</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10,50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10,50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10,38</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98,9</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0,12</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.0451</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Дорожный фонд</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4007,00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4007,00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4006,74</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100,0</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0,26</w:t>
            </w:r>
          </w:p>
        </w:tc>
      </w:tr>
      <w:tr w:rsidR="00647AE0" w:rsidRPr="001063F7" w:rsidTr="00647AE0">
        <w:trPr>
          <w:trHeight w:val="330"/>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 по группе 04:</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4007,00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4007,00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4006,74</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0,26</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.0620</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xml:space="preserve">Благоустройство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2131,60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4896,50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4604,36</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94,0</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292,14</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.0630</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Водоснабжение</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0,00</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.0640</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Уличное  освещение</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1200,00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2885,10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1246,24</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43,2</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1638,86</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Итого</w:t>
            </w:r>
            <w:r>
              <w:rPr>
                <w:rFonts w:ascii="Times New Roman" w:eastAsia="Times New Roman" w:hAnsi="Times New Roman" w:cs="Times New Roman"/>
                <w:color w:val="000000"/>
                <w:sz w:val="20"/>
                <w:szCs w:val="20"/>
              </w:rPr>
              <w:t xml:space="preserve"> по группе 06</w:t>
            </w:r>
            <w:r w:rsidRPr="001063F7">
              <w:rPr>
                <w:rFonts w:ascii="Times New Roman" w:eastAsia="Times New Roman" w:hAnsi="Times New Roman" w:cs="Times New Roman"/>
                <w:color w:val="000000"/>
                <w:sz w:val="20"/>
                <w:szCs w:val="20"/>
              </w:rPr>
              <w:t>:</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3331,60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7781,60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5850,60</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75,19</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1931,00</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.0812</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Спортмероприятия</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710,50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120,00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75,00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62,5</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45,00</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.0813</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Мероприятия для молодежи</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8,50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8,50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0,00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0,0</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8,50</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.0820</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Библиотека</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1506,90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1635,80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1599,58</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97,8</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36,22</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.0820</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музей</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575,50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653,70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610,83</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93,4</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42,87</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.0820</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Дом культуры</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1381,80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3462,40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2936,96</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84,8</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525,44</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.0820</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клуб</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179,00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212,50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207,87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97,8</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4,63</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.0820</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Культурные мероприятия</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75,00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207,20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192,17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92,7</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15,03</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3718,20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6171,60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5547,41</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89,9</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624,19</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lastRenderedPageBreak/>
              <w:t> .0840</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Церковь</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400,00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5,00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5,00</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100,0</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0,00</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Итого</w:t>
            </w:r>
            <w:r>
              <w:rPr>
                <w:rFonts w:ascii="Times New Roman" w:eastAsia="Times New Roman" w:hAnsi="Times New Roman" w:cs="Times New Roman"/>
                <w:color w:val="000000"/>
                <w:sz w:val="20"/>
                <w:szCs w:val="20"/>
              </w:rPr>
              <w:t xml:space="preserve"> по группе 08</w:t>
            </w:r>
            <w:r w:rsidRPr="001063F7">
              <w:rPr>
                <w:rFonts w:ascii="Times New Roman" w:eastAsia="Times New Roman" w:hAnsi="Times New Roman" w:cs="Times New Roman"/>
                <w:color w:val="000000"/>
                <w:sz w:val="20"/>
                <w:szCs w:val="20"/>
              </w:rPr>
              <w:t>:</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4837,20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6305,10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5627,41</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89,3</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677,69</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.0911</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Детские сады</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23711,70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29395,56</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28151,38</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95,8</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1244,18</w:t>
            </w:r>
          </w:p>
        </w:tc>
      </w:tr>
      <w:tr w:rsidR="00647AE0" w:rsidRPr="001063F7" w:rsidTr="00647AE0">
        <w:trPr>
          <w:trHeight w:val="300"/>
        </w:trPr>
        <w:tc>
          <w:tcPr>
            <w:tcW w:w="9908"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1012</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xml:space="preserve">Дом </w:t>
            </w:r>
            <w:proofErr w:type="gramStart"/>
            <w:r w:rsidRPr="001063F7">
              <w:rPr>
                <w:rFonts w:ascii="Times New Roman" w:eastAsia="Times New Roman" w:hAnsi="Times New Roman" w:cs="Times New Roman"/>
                <w:color w:val="000000"/>
                <w:sz w:val="20"/>
                <w:szCs w:val="20"/>
              </w:rPr>
              <w:t>престарелых</w:t>
            </w:r>
            <w:proofErr w:type="gramEnd"/>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1618,00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1964,70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1851,17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94,2</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113,53</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1012</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proofErr w:type="gramStart"/>
            <w:r w:rsidRPr="001063F7">
              <w:rPr>
                <w:rFonts w:ascii="Times New Roman" w:eastAsia="Times New Roman" w:hAnsi="Times New Roman" w:cs="Times New Roman"/>
                <w:color w:val="000000"/>
                <w:sz w:val="20"/>
                <w:szCs w:val="20"/>
              </w:rPr>
              <w:t>соц</w:t>
            </w:r>
            <w:proofErr w:type="gramEnd"/>
            <w:r w:rsidRPr="001063F7">
              <w:rPr>
                <w:rFonts w:ascii="Times New Roman" w:eastAsia="Times New Roman" w:hAnsi="Times New Roman" w:cs="Times New Roman"/>
                <w:color w:val="000000"/>
                <w:sz w:val="20"/>
                <w:szCs w:val="20"/>
              </w:rPr>
              <w:t xml:space="preserve"> работники</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241,60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271,40</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270,07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99,5</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1,33</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Итого</w:t>
            </w:r>
            <w:r>
              <w:rPr>
                <w:rFonts w:ascii="Times New Roman" w:eastAsia="Times New Roman" w:hAnsi="Times New Roman" w:cs="Times New Roman"/>
                <w:color w:val="000000"/>
                <w:sz w:val="20"/>
                <w:szCs w:val="20"/>
              </w:rPr>
              <w:t xml:space="preserve"> по группе 1012</w:t>
            </w:r>
            <w:r w:rsidRPr="001063F7">
              <w:rPr>
                <w:rFonts w:ascii="Times New Roman" w:eastAsia="Times New Roman" w:hAnsi="Times New Roman" w:cs="Times New Roman"/>
                <w:color w:val="000000"/>
                <w:sz w:val="20"/>
                <w:szCs w:val="20"/>
              </w:rPr>
              <w:t>:</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1859,60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2236,10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2121,24</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114,86</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1040</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Реабилитационный центр</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1209,50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1503,80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1346,51</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89,5</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157,29</w:t>
            </w:r>
          </w:p>
        </w:tc>
      </w:tr>
      <w:tr w:rsidR="00647AE0" w:rsidRPr="001063F7" w:rsidTr="00647AE0">
        <w:trPr>
          <w:trHeight w:val="300"/>
        </w:trPr>
        <w:tc>
          <w:tcPr>
            <w:tcW w:w="9908"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1070</w:t>
            </w:r>
          </w:p>
        </w:tc>
        <w:tc>
          <w:tcPr>
            <w:tcW w:w="2948" w:type="dxa"/>
            <w:tcBorders>
              <w:top w:val="nil"/>
              <w:left w:val="nil"/>
              <w:bottom w:val="single" w:sz="4" w:space="0" w:color="auto"/>
              <w:right w:val="single" w:sz="4" w:space="0" w:color="auto"/>
            </w:tcBorders>
            <w:shd w:val="clear" w:color="000000" w:fill="D9D9D9"/>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xml:space="preserve">материальная помощь </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1693,00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345,60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345,50</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100,0</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0,10</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D9D9D9"/>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Итого</w:t>
            </w:r>
            <w:r>
              <w:rPr>
                <w:rFonts w:ascii="Times New Roman" w:eastAsia="Times New Roman" w:hAnsi="Times New Roman" w:cs="Times New Roman"/>
                <w:color w:val="000000"/>
                <w:sz w:val="20"/>
                <w:szCs w:val="20"/>
              </w:rPr>
              <w:t xml:space="preserve"> по группе 10</w:t>
            </w:r>
            <w:r w:rsidRPr="001063F7">
              <w:rPr>
                <w:rFonts w:ascii="Times New Roman" w:eastAsia="Times New Roman" w:hAnsi="Times New Roman" w:cs="Times New Roman"/>
                <w:color w:val="000000"/>
                <w:sz w:val="20"/>
                <w:szCs w:val="20"/>
              </w:rPr>
              <w:t>:</w:t>
            </w:r>
          </w:p>
        </w:tc>
        <w:tc>
          <w:tcPr>
            <w:tcW w:w="1425"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4762,10</w:t>
            </w:r>
          </w:p>
        </w:tc>
        <w:tc>
          <w:tcPr>
            <w:tcW w:w="1278"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4085,50</w:t>
            </w:r>
          </w:p>
        </w:tc>
        <w:tc>
          <w:tcPr>
            <w:tcW w:w="116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3813,25</w:t>
            </w:r>
          </w:p>
        </w:tc>
        <w:tc>
          <w:tcPr>
            <w:tcW w:w="1076"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93,3</w:t>
            </w:r>
          </w:p>
        </w:tc>
        <w:tc>
          <w:tcPr>
            <w:tcW w:w="1154" w:type="dxa"/>
            <w:tcBorders>
              <w:top w:val="nil"/>
              <w:left w:val="nil"/>
              <w:bottom w:val="single" w:sz="4" w:space="0" w:color="auto"/>
              <w:right w:val="single" w:sz="4" w:space="0" w:color="auto"/>
            </w:tcBorders>
            <w:shd w:val="clear" w:color="000000" w:fill="D9D9D9"/>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272,25</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center"/>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vAlign w:val="center"/>
            <w:hideMark/>
          </w:tcPr>
          <w:p w:rsidR="00647AE0" w:rsidRPr="001063F7" w:rsidRDefault="00647AE0" w:rsidP="00647AE0">
            <w:pPr>
              <w:spacing w:after="0" w:line="240" w:lineRule="auto"/>
              <w:rPr>
                <w:rFonts w:ascii="Times New Roman" w:eastAsia="Times New Roman" w:hAnsi="Times New Roman" w:cs="Times New Roman"/>
                <w:color w:val="000000"/>
                <w:sz w:val="20"/>
                <w:szCs w:val="20"/>
              </w:rPr>
            </w:pPr>
            <w:r w:rsidRPr="001063F7">
              <w:rPr>
                <w:rFonts w:ascii="Times New Roman" w:eastAsia="Times New Roman" w:hAnsi="Times New Roman" w:cs="Times New Roman"/>
                <w:color w:val="000000"/>
                <w:sz w:val="20"/>
                <w:szCs w:val="2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color w:val="000000"/>
                <w:sz w:val="24"/>
                <w:szCs w:val="24"/>
              </w:rPr>
            </w:pPr>
            <w:r w:rsidRPr="001063F7">
              <w:rPr>
                <w:rFonts w:ascii="Times New Roman" w:eastAsia="Times New Roman" w:hAnsi="Times New Roman" w:cs="Times New Roman"/>
                <w:color w:val="000000"/>
                <w:sz w:val="24"/>
                <w:szCs w:val="24"/>
              </w:rPr>
              <w:t> </w:t>
            </w:r>
          </w:p>
        </w:tc>
      </w:tr>
      <w:tr w:rsidR="00647AE0" w:rsidRPr="001063F7" w:rsidTr="00647AE0">
        <w:trPr>
          <w:trHeight w:val="315"/>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rPr>
                <w:rFonts w:ascii="Calibri" w:eastAsia="Times New Roman" w:hAnsi="Calibri" w:cs="Times New Roman"/>
                <w:color w:val="000000"/>
              </w:rPr>
            </w:pPr>
            <w:r w:rsidRPr="001063F7">
              <w:rPr>
                <w:rFonts w:ascii="Calibri" w:eastAsia="Times New Roman" w:hAnsi="Calibri" w:cs="Times New Roman"/>
                <w:color w:val="000000"/>
              </w:rPr>
              <w:t> </w:t>
            </w:r>
          </w:p>
        </w:tc>
        <w:tc>
          <w:tcPr>
            <w:tcW w:w="2948" w:type="dxa"/>
            <w:tcBorders>
              <w:top w:val="nil"/>
              <w:left w:val="nil"/>
              <w:bottom w:val="single" w:sz="4" w:space="0" w:color="auto"/>
              <w:right w:val="single" w:sz="4" w:space="0" w:color="auto"/>
            </w:tcBorders>
            <w:shd w:val="clear" w:color="000000" w:fill="FFFFFF"/>
            <w:noWrap/>
            <w:vAlign w:val="center"/>
            <w:hideMark/>
          </w:tcPr>
          <w:p w:rsidR="00647AE0" w:rsidRPr="001063F7" w:rsidRDefault="00647AE0" w:rsidP="00647AE0">
            <w:pPr>
              <w:spacing w:after="0" w:line="240" w:lineRule="auto"/>
              <w:rPr>
                <w:rFonts w:ascii="Times New Roman" w:eastAsia="Times New Roman" w:hAnsi="Times New Roman" w:cs="Times New Roman"/>
                <w:b/>
                <w:bCs/>
                <w:color w:val="000000"/>
                <w:sz w:val="24"/>
                <w:szCs w:val="24"/>
              </w:rPr>
            </w:pPr>
            <w:r w:rsidRPr="001063F7">
              <w:rPr>
                <w:rFonts w:ascii="Times New Roman" w:eastAsia="Times New Roman" w:hAnsi="Times New Roman" w:cs="Times New Roman"/>
                <w:b/>
                <w:bCs/>
                <w:color w:val="000000"/>
                <w:sz w:val="24"/>
                <w:szCs w:val="24"/>
              </w:rPr>
              <w:t xml:space="preserve">ВСЕГО </w:t>
            </w:r>
          </w:p>
        </w:tc>
        <w:tc>
          <w:tcPr>
            <w:tcW w:w="1425"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b/>
                <w:bCs/>
                <w:color w:val="000000"/>
                <w:sz w:val="24"/>
                <w:szCs w:val="24"/>
              </w:rPr>
            </w:pPr>
            <w:r w:rsidRPr="001063F7">
              <w:rPr>
                <w:rFonts w:ascii="Times New Roman" w:eastAsia="Times New Roman" w:hAnsi="Times New Roman" w:cs="Times New Roman"/>
                <w:b/>
                <w:bCs/>
                <w:color w:val="000000"/>
                <w:sz w:val="24"/>
                <w:szCs w:val="24"/>
              </w:rPr>
              <w:t>44915,90</w:t>
            </w:r>
          </w:p>
        </w:tc>
        <w:tc>
          <w:tcPr>
            <w:tcW w:w="1278"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b/>
                <w:bCs/>
                <w:color w:val="000000"/>
                <w:sz w:val="24"/>
                <w:szCs w:val="24"/>
              </w:rPr>
            </w:pPr>
            <w:r w:rsidRPr="001063F7">
              <w:rPr>
                <w:rFonts w:ascii="Times New Roman" w:eastAsia="Times New Roman" w:hAnsi="Times New Roman" w:cs="Times New Roman"/>
                <w:b/>
                <w:bCs/>
                <w:color w:val="000000"/>
                <w:sz w:val="24"/>
                <w:szCs w:val="24"/>
              </w:rPr>
              <w:t>58226,96</w:t>
            </w:r>
          </w:p>
        </w:tc>
        <w:tc>
          <w:tcPr>
            <w:tcW w:w="116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b/>
                <w:bCs/>
                <w:color w:val="000000"/>
                <w:sz w:val="24"/>
                <w:szCs w:val="24"/>
              </w:rPr>
            </w:pPr>
            <w:r w:rsidRPr="001063F7">
              <w:rPr>
                <w:rFonts w:ascii="Times New Roman" w:eastAsia="Times New Roman" w:hAnsi="Times New Roman" w:cs="Times New Roman"/>
                <w:b/>
                <w:bCs/>
                <w:color w:val="000000"/>
                <w:sz w:val="24"/>
                <w:szCs w:val="24"/>
              </w:rPr>
              <w:t>53263,97</w:t>
            </w:r>
          </w:p>
        </w:tc>
        <w:tc>
          <w:tcPr>
            <w:tcW w:w="1076"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b/>
                <w:bCs/>
                <w:color w:val="000000"/>
                <w:sz w:val="24"/>
                <w:szCs w:val="24"/>
              </w:rPr>
            </w:pPr>
            <w:r w:rsidRPr="001063F7">
              <w:rPr>
                <w:rFonts w:ascii="Times New Roman" w:eastAsia="Times New Roman" w:hAnsi="Times New Roman" w:cs="Times New Roman"/>
                <w:b/>
                <w:bCs/>
                <w:color w:val="000000"/>
                <w:sz w:val="24"/>
                <w:szCs w:val="24"/>
              </w:rPr>
              <w:t>91,5</w:t>
            </w:r>
          </w:p>
        </w:tc>
        <w:tc>
          <w:tcPr>
            <w:tcW w:w="1154" w:type="dxa"/>
            <w:tcBorders>
              <w:top w:val="nil"/>
              <w:left w:val="nil"/>
              <w:bottom w:val="single" w:sz="4" w:space="0" w:color="auto"/>
              <w:right w:val="single" w:sz="4" w:space="0" w:color="auto"/>
            </w:tcBorders>
            <w:shd w:val="clear" w:color="000000" w:fill="FFFFFF"/>
            <w:noWrap/>
            <w:vAlign w:val="bottom"/>
            <w:hideMark/>
          </w:tcPr>
          <w:p w:rsidR="00647AE0" w:rsidRPr="001063F7" w:rsidRDefault="00647AE0" w:rsidP="00647AE0">
            <w:pPr>
              <w:spacing w:after="0" w:line="240" w:lineRule="auto"/>
              <w:jc w:val="right"/>
              <w:rPr>
                <w:rFonts w:ascii="Times New Roman" w:eastAsia="Times New Roman" w:hAnsi="Times New Roman" w:cs="Times New Roman"/>
                <w:b/>
                <w:bCs/>
                <w:color w:val="000000"/>
                <w:sz w:val="24"/>
                <w:szCs w:val="24"/>
              </w:rPr>
            </w:pPr>
            <w:r w:rsidRPr="001063F7">
              <w:rPr>
                <w:rFonts w:ascii="Times New Roman" w:eastAsia="Times New Roman" w:hAnsi="Times New Roman" w:cs="Times New Roman"/>
                <w:b/>
                <w:bCs/>
                <w:color w:val="000000"/>
                <w:sz w:val="24"/>
                <w:szCs w:val="24"/>
              </w:rPr>
              <w:t>4962,99</w:t>
            </w:r>
          </w:p>
        </w:tc>
      </w:tr>
    </w:tbl>
    <w:p w:rsidR="00647AE0" w:rsidRPr="00555761" w:rsidRDefault="00647AE0" w:rsidP="00647AE0">
      <w:pPr>
        <w:pStyle w:val="ab"/>
        <w:spacing w:line="276" w:lineRule="auto"/>
        <w:rPr>
          <w:szCs w:val="24"/>
        </w:rPr>
      </w:pPr>
    </w:p>
    <w:p w:rsidR="00647AE0" w:rsidRDefault="00647AE0" w:rsidP="00647AE0">
      <w:pPr>
        <w:spacing w:line="240" w:lineRule="atLeast"/>
        <w:rPr>
          <w:rFonts w:ascii="Times New Roman" w:hAnsi="Times New Roman" w:cs="Times New Roman"/>
          <w:sz w:val="30"/>
          <w:szCs w:val="30"/>
        </w:rPr>
      </w:pPr>
      <w:r>
        <w:rPr>
          <w:rFonts w:ascii="Times New Roman" w:hAnsi="Times New Roman" w:cs="Times New Roman"/>
          <w:sz w:val="28"/>
          <w:szCs w:val="28"/>
        </w:rPr>
        <w:t xml:space="preserve">   </w:t>
      </w:r>
      <w:r w:rsidRPr="00170E2B">
        <w:rPr>
          <w:rFonts w:ascii="Times New Roman" w:hAnsi="Times New Roman" w:cs="Times New Roman"/>
          <w:sz w:val="30"/>
          <w:szCs w:val="30"/>
        </w:rPr>
        <w:t xml:space="preserve">   </w:t>
      </w:r>
    </w:p>
    <w:p w:rsidR="00647AE0" w:rsidRPr="00FD2CD4" w:rsidRDefault="00647AE0" w:rsidP="00647AE0">
      <w:pPr>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EE5EF8">
        <w:rPr>
          <w:rFonts w:ascii="Times New Roman" w:hAnsi="Times New Roman" w:cs="Times New Roman"/>
          <w:sz w:val="24"/>
          <w:szCs w:val="24"/>
        </w:rPr>
        <w:t>Кредиторская задолженность по товарам и услугам по состоянию  на 01.01.2023 года составила 788,1 тыс. лей, что по сравнению с данными на 01.01.2022 года -643,9 тыс. лей на 22,3% выше.  Доходы от купли-продажи земли в сумме 45,1 тыс. лей были направлены на погашение текущих расходов.</w:t>
      </w:r>
      <w:r w:rsidRPr="00EE5EF8">
        <w:rPr>
          <w:rFonts w:ascii="Times New Roman" w:hAnsi="Times New Roman" w:cs="Times New Roman"/>
          <w:b/>
          <w:sz w:val="24"/>
          <w:szCs w:val="24"/>
        </w:rPr>
        <w:t xml:space="preserve">                     </w:t>
      </w:r>
    </w:p>
    <w:p w:rsidR="00647AE0" w:rsidRPr="00EE5EF8" w:rsidRDefault="00647AE0" w:rsidP="00647AE0">
      <w:pPr>
        <w:tabs>
          <w:tab w:val="left" w:pos="990"/>
        </w:tabs>
        <w:rPr>
          <w:rFonts w:ascii="Times New Roman" w:hAnsi="Times New Roman" w:cs="Times New Roman"/>
          <w:sz w:val="24"/>
          <w:szCs w:val="24"/>
        </w:rPr>
      </w:pPr>
      <w:r>
        <w:rPr>
          <w:rFonts w:ascii="Times New Roman" w:hAnsi="Times New Roman" w:cs="Times New Roman"/>
          <w:sz w:val="24"/>
          <w:szCs w:val="24"/>
        </w:rPr>
        <w:t xml:space="preserve">     </w:t>
      </w:r>
      <w:r w:rsidRPr="00EE5EF8">
        <w:rPr>
          <w:rFonts w:ascii="Times New Roman" w:hAnsi="Times New Roman" w:cs="Times New Roman"/>
          <w:sz w:val="24"/>
          <w:szCs w:val="24"/>
        </w:rPr>
        <w:t xml:space="preserve"> Задолженность по статье 333110 –Продукты питания – 129,0 тыс. лей, что составляет 16,3 % от общей суммы задолженности. </w:t>
      </w:r>
    </w:p>
    <w:p w:rsidR="00647AE0" w:rsidRPr="00EE5EF8" w:rsidRDefault="00647AE0" w:rsidP="00647AE0">
      <w:pPr>
        <w:tabs>
          <w:tab w:val="left" w:pos="990"/>
        </w:tabs>
        <w:rPr>
          <w:rFonts w:ascii="Times New Roman" w:hAnsi="Times New Roman" w:cs="Times New Roman"/>
          <w:sz w:val="24"/>
          <w:szCs w:val="24"/>
        </w:rPr>
      </w:pPr>
      <w:r w:rsidRPr="00EE5EF8">
        <w:rPr>
          <w:rFonts w:ascii="Times New Roman" w:hAnsi="Times New Roman" w:cs="Times New Roman"/>
          <w:sz w:val="24"/>
          <w:szCs w:val="24"/>
        </w:rPr>
        <w:t xml:space="preserve">       По статье 222190 – коммунальные услуги   - задолженность составляет 134,2 тыс. лей  - 17,0  % от общей суммы задолженности</w:t>
      </w:r>
      <w:proofErr w:type="gramStart"/>
      <w:r w:rsidRPr="00EE5EF8">
        <w:rPr>
          <w:rFonts w:ascii="Times New Roman" w:hAnsi="Times New Roman" w:cs="Times New Roman"/>
          <w:sz w:val="24"/>
          <w:szCs w:val="24"/>
        </w:rPr>
        <w:t xml:space="preserve"> .</w:t>
      </w:r>
      <w:proofErr w:type="gramEnd"/>
      <w:r w:rsidRPr="00EE5EF8">
        <w:rPr>
          <w:rFonts w:ascii="Times New Roman" w:hAnsi="Times New Roman" w:cs="Times New Roman"/>
          <w:sz w:val="24"/>
          <w:szCs w:val="24"/>
        </w:rPr>
        <w:t xml:space="preserve"> </w:t>
      </w:r>
    </w:p>
    <w:p w:rsidR="00647AE0" w:rsidRPr="00EE5EF8" w:rsidRDefault="00647AE0" w:rsidP="00647AE0">
      <w:pPr>
        <w:tabs>
          <w:tab w:val="left" w:pos="990"/>
        </w:tabs>
        <w:rPr>
          <w:rFonts w:ascii="Times New Roman" w:hAnsi="Times New Roman" w:cs="Times New Roman"/>
          <w:sz w:val="24"/>
          <w:szCs w:val="24"/>
        </w:rPr>
      </w:pPr>
      <w:r w:rsidRPr="00EE5E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5EF8">
        <w:rPr>
          <w:rFonts w:ascii="Times New Roman" w:hAnsi="Times New Roman" w:cs="Times New Roman"/>
          <w:sz w:val="24"/>
          <w:szCs w:val="24"/>
        </w:rPr>
        <w:t xml:space="preserve"> По статье 222120 – газ   - задолженность составляет 106,5 тыс. лей  - 13,5 % от общей суммы задолженности</w:t>
      </w:r>
      <w:proofErr w:type="gramStart"/>
      <w:r w:rsidRPr="00EE5EF8">
        <w:rPr>
          <w:rFonts w:ascii="Times New Roman" w:hAnsi="Times New Roman" w:cs="Times New Roman"/>
          <w:sz w:val="24"/>
          <w:szCs w:val="24"/>
        </w:rPr>
        <w:t xml:space="preserve"> .</w:t>
      </w:r>
      <w:proofErr w:type="gramEnd"/>
      <w:r w:rsidRPr="00EE5EF8">
        <w:rPr>
          <w:rFonts w:ascii="Times New Roman" w:hAnsi="Times New Roman" w:cs="Times New Roman"/>
          <w:sz w:val="24"/>
          <w:szCs w:val="24"/>
        </w:rPr>
        <w:t xml:space="preserve"> </w:t>
      </w:r>
    </w:p>
    <w:p w:rsidR="00647AE0" w:rsidRPr="00EE5EF8" w:rsidRDefault="00647AE0" w:rsidP="00647AE0">
      <w:pPr>
        <w:tabs>
          <w:tab w:val="left" w:pos="990"/>
        </w:tabs>
        <w:rPr>
          <w:rFonts w:ascii="Times New Roman" w:hAnsi="Times New Roman" w:cs="Times New Roman"/>
          <w:sz w:val="24"/>
          <w:szCs w:val="24"/>
        </w:rPr>
      </w:pPr>
      <w:r w:rsidRPr="00EE5E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5EF8">
        <w:rPr>
          <w:rFonts w:ascii="Times New Roman" w:hAnsi="Times New Roman" w:cs="Times New Roman"/>
          <w:sz w:val="24"/>
          <w:szCs w:val="24"/>
        </w:rPr>
        <w:t xml:space="preserve">  По статье 222110 –услуги электроэнергии    - задолженность составляет 132,2 тыс. лей  - 16,7 % от общей суммы задолженности</w:t>
      </w:r>
      <w:proofErr w:type="gramStart"/>
      <w:r w:rsidRPr="00EE5EF8">
        <w:rPr>
          <w:rFonts w:ascii="Times New Roman" w:hAnsi="Times New Roman" w:cs="Times New Roman"/>
          <w:sz w:val="24"/>
          <w:szCs w:val="24"/>
        </w:rPr>
        <w:t xml:space="preserve"> .</w:t>
      </w:r>
      <w:proofErr w:type="gramEnd"/>
      <w:r w:rsidRPr="00EE5EF8">
        <w:rPr>
          <w:rFonts w:ascii="Times New Roman" w:hAnsi="Times New Roman" w:cs="Times New Roman"/>
          <w:sz w:val="24"/>
          <w:szCs w:val="24"/>
        </w:rPr>
        <w:t xml:space="preserve"> </w:t>
      </w:r>
    </w:p>
    <w:p w:rsidR="00647AE0" w:rsidRPr="00B81ADA" w:rsidRDefault="00647AE0" w:rsidP="00647AE0">
      <w:pPr>
        <w:rPr>
          <w:rFonts w:ascii="Times New Roman" w:hAnsi="Times New Roman" w:cs="Times New Roman"/>
        </w:rPr>
      </w:pPr>
      <w:r w:rsidRPr="00B81ADA">
        <w:rPr>
          <w:rFonts w:ascii="Times New Roman" w:hAnsi="Times New Roman" w:cs="Times New Roman"/>
        </w:rPr>
        <w:t xml:space="preserve">     </w:t>
      </w:r>
      <w:proofErr w:type="gramStart"/>
      <w:r w:rsidRPr="00B81ADA">
        <w:rPr>
          <w:rFonts w:ascii="Times New Roman" w:hAnsi="Times New Roman" w:cs="Times New Roman"/>
        </w:rPr>
        <w:t>Увеличение основных фондов за 2022 год произошло  за счет безвозмездного принятия на б</w:t>
      </w:r>
      <w:r w:rsidRPr="00B81ADA">
        <w:rPr>
          <w:rFonts w:ascii="Times New Roman" w:hAnsi="Times New Roman" w:cs="Times New Roman"/>
        </w:rPr>
        <w:t>а</w:t>
      </w:r>
      <w:r w:rsidRPr="00B81ADA">
        <w:rPr>
          <w:rFonts w:ascii="Times New Roman" w:hAnsi="Times New Roman" w:cs="Times New Roman"/>
        </w:rPr>
        <w:t>ланс основных средств (капитальный ремонт в  гимназии им. Руденко на сумму 191,1 тыс. лей, реконструкция ул. Котовского на сумму 1497,9 тыс. лей (</w:t>
      </w:r>
      <w:r w:rsidRPr="00B81ADA">
        <w:rPr>
          <w:rFonts w:ascii="Times New Roman" w:hAnsi="Times New Roman" w:cs="Times New Roman"/>
          <w:lang w:val="en-US"/>
        </w:rPr>
        <w:t>USAID</w:t>
      </w:r>
      <w:r w:rsidRPr="00B81ADA">
        <w:rPr>
          <w:rFonts w:ascii="Times New Roman" w:hAnsi="Times New Roman" w:cs="Times New Roman"/>
        </w:rPr>
        <w:t>). .</w:t>
      </w:r>
      <w:proofErr w:type="gramEnd"/>
      <w:r w:rsidRPr="00B81ADA">
        <w:rPr>
          <w:rFonts w:ascii="Times New Roman" w:hAnsi="Times New Roman" w:cs="Times New Roman"/>
        </w:rPr>
        <w:t xml:space="preserve"> Безвозмездно было  получено  для примарии : оргтехника на сумму 49,7 тыс. лей (Агентство публичной собственности), в  де</w:t>
      </w:r>
      <w:r w:rsidRPr="00B81ADA">
        <w:rPr>
          <w:rFonts w:ascii="Times New Roman" w:hAnsi="Times New Roman" w:cs="Times New Roman"/>
        </w:rPr>
        <w:t>т</w:t>
      </w:r>
      <w:r w:rsidRPr="00B81ADA">
        <w:rPr>
          <w:rFonts w:ascii="Times New Roman" w:hAnsi="Times New Roman" w:cs="Times New Roman"/>
        </w:rPr>
        <w:t>ский сад №7была приобретена мебель на сумму 13,0 тыс. ле</w:t>
      </w:r>
      <w:proofErr w:type="gramStart"/>
      <w:r w:rsidRPr="00B81ADA">
        <w:rPr>
          <w:rFonts w:ascii="Times New Roman" w:hAnsi="Times New Roman" w:cs="Times New Roman"/>
        </w:rPr>
        <w:t>й(</w:t>
      </w:r>
      <w:proofErr w:type="gramEnd"/>
      <w:r w:rsidRPr="00B81ADA">
        <w:rPr>
          <w:rFonts w:ascii="Times New Roman" w:hAnsi="Times New Roman" w:cs="Times New Roman"/>
        </w:rPr>
        <w:t xml:space="preserve"> Фонд </w:t>
      </w:r>
      <w:r w:rsidRPr="00B81ADA">
        <w:rPr>
          <w:rFonts w:ascii="Times New Roman" w:hAnsi="Times New Roman" w:cs="Times New Roman"/>
          <w:lang w:val="en-US"/>
        </w:rPr>
        <w:t>Daniel</w:t>
      </w:r>
      <w:r w:rsidRPr="00B81ADA">
        <w:rPr>
          <w:rFonts w:ascii="Times New Roman" w:hAnsi="Times New Roman" w:cs="Times New Roman"/>
        </w:rPr>
        <w:t>), для танцевального коллектива Дома культуры получена обувь  на сумму 25,3 тыс. лей (Главное Управление Культ</w:t>
      </w:r>
      <w:r w:rsidRPr="00B81ADA">
        <w:rPr>
          <w:rFonts w:ascii="Times New Roman" w:hAnsi="Times New Roman" w:cs="Times New Roman"/>
        </w:rPr>
        <w:t>у</w:t>
      </w:r>
      <w:r w:rsidRPr="00B81ADA">
        <w:rPr>
          <w:rFonts w:ascii="Times New Roman" w:hAnsi="Times New Roman" w:cs="Times New Roman"/>
        </w:rPr>
        <w:t>ры).</w:t>
      </w:r>
    </w:p>
    <w:p w:rsidR="00647AE0" w:rsidRPr="00B81ADA" w:rsidRDefault="00647AE0" w:rsidP="00647AE0">
      <w:pPr>
        <w:rPr>
          <w:rFonts w:ascii="Times New Roman" w:hAnsi="Times New Roman" w:cs="Times New Roman"/>
        </w:rPr>
      </w:pPr>
      <w:r w:rsidRPr="00B81ADA">
        <w:rPr>
          <w:rFonts w:ascii="Times New Roman" w:hAnsi="Times New Roman" w:cs="Times New Roman"/>
        </w:rPr>
        <w:tab/>
        <w:t xml:space="preserve"> Из регионального бюджета были выделены финансовые средства на приобретение мебели для детского сада №4 в  сумме 63,1 тыс. лей</w:t>
      </w:r>
      <w:proofErr w:type="gramStart"/>
      <w:r w:rsidRPr="00B81ADA">
        <w:rPr>
          <w:rFonts w:ascii="Times New Roman" w:hAnsi="Times New Roman" w:cs="Times New Roman"/>
        </w:rPr>
        <w:t xml:space="preserve"> .</w:t>
      </w:r>
      <w:proofErr w:type="gramEnd"/>
    </w:p>
    <w:p w:rsidR="00647AE0" w:rsidRPr="00B81ADA" w:rsidRDefault="00647AE0" w:rsidP="00647AE0">
      <w:pPr>
        <w:ind w:firstLine="708"/>
        <w:rPr>
          <w:rFonts w:ascii="Times New Roman" w:hAnsi="Times New Roman" w:cs="Times New Roman"/>
        </w:rPr>
      </w:pPr>
      <w:r w:rsidRPr="00B81ADA">
        <w:rPr>
          <w:rFonts w:ascii="Times New Roman" w:hAnsi="Times New Roman" w:cs="Times New Roman"/>
        </w:rPr>
        <w:t>Из дорожного фонда были проведены работы по ямочному ремонту  ул. Никутова, Сов. Армии, Попова  на сумму 722,6 тыс. лей,  сплошной асфальт по  ул</w:t>
      </w:r>
      <w:proofErr w:type="gramStart"/>
      <w:r w:rsidRPr="00B81ADA">
        <w:rPr>
          <w:rFonts w:ascii="Times New Roman" w:hAnsi="Times New Roman" w:cs="Times New Roman"/>
        </w:rPr>
        <w:t>.П</w:t>
      </w:r>
      <w:proofErr w:type="gramEnd"/>
      <w:r w:rsidRPr="00B81ADA">
        <w:rPr>
          <w:rFonts w:ascii="Times New Roman" w:hAnsi="Times New Roman" w:cs="Times New Roman"/>
        </w:rPr>
        <w:t>опова, 50 лет Октября, То</w:t>
      </w:r>
      <w:r w:rsidRPr="00B81ADA">
        <w:rPr>
          <w:rFonts w:ascii="Times New Roman" w:hAnsi="Times New Roman" w:cs="Times New Roman"/>
        </w:rPr>
        <w:t>л</w:t>
      </w:r>
      <w:r w:rsidRPr="00B81ADA">
        <w:rPr>
          <w:rFonts w:ascii="Times New Roman" w:hAnsi="Times New Roman" w:cs="Times New Roman"/>
        </w:rPr>
        <w:lastRenderedPageBreak/>
        <w:t>стого(от магазина Аляска до ул.Герцена ) на сумму 1946,2 тыс. лей, белый вариант по ул.Победы, 25 лет Молдавии, Ворошилова  на сумму 655,1 тыс.лей. Услуги спец</w:t>
      </w:r>
      <w:proofErr w:type="gramStart"/>
      <w:r w:rsidRPr="00B81ADA">
        <w:rPr>
          <w:rFonts w:ascii="Times New Roman" w:hAnsi="Times New Roman" w:cs="Times New Roman"/>
        </w:rPr>
        <w:t>.т</w:t>
      </w:r>
      <w:proofErr w:type="gramEnd"/>
      <w:r w:rsidRPr="00B81ADA">
        <w:rPr>
          <w:rFonts w:ascii="Times New Roman" w:hAnsi="Times New Roman" w:cs="Times New Roman"/>
        </w:rPr>
        <w:t xml:space="preserve">ехники и грейдирования произведены на сумму 439,7 тыс.лей. </w:t>
      </w:r>
    </w:p>
    <w:p w:rsidR="00647AE0" w:rsidRPr="00B81ADA" w:rsidRDefault="00647AE0" w:rsidP="002F6DF1">
      <w:pPr>
        <w:spacing w:after="0"/>
        <w:ind w:firstLine="708"/>
        <w:rPr>
          <w:rFonts w:ascii="Times New Roman" w:hAnsi="Times New Roman" w:cs="Times New Roman"/>
        </w:rPr>
      </w:pPr>
      <w:r w:rsidRPr="00B81ADA">
        <w:rPr>
          <w:rFonts w:ascii="Times New Roman" w:hAnsi="Times New Roman" w:cs="Times New Roman"/>
        </w:rPr>
        <w:t>Также на средства, выделенные из центрального бюджета на капитальные расходы были проведены работы по ремонту кровли в Доме культуры в сумме 1288,8 тыс</w:t>
      </w:r>
      <w:proofErr w:type="gramStart"/>
      <w:r w:rsidRPr="00B81ADA">
        <w:rPr>
          <w:rFonts w:ascii="Times New Roman" w:hAnsi="Times New Roman" w:cs="Times New Roman"/>
        </w:rPr>
        <w:t>.л</w:t>
      </w:r>
      <w:proofErr w:type="gramEnd"/>
      <w:r w:rsidRPr="00B81ADA">
        <w:rPr>
          <w:rFonts w:ascii="Times New Roman" w:hAnsi="Times New Roman" w:cs="Times New Roman"/>
        </w:rPr>
        <w:t>ей.</w:t>
      </w:r>
    </w:p>
    <w:p w:rsidR="00647AE0" w:rsidRPr="00B81ADA" w:rsidRDefault="00647AE0" w:rsidP="002F6DF1">
      <w:pPr>
        <w:spacing w:after="0"/>
        <w:rPr>
          <w:rFonts w:ascii="Times New Roman" w:hAnsi="Times New Roman" w:cs="Times New Roman"/>
          <w:b/>
        </w:rPr>
      </w:pPr>
      <w:r w:rsidRPr="00B81ADA">
        <w:rPr>
          <w:rFonts w:ascii="Times New Roman" w:hAnsi="Times New Roman" w:cs="Times New Roman"/>
          <w:b/>
        </w:rPr>
        <w:t>Желез Б.М. (советник):</w:t>
      </w:r>
    </w:p>
    <w:p w:rsidR="00647AE0" w:rsidRPr="00B81ADA" w:rsidRDefault="00647AE0" w:rsidP="002F6DF1">
      <w:pPr>
        <w:spacing w:after="0"/>
        <w:rPr>
          <w:rFonts w:ascii="Times New Roman" w:hAnsi="Times New Roman" w:cs="Times New Roman"/>
        </w:rPr>
      </w:pPr>
      <w:r w:rsidRPr="00B81ADA">
        <w:rPr>
          <w:rFonts w:ascii="Times New Roman" w:hAnsi="Times New Roman" w:cs="Times New Roman"/>
        </w:rPr>
        <w:t xml:space="preserve">     У меня вопрос по исполнению бюджет</w:t>
      </w:r>
      <w:proofErr w:type="gramStart"/>
      <w:r w:rsidRPr="00B81ADA">
        <w:rPr>
          <w:rFonts w:ascii="Times New Roman" w:hAnsi="Times New Roman" w:cs="Times New Roman"/>
        </w:rPr>
        <w:t>а-</w:t>
      </w:r>
      <w:proofErr w:type="gramEnd"/>
      <w:r w:rsidRPr="00B81ADA">
        <w:rPr>
          <w:rFonts w:ascii="Times New Roman" w:hAnsi="Times New Roman" w:cs="Times New Roman"/>
        </w:rPr>
        <w:t xml:space="preserve"> почему по патентам очень низкое поступление? Реш</w:t>
      </w:r>
      <w:r w:rsidRPr="00B81ADA">
        <w:rPr>
          <w:rFonts w:ascii="Times New Roman" w:hAnsi="Times New Roman" w:cs="Times New Roman"/>
        </w:rPr>
        <w:t>е</w:t>
      </w:r>
      <w:r w:rsidRPr="00B81ADA">
        <w:rPr>
          <w:rFonts w:ascii="Times New Roman" w:hAnsi="Times New Roman" w:cs="Times New Roman"/>
        </w:rPr>
        <w:t>ние по патентам было принято летом, почему ваши работники так халатно к этому отнеслись.</w:t>
      </w:r>
    </w:p>
    <w:p w:rsidR="00647AE0" w:rsidRPr="00B81ADA" w:rsidRDefault="00647AE0" w:rsidP="002F6DF1">
      <w:pPr>
        <w:spacing w:after="0"/>
        <w:rPr>
          <w:rFonts w:ascii="Times New Roman" w:hAnsi="Times New Roman" w:cs="Times New Roman"/>
          <w:b/>
        </w:rPr>
      </w:pPr>
      <w:r w:rsidRPr="00B81ADA">
        <w:rPr>
          <w:rFonts w:ascii="Times New Roman" w:hAnsi="Times New Roman" w:cs="Times New Roman"/>
          <w:b/>
        </w:rPr>
        <w:t>Петриоглу В.Н. (примар):</w:t>
      </w:r>
    </w:p>
    <w:p w:rsidR="00647AE0" w:rsidRPr="00B81ADA" w:rsidRDefault="00647AE0" w:rsidP="002F6DF1">
      <w:pPr>
        <w:spacing w:after="0"/>
        <w:rPr>
          <w:rFonts w:ascii="Times New Roman" w:hAnsi="Times New Roman" w:cs="Times New Roman"/>
        </w:rPr>
      </w:pPr>
      <w:r w:rsidRPr="00B81ADA">
        <w:rPr>
          <w:rFonts w:ascii="Times New Roman" w:hAnsi="Times New Roman" w:cs="Times New Roman"/>
        </w:rPr>
        <w:t xml:space="preserve">    На тот момент, когда Гагаузия приняла, был отток людей, отказывались, переходили на налог</w:t>
      </w:r>
      <w:r w:rsidRPr="00B81ADA">
        <w:rPr>
          <w:rFonts w:ascii="Times New Roman" w:hAnsi="Times New Roman" w:cs="Times New Roman"/>
        </w:rPr>
        <w:t>о</w:t>
      </w:r>
      <w:r w:rsidRPr="00B81ADA">
        <w:rPr>
          <w:rFonts w:ascii="Times New Roman" w:hAnsi="Times New Roman" w:cs="Times New Roman"/>
        </w:rPr>
        <w:t xml:space="preserve">вую </w:t>
      </w:r>
      <w:r w:rsidR="000E4352" w:rsidRPr="00B81ADA">
        <w:rPr>
          <w:rFonts w:ascii="Times New Roman" w:hAnsi="Times New Roman" w:cs="Times New Roman"/>
        </w:rPr>
        <w:t>службу, потом массово вернулись. Все, что могли сделать, мы сделали.</w:t>
      </w:r>
    </w:p>
    <w:p w:rsidR="000E4352" w:rsidRPr="00B81ADA" w:rsidRDefault="000E4352" w:rsidP="002F6DF1">
      <w:pPr>
        <w:spacing w:after="0"/>
        <w:rPr>
          <w:rFonts w:ascii="Times New Roman" w:hAnsi="Times New Roman" w:cs="Times New Roman"/>
          <w:b/>
        </w:rPr>
      </w:pPr>
      <w:r w:rsidRPr="00B81ADA">
        <w:rPr>
          <w:rFonts w:ascii="Times New Roman" w:hAnsi="Times New Roman" w:cs="Times New Roman"/>
          <w:b/>
        </w:rPr>
        <w:t>ОТЧЕТ МУЗЕЯ ЗА 2022 год.</w:t>
      </w:r>
    </w:p>
    <w:p w:rsidR="000E4352" w:rsidRPr="00B81ADA" w:rsidRDefault="000E4352" w:rsidP="002F6DF1">
      <w:pPr>
        <w:spacing w:after="0"/>
        <w:rPr>
          <w:rFonts w:ascii="Times New Roman" w:hAnsi="Times New Roman" w:cs="Times New Roman"/>
          <w:b/>
        </w:rPr>
      </w:pPr>
      <w:r w:rsidRPr="00B81ADA">
        <w:rPr>
          <w:rFonts w:ascii="Times New Roman" w:hAnsi="Times New Roman" w:cs="Times New Roman"/>
          <w:b/>
        </w:rPr>
        <w:t>Малчев В.Д. (директор музея):</w:t>
      </w:r>
    </w:p>
    <w:p w:rsidR="000E4352" w:rsidRPr="00B81ADA" w:rsidRDefault="000E4352" w:rsidP="002F6DF1">
      <w:pPr>
        <w:spacing w:after="0"/>
        <w:rPr>
          <w:rFonts w:ascii="Times New Roman" w:hAnsi="Times New Roman" w:cs="Times New Roman"/>
        </w:rPr>
      </w:pPr>
      <w:r w:rsidRPr="00B81ADA">
        <w:rPr>
          <w:rFonts w:ascii="Times New Roman" w:hAnsi="Times New Roman" w:cs="Times New Roman"/>
        </w:rPr>
        <w:t xml:space="preserve"> За период 2022года было 8 выставок внутри музейных и 2 выставки </w:t>
      </w:r>
      <w:proofErr w:type="gramStart"/>
      <w:r w:rsidRPr="00B81ADA">
        <w:rPr>
          <w:rFonts w:ascii="Times New Roman" w:hAnsi="Times New Roman" w:cs="Times New Roman"/>
        </w:rPr>
        <w:t>вне</w:t>
      </w:r>
      <w:proofErr w:type="gramEnd"/>
      <w:r w:rsidRPr="00B81ADA">
        <w:rPr>
          <w:rFonts w:ascii="Times New Roman" w:hAnsi="Times New Roman" w:cs="Times New Roman"/>
        </w:rPr>
        <w:t xml:space="preserve"> музейных. Была провед</w:t>
      </w:r>
      <w:r w:rsidRPr="00B81ADA">
        <w:rPr>
          <w:rFonts w:ascii="Times New Roman" w:hAnsi="Times New Roman" w:cs="Times New Roman"/>
        </w:rPr>
        <w:t>е</w:t>
      </w:r>
      <w:r w:rsidRPr="00B81ADA">
        <w:rPr>
          <w:rFonts w:ascii="Times New Roman" w:hAnsi="Times New Roman" w:cs="Times New Roman"/>
        </w:rPr>
        <w:t xml:space="preserve">на работа с экспонатами с ископаемыми еще с 70-ых годов. Приехала группа </w:t>
      </w:r>
      <w:proofErr w:type="gramStart"/>
      <w:r w:rsidRPr="00B81ADA">
        <w:rPr>
          <w:rFonts w:ascii="Times New Roman" w:hAnsi="Times New Roman" w:cs="Times New Roman"/>
        </w:rPr>
        <w:t>ученных</w:t>
      </w:r>
      <w:proofErr w:type="gramEnd"/>
      <w:r w:rsidRPr="00B81ADA">
        <w:rPr>
          <w:rFonts w:ascii="Times New Roman" w:hAnsi="Times New Roman" w:cs="Times New Roman"/>
        </w:rPr>
        <w:t xml:space="preserve"> в августе, мы сделали новую экспозицию. Имеем страницу в фэейсбуке</w:t>
      </w:r>
      <w:proofErr w:type="gramStart"/>
      <w:r w:rsidRPr="00B81ADA">
        <w:rPr>
          <w:rFonts w:ascii="Times New Roman" w:hAnsi="Times New Roman" w:cs="Times New Roman"/>
        </w:rPr>
        <w:t xml:space="preserve"> ,</w:t>
      </w:r>
      <w:proofErr w:type="gramEnd"/>
      <w:r w:rsidRPr="00B81ADA">
        <w:rPr>
          <w:rFonts w:ascii="Times New Roman" w:hAnsi="Times New Roman" w:cs="Times New Roman"/>
        </w:rPr>
        <w:t xml:space="preserve"> где выставляем работу музея и и</w:t>
      </w:r>
      <w:r w:rsidRPr="00B81ADA">
        <w:rPr>
          <w:rFonts w:ascii="Times New Roman" w:hAnsi="Times New Roman" w:cs="Times New Roman"/>
        </w:rPr>
        <w:t>с</w:t>
      </w:r>
      <w:r w:rsidRPr="00B81ADA">
        <w:rPr>
          <w:rFonts w:ascii="Times New Roman" w:hAnsi="Times New Roman" w:cs="Times New Roman"/>
        </w:rPr>
        <w:t>торию Молдовы. Идет сбор экспонатов. В прошлом году было собрано 64 экспоната.</w:t>
      </w:r>
    </w:p>
    <w:p w:rsidR="000E4352" w:rsidRPr="00B81ADA" w:rsidRDefault="000E4352" w:rsidP="002F6DF1">
      <w:pPr>
        <w:spacing w:after="0"/>
        <w:rPr>
          <w:rFonts w:ascii="Times New Roman" w:hAnsi="Times New Roman" w:cs="Times New Roman"/>
          <w:b/>
        </w:rPr>
      </w:pPr>
      <w:r w:rsidRPr="00B81ADA">
        <w:rPr>
          <w:rFonts w:ascii="Times New Roman" w:hAnsi="Times New Roman" w:cs="Times New Roman"/>
          <w:b/>
        </w:rPr>
        <w:t>Петриоглу В.Н. (примар):</w:t>
      </w:r>
    </w:p>
    <w:p w:rsidR="000E4352" w:rsidRPr="00B81ADA" w:rsidRDefault="000E4352" w:rsidP="002F6DF1">
      <w:pPr>
        <w:spacing w:after="0"/>
        <w:rPr>
          <w:rFonts w:ascii="Times New Roman" w:hAnsi="Times New Roman" w:cs="Times New Roman"/>
        </w:rPr>
      </w:pPr>
      <w:r w:rsidRPr="00B81ADA">
        <w:rPr>
          <w:rFonts w:ascii="Times New Roman" w:hAnsi="Times New Roman" w:cs="Times New Roman"/>
        </w:rPr>
        <w:t xml:space="preserve">     Вы обратились с ходатайством по замене окон. У меня </w:t>
      </w:r>
      <w:proofErr w:type="gramStart"/>
      <w:r w:rsidRPr="00B81ADA">
        <w:rPr>
          <w:rFonts w:ascii="Times New Roman" w:hAnsi="Times New Roman" w:cs="Times New Roman"/>
        </w:rPr>
        <w:t>предложение-разработайте</w:t>
      </w:r>
      <w:proofErr w:type="gramEnd"/>
      <w:r w:rsidRPr="00B81ADA">
        <w:rPr>
          <w:rFonts w:ascii="Times New Roman" w:hAnsi="Times New Roman" w:cs="Times New Roman"/>
        </w:rPr>
        <w:t xml:space="preserve"> план как обобщить залы по эпохам, представьте его нам на рассмотрение и давайте двигаться быстрее.</w:t>
      </w:r>
    </w:p>
    <w:p w:rsidR="000E4352" w:rsidRPr="00B81ADA" w:rsidRDefault="000E4352" w:rsidP="002F6DF1">
      <w:pPr>
        <w:spacing w:after="0"/>
        <w:rPr>
          <w:rFonts w:ascii="Times New Roman" w:hAnsi="Times New Roman" w:cs="Times New Roman"/>
          <w:b/>
        </w:rPr>
      </w:pPr>
      <w:r w:rsidRPr="00B81ADA">
        <w:rPr>
          <w:rFonts w:ascii="Times New Roman" w:hAnsi="Times New Roman" w:cs="Times New Roman"/>
          <w:b/>
        </w:rPr>
        <w:t>Желез Б.М. (советник):</w:t>
      </w:r>
    </w:p>
    <w:p w:rsidR="000E4352" w:rsidRPr="00B81ADA" w:rsidRDefault="000E4352" w:rsidP="002F6DF1">
      <w:pPr>
        <w:spacing w:after="0"/>
        <w:rPr>
          <w:rFonts w:ascii="Times New Roman" w:hAnsi="Times New Roman" w:cs="Times New Roman"/>
        </w:rPr>
      </w:pPr>
      <w:r w:rsidRPr="00B81ADA">
        <w:rPr>
          <w:rFonts w:ascii="Times New Roman" w:hAnsi="Times New Roman" w:cs="Times New Roman"/>
        </w:rPr>
        <w:t xml:space="preserve">     Как осуществляете свою деятельность, вы работаете по плану, где вы его утверждаете?</w:t>
      </w:r>
    </w:p>
    <w:p w:rsidR="000E4352" w:rsidRPr="00B81ADA" w:rsidRDefault="000E4352" w:rsidP="002F6DF1">
      <w:pPr>
        <w:spacing w:after="0"/>
        <w:rPr>
          <w:rFonts w:ascii="Times New Roman" w:hAnsi="Times New Roman" w:cs="Times New Roman"/>
          <w:b/>
        </w:rPr>
      </w:pPr>
      <w:r w:rsidRPr="00B81ADA">
        <w:rPr>
          <w:rFonts w:ascii="Times New Roman" w:hAnsi="Times New Roman" w:cs="Times New Roman"/>
          <w:b/>
        </w:rPr>
        <w:t>Малчев В.Д. (директор музея):</w:t>
      </w:r>
    </w:p>
    <w:p w:rsidR="000E4352" w:rsidRPr="00B81ADA" w:rsidRDefault="000E4352" w:rsidP="002F6DF1">
      <w:pPr>
        <w:spacing w:after="0"/>
        <w:rPr>
          <w:rFonts w:ascii="Times New Roman" w:hAnsi="Times New Roman" w:cs="Times New Roman"/>
        </w:rPr>
      </w:pPr>
      <w:r w:rsidRPr="00B81ADA">
        <w:rPr>
          <w:rFonts w:ascii="Times New Roman" w:hAnsi="Times New Roman" w:cs="Times New Roman"/>
        </w:rPr>
        <w:t xml:space="preserve">    Ежегодно разрабатываем план и утверждаем его в примэрии.</w:t>
      </w:r>
    </w:p>
    <w:p w:rsidR="00C73508" w:rsidRPr="00B81ADA" w:rsidRDefault="00C73508" w:rsidP="002F6DF1">
      <w:pPr>
        <w:spacing w:after="0"/>
        <w:rPr>
          <w:rFonts w:ascii="Times New Roman" w:hAnsi="Times New Roman" w:cs="Times New Roman"/>
        </w:rPr>
      </w:pPr>
      <w:r w:rsidRPr="00B81ADA">
        <w:rPr>
          <w:rFonts w:ascii="Times New Roman" w:hAnsi="Times New Roman" w:cs="Times New Roman"/>
        </w:rPr>
        <w:t xml:space="preserve">       Рассмотрев отчет примара, отчет директора музея,</w:t>
      </w:r>
      <w:r w:rsidRPr="00B81ADA">
        <w:rPr>
          <w:rFonts w:ascii="Times New Roman" w:hAnsi="Times New Roman" w:cs="Times New Roman"/>
          <w:b/>
        </w:rPr>
        <w:t xml:space="preserve"> </w:t>
      </w:r>
      <w:r w:rsidRPr="00B81ADA">
        <w:rPr>
          <w:rFonts w:ascii="Times New Roman" w:hAnsi="Times New Roman" w:cs="Times New Roman"/>
        </w:rPr>
        <w:t>руководствуясь п.</w:t>
      </w:r>
      <w:r w:rsidRPr="00B81ADA">
        <w:rPr>
          <w:rFonts w:ascii="Times New Roman" w:hAnsi="Times New Roman" w:cs="Times New Roman"/>
          <w:lang w:val="en-US"/>
        </w:rPr>
        <w:t>z</w:t>
      </w:r>
      <w:r w:rsidRPr="00B81ADA">
        <w:rPr>
          <w:rFonts w:ascii="Times New Roman" w:hAnsi="Times New Roman" w:cs="Times New Roman"/>
        </w:rPr>
        <w:t>) ч.(2) ст. 14 Закона РМ №436 от 28.12.2006г. «О местном публичном управлении»,</w:t>
      </w:r>
    </w:p>
    <w:p w:rsidR="00C73508" w:rsidRPr="00B81ADA" w:rsidRDefault="00C73508" w:rsidP="002F6DF1">
      <w:pPr>
        <w:pStyle w:val="1"/>
        <w:tabs>
          <w:tab w:val="left" w:pos="291"/>
        </w:tabs>
        <w:spacing w:after="0" w:line="326" w:lineRule="auto"/>
        <w:jc w:val="center"/>
        <w:rPr>
          <w:rFonts w:ascii="Times New Roman" w:hAnsi="Times New Roman" w:cs="Times New Roman"/>
          <w:b/>
        </w:rPr>
      </w:pPr>
      <w:r w:rsidRPr="00B81ADA">
        <w:rPr>
          <w:rFonts w:ascii="Times New Roman" w:hAnsi="Times New Roman" w:cs="Times New Roman"/>
          <w:b/>
        </w:rPr>
        <w:t>Совет решил:</w:t>
      </w:r>
    </w:p>
    <w:p w:rsidR="00C73508" w:rsidRPr="00B81ADA" w:rsidRDefault="00C73508" w:rsidP="002F6DF1">
      <w:pPr>
        <w:pStyle w:val="1"/>
        <w:tabs>
          <w:tab w:val="left" w:pos="291"/>
        </w:tabs>
        <w:spacing w:after="0" w:line="326" w:lineRule="auto"/>
        <w:jc w:val="both"/>
        <w:rPr>
          <w:rFonts w:ascii="Times New Roman" w:hAnsi="Times New Roman" w:cs="Times New Roman"/>
          <w:b/>
        </w:rPr>
      </w:pPr>
      <w:r w:rsidRPr="00B81ADA">
        <w:rPr>
          <w:rFonts w:ascii="Times New Roman" w:hAnsi="Times New Roman" w:cs="Times New Roman"/>
          <w:b/>
        </w:rPr>
        <w:t>1.Принять отчеты к сведению.</w:t>
      </w:r>
    </w:p>
    <w:p w:rsidR="00C73508" w:rsidRPr="00B81ADA" w:rsidRDefault="00C73508" w:rsidP="002F6DF1">
      <w:pPr>
        <w:pStyle w:val="1"/>
        <w:spacing w:after="0" w:line="240" w:lineRule="auto"/>
        <w:rPr>
          <w:rFonts w:ascii="Times New Roman" w:hAnsi="Times New Roman" w:cs="Times New Roman"/>
          <w:b/>
          <w:color w:val="000000"/>
          <w:lang w:eastAsia="ru-RU" w:bidi="ru-RU"/>
        </w:rPr>
      </w:pPr>
    </w:p>
    <w:p w:rsidR="00C73508" w:rsidRPr="00B81ADA" w:rsidRDefault="00C73508" w:rsidP="002F6DF1">
      <w:pPr>
        <w:pStyle w:val="1"/>
        <w:spacing w:after="0" w:line="240" w:lineRule="auto"/>
        <w:rPr>
          <w:rFonts w:ascii="Times New Roman" w:hAnsi="Times New Roman" w:cs="Times New Roman"/>
          <w:color w:val="000000"/>
          <w:sz w:val="16"/>
          <w:szCs w:val="16"/>
          <w:lang w:eastAsia="ru-RU" w:bidi="ru-RU"/>
        </w:rPr>
      </w:pPr>
      <w:r w:rsidRPr="00B81ADA">
        <w:rPr>
          <w:rFonts w:ascii="Times New Roman" w:hAnsi="Times New Roman" w:cs="Times New Roman"/>
          <w:b/>
          <w:color w:val="000000"/>
          <w:sz w:val="16"/>
          <w:szCs w:val="16"/>
          <w:lang w:eastAsia="ru-RU" w:bidi="ru-RU"/>
        </w:rPr>
        <w:t>Проголосовали: «За»-</w:t>
      </w:r>
      <w:r w:rsidRPr="00B81ADA">
        <w:rPr>
          <w:rFonts w:ascii="Times New Roman" w:hAnsi="Times New Roman" w:cs="Times New Roman"/>
          <w:color w:val="000000"/>
          <w:sz w:val="16"/>
          <w:szCs w:val="16"/>
          <w:lang w:eastAsia="ru-RU" w:bidi="ru-RU"/>
        </w:rPr>
        <w:t xml:space="preserve"> 18 советников  единогласно  </w:t>
      </w:r>
      <w:proofErr w:type="gramStart"/>
      <w:r w:rsidRPr="00B81ADA">
        <w:rPr>
          <w:rFonts w:ascii="Times New Roman" w:hAnsi="Times New Roman" w:cs="Times New Roman"/>
          <w:color w:val="000000"/>
          <w:sz w:val="16"/>
          <w:szCs w:val="16"/>
          <w:lang w:eastAsia="ru-RU" w:bidi="ru-RU"/>
        </w:rPr>
        <w:t xml:space="preserve">( </w:t>
      </w:r>
      <w:proofErr w:type="gramEnd"/>
      <w:r w:rsidRPr="00B81ADA">
        <w:rPr>
          <w:rFonts w:ascii="Times New Roman" w:hAnsi="Times New Roman" w:cs="Times New Roman"/>
          <w:color w:val="000000"/>
          <w:sz w:val="16"/>
          <w:szCs w:val="16"/>
          <w:lang w:eastAsia="ru-RU" w:bidi="ru-RU"/>
        </w:rPr>
        <w:t>Копущулу Г.И., Чебан А.И., Калчу Н.П., Желез Б.М., Чернева А.Н., Чернев Г.Г., Бозбей К.П., Памукчу Ф.Д., Карагеорги Б.Д., Колиогло М.А., Станчу В.П., Червен Л.Г. Пономаренко С.Д., Чернев Н.П., Топал Н.Н.,  Казаны Н.П. Чернев В.И., Холбан А.П.)</w:t>
      </w:r>
    </w:p>
    <w:p w:rsidR="00C73508" w:rsidRPr="00B81ADA" w:rsidRDefault="00C73508" w:rsidP="002F6DF1">
      <w:pPr>
        <w:pStyle w:val="1"/>
        <w:spacing w:after="0" w:line="254" w:lineRule="auto"/>
        <w:jc w:val="both"/>
        <w:rPr>
          <w:rFonts w:ascii="Times New Roman" w:hAnsi="Times New Roman" w:cs="Times New Roman"/>
          <w:color w:val="000000"/>
          <w:sz w:val="16"/>
          <w:szCs w:val="16"/>
          <w:lang w:eastAsia="ru-RU" w:bidi="ru-RU"/>
        </w:rPr>
      </w:pPr>
      <w:r w:rsidRPr="00B81ADA">
        <w:rPr>
          <w:rFonts w:ascii="Times New Roman" w:hAnsi="Times New Roman" w:cs="Times New Roman"/>
          <w:color w:val="000000"/>
          <w:sz w:val="16"/>
          <w:szCs w:val="16"/>
          <w:lang w:eastAsia="ru-RU" w:bidi="ru-RU"/>
        </w:rPr>
        <w:t>«Против»- нет</w:t>
      </w:r>
    </w:p>
    <w:p w:rsidR="00C73508" w:rsidRPr="00B81ADA" w:rsidRDefault="00C73508" w:rsidP="002F6DF1">
      <w:pPr>
        <w:pStyle w:val="1"/>
        <w:spacing w:after="0" w:line="254" w:lineRule="auto"/>
        <w:jc w:val="both"/>
        <w:rPr>
          <w:rFonts w:ascii="Times New Roman" w:hAnsi="Times New Roman" w:cs="Times New Roman"/>
          <w:color w:val="000000"/>
          <w:sz w:val="16"/>
          <w:szCs w:val="16"/>
          <w:lang w:eastAsia="ru-RU" w:bidi="ru-RU"/>
        </w:rPr>
      </w:pPr>
      <w:r w:rsidRPr="00B81ADA">
        <w:rPr>
          <w:rFonts w:ascii="Times New Roman" w:hAnsi="Times New Roman" w:cs="Times New Roman"/>
          <w:color w:val="000000"/>
          <w:sz w:val="16"/>
          <w:szCs w:val="16"/>
          <w:lang w:eastAsia="ru-RU" w:bidi="ru-RU"/>
        </w:rPr>
        <w:t>«Воздержались»- нет</w:t>
      </w:r>
    </w:p>
    <w:p w:rsidR="00306D31" w:rsidRDefault="00306D31" w:rsidP="002F6DF1">
      <w:pPr>
        <w:spacing w:after="0"/>
        <w:rPr>
          <w:rFonts w:ascii="Times New Roman" w:hAnsi="Times New Roman" w:cs="Times New Roman"/>
          <w:b/>
        </w:rPr>
      </w:pPr>
    </w:p>
    <w:p w:rsidR="000C47AF" w:rsidRPr="00B81ADA" w:rsidRDefault="00647AE0" w:rsidP="002F6DF1">
      <w:pPr>
        <w:spacing w:after="0"/>
        <w:rPr>
          <w:rFonts w:ascii="Times New Roman" w:hAnsi="Times New Roman" w:cs="Times New Roman"/>
          <w:b/>
        </w:rPr>
      </w:pPr>
      <w:r w:rsidRPr="00B81ADA">
        <w:rPr>
          <w:rFonts w:ascii="Times New Roman" w:hAnsi="Times New Roman" w:cs="Times New Roman"/>
          <w:b/>
        </w:rPr>
        <w:t>П</w:t>
      </w:r>
      <w:r w:rsidR="000C47AF" w:rsidRPr="00B81ADA">
        <w:rPr>
          <w:rFonts w:ascii="Times New Roman" w:hAnsi="Times New Roman" w:cs="Times New Roman"/>
          <w:b/>
        </w:rPr>
        <w:t>редседатель городского Совета                                       Г.И.Копущулу</w:t>
      </w:r>
    </w:p>
    <w:p w:rsidR="000C47AF" w:rsidRPr="00B81ADA" w:rsidRDefault="000C47AF" w:rsidP="002F6DF1">
      <w:pPr>
        <w:spacing w:after="0"/>
        <w:rPr>
          <w:rFonts w:ascii="Times New Roman" w:hAnsi="Times New Roman" w:cs="Times New Roman"/>
          <w:b/>
        </w:rPr>
      </w:pPr>
    </w:p>
    <w:p w:rsidR="000C47AF" w:rsidRPr="00B81ADA" w:rsidRDefault="000C47AF" w:rsidP="002F6DF1">
      <w:pPr>
        <w:spacing w:after="0"/>
        <w:rPr>
          <w:rFonts w:ascii="Times New Roman" w:hAnsi="Times New Roman" w:cs="Times New Roman"/>
          <w:b/>
        </w:rPr>
      </w:pPr>
      <w:r w:rsidRPr="00B81ADA">
        <w:rPr>
          <w:rFonts w:ascii="Times New Roman" w:hAnsi="Times New Roman" w:cs="Times New Roman"/>
          <w:b/>
        </w:rPr>
        <w:t>Секретарь городского Совета                                            М.А.Чернева</w:t>
      </w:r>
    </w:p>
    <w:sectPr w:rsidR="000C47AF" w:rsidRPr="00B81ADA" w:rsidSect="0046597B">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0CE" w:rsidRDefault="007A00CE" w:rsidP="00614334">
      <w:pPr>
        <w:spacing w:after="0" w:line="240" w:lineRule="auto"/>
      </w:pPr>
      <w:r>
        <w:separator/>
      </w:r>
    </w:p>
  </w:endnote>
  <w:endnote w:type="continuationSeparator" w:id="0">
    <w:p w:rsidR="007A00CE" w:rsidRDefault="007A00CE" w:rsidP="0061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426901"/>
      <w:docPartObj>
        <w:docPartGallery w:val="Page Numbers (Bottom of Page)"/>
        <w:docPartUnique/>
      </w:docPartObj>
    </w:sdtPr>
    <w:sdtContent>
      <w:p w:rsidR="00C3108D" w:rsidRDefault="00C3108D">
        <w:pPr>
          <w:pStyle w:val="a9"/>
          <w:jc w:val="right"/>
        </w:pPr>
        <w:r>
          <w:fldChar w:fldCharType="begin"/>
        </w:r>
        <w:r>
          <w:instrText>PAGE   \* MERGEFORMAT</w:instrText>
        </w:r>
        <w:r>
          <w:fldChar w:fldCharType="separate"/>
        </w:r>
        <w:r w:rsidR="00A31A2F">
          <w:rPr>
            <w:noProof/>
          </w:rPr>
          <w:t>37</w:t>
        </w:r>
        <w:r>
          <w:fldChar w:fldCharType="end"/>
        </w:r>
      </w:p>
    </w:sdtContent>
  </w:sdt>
  <w:p w:rsidR="00C3108D" w:rsidRDefault="00C3108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14625"/>
      <w:docPartObj>
        <w:docPartGallery w:val="Page Numbers (Bottom of Page)"/>
        <w:docPartUnique/>
      </w:docPartObj>
    </w:sdtPr>
    <w:sdtContent>
      <w:p w:rsidR="00C3108D" w:rsidRDefault="00C3108D">
        <w:pPr>
          <w:pStyle w:val="a9"/>
          <w:jc w:val="right"/>
        </w:pPr>
        <w:r>
          <w:fldChar w:fldCharType="begin"/>
        </w:r>
        <w:r>
          <w:instrText>PAGE   \* MERGEFORMAT</w:instrText>
        </w:r>
        <w:r>
          <w:fldChar w:fldCharType="separate"/>
        </w:r>
        <w:r w:rsidR="00A31A2F">
          <w:rPr>
            <w:noProof/>
          </w:rPr>
          <w:t>75</w:t>
        </w:r>
        <w:r>
          <w:fldChar w:fldCharType="end"/>
        </w:r>
      </w:p>
    </w:sdtContent>
  </w:sdt>
  <w:p w:rsidR="00C3108D" w:rsidRDefault="00C3108D" w:rsidP="004B07EC">
    <w:pPr>
      <w:pStyle w:val="a9"/>
      <w:tabs>
        <w:tab w:val="clear" w:pos="4677"/>
        <w:tab w:val="clear" w:pos="9355"/>
        <w:tab w:val="left" w:pos="331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0CE" w:rsidRDefault="007A00CE" w:rsidP="00614334">
      <w:pPr>
        <w:spacing w:after="0" w:line="240" w:lineRule="auto"/>
      </w:pPr>
      <w:r>
        <w:separator/>
      </w:r>
    </w:p>
  </w:footnote>
  <w:footnote w:type="continuationSeparator" w:id="0">
    <w:p w:rsidR="007A00CE" w:rsidRDefault="007A00CE" w:rsidP="00614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8D" w:rsidRDefault="00C3108D">
    <w:pPr>
      <w:pStyle w:val="a7"/>
    </w:pPr>
  </w:p>
  <w:p w:rsidR="00C3108D" w:rsidRDefault="00C310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3C6"/>
    <w:multiLevelType w:val="hybridMultilevel"/>
    <w:tmpl w:val="58BE0BD8"/>
    <w:lvl w:ilvl="0" w:tplc="EEB8A4BC">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0A6B5E9F"/>
    <w:multiLevelType w:val="multilevel"/>
    <w:tmpl w:val="8E143F2E"/>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A4714"/>
    <w:multiLevelType w:val="hybridMultilevel"/>
    <w:tmpl w:val="28244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21576E"/>
    <w:multiLevelType w:val="multilevel"/>
    <w:tmpl w:val="99444CAC"/>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A4F16"/>
    <w:multiLevelType w:val="hybridMultilevel"/>
    <w:tmpl w:val="0FFED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60F25"/>
    <w:multiLevelType w:val="hybridMultilevel"/>
    <w:tmpl w:val="A8CAD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29664B"/>
    <w:multiLevelType w:val="hybridMultilevel"/>
    <w:tmpl w:val="720E1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C61D1"/>
    <w:multiLevelType w:val="multilevel"/>
    <w:tmpl w:val="DA5A33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D252AB"/>
    <w:multiLevelType w:val="hybridMultilevel"/>
    <w:tmpl w:val="EBC8E33C"/>
    <w:lvl w:ilvl="0" w:tplc="18D2B69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
    <w:nsid w:val="43450099"/>
    <w:multiLevelType w:val="hybridMultilevel"/>
    <w:tmpl w:val="45343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4C7A204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EC07279"/>
    <w:multiLevelType w:val="multilevel"/>
    <w:tmpl w:val="EDAA5C18"/>
    <w:lvl w:ilvl="0">
      <w:start w:val="1"/>
      <w:numFmt w:val="decimal"/>
      <w:lvlText w:val="%1."/>
      <w:lvlJc w:val="left"/>
      <w:pPr>
        <w:ind w:left="927" w:hanging="360"/>
      </w:pPr>
      <w:rPr>
        <w:rFonts w:hint="default"/>
        <w:b/>
        <w:i/>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2">
    <w:nsid w:val="4ED63D66"/>
    <w:multiLevelType w:val="multilevel"/>
    <w:tmpl w:val="088A08F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nsid w:val="58EC1E9C"/>
    <w:multiLevelType w:val="hybridMultilevel"/>
    <w:tmpl w:val="FC7CC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5100B7"/>
    <w:multiLevelType w:val="hybridMultilevel"/>
    <w:tmpl w:val="6A304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D3CC6"/>
    <w:multiLevelType w:val="hybridMultilevel"/>
    <w:tmpl w:val="8CF89FFE"/>
    <w:lvl w:ilvl="0" w:tplc="718476E8">
      <w:start w:val="1"/>
      <w:numFmt w:val="decimal"/>
      <w:lvlText w:val="%1."/>
      <w:lvlJc w:val="left"/>
      <w:pPr>
        <w:ind w:left="360" w:hanging="360"/>
      </w:pPr>
      <w:rPr>
        <w:b/>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86E2389"/>
    <w:multiLevelType w:val="hybridMultilevel"/>
    <w:tmpl w:val="497A2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2D4E35"/>
    <w:multiLevelType w:val="hybridMultilevel"/>
    <w:tmpl w:val="F9BC44E2"/>
    <w:lvl w:ilvl="0" w:tplc="1A1E385E">
      <w:start w:val="3"/>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8">
    <w:nsid w:val="6C6537AD"/>
    <w:multiLevelType w:val="hybridMultilevel"/>
    <w:tmpl w:val="F886C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DC5E28"/>
    <w:multiLevelType w:val="multilevel"/>
    <w:tmpl w:val="BC18975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BA78E2"/>
    <w:multiLevelType w:val="multilevel"/>
    <w:tmpl w:val="3A4254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B500408"/>
    <w:multiLevelType w:val="hybridMultilevel"/>
    <w:tmpl w:val="B86A533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2">
    <w:nsid w:val="7EC94463"/>
    <w:multiLevelType w:val="multilevel"/>
    <w:tmpl w:val="9DE84050"/>
    <w:lvl w:ilvl="0">
      <w:start w:val="1"/>
      <w:numFmt w:val="decimal"/>
      <w:lvlText w:val="%1."/>
      <w:lvlJc w:val="left"/>
      <w:pPr>
        <w:ind w:left="480" w:hanging="480"/>
      </w:pPr>
      <w:rPr>
        <w:rFonts w:hint="default"/>
        <w:color w:val="000000"/>
      </w:rPr>
    </w:lvl>
    <w:lvl w:ilvl="1">
      <w:start w:val="14"/>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7F7219AD"/>
    <w:multiLevelType w:val="hybridMultilevel"/>
    <w:tmpl w:val="56DA6166"/>
    <w:lvl w:ilvl="0" w:tplc="53FA0858">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num w:numId="1">
    <w:abstractNumId w:val="20"/>
  </w:num>
  <w:num w:numId="2">
    <w:abstractNumId w:val="9"/>
  </w:num>
  <w:num w:numId="3">
    <w:abstractNumId w:val="12"/>
  </w:num>
  <w:num w:numId="4">
    <w:abstractNumId w:val="8"/>
  </w:num>
  <w:num w:numId="5">
    <w:abstractNumId w:val="11"/>
  </w:num>
  <w:num w:numId="6">
    <w:abstractNumId w:val="15"/>
  </w:num>
  <w:num w:numId="7">
    <w:abstractNumId w:val="2"/>
  </w:num>
  <w:num w:numId="8">
    <w:abstractNumId w:val="3"/>
  </w:num>
  <w:num w:numId="9">
    <w:abstractNumId w:val="16"/>
  </w:num>
  <w:num w:numId="10">
    <w:abstractNumId w:val="6"/>
  </w:num>
  <w:num w:numId="11">
    <w:abstractNumId w:val="4"/>
  </w:num>
  <w:num w:numId="12">
    <w:abstractNumId w:val="23"/>
  </w:num>
  <w:num w:numId="13">
    <w:abstractNumId w:val="0"/>
  </w:num>
  <w:num w:numId="14">
    <w:abstractNumId w:val="14"/>
  </w:num>
  <w:num w:numId="15">
    <w:abstractNumId w:val="17"/>
  </w:num>
  <w:num w:numId="16">
    <w:abstractNumId w:val="7"/>
  </w:num>
  <w:num w:numId="17">
    <w:abstractNumId w:val="1"/>
  </w:num>
  <w:num w:numId="18">
    <w:abstractNumId w:val="19"/>
  </w:num>
  <w:num w:numId="19">
    <w:abstractNumId w:val="13"/>
  </w:num>
  <w:num w:numId="20">
    <w:abstractNumId w:val="5"/>
  </w:num>
  <w:num w:numId="21">
    <w:abstractNumId w:val="22"/>
  </w:num>
  <w:num w:numId="22">
    <w:abstractNumId w:val="21"/>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34"/>
    <w:rsid w:val="00011E37"/>
    <w:rsid w:val="000158BD"/>
    <w:rsid w:val="000329E0"/>
    <w:rsid w:val="00043283"/>
    <w:rsid w:val="000634DA"/>
    <w:rsid w:val="000A4518"/>
    <w:rsid w:val="000B2A7D"/>
    <w:rsid w:val="000C47AF"/>
    <w:rsid w:val="000E4352"/>
    <w:rsid w:val="001012A4"/>
    <w:rsid w:val="00117E79"/>
    <w:rsid w:val="00131CA2"/>
    <w:rsid w:val="0015151D"/>
    <w:rsid w:val="0017745D"/>
    <w:rsid w:val="001775B7"/>
    <w:rsid w:val="00182290"/>
    <w:rsid w:val="00210D2A"/>
    <w:rsid w:val="0021722C"/>
    <w:rsid w:val="002417F5"/>
    <w:rsid w:val="00294342"/>
    <w:rsid w:val="00296197"/>
    <w:rsid w:val="002A6C94"/>
    <w:rsid w:val="002B6F16"/>
    <w:rsid w:val="002D260E"/>
    <w:rsid w:val="002F6DF1"/>
    <w:rsid w:val="00306D31"/>
    <w:rsid w:val="0032278E"/>
    <w:rsid w:val="00335C53"/>
    <w:rsid w:val="0039397C"/>
    <w:rsid w:val="003C1D31"/>
    <w:rsid w:val="003C67E2"/>
    <w:rsid w:val="0046597B"/>
    <w:rsid w:val="004B07EC"/>
    <w:rsid w:val="004E05EC"/>
    <w:rsid w:val="00537A4E"/>
    <w:rsid w:val="00560852"/>
    <w:rsid w:val="0056306B"/>
    <w:rsid w:val="0056686A"/>
    <w:rsid w:val="00582C6D"/>
    <w:rsid w:val="005A0576"/>
    <w:rsid w:val="005A326E"/>
    <w:rsid w:val="005B4E2C"/>
    <w:rsid w:val="005B7DEC"/>
    <w:rsid w:val="005C6B3F"/>
    <w:rsid w:val="005E528A"/>
    <w:rsid w:val="0061164C"/>
    <w:rsid w:val="00614334"/>
    <w:rsid w:val="00621429"/>
    <w:rsid w:val="006278A0"/>
    <w:rsid w:val="00647AE0"/>
    <w:rsid w:val="006531A5"/>
    <w:rsid w:val="00656E5B"/>
    <w:rsid w:val="006748E1"/>
    <w:rsid w:val="00704C2F"/>
    <w:rsid w:val="00722CF9"/>
    <w:rsid w:val="00752003"/>
    <w:rsid w:val="00756BAD"/>
    <w:rsid w:val="007838AE"/>
    <w:rsid w:val="007A00CE"/>
    <w:rsid w:val="007C3F93"/>
    <w:rsid w:val="007E6592"/>
    <w:rsid w:val="007F3B5D"/>
    <w:rsid w:val="00802A4A"/>
    <w:rsid w:val="00834840"/>
    <w:rsid w:val="00836B1A"/>
    <w:rsid w:val="00887160"/>
    <w:rsid w:val="008D56F9"/>
    <w:rsid w:val="00915C0D"/>
    <w:rsid w:val="00954A43"/>
    <w:rsid w:val="00984FBC"/>
    <w:rsid w:val="009A0EED"/>
    <w:rsid w:val="009A23FC"/>
    <w:rsid w:val="009C2C7D"/>
    <w:rsid w:val="009C6400"/>
    <w:rsid w:val="009D34A0"/>
    <w:rsid w:val="00A31A2F"/>
    <w:rsid w:val="00A5274C"/>
    <w:rsid w:val="00AA40C3"/>
    <w:rsid w:val="00AA50F3"/>
    <w:rsid w:val="00AB0618"/>
    <w:rsid w:val="00AB3D47"/>
    <w:rsid w:val="00AE3FBB"/>
    <w:rsid w:val="00AF727C"/>
    <w:rsid w:val="00B2279C"/>
    <w:rsid w:val="00B252A7"/>
    <w:rsid w:val="00B34372"/>
    <w:rsid w:val="00B405EF"/>
    <w:rsid w:val="00B81ADA"/>
    <w:rsid w:val="00C3108D"/>
    <w:rsid w:val="00C402F4"/>
    <w:rsid w:val="00C56802"/>
    <w:rsid w:val="00C73508"/>
    <w:rsid w:val="00C87CFD"/>
    <w:rsid w:val="00CA04FF"/>
    <w:rsid w:val="00CE156D"/>
    <w:rsid w:val="00CE1C72"/>
    <w:rsid w:val="00CE5382"/>
    <w:rsid w:val="00D25962"/>
    <w:rsid w:val="00D5672C"/>
    <w:rsid w:val="00D733EC"/>
    <w:rsid w:val="00D93AB5"/>
    <w:rsid w:val="00DA3C4B"/>
    <w:rsid w:val="00DA5B2E"/>
    <w:rsid w:val="00DF1EC2"/>
    <w:rsid w:val="00E22FD3"/>
    <w:rsid w:val="00E2552E"/>
    <w:rsid w:val="00E80196"/>
    <w:rsid w:val="00E9407B"/>
    <w:rsid w:val="00EF2034"/>
    <w:rsid w:val="00EF3473"/>
    <w:rsid w:val="00EF6926"/>
    <w:rsid w:val="00F8278E"/>
    <w:rsid w:val="00F860D0"/>
    <w:rsid w:val="00F90D14"/>
    <w:rsid w:val="00F913B9"/>
    <w:rsid w:val="00F943D9"/>
    <w:rsid w:val="00F961AD"/>
    <w:rsid w:val="00FB30A3"/>
    <w:rsid w:val="00FD193D"/>
    <w:rsid w:val="00FF6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F1"/>
  </w:style>
  <w:style w:type="paragraph" w:styleId="4">
    <w:name w:val="heading 4"/>
    <w:basedOn w:val="a"/>
    <w:link w:val="40"/>
    <w:uiPriority w:val="9"/>
    <w:qFormat/>
    <w:rsid w:val="00DF1E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F6926"/>
    <w:rPr>
      <w:rFonts w:ascii="Cambria" w:eastAsia="Cambria" w:hAnsi="Cambria" w:cs="Cambria"/>
    </w:rPr>
  </w:style>
  <w:style w:type="paragraph" w:customStyle="1" w:styleId="1">
    <w:name w:val="Основной текст1"/>
    <w:basedOn w:val="a"/>
    <w:link w:val="a3"/>
    <w:rsid w:val="00EF6926"/>
    <w:pPr>
      <w:widowControl w:val="0"/>
      <w:spacing w:after="140"/>
    </w:pPr>
    <w:rPr>
      <w:rFonts w:ascii="Cambria" w:eastAsia="Cambria" w:hAnsi="Cambria" w:cs="Cambria"/>
    </w:rPr>
  </w:style>
  <w:style w:type="paragraph" w:styleId="a4">
    <w:name w:val="Balloon Text"/>
    <w:basedOn w:val="a"/>
    <w:link w:val="a5"/>
    <w:uiPriority w:val="99"/>
    <w:semiHidden/>
    <w:unhideWhenUsed/>
    <w:rsid w:val="006143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4334"/>
    <w:rPr>
      <w:rFonts w:ascii="Tahoma" w:hAnsi="Tahoma" w:cs="Tahoma"/>
      <w:sz w:val="16"/>
      <w:szCs w:val="16"/>
    </w:rPr>
  </w:style>
  <w:style w:type="table" w:styleId="a6">
    <w:name w:val="Table Grid"/>
    <w:basedOn w:val="a1"/>
    <w:uiPriority w:val="59"/>
    <w:rsid w:val="0061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143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4334"/>
  </w:style>
  <w:style w:type="paragraph" w:styleId="a9">
    <w:name w:val="footer"/>
    <w:basedOn w:val="a"/>
    <w:link w:val="aa"/>
    <w:uiPriority w:val="99"/>
    <w:unhideWhenUsed/>
    <w:rsid w:val="006143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4334"/>
  </w:style>
  <w:style w:type="paragraph" w:styleId="ab">
    <w:name w:val="No Spacing"/>
    <w:link w:val="ac"/>
    <w:uiPriority w:val="1"/>
    <w:qFormat/>
    <w:rsid w:val="00614334"/>
    <w:pPr>
      <w:spacing w:after="0" w:line="240" w:lineRule="auto"/>
    </w:pPr>
    <w:rPr>
      <w:rFonts w:ascii="Times New Roman" w:eastAsia="Times New Roman" w:hAnsi="Times New Roman" w:cs="Times New Roman"/>
      <w:sz w:val="24"/>
      <w:lang w:eastAsia="ru-RU"/>
    </w:rPr>
  </w:style>
  <w:style w:type="character" w:customStyle="1" w:styleId="ac">
    <w:name w:val="Без интервала Знак"/>
    <w:basedOn w:val="a0"/>
    <w:link w:val="ab"/>
    <w:rsid w:val="00614334"/>
    <w:rPr>
      <w:rFonts w:ascii="Times New Roman" w:eastAsia="Times New Roman" w:hAnsi="Times New Roman" w:cs="Times New Roman"/>
      <w:sz w:val="24"/>
      <w:lang w:eastAsia="ru-RU"/>
    </w:rPr>
  </w:style>
  <w:style w:type="paragraph" w:styleId="ad">
    <w:name w:val="List Paragraph"/>
    <w:aliases w:val="List Paragraph 1,Bullets,List Paragraph (numbered (a)),Numbered Paragraph,Main numbered paragraph,List_Paragraph,Multilevel para_II,List Paragraph1,Akapit z listą BS,Bullet1,Numbered list,Citation List,본문(내용),Dot pt,IBL List Paragraph,Ha"/>
    <w:basedOn w:val="a"/>
    <w:link w:val="ae"/>
    <w:uiPriority w:val="34"/>
    <w:qFormat/>
    <w:rsid w:val="00614334"/>
    <w:pPr>
      <w:ind w:left="720"/>
      <w:contextualSpacing/>
    </w:pPr>
  </w:style>
  <w:style w:type="character" w:customStyle="1" w:styleId="ae">
    <w:name w:val="Абзац списка Знак"/>
    <w:aliases w:val="List Paragraph 1 Знак,Bullets Знак,List Paragraph (numbered (a)) Знак,Numbered Paragraph Знак,Main numbered paragraph Знак,List_Paragraph Знак,Multilevel para_II Знак,List Paragraph1 Знак,Akapit z listą BS Знак,Bullet1 Знак,본문(내용) Знак"/>
    <w:basedOn w:val="a0"/>
    <w:link w:val="ad"/>
    <w:uiPriority w:val="34"/>
    <w:qFormat/>
    <w:locked/>
    <w:rsid w:val="00614334"/>
  </w:style>
  <w:style w:type="character" w:customStyle="1" w:styleId="10">
    <w:name w:val="Заголовок №1_"/>
    <w:basedOn w:val="a0"/>
    <w:link w:val="11"/>
    <w:rsid w:val="00DA5B2E"/>
    <w:rPr>
      <w:rFonts w:ascii="Times New Roman" w:eastAsia="Times New Roman" w:hAnsi="Times New Roman" w:cs="Times New Roman"/>
      <w:b/>
      <w:bCs/>
    </w:rPr>
  </w:style>
  <w:style w:type="character" w:customStyle="1" w:styleId="af">
    <w:name w:val="Подпись к таблице_"/>
    <w:basedOn w:val="a0"/>
    <w:link w:val="af0"/>
    <w:rsid w:val="00DA5B2E"/>
    <w:rPr>
      <w:rFonts w:ascii="Times New Roman" w:eastAsia="Times New Roman" w:hAnsi="Times New Roman" w:cs="Times New Roman"/>
    </w:rPr>
  </w:style>
  <w:style w:type="character" w:customStyle="1" w:styleId="af1">
    <w:name w:val="Другое_"/>
    <w:basedOn w:val="a0"/>
    <w:link w:val="af2"/>
    <w:rsid w:val="00DA5B2E"/>
    <w:rPr>
      <w:rFonts w:ascii="Times New Roman" w:eastAsia="Times New Roman" w:hAnsi="Times New Roman" w:cs="Times New Roman"/>
    </w:rPr>
  </w:style>
  <w:style w:type="paragraph" w:customStyle="1" w:styleId="11">
    <w:name w:val="Заголовок №1"/>
    <w:basedOn w:val="a"/>
    <w:link w:val="10"/>
    <w:rsid w:val="00DA5B2E"/>
    <w:pPr>
      <w:widowControl w:val="0"/>
      <w:spacing w:after="240" w:line="254" w:lineRule="auto"/>
      <w:outlineLvl w:val="0"/>
    </w:pPr>
    <w:rPr>
      <w:rFonts w:ascii="Times New Roman" w:eastAsia="Times New Roman" w:hAnsi="Times New Roman" w:cs="Times New Roman"/>
      <w:b/>
      <w:bCs/>
    </w:rPr>
  </w:style>
  <w:style w:type="paragraph" w:customStyle="1" w:styleId="af0">
    <w:name w:val="Подпись к таблице"/>
    <w:basedOn w:val="a"/>
    <w:link w:val="af"/>
    <w:rsid w:val="00DA5B2E"/>
    <w:pPr>
      <w:widowControl w:val="0"/>
      <w:spacing w:after="0" w:line="240" w:lineRule="auto"/>
    </w:pPr>
    <w:rPr>
      <w:rFonts w:ascii="Times New Roman" w:eastAsia="Times New Roman" w:hAnsi="Times New Roman" w:cs="Times New Roman"/>
    </w:rPr>
  </w:style>
  <w:style w:type="paragraph" w:customStyle="1" w:styleId="af2">
    <w:name w:val="Другое"/>
    <w:basedOn w:val="a"/>
    <w:link w:val="af1"/>
    <w:rsid w:val="00DA5B2E"/>
    <w:pPr>
      <w:widowControl w:val="0"/>
      <w:spacing w:after="0" w:line="240" w:lineRule="auto"/>
    </w:pPr>
    <w:rPr>
      <w:rFonts w:ascii="Times New Roman" w:eastAsia="Times New Roman" w:hAnsi="Times New Roman" w:cs="Times New Roman"/>
    </w:rPr>
  </w:style>
  <w:style w:type="character" w:customStyle="1" w:styleId="2">
    <w:name w:val="Основной текст (2)_"/>
    <w:basedOn w:val="a0"/>
    <w:link w:val="20"/>
    <w:rsid w:val="00AF727C"/>
    <w:rPr>
      <w:rFonts w:ascii="Calibri" w:eastAsia="Calibri" w:hAnsi="Calibri" w:cs="Calibri"/>
      <w:i/>
      <w:iCs/>
    </w:rPr>
  </w:style>
  <w:style w:type="paragraph" w:customStyle="1" w:styleId="20">
    <w:name w:val="Основной текст (2)"/>
    <w:basedOn w:val="a"/>
    <w:link w:val="2"/>
    <w:rsid w:val="00AF727C"/>
    <w:pPr>
      <w:widowControl w:val="0"/>
      <w:spacing w:after="240" w:line="259" w:lineRule="auto"/>
    </w:pPr>
    <w:rPr>
      <w:rFonts w:ascii="Calibri" w:eastAsia="Calibri" w:hAnsi="Calibri" w:cs="Calibri"/>
      <w:i/>
      <w:iCs/>
    </w:rPr>
  </w:style>
  <w:style w:type="paragraph" w:customStyle="1" w:styleId="5LINE">
    <w:name w:val="5_LINE"/>
    <w:basedOn w:val="a"/>
    <w:autoRedefine/>
    <w:qFormat/>
    <w:rsid w:val="009A23FC"/>
    <w:pPr>
      <w:tabs>
        <w:tab w:val="left" w:pos="709"/>
      </w:tabs>
      <w:spacing w:after="0" w:line="240" w:lineRule="auto"/>
    </w:pPr>
    <w:rPr>
      <w:rFonts w:eastAsia="Times New Roman" w:cs="Times New Roman"/>
      <w:sz w:val="20"/>
      <w:szCs w:val="20"/>
      <w:lang w:val="en-US" w:eastAsia="ru-RU"/>
    </w:rPr>
  </w:style>
  <w:style w:type="paragraph" w:customStyle="1" w:styleId="4Text">
    <w:name w:val="4_Text"/>
    <w:basedOn w:val="a"/>
    <w:autoRedefine/>
    <w:qFormat/>
    <w:rsid w:val="009A23FC"/>
    <w:pPr>
      <w:tabs>
        <w:tab w:val="left" w:pos="709"/>
      </w:tabs>
      <w:spacing w:after="0" w:line="240" w:lineRule="auto"/>
      <w:ind w:left="709"/>
      <w:jc w:val="both"/>
    </w:pPr>
    <w:rPr>
      <w:rFonts w:ascii="Arial" w:eastAsia="Times New Roman" w:hAnsi="Arial" w:cs="Times New Roman"/>
      <w:sz w:val="16"/>
      <w:szCs w:val="16"/>
      <w:lang w:eastAsia="ru-RU"/>
    </w:rPr>
  </w:style>
  <w:style w:type="paragraph" w:customStyle="1" w:styleId="6Punct">
    <w:name w:val="6_Punct"/>
    <w:basedOn w:val="a"/>
    <w:autoRedefine/>
    <w:qFormat/>
    <w:rsid w:val="009A23FC"/>
    <w:pPr>
      <w:tabs>
        <w:tab w:val="left" w:pos="709"/>
      </w:tabs>
      <w:spacing w:after="0" w:line="240" w:lineRule="auto"/>
      <w:ind w:left="720" w:firstLine="102"/>
      <w:jc w:val="both"/>
    </w:pPr>
    <w:rPr>
      <w:rFonts w:ascii="Arial" w:eastAsia="Times New Roman" w:hAnsi="Arial" w:cs="Times New Roman"/>
      <w:sz w:val="20"/>
      <w:szCs w:val="24"/>
      <w:lang w:eastAsia="ru-RU"/>
    </w:rPr>
  </w:style>
  <w:style w:type="paragraph" w:customStyle="1" w:styleId="cb">
    <w:name w:val="cb"/>
    <w:basedOn w:val="a"/>
    <w:uiPriority w:val="99"/>
    <w:rsid w:val="00F961AD"/>
    <w:pPr>
      <w:spacing w:after="0" w:line="240" w:lineRule="auto"/>
      <w:jc w:val="center"/>
    </w:pPr>
    <w:rPr>
      <w:rFonts w:ascii="Times New Roman" w:eastAsia="Calibri" w:hAnsi="Times New Roman" w:cs="Times New Roman"/>
      <w:b/>
      <w:bCs/>
      <w:sz w:val="24"/>
      <w:szCs w:val="24"/>
      <w:lang w:eastAsia="ru-RU"/>
    </w:rPr>
  </w:style>
  <w:style w:type="character" w:customStyle="1" w:styleId="21">
    <w:name w:val="Заголовок №2_"/>
    <w:basedOn w:val="a0"/>
    <w:link w:val="22"/>
    <w:rsid w:val="0015151D"/>
    <w:rPr>
      <w:rFonts w:ascii="Cambria" w:eastAsia="Cambria" w:hAnsi="Cambria" w:cs="Cambria"/>
      <w:b/>
      <w:bCs/>
    </w:rPr>
  </w:style>
  <w:style w:type="paragraph" w:customStyle="1" w:styleId="22">
    <w:name w:val="Заголовок №2"/>
    <w:basedOn w:val="a"/>
    <w:link w:val="21"/>
    <w:rsid w:val="0015151D"/>
    <w:pPr>
      <w:widowControl w:val="0"/>
      <w:spacing w:after="150" w:line="283" w:lineRule="auto"/>
      <w:jc w:val="center"/>
      <w:outlineLvl w:val="1"/>
    </w:pPr>
    <w:rPr>
      <w:rFonts w:ascii="Cambria" w:eastAsia="Cambria" w:hAnsi="Cambria" w:cs="Cambria"/>
      <w:b/>
      <w:bCs/>
    </w:rPr>
  </w:style>
  <w:style w:type="character" w:customStyle="1" w:styleId="40">
    <w:name w:val="Заголовок 4 Знак"/>
    <w:basedOn w:val="a0"/>
    <w:link w:val="4"/>
    <w:uiPriority w:val="9"/>
    <w:rsid w:val="00DF1EC2"/>
    <w:rPr>
      <w:rFonts w:ascii="Times New Roman" w:eastAsia="Times New Roman" w:hAnsi="Times New Roman" w:cs="Times New Roman"/>
      <w:b/>
      <w:bCs/>
      <w:sz w:val="24"/>
      <w:szCs w:val="24"/>
      <w:lang w:eastAsia="ru-RU"/>
    </w:rPr>
  </w:style>
  <w:style w:type="character" w:styleId="af3">
    <w:name w:val="Strong"/>
    <w:basedOn w:val="a0"/>
    <w:uiPriority w:val="22"/>
    <w:qFormat/>
    <w:rsid w:val="00DF1E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F1"/>
  </w:style>
  <w:style w:type="paragraph" w:styleId="4">
    <w:name w:val="heading 4"/>
    <w:basedOn w:val="a"/>
    <w:link w:val="40"/>
    <w:uiPriority w:val="9"/>
    <w:qFormat/>
    <w:rsid w:val="00DF1E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F6926"/>
    <w:rPr>
      <w:rFonts w:ascii="Cambria" w:eastAsia="Cambria" w:hAnsi="Cambria" w:cs="Cambria"/>
    </w:rPr>
  </w:style>
  <w:style w:type="paragraph" w:customStyle="1" w:styleId="1">
    <w:name w:val="Основной текст1"/>
    <w:basedOn w:val="a"/>
    <w:link w:val="a3"/>
    <w:rsid w:val="00EF6926"/>
    <w:pPr>
      <w:widowControl w:val="0"/>
      <w:spacing w:after="140"/>
    </w:pPr>
    <w:rPr>
      <w:rFonts w:ascii="Cambria" w:eastAsia="Cambria" w:hAnsi="Cambria" w:cs="Cambria"/>
    </w:rPr>
  </w:style>
  <w:style w:type="paragraph" w:styleId="a4">
    <w:name w:val="Balloon Text"/>
    <w:basedOn w:val="a"/>
    <w:link w:val="a5"/>
    <w:uiPriority w:val="99"/>
    <w:semiHidden/>
    <w:unhideWhenUsed/>
    <w:rsid w:val="006143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4334"/>
    <w:rPr>
      <w:rFonts w:ascii="Tahoma" w:hAnsi="Tahoma" w:cs="Tahoma"/>
      <w:sz w:val="16"/>
      <w:szCs w:val="16"/>
    </w:rPr>
  </w:style>
  <w:style w:type="table" w:styleId="a6">
    <w:name w:val="Table Grid"/>
    <w:basedOn w:val="a1"/>
    <w:uiPriority w:val="59"/>
    <w:rsid w:val="0061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143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4334"/>
  </w:style>
  <w:style w:type="paragraph" w:styleId="a9">
    <w:name w:val="footer"/>
    <w:basedOn w:val="a"/>
    <w:link w:val="aa"/>
    <w:uiPriority w:val="99"/>
    <w:unhideWhenUsed/>
    <w:rsid w:val="006143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4334"/>
  </w:style>
  <w:style w:type="paragraph" w:styleId="ab">
    <w:name w:val="No Spacing"/>
    <w:link w:val="ac"/>
    <w:uiPriority w:val="1"/>
    <w:qFormat/>
    <w:rsid w:val="00614334"/>
    <w:pPr>
      <w:spacing w:after="0" w:line="240" w:lineRule="auto"/>
    </w:pPr>
    <w:rPr>
      <w:rFonts w:ascii="Times New Roman" w:eastAsia="Times New Roman" w:hAnsi="Times New Roman" w:cs="Times New Roman"/>
      <w:sz w:val="24"/>
      <w:lang w:eastAsia="ru-RU"/>
    </w:rPr>
  </w:style>
  <w:style w:type="character" w:customStyle="1" w:styleId="ac">
    <w:name w:val="Без интервала Знак"/>
    <w:basedOn w:val="a0"/>
    <w:link w:val="ab"/>
    <w:rsid w:val="00614334"/>
    <w:rPr>
      <w:rFonts w:ascii="Times New Roman" w:eastAsia="Times New Roman" w:hAnsi="Times New Roman" w:cs="Times New Roman"/>
      <w:sz w:val="24"/>
      <w:lang w:eastAsia="ru-RU"/>
    </w:rPr>
  </w:style>
  <w:style w:type="paragraph" w:styleId="ad">
    <w:name w:val="List Paragraph"/>
    <w:aliases w:val="List Paragraph 1,Bullets,List Paragraph (numbered (a)),Numbered Paragraph,Main numbered paragraph,List_Paragraph,Multilevel para_II,List Paragraph1,Akapit z listą BS,Bullet1,Numbered list,Citation List,본문(내용),Dot pt,IBL List Paragraph,Ha"/>
    <w:basedOn w:val="a"/>
    <w:link w:val="ae"/>
    <w:uiPriority w:val="34"/>
    <w:qFormat/>
    <w:rsid w:val="00614334"/>
    <w:pPr>
      <w:ind w:left="720"/>
      <w:contextualSpacing/>
    </w:pPr>
  </w:style>
  <w:style w:type="character" w:customStyle="1" w:styleId="ae">
    <w:name w:val="Абзац списка Знак"/>
    <w:aliases w:val="List Paragraph 1 Знак,Bullets Знак,List Paragraph (numbered (a)) Знак,Numbered Paragraph Знак,Main numbered paragraph Знак,List_Paragraph Знак,Multilevel para_II Знак,List Paragraph1 Знак,Akapit z listą BS Знак,Bullet1 Знак,본문(내용) Знак"/>
    <w:basedOn w:val="a0"/>
    <w:link w:val="ad"/>
    <w:uiPriority w:val="34"/>
    <w:qFormat/>
    <w:locked/>
    <w:rsid w:val="00614334"/>
  </w:style>
  <w:style w:type="character" w:customStyle="1" w:styleId="10">
    <w:name w:val="Заголовок №1_"/>
    <w:basedOn w:val="a0"/>
    <w:link w:val="11"/>
    <w:rsid w:val="00DA5B2E"/>
    <w:rPr>
      <w:rFonts w:ascii="Times New Roman" w:eastAsia="Times New Roman" w:hAnsi="Times New Roman" w:cs="Times New Roman"/>
      <w:b/>
      <w:bCs/>
    </w:rPr>
  </w:style>
  <w:style w:type="character" w:customStyle="1" w:styleId="af">
    <w:name w:val="Подпись к таблице_"/>
    <w:basedOn w:val="a0"/>
    <w:link w:val="af0"/>
    <w:rsid w:val="00DA5B2E"/>
    <w:rPr>
      <w:rFonts w:ascii="Times New Roman" w:eastAsia="Times New Roman" w:hAnsi="Times New Roman" w:cs="Times New Roman"/>
    </w:rPr>
  </w:style>
  <w:style w:type="character" w:customStyle="1" w:styleId="af1">
    <w:name w:val="Другое_"/>
    <w:basedOn w:val="a0"/>
    <w:link w:val="af2"/>
    <w:rsid w:val="00DA5B2E"/>
    <w:rPr>
      <w:rFonts w:ascii="Times New Roman" w:eastAsia="Times New Roman" w:hAnsi="Times New Roman" w:cs="Times New Roman"/>
    </w:rPr>
  </w:style>
  <w:style w:type="paragraph" w:customStyle="1" w:styleId="11">
    <w:name w:val="Заголовок №1"/>
    <w:basedOn w:val="a"/>
    <w:link w:val="10"/>
    <w:rsid w:val="00DA5B2E"/>
    <w:pPr>
      <w:widowControl w:val="0"/>
      <w:spacing w:after="240" w:line="254" w:lineRule="auto"/>
      <w:outlineLvl w:val="0"/>
    </w:pPr>
    <w:rPr>
      <w:rFonts w:ascii="Times New Roman" w:eastAsia="Times New Roman" w:hAnsi="Times New Roman" w:cs="Times New Roman"/>
      <w:b/>
      <w:bCs/>
    </w:rPr>
  </w:style>
  <w:style w:type="paragraph" w:customStyle="1" w:styleId="af0">
    <w:name w:val="Подпись к таблице"/>
    <w:basedOn w:val="a"/>
    <w:link w:val="af"/>
    <w:rsid w:val="00DA5B2E"/>
    <w:pPr>
      <w:widowControl w:val="0"/>
      <w:spacing w:after="0" w:line="240" w:lineRule="auto"/>
    </w:pPr>
    <w:rPr>
      <w:rFonts w:ascii="Times New Roman" w:eastAsia="Times New Roman" w:hAnsi="Times New Roman" w:cs="Times New Roman"/>
    </w:rPr>
  </w:style>
  <w:style w:type="paragraph" w:customStyle="1" w:styleId="af2">
    <w:name w:val="Другое"/>
    <w:basedOn w:val="a"/>
    <w:link w:val="af1"/>
    <w:rsid w:val="00DA5B2E"/>
    <w:pPr>
      <w:widowControl w:val="0"/>
      <w:spacing w:after="0" w:line="240" w:lineRule="auto"/>
    </w:pPr>
    <w:rPr>
      <w:rFonts w:ascii="Times New Roman" w:eastAsia="Times New Roman" w:hAnsi="Times New Roman" w:cs="Times New Roman"/>
    </w:rPr>
  </w:style>
  <w:style w:type="character" w:customStyle="1" w:styleId="2">
    <w:name w:val="Основной текст (2)_"/>
    <w:basedOn w:val="a0"/>
    <w:link w:val="20"/>
    <w:rsid w:val="00AF727C"/>
    <w:rPr>
      <w:rFonts w:ascii="Calibri" w:eastAsia="Calibri" w:hAnsi="Calibri" w:cs="Calibri"/>
      <w:i/>
      <w:iCs/>
    </w:rPr>
  </w:style>
  <w:style w:type="paragraph" w:customStyle="1" w:styleId="20">
    <w:name w:val="Основной текст (2)"/>
    <w:basedOn w:val="a"/>
    <w:link w:val="2"/>
    <w:rsid w:val="00AF727C"/>
    <w:pPr>
      <w:widowControl w:val="0"/>
      <w:spacing w:after="240" w:line="259" w:lineRule="auto"/>
    </w:pPr>
    <w:rPr>
      <w:rFonts w:ascii="Calibri" w:eastAsia="Calibri" w:hAnsi="Calibri" w:cs="Calibri"/>
      <w:i/>
      <w:iCs/>
    </w:rPr>
  </w:style>
  <w:style w:type="paragraph" w:customStyle="1" w:styleId="5LINE">
    <w:name w:val="5_LINE"/>
    <w:basedOn w:val="a"/>
    <w:autoRedefine/>
    <w:qFormat/>
    <w:rsid w:val="009A23FC"/>
    <w:pPr>
      <w:tabs>
        <w:tab w:val="left" w:pos="709"/>
      </w:tabs>
      <w:spacing w:after="0" w:line="240" w:lineRule="auto"/>
    </w:pPr>
    <w:rPr>
      <w:rFonts w:eastAsia="Times New Roman" w:cs="Times New Roman"/>
      <w:sz w:val="20"/>
      <w:szCs w:val="20"/>
      <w:lang w:val="en-US" w:eastAsia="ru-RU"/>
    </w:rPr>
  </w:style>
  <w:style w:type="paragraph" w:customStyle="1" w:styleId="4Text">
    <w:name w:val="4_Text"/>
    <w:basedOn w:val="a"/>
    <w:autoRedefine/>
    <w:qFormat/>
    <w:rsid w:val="009A23FC"/>
    <w:pPr>
      <w:tabs>
        <w:tab w:val="left" w:pos="709"/>
      </w:tabs>
      <w:spacing w:after="0" w:line="240" w:lineRule="auto"/>
      <w:ind w:left="709"/>
      <w:jc w:val="both"/>
    </w:pPr>
    <w:rPr>
      <w:rFonts w:ascii="Arial" w:eastAsia="Times New Roman" w:hAnsi="Arial" w:cs="Times New Roman"/>
      <w:sz w:val="16"/>
      <w:szCs w:val="16"/>
      <w:lang w:eastAsia="ru-RU"/>
    </w:rPr>
  </w:style>
  <w:style w:type="paragraph" w:customStyle="1" w:styleId="6Punct">
    <w:name w:val="6_Punct"/>
    <w:basedOn w:val="a"/>
    <w:autoRedefine/>
    <w:qFormat/>
    <w:rsid w:val="009A23FC"/>
    <w:pPr>
      <w:tabs>
        <w:tab w:val="left" w:pos="709"/>
      </w:tabs>
      <w:spacing w:after="0" w:line="240" w:lineRule="auto"/>
      <w:ind w:left="720" w:firstLine="102"/>
      <w:jc w:val="both"/>
    </w:pPr>
    <w:rPr>
      <w:rFonts w:ascii="Arial" w:eastAsia="Times New Roman" w:hAnsi="Arial" w:cs="Times New Roman"/>
      <w:sz w:val="20"/>
      <w:szCs w:val="24"/>
      <w:lang w:eastAsia="ru-RU"/>
    </w:rPr>
  </w:style>
  <w:style w:type="paragraph" w:customStyle="1" w:styleId="cb">
    <w:name w:val="cb"/>
    <w:basedOn w:val="a"/>
    <w:uiPriority w:val="99"/>
    <w:rsid w:val="00F961AD"/>
    <w:pPr>
      <w:spacing w:after="0" w:line="240" w:lineRule="auto"/>
      <w:jc w:val="center"/>
    </w:pPr>
    <w:rPr>
      <w:rFonts w:ascii="Times New Roman" w:eastAsia="Calibri" w:hAnsi="Times New Roman" w:cs="Times New Roman"/>
      <w:b/>
      <w:bCs/>
      <w:sz w:val="24"/>
      <w:szCs w:val="24"/>
      <w:lang w:eastAsia="ru-RU"/>
    </w:rPr>
  </w:style>
  <w:style w:type="character" w:customStyle="1" w:styleId="21">
    <w:name w:val="Заголовок №2_"/>
    <w:basedOn w:val="a0"/>
    <w:link w:val="22"/>
    <w:rsid w:val="0015151D"/>
    <w:rPr>
      <w:rFonts w:ascii="Cambria" w:eastAsia="Cambria" w:hAnsi="Cambria" w:cs="Cambria"/>
      <w:b/>
      <w:bCs/>
    </w:rPr>
  </w:style>
  <w:style w:type="paragraph" w:customStyle="1" w:styleId="22">
    <w:name w:val="Заголовок №2"/>
    <w:basedOn w:val="a"/>
    <w:link w:val="21"/>
    <w:rsid w:val="0015151D"/>
    <w:pPr>
      <w:widowControl w:val="0"/>
      <w:spacing w:after="150" w:line="283" w:lineRule="auto"/>
      <w:jc w:val="center"/>
      <w:outlineLvl w:val="1"/>
    </w:pPr>
    <w:rPr>
      <w:rFonts w:ascii="Cambria" w:eastAsia="Cambria" w:hAnsi="Cambria" w:cs="Cambria"/>
      <w:b/>
      <w:bCs/>
    </w:rPr>
  </w:style>
  <w:style w:type="character" w:customStyle="1" w:styleId="40">
    <w:name w:val="Заголовок 4 Знак"/>
    <w:basedOn w:val="a0"/>
    <w:link w:val="4"/>
    <w:uiPriority w:val="9"/>
    <w:rsid w:val="00DF1EC2"/>
    <w:rPr>
      <w:rFonts w:ascii="Times New Roman" w:eastAsia="Times New Roman" w:hAnsi="Times New Roman" w:cs="Times New Roman"/>
      <w:b/>
      <w:bCs/>
      <w:sz w:val="24"/>
      <w:szCs w:val="24"/>
      <w:lang w:eastAsia="ru-RU"/>
    </w:rPr>
  </w:style>
  <w:style w:type="character" w:styleId="af3">
    <w:name w:val="Strong"/>
    <w:basedOn w:val="a0"/>
    <w:uiPriority w:val="22"/>
    <w:qFormat/>
    <w:rsid w:val="00DF1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7D7C-A515-45C7-8984-3BF4BA2B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1</Pages>
  <Words>20227</Words>
  <Characters>115295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2023-03-31T12:23:00Z</cp:lastPrinted>
  <dcterms:created xsi:type="dcterms:W3CDTF">2023-03-20T13:00:00Z</dcterms:created>
  <dcterms:modified xsi:type="dcterms:W3CDTF">2023-05-03T07:54:00Z</dcterms:modified>
</cp:coreProperties>
</file>