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DC" w:rsidRDefault="00881F3B" w:rsidP="00881F3B">
      <w:pPr>
        <w:pStyle w:val="a3"/>
      </w:pPr>
      <w:r w:rsidRPr="00881F3B">
        <w:t xml:space="preserve">                                                                                                        </w:t>
      </w:r>
    </w:p>
    <w:p w:rsidR="00833BC1" w:rsidRDefault="002010DC" w:rsidP="00881F3B">
      <w:pPr>
        <w:pStyle w:val="a3"/>
      </w:pPr>
      <w:r>
        <w:t xml:space="preserve">                                                                                                           </w:t>
      </w:r>
      <w:r w:rsidR="00881F3B" w:rsidRPr="00881F3B">
        <w:t xml:space="preserve">  </w:t>
      </w:r>
      <w:r w:rsidR="00881F3B">
        <w:t>Приложение</w:t>
      </w:r>
    </w:p>
    <w:p w:rsidR="00881F3B" w:rsidRDefault="00881F3B" w:rsidP="00881F3B">
      <w:pPr>
        <w:pStyle w:val="a3"/>
      </w:pPr>
      <w:r>
        <w:t xml:space="preserve">                                                                                                   к решению Городского Совета №____</w:t>
      </w:r>
    </w:p>
    <w:p w:rsidR="00881F3B" w:rsidRDefault="00881F3B" w:rsidP="00881F3B">
      <w:pPr>
        <w:pStyle w:val="a3"/>
      </w:pPr>
      <w:r>
        <w:t xml:space="preserve">                                                                                                   от «____»___________________2014г.</w:t>
      </w:r>
    </w:p>
    <w:p w:rsidR="00881F3B" w:rsidRDefault="00881F3B" w:rsidP="00881F3B">
      <w:pPr>
        <w:pStyle w:val="a3"/>
        <w:tabs>
          <w:tab w:val="center" w:pos="4677"/>
        </w:tabs>
      </w:pPr>
      <w:r>
        <w:t xml:space="preserve">                                                               </w:t>
      </w:r>
      <w:r>
        <w:tab/>
        <w:t xml:space="preserve">                                  «Об утверждении бюджета  на 2015 год»</w:t>
      </w:r>
    </w:p>
    <w:p w:rsidR="00881F3B" w:rsidRDefault="00881F3B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</w:p>
    <w:p w:rsidR="002010DC" w:rsidRDefault="002010DC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  <w:r>
        <w:t xml:space="preserve">       Заслушав и обсудив информацию службы по налогам и сборам при </w:t>
      </w:r>
      <w:proofErr w:type="spellStart"/>
      <w:r>
        <w:t>примэрии</w:t>
      </w:r>
      <w:proofErr w:type="spellEnd"/>
      <w:r>
        <w:t xml:space="preserve"> об утверждении</w:t>
      </w:r>
    </w:p>
    <w:p w:rsidR="00881F3B" w:rsidRDefault="00881F3B" w:rsidP="00881F3B">
      <w:pPr>
        <w:pStyle w:val="a3"/>
        <w:tabs>
          <w:tab w:val="center" w:pos="4677"/>
        </w:tabs>
      </w:pPr>
      <w:r>
        <w:t>ставок для расчёта фиксированного налога на 2015 год</w:t>
      </w:r>
    </w:p>
    <w:p w:rsidR="002010DC" w:rsidRDefault="002010DC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</w:p>
    <w:p w:rsidR="00881F3B" w:rsidRPr="002010DC" w:rsidRDefault="00881F3B" w:rsidP="00881F3B">
      <w:pPr>
        <w:pStyle w:val="a3"/>
        <w:tabs>
          <w:tab w:val="center" w:pos="4677"/>
        </w:tabs>
        <w:rPr>
          <w:b/>
        </w:rPr>
      </w:pPr>
      <w:r w:rsidRPr="002010DC">
        <w:rPr>
          <w:b/>
        </w:rPr>
        <w:t>Городской Совет  решил:</w:t>
      </w:r>
    </w:p>
    <w:p w:rsidR="002010DC" w:rsidRDefault="002010DC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  <w:r>
        <w:t xml:space="preserve">      В соответствии с требованиями части (2) статьи 11 Закона АТО </w:t>
      </w:r>
      <w:proofErr w:type="spellStart"/>
      <w:r>
        <w:t>Гагаузия</w:t>
      </w:r>
      <w:proofErr w:type="spellEnd"/>
      <w:r>
        <w:t xml:space="preserve"> «О фиксированном налоге» № 46-ХХ/</w:t>
      </w:r>
      <w:r>
        <w:rPr>
          <w:lang w:val="ro-RO"/>
        </w:rPr>
        <w:t xml:space="preserve">II </w:t>
      </w:r>
      <w:r>
        <w:t xml:space="preserve">от 17.07.2001года с учётом изменений и дополнений, внесённых Законом АТО </w:t>
      </w:r>
      <w:proofErr w:type="spellStart"/>
      <w:r>
        <w:t>Гагаузия</w:t>
      </w:r>
      <w:proofErr w:type="spellEnd"/>
      <w:r>
        <w:t xml:space="preserve"> № 13-</w:t>
      </w:r>
      <w:r>
        <w:rPr>
          <w:lang w:val="en-US"/>
        </w:rPr>
        <w:t>IX</w:t>
      </w:r>
      <w:r>
        <w:t>/</w:t>
      </w:r>
      <w:r>
        <w:rPr>
          <w:lang w:val="ro-RO"/>
        </w:rPr>
        <w:t>V</w:t>
      </w:r>
      <w:r>
        <w:t xml:space="preserve"> от 09.04.2013 года </w:t>
      </w:r>
    </w:p>
    <w:p w:rsidR="002010DC" w:rsidRDefault="002010DC" w:rsidP="00881F3B">
      <w:pPr>
        <w:pStyle w:val="a3"/>
        <w:tabs>
          <w:tab w:val="center" w:pos="4677"/>
        </w:tabs>
      </w:pPr>
    </w:p>
    <w:p w:rsidR="002010DC" w:rsidRDefault="002010DC" w:rsidP="00881F3B">
      <w:pPr>
        <w:pStyle w:val="a3"/>
        <w:tabs>
          <w:tab w:val="center" w:pos="4677"/>
        </w:tabs>
      </w:pPr>
    </w:p>
    <w:p w:rsidR="002010DC" w:rsidRDefault="002010DC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</w:p>
    <w:p w:rsidR="00881F3B" w:rsidRDefault="00881F3B" w:rsidP="00881F3B">
      <w:pPr>
        <w:pStyle w:val="a3"/>
        <w:tabs>
          <w:tab w:val="center" w:pos="4677"/>
        </w:tabs>
      </w:pPr>
      <w:r>
        <w:t xml:space="preserve">       </w:t>
      </w:r>
      <w:r w:rsidRPr="002010DC">
        <w:rPr>
          <w:b/>
        </w:rPr>
        <w:t>УТВЕРДИТЬ:</w:t>
      </w:r>
      <w:r>
        <w:t xml:space="preserve">  с 01.01.2015 года нормативную ставку для расчёта фиксированного налога</w:t>
      </w:r>
      <w:r w:rsidR="002010DC">
        <w:t xml:space="preserve"> для розничных торговых предприятий и предприятий общественного питания</w:t>
      </w:r>
    </w:p>
    <w:p w:rsidR="002010DC" w:rsidRDefault="002010DC" w:rsidP="00881F3B">
      <w:pPr>
        <w:pStyle w:val="a3"/>
        <w:tabs>
          <w:tab w:val="center" w:pos="4677"/>
        </w:tabs>
      </w:pPr>
    </w:p>
    <w:p w:rsidR="002010DC" w:rsidRDefault="002010DC" w:rsidP="00881F3B">
      <w:pPr>
        <w:pStyle w:val="a3"/>
        <w:tabs>
          <w:tab w:val="center" w:pos="4677"/>
        </w:tabs>
      </w:pPr>
    </w:p>
    <w:p w:rsidR="002010DC" w:rsidRDefault="002010DC" w:rsidP="00881F3B">
      <w:pPr>
        <w:pStyle w:val="a3"/>
        <w:tabs>
          <w:tab w:val="center" w:pos="4677"/>
        </w:tabs>
      </w:pPr>
    </w:p>
    <w:p w:rsidR="002010DC" w:rsidRPr="002010DC" w:rsidRDefault="002010DC" w:rsidP="00881F3B">
      <w:pPr>
        <w:pStyle w:val="a3"/>
        <w:tabs>
          <w:tab w:val="center" w:pos="4677"/>
        </w:tabs>
        <w:rPr>
          <w:b/>
        </w:rPr>
      </w:pPr>
      <w:r w:rsidRPr="002010DC">
        <w:rPr>
          <w:b/>
        </w:rPr>
        <w:t xml:space="preserve">      - </w:t>
      </w:r>
      <w:proofErr w:type="gramStart"/>
      <w:r w:rsidRPr="002010DC">
        <w:rPr>
          <w:b/>
        </w:rPr>
        <w:t>г</w:t>
      </w:r>
      <w:proofErr w:type="gramEnd"/>
      <w:r w:rsidRPr="002010DC">
        <w:rPr>
          <w:b/>
        </w:rPr>
        <w:t xml:space="preserve">. Вулканешты  </w:t>
      </w:r>
      <w:r>
        <w:rPr>
          <w:b/>
        </w:rPr>
        <w:t xml:space="preserve">       -                      18 </w:t>
      </w:r>
      <w:r w:rsidRPr="002010DC">
        <w:rPr>
          <w:b/>
        </w:rPr>
        <w:t>лей</w:t>
      </w: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  <w:r w:rsidRPr="002010DC">
        <w:rPr>
          <w:b/>
        </w:rPr>
        <w:t xml:space="preserve">      - ст</w:t>
      </w:r>
      <w:r>
        <w:rPr>
          <w:b/>
        </w:rPr>
        <w:t xml:space="preserve">.Вулканешты        -                      11 </w:t>
      </w:r>
      <w:r w:rsidRPr="002010DC">
        <w:rPr>
          <w:b/>
        </w:rPr>
        <w:t>лей</w:t>
      </w: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  <w:rPr>
          <w:b/>
        </w:rPr>
      </w:pPr>
    </w:p>
    <w:p w:rsidR="002010DC" w:rsidRDefault="002010DC" w:rsidP="00881F3B">
      <w:pPr>
        <w:pStyle w:val="a3"/>
        <w:tabs>
          <w:tab w:val="center" w:pos="4677"/>
        </w:tabs>
      </w:pPr>
      <w:r w:rsidRPr="002010DC">
        <w:t>Председатель  городского  Совета                                                                          В.И.</w:t>
      </w:r>
      <w:r>
        <w:t xml:space="preserve"> </w:t>
      </w:r>
      <w:r w:rsidRPr="002010DC">
        <w:t>Шишку</w:t>
      </w:r>
    </w:p>
    <w:p w:rsidR="002010DC" w:rsidRDefault="002010DC" w:rsidP="00881F3B">
      <w:pPr>
        <w:pStyle w:val="a3"/>
        <w:tabs>
          <w:tab w:val="center" w:pos="4677"/>
        </w:tabs>
      </w:pPr>
    </w:p>
    <w:p w:rsidR="002010DC" w:rsidRDefault="002010DC" w:rsidP="00881F3B">
      <w:pPr>
        <w:pStyle w:val="a3"/>
        <w:tabs>
          <w:tab w:val="center" w:pos="4677"/>
        </w:tabs>
      </w:pPr>
    </w:p>
    <w:p w:rsidR="002010DC" w:rsidRPr="002010DC" w:rsidRDefault="002010DC" w:rsidP="00881F3B">
      <w:pPr>
        <w:pStyle w:val="a3"/>
        <w:tabs>
          <w:tab w:val="center" w:pos="4677"/>
        </w:tabs>
      </w:pPr>
      <w:r>
        <w:t>Секретарь городского Совета                                                                                   О.Ф. Мухина</w:t>
      </w:r>
    </w:p>
    <w:p w:rsidR="00881F3B" w:rsidRPr="002010DC" w:rsidRDefault="00881F3B" w:rsidP="00881F3B">
      <w:pPr>
        <w:pStyle w:val="a3"/>
        <w:tabs>
          <w:tab w:val="center" w:pos="4677"/>
        </w:tabs>
      </w:pPr>
      <w:r w:rsidRPr="002010DC">
        <w:t xml:space="preserve"> </w:t>
      </w:r>
    </w:p>
    <w:p w:rsidR="00881F3B" w:rsidRPr="002010DC" w:rsidRDefault="00881F3B" w:rsidP="00881F3B">
      <w:pPr>
        <w:pStyle w:val="a3"/>
        <w:tabs>
          <w:tab w:val="center" w:pos="4677"/>
        </w:tabs>
      </w:pPr>
    </w:p>
    <w:p w:rsidR="00881F3B" w:rsidRPr="002010DC" w:rsidRDefault="00881F3B" w:rsidP="00881F3B">
      <w:pPr>
        <w:jc w:val="center"/>
      </w:pPr>
      <w:r w:rsidRPr="002010DC">
        <w:t xml:space="preserve">    </w:t>
      </w:r>
    </w:p>
    <w:sectPr w:rsidR="00881F3B" w:rsidRPr="002010DC" w:rsidSect="0083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3B"/>
    <w:rsid w:val="002010DC"/>
    <w:rsid w:val="00833BC1"/>
    <w:rsid w:val="0088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1</cp:revision>
  <dcterms:created xsi:type="dcterms:W3CDTF">2014-12-02T09:45:00Z</dcterms:created>
  <dcterms:modified xsi:type="dcterms:W3CDTF">2014-12-02T10:02:00Z</dcterms:modified>
</cp:coreProperties>
</file>