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D" w:rsidRPr="001C0B30" w:rsidRDefault="0018104D" w:rsidP="0018104D">
      <w:pPr>
        <w:pStyle w:val="a3"/>
        <w:rPr>
          <w:sz w:val="32"/>
        </w:rPr>
      </w:pPr>
      <w:r w:rsidRPr="0018104D">
        <w:rPr>
          <w:b/>
        </w:rPr>
        <w:t xml:space="preserve">                           </w:t>
      </w:r>
      <w:r w:rsidR="0074690D" w:rsidRPr="0074690D">
        <w:rPr>
          <w:rFonts w:ascii="Arial" w:hAnsi="Arial"/>
          <w:sz w:val="36"/>
          <w:lang w:val="ro-RO" w:eastAsia="ar-SA"/>
        </w:rPr>
        <w:pict>
          <v:shapetype id="_x0000_t202" coordsize="21600,21600" o:spt="202" path="m,l,21600r21600,l21600,xe">
            <v:stroke joinstyle="miter"/>
            <v:path gradientshapeok="t" o:connecttype="rect"/>
          </v:shapetype>
          <v:shape id="_x0000_s1026" type="#_x0000_t202" style="position:absolute;margin-left:35.6pt;margin-top:4.15pt;width:53.35pt;height:52.35pt;z-index:251657216;mso-wrap-distance-left:9.05pt;mso-wrap-distance-right:9.05pt;mso-position-horizontal-relative:text;mso-position-vertical-relative:text" stroked="f">
            <v:fill opacity="0" color2="black"/>
            <v:textbox inset="0,0,0,0">
              <w:txbxContent>
                <w:p w:rsidR="00B33CFD" w:rsidRDefault="00B33CFD" w:rsidP="0018104D">
                  <w:r>
                    <w:rPr>
                      <w:rFonts w:ascii="Times New Roman" w:hAnsi="Times New Roman"/>
                      <w:noProof/>
                      <w:sz w:val="20"/>
                    </w:rPr>
                    <w:drawing>
                      <wp:inline distT="0" distB="0" distL="0" distR="0">
                        <wp:extent cx="714375"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w:r>
      <w:r w:rsidR="0074690D" w:rsidRPr="0074690D">
        <w:rPr>
          <w:rFonts w:ascii="Arial" w:hAnsi="Arial"/>
          <w:sz w:val="36"/>
          <w:lang w:val="ro-RO" w:eastAsia="ar-SA"/>
        </w:rPr>
        <w:pict>
          <v:shape id="_x0000_s1027" type="#_x0000_t202" style="position:absolute;margin-left:399.7pt;margin-top:6.45pt;width:52.35pt;height:50.35pt;z-index:251658240;mso-wrap-distance-left:9.05pt;mso-wrap-distance-right:9.05pt;mso-position-horizontal-relative:text;mso-position-vertical-relative:text" stroked="f">
            <v:fill opacity="0" color2="black"/>
            <v:textbox inset="0,0,0,0">
              <w:txbxContent>
                <w:p w:rsidR="00B33CFD" w:rsidRDefault="00B33CFD" w:rsidP="0018104D">
                  <w:r>
                    <w:rPr>
                      <w:rFonts w:ascii="Times New Roman" w:hAnsi="Times New Roman"/>
                      <w:noProof/>
                      <w:sz w:val="20"/>
                    </w:rPr>
                    <w:drawing>
                      <wp:inline distT="0" distB="0" distL="0" distR="0">
                        <wp:extent cx="6953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w:r>
      <w:r w:rsidRPr="001C0B30">
        <w:rPr>
          <w:sz w:val="32"/>
        </w:rPr>
        <w:t xml:space="preserve">                  </w:t>
      </w:r>
      <w:r w:rsidRPr="00AA3733">
        <w:rPr>
          <w:sz w:val="32"/>
          <w:lang w:val="en-US"/>
        </w:rPr>
        <w:t>REPUBLICA</w:t>
      </w:r>
      <w:r w:rsidRPr="001C0B30">
        <w:rPr>
          <w:sz w:val="32"/>
        </w:rPr>
        <w:t xml:space="preserve"> </w:t>
      </w:r>
      <w:r w:rsidRPr="00AA3733">
        <w:rPr>
          <w:sz w:val="32"/>
          <w:lang w:val="en-US"/>
        </w:rPr>
        <w:t>MOLDOVA</w:t>
      </w:r>
    </w:p>
    <w:p w:rsidR="0018104D" w:rsidRPr="001C0B30" w:rsidRDefault="0018104D" w:rsidP="0018104D">
      <w:pPr>
        <w:spacing w:after="60"/>
        <w:jc w:val="center"/>
        <w:rPr>
          <w:rFonts w:ascii="Times New Roman" w:hAnsi="Times New Roman"/>
          <w:b/>
          <w:sz w:val="28"/>
        </w:rPr>
      </w:pPr>
      <w:r>
        <w:rPr>
          <w:b/>
          <w:sz w:val="28"/>
          <w:lang w:val="en-US"/>
        </w:rPr>
        <w:t>GAGAUZ</w:t>
      </w:r>
      <w:r w:rsidRPr="001C0B30">
        <w:rPr>
          <w:b/>
          <w:sz w:val="28"/>
        </w:rPr>
        <w:t xml:space="preserve"> </w:t>
      </w:r>
      <w:r>
        <w:rPr>
          <w:b/>
          <w:sz w:val="28"/>
          <w:lang w:val="en-US"/>
        </w:rPr>
        <w:t>YERI</w:t>
      </w:r>
    </w:p>
    <w:p w:rsidR="0018104D" w:rsidRDefault="0018104D" w:rsidP="0018104D">
      <w:pPr>
        <w:pStyle w:val="a5"/>
      </w:pPr>
      <w:r>
        <w:t>ГАГАУЗИЯ</w:t>
      </w:r>
    </w:p>
    <w:p w:rsidR="0018104D" w:rsidRDefault="0018104D" w:rsidP="0018104D">
      <w:pPr>
        <w:pStyle w:val="a5"/>
        <w:jc w:val="left"/>
        <w:rPr>
          <w:sz w:val="28"/>
          <w:szCs w:val="28"/>
          <w:lang w:val="ru-RU"/>
        </w:rPr>
      </w:pPr>
      <w:r w:rsidRPr="001C0B30">
        <w:rPr>
          <w:sz w:val="28"/>
          <w:szCs w:val="28"/>
          <w:lang w:val="ru-RU"/>
        </w:rPr>
        <w:t xml:space="preserve">            </w:t>
      </w:r>
      <w:r>
        <w:rPr>
          <w:sz w:val="28"/>
          <w:szCs w:val="28"/>
          <w:lang w:val="ru-RU"/>
        </w:rPr>
        <w:t>В У Л К Э Н Е Ш Т С К И Й   Г О Р О Д С К О Й    С О В Е Т</w:t>
      </w:r>
    </w:p>
    <w:p w:rsidR="0018104D" w:rsidRDefault="0018104D" w:rsidP="0018104D">
      <w:pPr>
        <w:pStyle w:val="a3"/>
      </w:pPr>
    </w:p>
    <w:p w:rsidR="0018104D" w:rsidRPr="009A74D9" w:rsidRDefault="0018104D" w:rsidP="0018104D">
      <w:pPr>
        <w:pStyle w:val="a3"/>
        <w:rPr>
          <w:sz w:val="16"/>
          <w:szCs w:val="16"/>
        </w:rPr>
      </w:pPr>
      <w:r w:rsidRPr="00A500B1">
        <w:rPr>
          <w:sz w:val="16"/>
          <w:szCs w:val="16"/>
          <w:lang w:val="en-US"/>
        </w:rPr>
        <w:t>Republica</w:t>
      </w:r>
      <w:r w:rsidRPr="009A74D9">
        <w:rPr>
          <w:sz w:val="16"/>
          <w:szCs w:val="16"/>
        </w:rPr>
        <w:t xml:space="preserve"> </w:t>
      </w:r>
      <w:r w:rsidRPr="00A500B1">
        <w:rPr>
          <w:sz w:val="16"/>
          <w:szCs w:val="16"/>
          <w:lang w:val="en-US"/>
        </w:rPr>
        <w:t>Moldova</w:t>
      </w:r>
      <w:r w:rsidRPr="009A74D9">
        <w:rPr>
          <w:sz w:val="16"/>
          <w:szCs w:val="16"/>
        </w:rPr>
        <w:t xml:space="preserve">                                                      </w:t>
      </w:r>
      <w:r w:rsidRPr="00A500B1">
        <w:rPr>
          <w:sz w:val="16"/>
          <w:szCs w:val="16"/>
          <w:lang w:val="en-US"/>
        </w:rPr>
        <w:t>Moldova</w:t>
      </w:r>
      <w:r w:rsidRPr="009A74D9">
        <w:rPr>
          <w:sz w:val="16"/>
          <w:szCs w:val="16"/>
        </w:rPr>
        <w:t xml:space="preserve"> </w:t>
      </w:r>
      <w:r w:rsidRPr="00A500B1">
        <w:rPr>
          <w:sz w:val="16"/>
          <w:szCs w:val="16"/>
          <w:lang w:val="en-US"/>
        </w:rPr>
        <w:t>Respublicasi</w:t>
      </w:r>
      <w:r w:rsidRPr="009A74D9">
        <w:rPr>
          <w:sz w:val="16"/>
          <w:szCs w:val="16"/>
        </w:rPr>
        <w:t xml:space="preserve">                                         </w:t>
      </w:r>
      <w:r w:rsidRPr="00A500B1">
        <w:rPr>
          <w:sz w:val="16"/>
          <w:szCs w:val="16"/>
        </w:rPr>
        <w:t>РеспубликаМолдова</w:t>
      </w:r>
    </w:p>
    <w:p w:rsidR="0018104D" w:rsidRPr="00A500B1" w:rsidRDefault="0018104D" w:rsidP="0018104D">
      <w:pPr>
        <w:pStyle w:val="a3"/>
        <w:rPr>
          <w:sz w:val="16"/>
          <w:szCs w:val="16"/>
          <w:lang w:val="ro-RO"/>
        </w:rPr>
      </w:pPr>
      <w:r w:rsidRPr="00A500B1">
        <w:rPr>
          <w:sz w:val="16"/>
          <w:szCs w:val="16"/>
          <w:lang w:val="ro-RO"/>
        </w:rPr>
        <w:t>Gagauzia (Gagauz Yeri)                                              Gagauziуanin (Gagauz Eri)                                 Гагаузия (Гагауз-Ери)</w:t>
      </w:r>
    </w:p>
    <w:p w:rsidR="0018104D" w:rsidRPr="00A500B1" w:rsidRDefault="0018104D" w:rsidP="0018104D">
      <w:pPr>
        <w:pStyle w:val="a3"/>
        <w:rPr>
          <w:sz w:val="16"/>
          <w:szCs w:val="16"/>
          <w:lang w:val="ro-RO"/>
        </w:rPr>
      </w:pPr>
      <w:r w:rsidRPr="00A500B1">
        <w:rPr>
          <w:sz w:val="16"/>
          <w:szCs w:val="16"/>
          <w:lang w:val="ro-RO"/>
        </w:rPr>
        <w:t xml:space="preserve">  or.Vulcănesti                                                                Valcanes kasabasi                                               г. Вулкэнешть</w:t>
      </w:r>
    </w:p>
    <w:p w:rsidR="0018104D" w:rsidRPr="0018104D" w:rsidRDefault="0018104D" w:rsidP="0018104D">
      <w:pPr>
        <w:pStyle w:val="a3"/>
        <w:rPr>
          <w:sz w:val="16"/>
          <w:szCs w:val="16"/>
        </w:rPr>
      </w:pPr>
      <w:r w:rsidRPr="0018104D">
        <w:rPr>
          <w:sz w:val="16"/>
          <w:szCs w:val="16"/>
          <w:lang w:val="ro-RO"/>
        </w:rPr>
        <w:t>str.Lenia 75                                                                        Lenin  sokaa, 75                                                ул. Ленина 7</w:t>
      </w:r>
      <w:r>
        <w:rPr>
          <w:sz w:val="16"/>
          <w:szCs w:val="16"/>
        </w:rPr>
        <w:t>5</w:t>
      </w:r>
    </w:p>
    <w:p w:rsidR="0018104D" w:rsidRDefault="0018104D" w:rsidP="0018104D">
      <w:pPr>
        <w:pStyle w:val="a3"/>
        <w:rPr>
          <w:sz w:val="20"/>
          <w:szCs w:val="20"/>
        </w:rPr>
      </w:pPr>
      <w:r w:rsidRPr="0018104D">
        <w:rPr>
          <w:sz w:val="16"/>
          <w:szCs w:val="16"/>
          <w:lang w:val="ro-RO"/>
        </w:rPr>
        <w:t xml:space="preserve">   tel/fax:  2-18-80                                                                 tel/fax:   2-18-80   </w:t>
      </w:r>
      <w:r w:rsidRPr="0018104D">
        <w:rPr>
          <w:sz w:val="16"/>
          <w:szCs w:val="16"/>
          <w:lang w:val="ro-RO"/>
        </w:rPr>
        <w:tab/>
        <w:t xml:space="preserve">                          тел./факс  2.18.80</w:t>
      </w:r>
      <w:r w:rsidRPr="0018104D">
        <w:rPr>
          <w:sz w:val="20"/>
          <w:szCs w:val="20"/>
          <w:lang w:val="ro-RO"/>
        </w:rPr>
        <w:t xml:space="preserve">  </w:t>
      </w:r>
    </w:p>
    <w:p w:rsidR="0018104D" w:rsidRPr="0018104D" w:rsidRDefault="0018104D" w:rsidP="0018104D">
      <w:pPr>
        <w:pStyle w:val="a3"/>
        <w:rPr>
          <w:sz w:val="16"/>
          <w:szCs w:val="16"/>
        </w:rPr>
      </w:pPr>
    </w:p>
    <w:p w:rsidR="0018104D" w:rsidRDefault="0018104D" w:rsidP="0018104D">
      <w:pPr>
        <w:pStyle w:val="a3"/>
      </w:pPr>
      <w:r w:rsidRPr="0018104D">
        <w:rPr>
          <w:lang w:val="ro-RO"/>
        </w:rPr>
        <w:t xml:space="preserve">        </w:t>
      </w:r>
      <w:r>
        <w:t xml:space="preserve">№ 3                                                                                                       от  01.03.17.                                                                  </w:t>
      </w:r>
    </w:p>
    <w:p w:rsidR="0018104D" w:rsidRDefault="0018104D" w:rsidP="0018104D">
      <w:pPr>
        <w:pStyle w:val="a3"/>
      </w:pPr>
    </w:p>
    <w:p w:rsidR="0018104D" w:rsidRPr="00A500B1" w:rsidRDefault="0018104D" w:rsidP="0018104D">
      <w:pPr>
        <w:jc w:val="center"/>
        <w:rPr>
          <w:rFonts w:ascii="Times New Roman" w:hAnsi="Times New Roman" w:cs="Times New Roman"/>
          <w:i/>
          <w:sz w:val="24"/>
          <w:szCs w:val="24"/>
        </w:rPr>
      </w:pPr>
      <w:r>
        <w:rPr>
          <w:rFonts w:ascii="Times New Roman" w:hAnsi="Times New Roman" w:cs="Times New Roman"/>
          <w:i/>
          <w:sz w:val="24"/>
          <w:szCs w:val="24"/>
        </w:rPr>
        <w:t>П Р О Т О К О Л  № 3</w:t>
      </w:r>
    </w:p>
    <w:p w:rsidR="0018104D" w:rsidRDefault="0018104D" w:rsidP="0018104D">
      <w:pPr>
        <w:pStyle w:val="a3"/>
      </w:pPr>
      <w:r>
        <w:t>01.03.17.</w:t>
      </w:r>
      <w:r w:rsidRPr="00A500B1">
        <w:tab/>
      </w:r>
      <w:r w:rsidRPr="00A500B1">
        <w:tab/>
        <w:t xml:space="preserve">                                                                                   г. Вулканешты </w:t>
      </w:r>
    </w:p>
    <w:p w:rsidR="0018104D" w:rsidRPr="00A500B1" w:rsidRDefault="0018104D" w:rsidP="0018104D">
      <w:pPr>
        <w:pStyle w:val="a3"/>
      </w:pPr>
    </w:p>
    <w:p w:rsidR="0018104D" w:rsidRPr="00A500B1" w:rsidRDefault="0018104D" w:rsidP="0018104D">
      <w:pPr>
        <w:pStyle w:val="a3"/>
      </w:pPr>
      <w:r w:rsidRPr="00A500B1">
        <w:t xml:space="preserve">Всего </w:t>
      </w:r>
      <w:r w:rsidR="00F75352">
        <w:t>советников   - 22</w:t>
      </w:r>
    </w:p>
    <w:p w:rsidR="0018104D" w:rsidRDefault="0018104D" w:rsidP="0018104D">
      <w:pPr>
        <w:pStyle w:val="a3"/>
      </w:pPr>
      <w:r>
        <w:t xml:space="preserve">Присутствовали  -  </w:t>
      </w:r>
      <w:r w:rsidR="00F75352">
        <w:t>19</w:t>
      </w:r>
    </w:p>
    <w:p w:rsidR="0018104D" w:rsidRDefault="0018104D" w:rsidP="0018104D">
      <w:pPr>
        <w:pStyle w:val="a3"/>
      </w:pPr>
      <w:r>
        <w:t xml:space="preserve">Отсутствовал  - </w:t>
      </w:r>
      <w:r w:rsidR="00F75352">
        <w:t xml:space="preserve"> Терзи Г.Г., Онофрей В., Тюлю С.К.</w:t>
      </w:r>
    </w:p>
    <w:p w:rsidR="00F75352" w:rsidRPr="00A500B1" w:rsidRDefault="00F75352" w:rsidP="0018104D">
      <w:pPr>
        <w:pStyle w:val="a3"/>
      </w:pPr>
    </w:p>
    <w:p w:rsidR="0018104D" w:rsidRDefault="0018104D" w:rsidP="0018104D">
      <w:pPr>
        <w:spacing w:after="0" w:line="240" w:lineRule="auto"/>
        <w:rPr>
          <w:rFonts w:ascii="Calibri" w:eastAsia="Calibri" w:hAnsi="Calibri" w:cs="Calibri"/>
          <w:b/>
          <w:sz w:val="28"/>
        </w:rPr>
      </w:pPr>
      <w:r>
        <w:rPr>
          <w:rFonts w:ascii="Calibri" w:eastAsia="Calibri" w:hAnsi="Calibri" w:cs="Calibri"/>
          <w:b/>
          <w:sz w:val="28"/>
        </w:rPr>
        <w:t xml:space="preserve">                              </w:t>
      </w:r>
      <w:r>
        <w:rPr>
          <w:rFonts w:ascii="Calibri" w:eastAsia="Calibri" w:hAnsi="Calibri" w:cs="Calibri"/>
          <w:b/>
          <w:i/>
          <w:sz w:val="28"/>
        </w:rPr>
        <w:t xml:space="preserve">     </w:t>
      </w:r>
      <w:r>
        <w:rPr>
          <w:rFonts w:ascii="Calibri" w:eastAsia="Calibri" w:hAnsi="Calibri" w:cs="Calibri"/>
          <w:b/>
          <w:sz w:val="28"/>
        </w:rPr>
        <w:t xml:space="preserve">П О В Е С Т К А   Д Н Я:  </w:t>
      </w:r>
    </w:p>
    <w:p w:rsidR="0018104D" w:rsidRDefault="0018104D" w:rsidP="003B643C">
      <w:pPr>
        <w:spacing w:after="0" w:line="240" w:lineRule="auto"/>
        <w:rPr>
          <w:rFonts w:ascii="Calibri" w:eastAsia="Calibri" w:hAnsi="Calibri" w:cs="Calibri"/>
          <w:b/>
          <w:sz w:val="28"/>
        </w:rPr>
      </w:pPr>
    </w:p>
    <w:p w:rsidR="0018104D" w:rsidRDefault="003B643C" w:rsidP="003B643C">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3/1.    Отчет примара </w:t>
      </w:r>
      <w:r w:rsidR="0018104D">
        <w:rPr>
          <w:rFonts w:ascii="Times New Roman" w:eastAsia="Times New Roman" w:hAnsi="Times New Roman" w:cs="Times New Roman"/>
          <w:b/>
          <w:sz w:val="28"/>
        </w:rPr>
        <w:t xml:space="preserve">города  об  исполнении  бюджета 2016 года  и  о работе     примэрии.    </w:t>
      </w:r>
    </w:p>
    <w:p w:rsidR="0018104D" w:rsidRDefault="0018104D" w:rsidP="003B643C">
      <w:pPr>
        <w:suppressAutoHyphens/>
        <w:spacing w:after="0" w:line="240" w:lineRule="auto"/>
        <w:jc w:val="both"/>
        <w:rPr>
          <w:rFonts w:ascii="Times New Roman" w:eastAsia="Times New Roman" w:hAnsi="Times New Roman" w:cs="Times New Roman"/>
          <w:b/>
          <w:sz w:val="28"/>
        </w:rPr>
      </w:pPr>
    </w:p>
    <w:p w:rsidR="0018104D" w:rsidRDefault="0018104D" w:rsidP="003B643C">
      <w:pPr>
        <w:suppressAutoHyphen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3/2.   Отчет штаба  по благоустройству о проделанной  работе  за 2016г.</w:t>
      </w:r>
    </w:p>
    <w:p w:rsidR="0018104D" w:rsidRDefault="0018104D" w:rsidP="003B643C">
      <w:pPr>
        <w:suppressAutoHyphens/>
        <w:spacing w:after="0" w:line="240" w:lineRule="auto"/>
        <w:jc w:val="both"/>
        <w:rPr>
          <w:rFonts w:ascii="Times New Roman" w:eastAsia="Times New Roman" w:hAnsi="Times New Roman" w:cs="Times New Roman"/>
          <w:b/>
          <w:sz w:val="28"/>
        </w:rPr>
      </w:pPr>
    </w:p>
    <w:p w:rsidR="0018104D" w:rsidRPr="00CA4471" w:rsidRDefault="0018104D" w:rsidP="0018104D">
      <w:pPr>
        <w:pStyle w:val="a3"/>
        <w:rPr>
          <w:b/>
          <w:sz w:val="28"/>
          <w:szCs w:val="28"/>
        </w:rPr>
      </w:pPr>
      <w:r>
        <w:rPr>
          <w:b/>
        </w:rPr>
        <w:t xml:space="preserve">      3/3 . </w:t>
      </w:r>
      <w:r w:rsidRPr="00CA4471">
        <w:rPr>
          <w:b/>
          <w:sz w:val="28"/>
          <w:szCs w:val="28"/>
        </w:rPr>
        <w:t xml:space="preserve">О выделении денежных средств на оплату проекта  по монтажу эл. сетей </w:t>
      </w:r>
      <w:r>
        <w:rPr>
          <w:b/>
          <w:sz w:val="28"/>
          <w:szCs w:val="28"/>
        </w:rPr>
        <w:t xml:space="preserve"> </w:t>
      </w:r>
      <w:r w:rsidRPr="00CA4471">
        <w:rPr>
          <w:b/>
          <w:sz w:val="28"/>
          <w:szCs w:val="28"/>
        </w:rPr>
        <w:t>пер. Северный.</w:t>
      </w:r>
    </w:p>
    <w:p w:rsidR="0018104D" w:rsidRPr="00770079" w:rsidRDefault="0018104D" w:rsidP="0018104D">
      <w:pPr>
        <w:rPr>
          <w:rFonts w:ascii="Times New Roman" w:hAnsi="Times New Roman" w:cs="Times New Roman"/>
          <w:b/>
          <w:sz w:val="28"/>
          <w:szCs w:val="28"/>
        </w:rPr>
      </w:pPr>
      <w:r>
        <w:rPr>
          <w:rFonts w:ascii="Times New Roman" w:eastAsia="Times New Roman" w:hAnsi="Times New Roman" w:cs="Times New Roman"/>
          <w:b/>
          <w:sz w:val="28"/>
        </w:rPr>
        <w:t xml:space="preserve">    </w:t>
      </w:r>
      <w:r w:rsidR="003B643C">
        <w:rPr>
          <w:rFonts w:ascii="Times New Roman" w:hAnsi="Times New Roman" w:cs="Times New Roman"/>
          <w:b/>
          <w:sz w:val="28"/>
          <w:szCs w:val="28"/>
        </w:rPr>
        <w:t xml:space="preserve"> 3/4.</w:t>
      </w:r>
      <w:r>
        <w:rPr>
          <w:rFonts w:ascii="Times New Roman" w:hAnsi="Times New Roman" w:cs="Times New Roman"/>
          <w:b/>
          <w:sz w:val="28"/>
          <w:szCs w:val="28"/>
        </w:rPr>
        <w:t xml:space="preserve">  </w:t>
      </w:r>
      <w:r w:rsidRPr="00770079">
        <w:rPr>
          <w:rFonts w:ascii="Times New Roman" w:hAnsi="Times New Roman" w:cs="Times New Roman"/>
          <w:b/>
          <w:sz w:val="28"/>
          <w:szCs w:val="28"/>
        </w:rPr>
        <w:t>Об увеличении доходной и расходной части бюджета от купли-продажи земли на сумму 1</w:t>
      </w:r>
      <w:r>
        <w:rPr>
          <w:rFonts w:ascii="Times New Roman" w:hAnsi="Times New Roman" w:cs="Times New Roman"/>
          <w:b/>
          <w:sz w:val="28"/>
          <w:szCs w:val="28"/>
        </w:rPr>
        <w:t>60</w:t>
      </w:r>
      <w:r w:rsidRPr="00770079">
        <w:rPr>
          <w:rFonts w:ascii="Times New Roman" w:hAnsi="Times New Roman" w:cs="Times New Roman"/>
          <w:b/>
          <w:sz w:val="28"/>
          <w:szCs w:val="28"/>
        </w:rPr>
        <w:t>,</w:t>
      </w:r>
      <w:r>
        <w:rPr>
          <w:rFonts w:ascii="Times New Roman" w:hAnsi="Times New Roman" w:cs="Times New Roman"/>
          <w:b/>
          <w:sz w:val="28"/>
          <w:szCs w:val="28"/>
        </w:rPr>
        <w:t>6 т.л.</w:t>
      </w:r>
    </w:p>
    <w:p w:rsidR="0018104D" w:rsidRPr="00770079" w:rsidRDefault="0018104D" w:rsidP="0018104D">
      <w:pPr>
        <w:spacing w:line="240" w:lineRule="auto"/>
        <w:rPr>
          <w:rFonts w:ascii="Times New Roman" w:hAnsi="Times New Roman" w:cs="Times New Roman"/>
          <w:sz w:val="24"/>
          <w:szCs w:val="24"/>
        </w:rPr>
      </w:pPr>
      <w:r>
        <w:rPr>
          <w:rFonts w:ascii="Times New Roman" w:eastAsia="Times New Roman" w:hAnsi="Times New Roman" w:cs="Times New Roman"/>
          <w:b/>
          <w:sz w:val="28"/>
        </w:rPr>
        <w:t xml:space="preserve">     3/5.</w:t>
      </w:r>
      <w:r>
        <w:rPr>
          <w:rFonts w:ascii="Times New Roman" w:hAnsi="Times New Roman" w:cs="Times New Roman"/>
          <w:sz w:val="24"/>
          <w:szCs w:val="24"/>
        </w:rPr>
        <w:t xml:space="preserve"> </w:t>
      </w:r>
      <w:r>
        <w:rPr>
          <w:rFonts w:ascii="Times New Roman" w:hAnsi="Times New Roman" w:cs="Times New Roman"/>
          <w:b/>
          <w:sz w:val="28"/>
          <w:szCs w:val="28"/>
        </w:rPr>
        <w:t xml:space="preserve"> </w:t>
      </w:r>
      <w:r w:rsidRPr="00770079">
        <w:rPr>
          <w:rFonts w:ascii="Times New Roman" w:hAnsi="Times New Roman" w:cs="Times New Roman"/>
          <w:b/>
          <w:sz w:val="28"/>
          <w:szCs w:val="28"/>
        </w:rPr>
        <w:t>Об увеличении доходной и расходной части выделение трансфертов на детские сады</w:t>
      </w:r>
      <w:r w:rsidR="00FD76D8">
        <w:rPr>
          <w:rFonts w:ascii="Times New Roman" w:hAnsi="Times New Roman" w:cs="Times New Roman"/>
          <w:b/>
          <w:sz w:val="28"/>
          <w:szCs w:val="28"/>
        </w:rPr>
        <w:t>.</w:t>
      </w:r>
    </w:p>
    <w:p w:rsidR="0018104D" w:rsidRDefault="0018104D" w:rsidP="0018104D">
      <w:pPr>
        <w:rPr>
          <w:rFonts w:ascii="Times New Roman" w:hAnsi="Times New Roman" w:cs="Times New Roman"/>
          <w:b/>
          <w:sz w:val="28"/>
          <w:szCs w:val="28"/>
        </w:rPr>
      </w:pPr>
      <w:r>
        <w:rPr>
          <w:rFonts w:ascii="Times New Roman" w:eastAsia="Times New Roman" w:hAnsi="Times New Roman" w:cs="Times New Roman"/>
          <w:b/>
          <w:sz w:val="28"/>
        </w:rPr>
        <w:t xml:space="preserve">    </w:t>
      </w:r>
      <w:r>
        <w:rPr>
          <w:rFonts w:ascii="Times New Roman" w:hAnsi="Times New Roman" w:cs="Times New Roman"/>
          <w:b/>
          <w:sz w:val="28"/>
          <w:szCs w:val="28"/>
        </w:rPr>
        <w:t xml:space="preserve"> 3/6.  </w:t>
      </w:r>
      <w:r w:rsidRPr="00770079">
        <w:rPr>
          <w:rFonts w:ascii="Times New Roman" w:hAnsi="Times New Roman" w:cs="Times New Roman"/>
          <w:b/>
          <w:sz w:val="28"/>
          <w:szCs w:val="28"/>
          <w:lang w:val="en-US"/>
        </w:rPr>
        <w:t>O</w:t>
      </w:r>
      <w:r w:rsidRPr="00770079">
        <w:rPr>
          <w:rFonts w:ascii="Times New Roman" w:hAnsi="Times New Roman" w:cs="Times New Roman"/>
          <w:b/>
          <w:sz w:val="28"/>
          <w:szCs w:val="28"/>
        </w:rPr>
        <w:t>б утверждении расчета по оплате проживающих в доме престарелых «</w:t>
      </w:r>
      <w:r>
        <w:rPr>
          <w:rFonts w:ascii="Times New Roman" w:hAnsi="Times New Roman" w:cs="Times New Roman"/>
          <w:b/>
          <w:sz w:val="28"/>
          <w:szCs w:val="28"/>
        </w:rPr>
        <w:t>Атырлык» за 4 квартал 2016 года</w:t>
      </w:r>
      <w:r w:rsidR="00FD76D8">
        <w:rPr>
          <w:rFonts w:ascii="Times New Roman" w:hAnsi="Times New Roman" w:cs="Times New Roman"/>
          <w:b/>
          <w:sz w:val="28"/>
          <w:szCs w:val="28"/>
        </w:rPr>
        <w:t>.</w:t>
      </w:r>
    </w:p>
    <w:p w:rsidR="0018104D" w:rsidRDefault="0018104D" w:rsidP="0018104D">
      <w:pPr>
        <w:spacing w:after="0" w:line="240" w:lineRule="auto"/>
        <w:rPr>
          <w:b/>
          <w:sz w:val="28"/>
          <w:szCs w:val="28"/>
        </w:rPr>
      </w:pPr>
      <w:r>
        <w:rPr>
          <w:rFonts w:ascii="Calibri" w:eastAsia="Calibri" w:hAnsi="Calibri" w:cs="Calibri"/>
          <w:b/>
          <w:sz w:val="28"/>
        </w:rPr>
        <w:t xml:space="preserve">     3/7.</w:t>
      </w:r>
      <w:r>
        <w:rPr>
          <w:rFonts w:ascii="Calibri" w:eastAsia="Calibri" w:hAnsi="Calibri" w:cs="Calibri"/>
        </w:rPr>
        <w:t xml:space="preserve">  </w:t>
      </w:r>
      <w:r>
        <w:rPr>
          <w:rFonts w:ascii="Calibri" w:eastAsia="Calibri" w:hAnsi="Calibri" w:cs="Calibri"/>
          <w:b/>
          <w:sz w:val="28"/>
        </w:rPr>
        <w:t>О вырубке  деревьев,  являющимися    публичной   собственностью</w:t>
      </w:r>
      <w:r w:rsidR="00FD76D8">
        <w:rPr>
          <w:rFonts w:ascii="Calibri" w:eastAsia="Calibri" w:hAnsi="Calibri" w:cs="Calibri"/>
          <w:b/>
          <w:sz w:val="28"/>
        </w:rPr>
        <w:t>.</w:t>
      </w:r>
    </w:p>
    <w:p w:rsidR="0018104D" w:rsidRDefault="0018104D" w:rsidP="0018104D">
      <w:pPr>
        <w:suppressAutoHyphens/>
        <w:spacing w:after="0" w:line="240" w:lineRule="auto"/>
        <w:rPr>
          <w:rFonts w:ascii="Times New Roman" w:eastAsia="Times New Roman" w:hAnsi="Times New Roman" w:cs="Times New Roman"/>
          <w:b/>
          <w:sz w:val="28"/>
        </w:rPr>
      </w:pPr>
    </w:p>
    <w:p w:rsidR="0018104D" w:rsidRPr="003B643C" w:rsidRDefault="0018104D" w:rsidP="0018104D">
      <w:pPr>
        <w:suppressAutoHyphens/>
        <w:spacing w:after="0" w:line="240" w:lineRule="auto"/>
        <w:rPr>
          <w:rFonts w:ascii="Times New Roman" w:hAnsi="Times New Roman" w:cs="Times New Roman"/>
          <w:sz w:val="28"/>
          <w:szCs w:val="28"/>
        </w:rPr>
      </w:pPr>
      <w:r w:rsidRPr="003B643C">
        <w:rPr>
          <w:rFonts w:ascii="Times New Roman" w:hAnsi="Times New Roman" w:cs="Times New Roman"/>
          <w:sz w:val="28"/>
          <w:szCs w:val="28"/>
        </w:rPr>
        <w:t xml:space="preserve">     3/8.  РАЗБОР ЗАЯВЛЕНИЙ ГРАЖДАН.</w:t>
      </w:r>
    </w:p>
    <w:p w:rsidR="0018104D" w:rsidRDefault="0018104D" w:rsidP="0018104D">
      <w:pPr>
        <w:spacing w:after="0" w:line="240" w:lineRule="auto"/>
        <w:rPr>
          <w:rFonts w:ascii="Calibri" w:eastAsia="Calibri" w:hAnsi="Calibri" w:cs="Calibri"/>
          <w:b/>
          <w:sz w:val="28"/>
        </w:rPr>
      </w:pPr>
      <w:r>
        <w:rPr>
          <w:sz w:val="28"/>
          <w:szCs w:val="28"/>
        </w:rPr>
        <w:t xml:space="preserve">     </w:t>
      </w:r>
      <w:r>
        <w:rPr>
          <w:rFonts w:ascii="Calibri" w:eastAsia="Calibri" w:hAnsi="Calibri" w:cs="Calibri"/>
          <w:b/>
          <w:sz w:val="28"/>
        </w:rPr>
        <w:t xml:space="preserve">3/9 . Земельный  вопрос  </w:t>
      </w:r>
    </w:p>
    <w:p w:rsidR="0018104D" w:rsidRDefault="0018104D" w:rsidP="0018104D">
      <w:pPr>
        <w:spacing w:after="0" w:line="240" w:lineRule="auto"/>
        <w:rPr>
          <w:rFonts w:ascii="Calibri" w:eastAsia="Calibri" w:hAnsi="Calibri" w:cs="Calibri"/>
          <w:b/>
          <w:sz w:val="28"/>
        </w:rPr>
      </w:pPr>
    </w:p>
    <w:p w:rsidR="0018104D" w:rsidRDefault="0018104D" w:rsidP="0018104D">
      <w:pPr>
        <w:rPr>
          <w:rFonts w:ascii="Times New Roman" w:eastAsia="Calibri" w:hAnsi="Times New Roman" w:cs="Times New Roman"/>
          <w:b/>
          <w:i/>
          <w:sz w:val="24"/>
          <w:szCs w:val="24"/>
        </w:rPr>
      </w:pPr>
      <w:r>
        <w:rPr>
          <w:sz w:val="28"/>
          <w:szCs w:val="28"/>
        </w:rPr>
        <w:t xml:space="preserve">      </w:t>
      </w:r>
      <w:r>
        <w:rPr>
          <w:rFonts w:ascii="Times New Roman" w:eastAsia="Calibri" w:hAnsi="Times New Roman" w:cs="Times New Roman"/>
          <w:b/>
          <w:sz w:val="24"/>
          <w:szCs w:val="24"/>
        </w:rPr>
        <w:t xml:space="preserve">3/10.   </w:t>
      </w:r>
      <w:r w:rsidRPr="00705BE1">
        <w:rPr>
          <w:rFonts w:ascii="Times New Roman" w:eastAsia="Calibri" w:hAnsi="Times New Roman" w:cs="Times New Roman"/>
          <w:b/>
          <w:sz w:val="24"/>
          <w:szCs w:val="24"/>
        </w:rPr>
        <w:t>О Представлении территориального бюро Комрат о незаконности п.2   решения ГСВ. №1.1. от 18.01.2017г «Об  одобрении  участия ОМПУ г.</w:t>
      </w:r>
      <w:r>
        <w:rPr>
          <w:rFonts w:ascii="Times New Roman" w:eastAsia="Calibri" w:hAnsi="Times New Roman" w:cs="Times New Roman"/>
          <w:b/>
          <w:sz w:val="24"/>
          <w:szCs w:val="24"/>
        </w:rPr>
        <w:t xml:space="preserve"> </w:t>
      </w:r>
      <w:r w:rsidRPr="00705BE1">
        <w:rPr>
          <w:rFonts w:ascii="Times New Roman" w:eastAsia="Calibri" w:hAnsi="Times New Roman" w:cs="Times New Roman"/>
          <w:b/>
          <w:sz w:val="24"/>
          <w:szCs w:val="24"/>
        </w:rPr>
        <w:t xml:space="preserve">Вулкэнешть  в проекте  </w:t>
      </w:r>
      <w:r w:rsidRPr="00705BE1">
        <w:rPr>
          <w:rFonts w:ascii="Times New Roman" w:eastAsia="Calibri" w:hAnsi="Times New Roman" w:cs="Times New Roman"/>
          <w:b/>
          <w:i/>
          <w:sz w:val="24"/>
          <w:szCs w:val="24"/>
          <w:lang w:val="en-US"/>
        </w:rPr>
        <w:t>Optimizarea</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sistemului</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gestionarii</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solide</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in</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r</w:t>
      </w:r>
      <w:r w:rsidRPr="00705BE1">
        <w:rPr>
          <w:rFonts w:ascii="Times New Roman" w:eastAsia="Calibri" w:hAnsi="Times New Roman" w:cs="Times New Roman"/>
          <w:b/>
          <w:i/>
          <w:sz w:val="24"/>
          <w:szCs w:val="24"/>
        </w:rPr>
        <w:t>.</w:t>
      </w:r>
      <w:r w:rsidRPr="00705BE1">
        <w:rPr>
          <w:rFonts w:ascii="Times New Roman" w:eastAsia="Calibri" w:hAnsi="Times New Roman" w:cs="Times New Roman"/>
          <w:b/>
          <w:i/>
          <w:sz w:val="24"/>
          <w:szCs w:val="24"/>
          <w:lang w:val="en-US"/>
        </w:rPr>
        <w:t>Vulcanesti</w:t>
      </w:r>
      <w:r w:rsidRPr="00705BE1">
        <w:rPr>
          <w:rFonts w:ascii="Times New Roman" w:eastAsia="Calibri" w:hAnsi="Times New Roman" w:cs="Times New Roman"/>
          <w:b/>
          <w:i/>
          <w:sz w:val="24"/>
          <w:szCs w:val="24"/>
        </w:rPr>
        <w:t xml:space="preserve"> </w:t>
      </w:r>
    </w:p>
    <w:p w:rsidR="0018104D" w:rsidRPr="00EA6B58" w:rsidRDefault="0018104D" w:rsidP="0018104D">
      <w:pPr>
        <w:suppressAutoHyphens/>
        <w:spacing w:after="0" w:line="240" w:lineRule="auto"/>
        <w:rPr>
          <w:rFonts w:ascii="Times New Roman" w:hAnsi="Times New Roman" w:cs="Times New Roman"/>
          <w:sz w:val="24"/>
          <w:szCs w:val="24"/>
        </w:rPr>
      </w:pPr>
      <w:r w:rsidRPr="00EA6B58">
        <w:rPr>
          <w:rFonts w:ascii="Times New Roman" w:hAnsi="Times New Roman" w:cs="Times New Roman"/>
          <w:sz w:val="24"/>
          <w:szCs w:val="24"/>
        </w:rPr>
        <w:lastRenderedPageBreak/>
        <w:t xml:space="preserve">      </w:t>
      </w:r>
      <w:r w:rsidRPr="00EA6B58">
        <w:rPr>
          <w:rFonts w:ascii="Times New Roman" w:hAnsi="Times New Roman" w:cs="Times New Roman"/>
          <w:b/>
          <w:sz w:val="24"/>
          <w:szCs w:val="24"/>
        </w:rPr>
        <w:t xml:space="preserve"> 3/11</w:t>
      </w:r>
      <w:r>
        <w:rPr>
          <w:rFonts w:ascii="Times New Roman" w:hAnsi="Times New Roman" w:cs="Times New Roman"/>
          <w:b/>
          <w:sz w:val="24"/>
          <w:szCs w:val="24"/>
        </w:rPr>
        <w:t>.</w:t>
      </w:r>
      <w:r w:rsidRPr="00EA6B58">
        <w:rPr>
          <w:rFonts w:ascii="Times New Roman" w:hAnsi="Times New Roman" w:cs="Times New Roman"/>
          <w:b/>
          <w:sz w:val="24"/>
          <w:szCs w:val="24"/>
        </w:rPr>
        <w:t xml:space="preserve">   О ВНЕСЕНИИ ИЗМЕНЕНИЙ  В РЕШЕНИЕ Совета № 2/4  от 04.08.15 « Об утверждении комиссий   примэрии</w:t>
      </w:r>
      <w:r w:rsidRPr="00EA6B58">
        <w:rPr>
          <w:rFonts w:ascii="Times New Roman" w:hAnsi="Times New Roman" w:cs="Times New Roman"/>
          <w:sz w:val="24"/>
          <w:szCs w:val="24"/>
        </w:rPr>
        <w:t xml:space="preserve"> </w:t>
      </w:r>
    </w:p>
    <w:p w:rsidR="0018104D" w:rsidRPr="00EA6B58" w:rsidRDefault="0018104D" w:rsidP="0018104D">
      <w:pPr>
        <w:suppressAutoHyphens/>
        <w:spacing w:after="0" w:line="240" w:lineRule="auto"/>
        <w:rPr>
          <w:rFonts w:ascii="Times New Roman" w:hAnsi="Times New Roman" w:cs="Times New Roman"/>
          <w:sz w:val="24"/>
          <w:szCs w:val="24"/>
        </w:rPr>
      </w:pPr>
    </w:p>
    <w:p w:rsidR="0018104D" w:rsidRPr="00A500B1" w:rsidRDefault="0018104D" w:rsidP="0018104D">
      <w:pPr>
        <w:pStyle w:val="a3"/>
      </w:pPr>
      <w:r>
        <w:t xml:space="preserve">     </w:t>
      </w:r>
      <w:r w:rsidRPr="00A500B1">
        <w:t xml:space="preserve">Об избрании на  одно  заседание  секретаря   сессии  городского  Совета    </w:t>
      </w:r>
    </w:p>
    <w:p w:rsidR="0018104D" w:rsidRPr="00A500B1" w:rsidRDefault="0018104D" w:rsidP="0018104D">
      <w:pPr>
        <w:pStyle w:val="a3"/>
      </w:pPr>
    </w:p>
    <w:p w:rsidR="0018104D" w:rsidRPr="00A500B1" w:rsidRDefault="0018104D" w:rsidP="0018104D">
      <w:pPr>
        <w:rPr>
          <w:rFonts w:ascii="Times New Roman" w:hAnsi="Times New Roman" w:cs="Times New Roman"/>
          <w:sz w:val="24"/>
          <w:szCs w:val="24"/>
        </w:rPr>
      </w:pPr>
      <w:r w:rsidRPr="00A500B1">
        <w:rPr>
          <w:rFonts w:ascii="Times New Roman" w:eastAsia="Times New Roman" w:hAnsi="Times New Roman" w:cs="Times New Roman"/>
          <w:sz w:val="24"/>
          <w:szCs w:val="24"/>
        </w:rPr>
        <w:t xml:space="preserve">      В связи с </w:t>
      </w:r>
      <w:r w:rsidR="00FD76D8">
        <w:rPr>
          <w:rFonts w:ascii="Times New Roman" w:eastAsia="Times New Roman" w:hAnsi="Times New Roman" w:cs="Times New Roman"/>
          <w:sz w:val="24"/>
          <w:szCs w:val="24"/>
        </w:rPr>
        <w:t>отставкой</w:t>
      </w:r>
      <w:r w:rsidRPr="00A500B1">
        <w:rPr>
          <w:rFonts w:ascii="Times New Roman" w:eastAsia="Times New Roman" w:hAnsi="Times New Roman" w:cs="Times New Roman"/>
          <w:sz w:val="24"/>
          <w:szCs w:val="24"/>
        </w:rPr>
        <w:t xml:space="preserve">  </w:t>
      </w:r>
      <w:r w:rsidR="00FD76D8">
        <w:rPr>
          <w:rFonts w:ascii="Times New Roman" w:hAnsi="Times New Roman" w:cs="Times New Roman"/>
          <w:sz w:val="24"/>
          <w:szCs w:val="24"/>
        </w:rPr>
        <w:t>секретаря</w:t>
      </w:r>
      <w:r w:rsidRPr="00A500B1">
        <w:rPr>
          <w:rFonts w:ascii="Times New Roman" w:hAnsi="Times New Roman" w:cs="Times New Roman"/>
          <w:sz w:val="24"/>
          <w:szCs w:val="24"/>
        </w:rPr>
        <w:t xml:space="preserve">  городского Совета</w:t>
      </w:r>
      <w:r>
        <w:rPr>
          <w:rFonts w:ascii="Times New Roman" w:hAnsi="Times New Roman" w:cs="Times New Roman"/>
          <w:sz w:val="24"/>
          <w:szCs w:val="24"/>
        </w:rPr>
        <w:t xml:space="preserve"> </w:t>
      </w:r>
      <w:r w:rsidRPr="00A500B1">
        <w:rPr>
          <w:rFonts w:ascii="Times New Roman" w:hAnsi="Times New Roman" w:cs="Times New Roman"/>
          <w:sz w:val="24"/>
          <w:szCs w:val="24"/>
        </w:rPr>
        <w:t xml:space="preserve"> </w:t>
      </w:r>
      <w:r w:rsidRPr="00A500B1">
        <w:rPr>
          <w:rFonts w:ascii="Times New Roman" w:eastAsia="Times New Roman" w:hAnsi="Times New Roman" w:cs="Times New Roman"/>
          <w:sz w:val="24"/>
          <w:szCs w:val="24"/>
        </w:rPr>
        <w:t xml:space="preserve">и  на основании  </w:t>
      </w:r>
      <w:r w:rsidRPr="00A500B1">
        <w:rPr>
          <w:rFonts w:ascii="Times New Roman" w:hAnsi="Times New Roman" w:cs="Times New Roman"/>
          <w:sz w:val="24"/>
          <w:szCs w:val="24"/>
        </w:rPr>
        <w:t>Закона РМ № 436  от 28.12.06г. «О местн</w:t>
      </w:r>
      <w:r w:rsidR="00886C21">
        <w:rPr>
          <w:rFonts w:ascii="Times New Roman" w:hAnsi="Times New Roman" w:cs="Times New Roman"/>
          <w:sz w:val="24"/>
          <w:szCs w:val="24"/>
        </w:rPr>
        <w:t xml:space="preserve">ом публичном управлении» ст.38 </w:t>
      </w:r>
    </w:p>
    <w:p w:rsidR="0018104D" w:rsidRPr="00A500B1" w:rsidRDefault="0018104D" w:rsidP="0018104D">
      <w:pPr>
        <w:rPr>
          <w:rFonts w:ascii="Times New Roman" w:hAnsi="Times New Roman" w:cs="Times New Roman"/>
          <w:sz w:val="24"/>
          <w:szCs w:val="24"/>
        </w:rPr>
      </w:pPr>
      <w:r w:rsidRPr="00A500B1">
        <w:rPr>
          <w:rFonts w:ascii="Times New Roman" w:hAnsi="Times New Roman" w:cs="Times New Roman"/>
          <w:sz w:val="24"/>
          <w:szCs w:val="24"/>
        </w:rPr>
        <w:t xml:space="preserve">                                           СОВЕТ  РЕШИЛ:</w:t>
      </w:r>
    </w:p>
    <w:p w:rsidR="00021BAF" w:rsidRDefault="0018104D" w:rsidP="0018104D">
      <w:pPr>
        <w:numPr>
          <w:ilvl w:val="0"/>
          <w:numId w:val="2"/>
        </w:numPr>
        <w:suppressAutoHyphens/>
        <w:spacing w:after="0" w:line="240" w:lineRule="auto"/>
        <w:rPr>
          <w:rFonts w:ascii="Times New Roman" w:hAnsi="Times New Roman" w:cs="Times New Roman"/>
          <w:sz w:val="24"/>
          <w:szCs w:val="24"/>
        </w:rPr>
      </w:pPr>
      <w:r w:rsidRPr="00202A7F">
        <w:rPr>
          <w:rFonts w:ascii="Times New Roman" w:hAnsi="Times New Roman" w:cs="Times New Roman"/>
          <w:sz w:val="24"/>
          <w:szCs w:val="24"/>
        </w:rPr>
        <w:t xml:space="preserve">Избрать на  период  одного  заседания  сессии   секретарем  работника   примэрии </w:t>
      </w:r>
    </w:p>
    <w:p w:rsidR="0018104D" w:rsidRDefault="008547D9" w:rsidP="00021BAF">
      <w:pPr>
        <w:suppressAutoHyphens/>
        <w:spacing w:after="0" w:line="240" w:lineRule="auto"/>
        <w:ind w:left="502"/>
        <w:rPr>
          <w:rFonts w:ascii="Times New Roman" w:hAnsi="Times New Roman" w:cs="Times New Roman"/>
          <w:sz w:val="24"/>
          <w:szCs w:val="24"/>
        </w:rPr>
      </w:pPr>
      <w:r>
        <w:rPr>
          <w:rFonts w:ascii="Times New Roman" w:hAnsi="Times New Roman" w:cs="Times New Roman"/>
          <w:sz w:val="24"/>
          <w:szCs w:val="24"/>
        </w:rPr>
        <w:t>г. Киосе-Раду М</w:t>
      </w:r>
      <w:r w:rsidR="0018104D" w:rsidRPr="00202A7F">
        <w:rPr>
          <w:rFonts w:ascii="Times New Roman" w:hAnsi="Times New Roman" w:cs="Times New Roman"/>
          <w:sz w:val="24"/>
          <w:szCs w:val="24"/>
        </w:rPr>
        <w:t xml:space="preserve">.М. </w:t>
      </w:r>
    </w:p>
    <w:p w:rsidR="008547D9" w:rsidRPr="00202A7F" w:rsidRDefault="008547D9" w:rsidP="00021BAF">
      <w:pPr>
        <w:suppressAutoHyphens/>
        <w:spacing w:after="0" w:line="240" w:lineRule="auto"/>
        <w:ind w:left="502"/>
        <w:rPr>
          <w:rFonts w:ascii="Times New Roman" w:hAnsi="Times New Roman" w:cs="Times New Roman"/>
          <w:sz w:val="24"/>
          <w:szCs w:val="24"/>
        </w:rPr>
      </w:pPr>
    </w:p>
    <w:p w:rsidR="0018104D" w:rsidRDefault="0018104D" w:rsidP="0018104D">
      <w:pPr>
        <w:spacing w:after="0" w:line="240" w:lineRule="auto"/>
        <w:ind w:left="142"/>
        <w:rPr>
          <w:rFonts w:ascii="Times New Roman" w:eastAsia="Times New Roman" w:hAnsi="Times New Roman" w:cs="Times New Roman"/>
          <w:sz w:val="24"/>
          <w:szCs w:val="24"/>
        </w:rPr>
      </w:pPr>
      <w:r w:rsidRPr="0018104D">
        <w:rPr>
          <w:rFonts w:ascii="Times New Roman" w:eastAsia="Times New Roman" w:hAnsi="Times New Roman" w:cs="Times New Roman"/>
          <w:sz w:val="24"/>
          <w:szCs w:val="24"/>
        </w:rPr>
        <w:t xml:space="preserve">          За открытие сессии проголосовали: </w:t>
      </w:r>
    </w:p>
    <w:p w:rsidR="008547D9" w:rsidRPr="0018104D" w:rsidRDefault="008547D9" w:rsidP="0018104D">
      <w:pPr>
        <w:spacing w:after="0" w:line="240" w:lineRule="auto"/>
        <w:ind w:left="142"/>
        <w:rPr>
          <w:rFonts w:ascii="Times New Roman" w:eastAsia="Times New Roman" w:hAnsi="Times New Roman" w:cs="Times New Roman"/>
          <w:sz w:val="24"/>
          <w:szCs w:val="24"/>
        </w:rPr>
      </w:pPr>
    </w:p>
    <w:p w:rsidR="0018104D" w:rsidRDefault="0018104D" w:rsidP="0018104D">
      <w:pPr>
        <w:spacing w:after="0" w:line="240" w:lineRule="auto"/>
        <w:ind w:left="142"/>
        <w:rPr>
          <w:rFonts w:ascii="Times New Roman" w:eastAsia="Times New Roman" w:hAnsi="Times New Roman" w:cs="Times New Roman"/>
          <w:sz w:val="24"/>
          <w:szCs w:val="24"/>
        </w:rPr>
      </w:pPr>
      <w:r w:rsidRPr="0018104D">
        <w:rPr>
          <w:rFonts w:ascii="Times New Roman" w:eastAsia="Times New Roman" w:hAnsi="Times New Roman" w:cs="Times New Roman"/>
          <w:sz w:val="24"/>
          <w:szCs w:val="24"/>
        </w:rPr>
        <w:t xml:space="preserve">                                                   за-</w:t>
      </w:r>
      <w:r>
        <w:rPr>
          <w:rFonts w:ascii="Times New Roman" w:eastAsia="Times New Roman" w:hAnsi="Times New Roman" w:cs="Times New Roman"/>
          <w:sz w:val="24"/>
          <w:szCs w:val="24"/>
        </w:rPr>
        <w:t xml:space="preserve"> </w:t>
      </w:r>
      <w:r w:rsidR="00F75352">
        <w:rPr>
          <w:rFonts w:ascii="Times New Roman" w:eastAsia="Times New Roman" w:hAnsi="Times New Roman" w:cs="Times New Roman"/>
          <w:sz w:val="24"/>
          <w:szCs w:val="24"/>
        </w:rPr>
        <w:t>17</w:t>
      </w:r>
    </w:p>
    <w:p w:rsidR="0018104D" w:rsidRPr="0018104D" w:rsidRDefault="0018104D" w:rsidP="0018104D">
      <w:pPr>
        <w:spacing w:after="0" w:line="240" w:lineRule="auto"/>
        <w:ind w:left="142"/>
        <w:rPr>
          <w:rFonts w:ascii="Times New Roman" w:eastAsia="Times New Roman" w:hAnsi="Times New Roman" w:cs="Times New Roman"/>
          <w:sz w:val="24"/>
          <w:szCs w:val="24"/>
        </w:rPr>
      </w:pPr>
    </w:p>
    <w:p w:rsidR="0018104D" w:rsidRPr="0018104D" w:rsidRDefault="0018104D" w:rsidP="0018104D">
      <w:pPr>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8104D">
        <w:rPr>
          <w:rFonts w:ascii="Times New Roman" w:eastAsia="Times New Roman" w:hAnsi="Times New Roman" w:cs="Times New Roman"/>
          <w:b/>
          <w:sz w:val="24"/>
          <w:szCs w:val="24"/>
        </w:rPr>
        <w:t>ПРИВЕТСТВИЕ ГОСУДАРСТВЕННОГО  ФЛАГА  и  ФЛАГА  АТО Гагаузия</w:t>
      </w:r>
    </w:p>
    <w:p w:rsidR="0018104D" w:rsidRPr="0018104D" w:rsidRDefault="0018104D" w:rsidP="0018104D">
      <w:pPr>
        <w:spacing w:after="0" w:line="240" w:lineRule="auto"/>
        <w:ind w:left="142"/>
        <w:rPr>
          <w:rFonts w:ascii="Times New Roman" w:eastAsia="Times New Roman" w:hAnsi="Times New Roman" w:cs="Times New Roman"/>
          <w:b/>
          <w:sz w:val="24"/>
          <w:szCs w:val="24"/>
        </w:rPr>
      </w:pPr>
    </w:p>
    <w:p w:rsidR="0018104D" w:rsidRPr="00784C6E" w:rsidRDefault="0018104D" w:rsidP="0018104D">
      <w:pPr>
        <w:pStyle w:val="a3"/>
        <w:ind w:left="142"/>
        <w:rPr>
          <w:b/>
        </w:rPr>
      </w:pPr>
      <w:r>
        <w:t xml:space="preserve">         </w:t>
      </w:r>
      <w:r w:rsidR="00B33CFD">
        <w:rPr>
          <w:b/>
        </w:rPr>
        <w:t>УТВЕРДИЛИ  ПОВЕСТКУ ДНЯ</w:t>
      </w:r>
      <w:r w:rsidR="008547D9">
        <w:rPr>
          <w:b/>
        </w:rPr>
        <w:t>.</w:t>
      </w:r>
    </w:p>
    <w:p w:rsidR="0018104D" w:rsidRPr="0018104D" w:rsidRDefault="0018104D" w:rsidP="0018104D">
      <w:pPr>
        <w:ind w:left="142"/>
        <w:rPr>
          <w:rFonts w:ascii="Times New Roman" w:hAnsi="Times New Roman" w:cs="Times New Roman"/>
          <w:sz w:val="24"/>
          <w:szCs w:val="24"/>
        </w:rPr>
      </w:pPr>
      <w:r w:rsidRPr="0018104D">
        <w:rPr>
          <w:rFonts w:ascii="Times New Roman" w:hAnsi="Times New Roman" w:cs="Times New Roman"/>
          <w:sz w:val="24"/>
          <w:szCs w:val="24"/>
        </w:rPr>
        <w:t xml:space="preserve">                                                       </w:t>
      </w:r>
    </w:p>
    <w:p w:rsidR="0018104D" w:rsidRPr="0018104D" w:rsidRDefault="00F75352" w:rsidP="0018104D">
      <w:pPr>
        <w:ind w:left="142"/>
        <w:rPr>
          <w:rFonts w:ascii="Times New Roman" w:hAnsi="Times New Roman" w:cs="Times New Roman"/>
          <w:sz w:val="24"/>
          <w:szCs w:val="24"/>
        </w:rPr>
      </w:pPr>
      <w:r>
        <w:rPr>
          <w:rFonts w:ascii="Times New Roman" w:hAnsi="Times New Roman" w:cs="Times New Roman"/>
          <w:sz w:val="24"/>
          <w:szCs w:val="24"/>
        </w:rPr>
        <w:t xml:space="preserve">        Проголосовали: за-</w:t>
      </w:r>
      <w:r w:rsidR="0018104D" w:rsidRPr="0018104D">
        <w:rPr>
          <w:rFonts w:ascii="Times New Roman" w:hAnsi="Times New Roman" w:cs="Times New Roman"/>
          <w:sz w:val="24"/>
          <w:szCs w:val="24"/>
        </w:rPr>
        <w:t xml:space="preserve"> </w:t>
      </w:r>
      <w:r>
        <w:rPr>
          <w:rFonts w:ascii="Times New Roman" w:hAnsi="Times New Roman" w:cs="Times New Roman"/>
          <w:sz w:val="24"/>
          <w:szCs w:val="24"/>
        </w:rPr>
        <w:t xml:space="preserve"> 17 </w:t>
      </w:r>
      <w:r w:rsidR="0018104D" w:rsidRPr="0018104D">
        <w:rPr>
          <w:rFonts w:ascii="Times New Roman" w:hAnsi="Times New Roman" w:cs="Times New Roman"/>
          <w:sz w:val="24"/>
          <w:szCs w:val="24"/>
        </w:rPr>
        <w:t>(единогласно)</w:t>
      </w:r>
    </w:p>
    <w:p w:rsidR="0018104D" w:rsidRDefault="0018104D" w:rsidP="0018104D">
      <w:pPr>
        <w:spacing w:after="0" w:line="240" w:lineRule="auto"/>
        <w:rPr>
          <w:rFonts w:ascii="Times New Roman" w:eastAsia="Times New Roman" w:hAnsi="Times New Roman" w:cs="Times New Roman"/>
          <w:b/>
          <w:sz w:val="28"/>
        </w:rPr>
      </w:pPr>
      <w:r>
        <w:rPr>
          <w:rFonts w:ascii="Calibri" w:eastAsia="Calibri" w:hAnsi="Calibri" w:cs="Calibri"/>
          <w:b/>
          <w:sz w:val="28"/>
        </w:rPr>
        <w:t xml:space="preserve">   </w:t>
      </w:r>
      <w:r>
        <w:rPr>
          <w:rFonts w:ascii="Times New Roman" w:eastAsia="Times New Roman" w:hAnsi="Times New Roman" w:cs="Times New Roman"/>
          <w:b/>
          <w:sz w:val="28"/>
        </w:rPr>
        <w:t xml:space="preserve">    3/1    Отчет  примара   города  об  исполнении  бюджета 2016 года  и  о работе     примэрии.    </w:t>
      </w:r>
    </w:p>
    <w:p w:rsidR="00831C86" w:rsidRDefault="00831C86" w:rsidP="0018104D">
      <w:pPr>
        <w:spacing w:after="0" w:line="240" w:lineRule="auto"/>
        <w:rPr>
          <w:rFonts w:ascii="Times New Roman" w:eastAsia="Times New Roman" w:hAnsi="Times New Roman" w:cs="Times New Roman"/>
          <w:b/>
          <w:sz w:val="28"/>
        </w:rPr>
      </w:pPr>
    </w:p>
    <w:p w:rsidR="00831C86" w:rsidRDefault="00831C86" w:rsidP="00831C86">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СЛУШАЛИ:</w:t>
      </w:r>
    </w:p>
    <w:p w:rsidR="00831C86" w:rsidRDefault="00831C86" w:rsidP="00831C86">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Петриоглу В.-примар</w:t>
      </w:r>
    </w:p>
    <w:p w:rsidR="0059673B" w:rsidRPr="002615AD" w:rsidRDefault="0059673B" w:rsidP="0059673B">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2615AD">
        <w:rPr>
          <w:rFonts w:ascii="Times New Roman" w:eastAsia="Times New Roman" w:hAnsi="Times New Roman" w:cs="Times New Roman"/>
          <w:sz w:val="28"/>
        </w:rPr>
        <w:t>Немного о городе.</w:t>
      </w:r>
    </w:p>
    <w:p w:rsidR="0059673B" w:rsidRPr="002615AD" w:rsidRDefault="0059673B" w:rsidP="0059673B">
      <w:pPr>
        <w:pStyle w:val="a3"/>
      </w:pPr>
      <w:r w:rsidRPr="002615AD">
        <w:t xml:space="preserve">          Город Вулканешты является административным центром Вулканештского района и </w:t>
      </w:r>
    </w:p>
    <w:p w:rsidR="0059673B" w:rsidRPr="002615AD" w:rsidRDefault="0059673B" w:rsidP="0059673B">
      <w:pPr>
        <w:pStyle w:val="a3"/>
      </w:pPr>
      <w:r w:rsidRPr="002615AD">
        <w:t>имеет территорию  152,6 кв.км.,( правильно 10,54 кв.км или 1054 га  -данные ТКО) органы местного публичного управления, герб.</w:t>
      </w:r>
    </w:p>
    <w:p w:rsidR="0059673B" w:rsidRPr="002615AD" w:rsidRDefault="0059673B" w:rsidP="0059673B">
      <w:pPr>
        <w:pStyle w:val="a3"/>
      </w:pPr>
      <w:r w:rsidRPr="002615AD">
        <w:t xml:space="preserve">В  состав административно-территориальной единицы входят г.Вулканешты </w:t>
      </w:r>
    </w:p>
    <w:p w:rsidR="0059673B" w:rsidRPr="002615AD" w:rsidRDefault="0059673B" w:rsidP="0059673B">
      <w:pPr>
        <w:pStyle w:val="a3"/>
      </w:pPr>
      <w:r w:rsidRPr="002615AD">
        <w:t>населенный пункт ст.Вулканешты, который расположен в 7 км  от Центра, г.Вулканешты граничит с.Бурлачены, с.Гаваноасы., с. Ваду-луй-Исак, с.Колибаш,  с.Брынза, с.С-Маре, с.Чишмикиой, с. Ал.Куза Воды.</w:t>
      </w:r>
    </w:p>
    <w:p w:rsidR="0059673B" w:rsidRPr="002615AD" w:rsidRDefault="0059673B" w:rsidP="0059673B">
      <w:pPr>
        <w:pStyle w:val="a3"/>
      </w:pPr>
      <w:r>
        <w:t xml:space="preserve">       </w:t>
      </w:r>
      <w:r w:rsidRPr="002615AD">
        <w:t>Вулканешты – районный центр  на юге Молдовы в АТО Гагаузия,  в 180 км от  столицы РМ,  7 км от украинской границы, 35 км от румынской границы.</w:t>
      </w:r>
    </w:p>
    <w:p w:rsidR="0059673B" w:rsidRPr="002615AD" w:rsidRDefault="0059673B" w:rsidP="0059673B">
      <w:pPr>
        <w:pStyle w:val="a3"/>
      </w:pPr>
      <w:r w:rsidRPr="002615AD">
        <w:t xml:space="preserve">            Первые сведения о городе упомянуты в конце ХШ столетия. Грандиозное историческое  событие земли Вулканешты – это историческая Кагульская битва 1870 года, вошедшая в  </w:t>
      </w:r>
      <w:r>
        <w:t xml:space="preserve"> </w:t>
      </w:r>
      <w:r w:rsidRPr="002615AD">
        <w:t xml:space="preserve"> историю России как «Священная»,  воспетая Пушкиным «Чугун Кагульский – ты священ».</w:t>
      </w:r>
    </w:p>
    <w:p w:rsidR="0059673B" w:rsidRPr="002615AD" w:rsidRDefault="0059673B" w:rsidP="0059673B">
      <w:pPr>
        <w:pStyle w:val="a3"/>
      </w:pPr>
      <w:r w:rsidRPr="002615AD">
        <w:t xml:space="preserve">            Районным центром Вулканешты стали в 1940 году. В 1965 г. – получил статус поселка  городского типа, а с 1995 года – статус города.</w:t>
      </w:r>
    </w:p>
    <w:p w:rsidR="0059673B" w:rsidRPr="002615AD" w:rsidRDefault="0059673B" w:rsidP="0059673B">
      <w:pPr>
        <w:pStyle w:val="a3"/>
      </w:pPr>
      <w:r w:rsidRPr="002615AD">
        <w:t xml:space="preserve">            С  23.12.93. г.Вулканешты входит в состав АТО «Гагауз Ери».</w:t>
      </w:r>
    </w:p>
    <w:p w:rsidR="0059673B" w:rsidRDefault="0059673B" w:rsidP="0059673B">
      <w:pPr>
        <w:pStyle w:val="a3"/>
      </w:pPr>
      <w:r w:rsidRPr="002615AD">
        <w:t xml:space="preserve">           Население города более 16000 чел., в т.ч. около 300 человек проживает на ст.Вулканешты.</w:t>
      </w:r>
      <w:r>
        <w:t xml:space="preserve"> </w:t>
      </w:r>
    </w:p>
    <w:p w:rsidR="0059673B" w:rsidRPr="002615AD" w:rsidRDefault="0059673B" w:rsidP="0059673B">
      <w:pPr>
        <w:pStyle w:val="a3"/>
      </w:pPr>
      <w:r>
        <w:t xml:space="preserve">     </w:t>
      </w:r>
      <w:r w:rsidRPr="002615AD">
        <w:t xml:space="preserve">До сегодняшних дней символом города является  памятник Кагульской битвы,  </w:t>
      </w:r>
    </w:p>
    <w:p w:rsidR="0059673B" w:rsidRPr="002615AD" w:rsidRDefault="0059673B" w:rsidP="0059673B">
      <w:pPr>
        <w:pStyle w:val="a3"/>
      </w:pPr>
      <w:r w:rsidRPr="002615AD">
        <w:t xml:space="preserve">            воздвигнутый в 1849 году.</w:t>
      </w:r>
    </w:p>
    <w:p w:rsidR="0059673B" w:rsidRPr="002615AD" w:rsidRDefault="0059673B" w:rsidP="0059673B">
      <w:pPr>
        <w:pStyle w:val="a3"/>
      </w:pPr>
      <w:r w:rsidRPr="002615AD">
        <w:tab/>
        <w:t xml:space="preserve">В центре города на возвышенном месте, стоит памятник павшим героям Великой  </w:t>
      </w:r>
    </w:p>
    <w:p w:rsidR="0059673B" w:rsidRPr="002615AD" w:rsidRDefault="0059673B" w:rsidP="0059673B">
      <w:pPr>
        <w:pStyle w:val="a3"/>
      </w:pPr>
      <w:r w:rsidRPr="002615AD">
        <w:lastRenderedPageBreak/>
        <w:t xml:space="preserve">           Отечественной войны.</w:t>
      </w:r>
    </w:p>
    <w:p w:rsidR="0059673B" w:rsidRPr="00A526B4" w:rsidRDefault="0059673B" w:rsidP="0059673B">
      <w:pPr>
        <w:pStyle w:val="a3"/>
        <w:rPr>
          <w:b/>
          <w:sz w:val="28"/>
          <w:szCs w:val="28"/>
        </w:rPr>
      </w:pPr>
      <w:r w:rsidRPr="00A526B4">
        <w:rPr>
          <w:b/>
          <w:sz w:val="28"/>
          <w:szCs w:val="28"/>
        </w:rPr>
        <w:t>« Об исполнении бюджета примэрии г.Вулканешты за 2016год»</w:t>
      </w:r>
    </w:p>
    <w:p w:rsidR="0059673B" w:rsidRPr="00A526B4" w:rsidRDefault="0059673B" w:rsidP="0059673B">
      <w:pPr>
        <w:pStyle w:val="a3"/>
        <w:rPr>
          <w:sz w:val="28"/>
          <w:szCs w:val="28"/>
        </w:rPr>
      </w:pPr>
      <w:r w:rsidRPr="00A526B4">
        <w:rPr>
          <w:sz w:val="28"/>
          <w:szCs w:val="28"/>
        </w:rPr>
        <w:t xml:space="preserve">      Уточненный план по доходной части бюджета примэрии г.Вулканешты за 2016 год исполнен на 100,7 % или 20262,00 тыс.леев, что на 885,3 тыс.леев больше предусмотренного плана.</w:t>
      </w:r>
    </w:p>
    <w:p w:rsidR="0059673B" w:rsidRPr="00A526B4" w:rsidRDefault="0059673B" w:rsidP="0059673B">
      <w:pPr>
        <w:pStyle w:val="a3"/>
        <w:rPr>
          <w:sz w:val="28"/>
          <w:szCs w:val="28"/>
        </w:rPr>
      </w:pPr>
      <w:r w:rsidRPr="00A526B4">
        <w:rPr>
          <w:sz w:val="28"/>
          <w:szCs w:val="28"/>
        </w:rPr>
        <w:t xml:space="preserve">      По источнику формирования доходная часть бюджета примэрии в 2016году сложилась из:</w:t>
      </w:r>
    </w:p>
    <w:p w:rsidR="0059673B" w:rsidRPr="00A526B4" w:rsidRDefault="0059673B" w:rsidP="0059673B">
      <w:pPr>
        <w:pStyle w:val="a3"/>
        <w:rPr>
          <w:sz w:val="28"/>
          <w:szCs w:val="28"/>
        </w:rPr>
      </w:pPr>
      <w:r w:rsidRPr="00A526B4">
        <w:rPr>
          <w:sz w:val="28"/>
          <w:szCs w:val="28"/>
        </w:rPr>
        <w:t xml:space="preserve">    -собственных доходов, удельный вес которых составил 38,3%. За 2016год собственные доходы поступили в сумме 7770,26 тыс.леев, что на 55,36  тыс.леев больше  уточненного плана.</w:t>
      </w:r>
    </w:p>
    <w:p w:rsidR="0059673B" w:rsidRPr="00A526B4" w:rsidRDefault="0059673B" w:rsidP="0059673B">
      <w:pPr>
        <w:pStyle w:val="a3"/>
        <w:rPr>
          <w:sz w:val="28"/>
          <w:szCs w:val="28"/>
        </w:rPr>
      </w:pPr>
      <w:r w:rsidRPr="00A526B4">
        <w:rPr>
          <w:sz w:val="28"/>
          <w:szCs w:val="28"/>
        </w:rPr>
        <w:t xml:space="preserve">        -трансфертов ,фактическое поступление которых составило 12491,8 тыс.леев(удельный вес – 61,7%), были освоены в полном объеме.</w:t>
      </w:r>
    </w:p>
    <w:p w:rsidR="0059673B" w:rsidRPr="00A526B4" w:rsidRDefault="0059673B" w:rsidP="0059673B">
      <w:pPr>
        <w:pStyle w:val="a3"/>
        <w:rPr>
          <w:sz w:val="28"/>
          <w:szCs w:val="28"/>
        </w:rPr>
      </w:pPr>
      <w:r w:rsidRPr="00A526B4">
        <w:rPr>
          <w:sz w:val="28"/>
          <w:szCs w:val="28"/>
        </w:rPr>
        <w:t xml:space="preserve">     По сравнению с 2016 годом доходы примэрии увеличились на 310,7 тыс.леев.</w:t>
      </w:r>
    </w:p>
    <w:p w:rsidR="0059673B" w:rsidRPr="00A526B4" w:rsidRDefault="0059673B" w:rsidP="0059673B">
      <w:pPr>
        <w:pStyle w:val="a3"/>
        <w:rPr>
          <w:sz w:val="28"/>
          <w:szCs w:val="28"/>
        </w:rPr>
      </w:pPr>
      <w:r w:rsidRPr="00A526B4">
        <w:rPr>
          <w:sz w:val="28"/>
          <w:szCs w:val="28"/>
        </w:rPr>
        <w:t xml:space="preserve">      Поступления по подоходному налогу с заработной платы составили 110,6% или 1824,21 тыс.леев из 1649,4 тыс.леев запланированных.</w:t>
      </w:r>
    </w:p>
    <w:p w:rsidR="0059673B" w:rsidRPr="00A526B4" w:rsidRDefault="0059673B" w:rsidP="0059673B">
      <w:pPr>
        <w:pStyle w:val="a3"/>
        <w:rPr>
          <w:sz w:val="28"/>
          <w:szCs w:val="28"/>
        </w:rPr>
      </w:pPr>
      <w:r w:rsidRPr="00A526B4">
        <w:rPr>
          <w:sz w:val="28"/>
          <w:szCs w:val="28"/>
        </w:rPr>
        <w:t xml:space="preserve">      По земельному налогу сельскохозяйственного  назначения выполнение составляет 93,04% или 789,35тыс.леев </w:t>
      </w:r>
    </w:p>
    <w:p w:rsidR="0059673B" w:rsidRPr="00A526B4" w:rsidRDefault="0059673B" w:rsidP="0059673B">
      <w:pPr>
        <w:pStyle w:val="a3"/>
        <w:rPr>
          <w:sz w:val="28"/>
          <w:szCs w:val="28"/>
        </w:rPr>
      </w:pPr>
      <w:r w:rsidRPr="00A526B4">
        <w:rPr>
          <w:sz w:val="28"/>
          <w:szCs w:val="28"/>
        </w:rPr>
        <w:t xml:space="preserve">      По налогу на недвижимое имущество физических лиц исполнение за 2016год составило  240,5 тыс.леев, что составило 96,2% от уточненного плана.</w:t>
      </w:r>
    </w:p>
    <w:p w:rsidR="0059673B" w:rsidRPr="00A526B4" w:rsidRDefault="0059673B" w:rsidP="0059673B">
      <w:pPr>
        <w:pStyle w:val="a3"/>
        <w:rPr>
          <w:sz w:val="28"/>
          <w:szCs w:val="28"/>
        </w:rPr>
      </w:pPr>
      <w:r w:rsidRPr="00A526B4">
        <w:rPr>
          <w:sz w:val="28"/>
          <w:szCs w:val="28"/>
        </w:rPr>
        <w:t xml:space="preserve">     По сбор за объекты торговли исполнение за 2016год составило  1123,8 тыс.леев, что составило 105,5 % от уточненного плана.</w:t>
      </w:r>
    </w:p>
    <w:p w:rsidR="0059673B" w:rsidRPr="00A526B4" w:rsidRDefault="0059673B" w:rsidP="0059673B">
      <w:pPr>
        <w:pStyle w:val="a3"/>
        <w:rPr>
          <w:sz w:val="28"/>
          <w:szCs w:val="28"/>
        </w:rPr>
      </w:pPr>
      <w:r w:rsidRPr="00A526B4">
        <w:rPr>
          <w:sz w:val="28"/>
          <w:szCs w:val="28"/>
        </w:rPr>
        <w:t xml:space="preserve">     В доходной части выполнение плана наблюдается по следующим статьям: сбор за объекты торговли, сбор за предпринимательский патент, аренда земельных участков не сельскохозяйственного назначения.</w:t>
      </w:r>
    </w:p>
    <w:p w:rsidR="0059673B" w:rsidRPr="00A526B4" w:rsidRDefault="0059673B" w:rsidP="0059673B">
      <w:pPr>
        <w:pStyle w:val="a3"/>
        <w:rPr>
          <w:sz w:val="28"/>
          <w:szCs w:val="28"/>
        </w:rPr>
      </w:pPr>
      <w:r w:rsidRPr="00A526B4">
        <w:rPr>
          <w:sz w:val="28"/>
          <w:szCs w:val="28"/>
        </w:rPr>
        <w:t xml:space="preserve">      В целом по доходной части невыполнение плана наблюдается по следующим статьям: поступления от оказания платных услуг, земельный налог на земли не сельскохозяйственного   назначения. </w:t>
      </w:r>
    </w:p>
    <w:p w:rsidR="0059673B" w:rsidRPr="00A526B4" w:rsidRDefault="0059673B" w:rsidP="0059673B">
      <w:pPr>
        <w:pStyle w:val="a3"/>
        <w:rPr>
          <w:sz w:val="28"/>
          <w:szCs w:val="28"/>
        </w:rPr>
      </w:pPr>
      <w:r w:rsidRPr="00A526B4">
        <w:rPr>
          <w:sz w:val="28"/>
          <w:szCs w:val="28"/>
        </w:rPr>
        <w:t xml:space="preserve">      В то же время выполнение и перевыполнение плановых показателей наблюдается по следующим видам доходов: подоходный налог от сдачи в пользование недвижимого имущества , земельный налог не сельскохозяйственного назначения, земельный налог с физических лиц, земельный налог с пастбищ и сенокосов, земельный налог с крестьянских хозяйств, налог на недвижимость юридических лиц, налог на недвижимость физических лиц, налог на недвижимое имущество коммерческого и промышленного назначения, приватный налог, плата за выдачу лицензий на проведение конкурсных торгов, плата за проведение строительных и проектных работ,  аренда земель сельскохозяйственного назначения, плата за предпринимательский патент, рыночный сбор, сбор за благоустройство территории, налог на временное проживание, сбор за размещение объекта торговли, прочие поступления, сбор за уличные объекты торговли, сбор за рекламные устройства, уплата процентов органами публичного управления других уровней.</w:t>
      </w:r>
    </w:p>
    <w:p w:rsidR="0059673B" w:rsidRPr="00A526B4" w:rsidRDefault="0059673B" w:rsidP="0059673B">
      <w:pPr>
        <w:pStyle w:val="a3"/>
        <w:rPr>
          <w:sz w:val="28"/>
          <w:szCs w:val="28"/>
        </w:rPr>
      </w:pPr>
      <w:r w:rsidRPr="00A526B4">
        <w:rPr>
          <w:sz w:val="28"/>
          <w:szCs w:val="28"/>
        </w:rPr>
        <w:lastRenderedPageBreak/>
        <w:t xml:space="preserve">     Незапланированное поступление средств от продажи земли увеличило доходную часть бюджета на 389,9  тыс.леев.</w:t>
      </w:r>
    </w:p>
    <w:p w:rsidR="0059673B" w:rsidRPr="00A526B4" w:rsidRDefault="0059673B" w:rsidP="0059673B">
      <w:pPr>
        <w:pStyle w:val="a3"/>
        <w:rPr>
          <w:sz w:val="28"/>
          <w:szCs w:val="28"/>
        </w:rPr>
      </w:pPr>
      <w:r w:rsidRPr="00A526B4">
        <w:rPr>
          <w:sz w:val="28"/>
          <w:szCs w:val="28"/>
        </w:rPr>
        <w:t xml:space="preserve">   Расходная часть бюджета примэрии города Вулканешты в 2016 году с учетом уточнений была предусмотрена  в сумме 20446,8 тыс.леев и исполнена в сумме 19773,8  тыс.леев или на 96,7 %.</w:t>
      </w:r>
    </w:p>
    <w:p w:rsidR="0059673B" w:rsidRPr="00A526B4" w:rsidRDefault="0059673B" w:rsidP="0059673B">
      <w:pPr>
        <w:pStyle w:val="a3"/>
        <w:rPr>
          <w:sz w:val="28"/>
          <w:szCs w:val="28"/>
        </w:rPr>
      </w:pPr>
      <w:r w:rsidRPr="00A526B4">
        <w:rPr>
          <w:sz w:val="28"/>
          <w:szCs w:val="28"/>
        </w:rPr>
        <w:t xml:space="preserve">     По группе 0111  «Аппарат» исполнение составило 102,5% или 3081,7тыс.леев. Расходы на содержание аппарата в 2016 году составили 15,5 % от общей суммы расходов.</w:t>
      </w:r>
    </w:p>
    <w:p w:rsidR="0059673B" w:rsidRPr="00A526B4" w:rsidRDefault="0059673B" w:rsidP="0059673B">
      <w:pPr>
        <w:pStyle w:val="a3"/>
        <w:rPr>
          <w:sz w:val="28"/>
          <w:szCs w:val="28"/>
        </w:rPr>
      </w:pPr>
      <w:r w:rsidRPr="00A526B4">
        <w:rPr>
          <w:sz w:val="28"/>
          <w:szCs w:val="28"/>
        </w:rPr>
        <w:t xml:space="preserve">           По группе 0259  «Перевозка призывников» исполнение составило 100% или 7,0 тыс.леев. </w:t>
      </w:r>
    </w:p>
    <w:p w:rsidR="0059673B" w:rsidRPr="00A526B4" w:rsidRDefault="0059673B" w:rsidP="0059673B">
      <w:pPr>
        <w:pStyle w:val="a3"/>
        <w:rPr>
          <w:sz w:val="28"/>
          <w:szCs w:val="28"/>
        </w:rPr>
      </w:pPr>
      <w:r w:rsidRPr="00A526B4">
        <w:rPr>
          <w:sz w:val="28"/>
          <w:szCs w:val="28"/>
        </w:rPr>
        <w:t xml:space="preserve">     По группе 06  «Благоустройство и уличное освещение» исполнение составило 82,1 % или 1303,3 тыс.леев. Расходы на благоустройство и уличное освещение в 2016 году составили 6,6 % от общей суммы расходов</w:t>
      </w:r>
    </w:p>
    <w:p w:rsidR="0059673B" w:rsidRPr="00A526B4" w:rsidRDefault="0059673B" w:rsidP="0059673B">
      <w:pPr>
        <w:pStyle w:val="a3"/>
        <w:rPr>
          <w:sz w:val="28"/>
          <w:szCs w:val="28"/>
        </w:rPr>
      </w:pPr>
      <w:r w:rsidRPr="00A526B4">
        <w:rPr>
          <w:sz w:val="28"/>
          <w:szCs w:val="28"/>
        </w:rPr>
        <w:t xml:space="preserve">     По группе 0820 «Культура» исполнение составляет 96,4 % или 1629,1тыс.леев. Доля расходов по культуре составляет 8,2% из всех расходов за 2016год.</w:t>
      </w:r>
    </w:p>
    <w:p w:rsidR="0059673B" w:rsidRPr="00A526B4" w:rsidRDefault="0059673B" w:rsidP="0059673B">
      <w:pPr>
        <w:pStyle w:val="a3"/>
        <w:rPr>
          <w:sz w:val="28"/>
          <w:szCs w:val="28"/>
        </w:rPr>
      </w:pPr>
      <w:r w:rsidRPr="00A526B4">
        <w:rPr>
          <w:sz w:val="28"/>
          <w:szCs w:val="28"/>
        </w:rPr>
        <w:t xml:space="preserve">     По  группе  0911 «Образование» - исполнение составило 98,2% или 12670,1тыс.леев. Расходы на содержание детских садов  в 2016 году составили 64,1 %   от общей суммы расходов.</w:t>
      </w:r>
    </w:p>
    <w:p w:rsidR="0059673B" w:rsidRPr="00A526B4" w:rsidRDefault="0059673B" w:rsidP="0059673B">
      <w:pPr>
        <w:pStyle w:val="a3"/>
        <w:rPr>
          <w:sz w:val="28"/>
          <w:szCs w:val="28"/>
        </w:rPr>
      </w:pPr>
      <w:r w:rsidRPr="00A526B4">
        <w:rPr>
          <w:sz w:val="28"/>
          <w:szCs w:val="28"/>
        </w:rPr>
        <w:t xml:space="preserve">           В целом по группе 10 «Социальное обеспечение» исполнение плана составляет 91,3% или 1473,8тыс.леев.</w:t>
      </w:r>
    </w:p>
    <w:p w:rsidR="0059673B" w:rsidRPr="00A526B4" w:rsidRDefault="0059673B" w:rsidP="0059673B">
      <w:pPr>
        <w:pStyle w:val="a3"/>
        <w:rPr>
          <w:sz w:val="28"/>
          <w:szCs w:val="28"/>
        </w:rPr>
      </w:pPr>
      <w:r w:rsidRPr="00A526B4">
        <w:rPr>
          <w:sz w:val="28"/>
          <w:szCs w:val="28"/>
        </w:rPr>
        <w:t xml:space="preserve">      В разрезе статей расходов значительного роста достигли:</w:t>
      </w:r>
    </w:p>
    <w:p w:rsidR="0059673B" w:rsidRPr="00A526B4" w:rsidRDefault="0059673B" w:rsidP="0059673B">
      <w:pPr>
        <w:pStyle w:val="a3"/>
        <w:rPr>
          <w:sz w:val="28"/>
          <w:szCs w:val="28"/>
        </w:rPr>
      </w:pPr>
      <w:r w:rsidRPr="00A526B4">
        <w:rPr>
          <w:sz w:val="28"/>
          <w:szCs w:val="28"/>
        </w:rPr>
        <w:t>-оплата труда – 42,0% (или  10637,1тыс.леев)</w:t>
      </w:r>
    </w:p>
    <w:p w:rsidR="0059673B" w:rsidRPr="00A526B4" w:rsidRDefault="0059673B" w:rsidP="0059673B">
      <w:pPr>
        <w:pStyle w:val="a3"/>
        <w:rPr>
          <w:sz w:val="28"/>
          <w:szCs w:val="28"/>
        </w:rPr>
      </w:pPr>
      <w:r w:rsidRPr="00A526B4">
        <w:rPr>
          <w:sz w:val="28"/>
          <w:szCs w:val="28"/>
        </w:rPr>
        <w:t>-взносы в социальный фонд – 8,9% (или 2275,3тыс.леев)</w:t>
      </w:r>
    </w:p>
    <w:p w:rsidR="0059673B" w:rsidRPr="00A526B4" w:rsidRDefault="0059673B" w:rsidP="0059673B">
      <w:pPr>
        <w:pStyle w:val="a3"/>
        <w:rPr>
          <w:sz w:val="28"/>
          <w:szCs w:val="28"/>
        </w:rPr>
      </w:pPr>
      <w:r w:rsidRPr="00A526B4">
        <w:rPr>
          <w:sz w:val="28"/>
          <w:szCs w:val="28"/>
        </w:rPr>
        <w:t>-взносы в ФОМС – 1,7% (или 444,9тыс.леев)</w:t>
      </w:r>
    </w:p>
    <w:p w:rsidR="0059673B" w:rsidRPr="00A526B4" w:rsidRDefault="0059673B" w:rsidP="0059673B">
      <w:pPr>
        <w:pStyle w:val="a3"/>
        <w:rPr>
          <w:sz w:val="28"/>
          <w:szCs w:val="28"/>
        </w:rPr>
      </w:pPr>
      <w:r w:rsidRPr="00A526B4">
        <w:rPr>
          <w:sz w:val="28"/>
          <w:szCs w:val="28"/>
        </w:rPr>
        <w:t>-расходы на оплату услуг – 38,5% (или 9838,9тыс.леев)</w:t>
      </w:r>
    </w:p>
    <w:p w:rsidR="0059673B" w:rsidRPr="00A526B4" w:rsidRDefault="0059673B" w:rsidP="0059673B">
      <w:pPr>
        <w:pStyle w:val="a3"/>
        <w:rPr>
          <w:sz w:val="28"/>
          <w:szCs w:val="28"/>
        </w:rPr>
      </w:pPr>
      <w:r w:rsidRPr="00A526B4">
        <w:rPr>
          <w:sz w:val="28"/>
          <w:szCs w:val="28"/>
        </w:rPr>
        <w:t>-расходы по питанию – 8,9% (или 2285,7тыс.леев)</w:t>
      </w:r>
    </w:p>
    <w:p w:rsidR="0059673B" w:rsidRPr="00A526B4" w:rsidRDefault="0059673B" w:rsidP="0059673B">
      <w:pPr>
        <w:pStyle w:val="a3"/>
        <w:rPr>
          <w:sz w:val="28"/>
          <w:szCs w:val="28"/>
        </w:rPr>
      </w:pPr>
      <w:r w:rsidRPr="00A526B4">
        <w:rPr>
          <w:sz w:val="28"/>
          <w:szCs w:val="28"/>
        </w:rPr>
        <w:t xml:space="preserve">     Для исполнения расходной части бюджета были привлечены переходящие остатки на начало года. Остатки денежных средств на счетах бюджета по всем компонентам ,по состоянию на 31.12.2016  года составили 794,2тыс.леев. Они  были направлены на погашения задолженности  товаров и услуг.</w:t>
      </w:r>
    </w:p>
    <w:p w:rsidR="0059673B" w:rsidRPr="00A526B4" w:rsidRDefault="0059673B" w:rsidP="0059673B">
      <w:pPr>
        <w:pStyle w:val="a3"/>
        <w:rPr>
          <w:sz w:val="28"/>
          <w:szCs w:val="28"/>
        </w:rPr>
      </w:pPr>
      <w:r w:rsidRPr="00A526B4">
        <w:rPr>
          <w:sz w:val="28"/>
          <w:szCs w:val="28"/>
        </w:rPr>
        <w:t xml:space="preserve">         Кредиторская задолженность по товарам и услугам по состоянию  на 01.01.2017 года составила 2024,5 тыс. лей, что по сравнению с данными на 01.01.2016 года-2431,4 тыс.лей на 17% ниже. Доходы от купли-продажи земли в сумме 389,9 тыс.лей были направлены на погашение задолженность.                                                    </w:t>
      </w:r>
    </w:p>
    <w:p w:rsidR="0059673B" w:rsidRPr="00A526B4" w:rsidRDefault="0059673B" w:rsidP="0059673B">
      <w:pPr>
        <w:pStyle w:val="a3"/>
        <w:rPr>
          <w:sz w:val="28"/>
          <w:szCs w:val="28"/>
        </w:rPr>
      </w:pPr>
      <w:r w:rsidRPr="00A526B4">
        <w:rPr>
          <w:sz w:val="28"/>
          <w:szCs w:val="28"/>
        </w:rPr>
        <w:tab/>
        <w:t>Основная задолженность по статье 222990 –Благоустройство – 1113,0 тыс.лей, что составляет 54,0 % от общей суммы задолженности, в том числе просроченная 1011,2 тыс. лей. Работы по благоустройству были проведены без имеющихся на то денежных средств и соответственно планов.</w:t>
      </w:r>
    </w:p>
    <w:p w:rsidR="0059673B" w:rsidRPr="00A526B4" w:rsidRDefault="0059673B" w:rsidP="0059673B">
      <w:pPr>
        <w:pStyle w:val="a3"/>
        <w:rPr>
          <w:sz w:val="28"/>
          <w:szCs w:val="28"/>
        </w:rPr>
      </w:pPr>
      <w:r w:rsidRPr="00A526B4">
        <w:rPr>
          <w:sz w:val="28"/>
          <w:szCs w:val="28"/>
        </w:rPr>
        <w:tab/>
        <w:t>По статье 222400 – Услуги транспорта  - задолженность составляет 113.5 тыс. лей  - 5,6% от общей суммы задолженности, в том числе просроченная 99,9 тыс. лей. Перевозка пассажиров так же осуществлялась без наличия  денежных средств и планов.</w:t>
      </w:r>
    </w:p>
    <w:p w:rsidR="0059673B" w:rsidRPr="00A526B4" w:rsidRDefault="0059673B" w:rsidP="0059673B">
      <w:pPr>
        <w:pStyle w:val="a3"/>
        <w:rPr>
          <w:sz w:val="28"/>
          <w:szCs w:val="28"/>
        </w:rPr>
      </w:pPr>
      <w:r w:rsidRPr="00A526B4">
        <w:rPr>
          <w:sz w:val="28"/>
          <w:szCs w:val="28"/>
        </w:rPr>
        <w:lastRenderedPageBreak/>
        <w:t xml:space="preserve">   По статье 333110 - Питание – задолженность составляет 210,5 тыс. лей – 10,4% от общей суммы задолженности, в том числе просроченная 143,8 тыс. лей.</w:t>
      </w:r>
    </w:p>
    <w:p w:rsidR="0059673B" w:rsidRDefault="0059673B" w:rsidP="0059673B">
      <w:pPr>
        <w:pStyle w:val="a3"/>
        <w:rPr>
          <w:sz w:val="28"/>
          <w:szCs w:val="28"/>
        </w:rPr>
      </w:pPr>
      <w:r w:rsidRPr="00A526B4">
        <w:rPr>
          <w:sz w:val="28"/>
          <w:szCs w:val="28"/>
        </w:rPr>
        <w:tab/>
        <w:t>Увеличение основных фондов за 2016 год произошло преимущественно за счет безвозмездного принятия на баланс основных средств. Были подарены игровые площадки от  : кампании Orange на сумму 101,0 тыс.лей, Ренато Усатого на сумму 75,5 тыс.лей, фирмы Edelweiss на сумму 232,7 тыс.лей, TICA</w:t>
      </w:r>
    </w:p>
    <w:tbl>
      <w:tblPr>
        <w:tblpPr w:leftFromText="180" w:rightFromText="180" w:vertAnchor="text" w:horzAnchor="page" w:tblpX="1153" w:tblpY="329"/>
        <w:tblW w:w="10271" w:type="dxa"/>
        <w:tblLayout w:type="fixed"/>
        <w:tblLook w:val="04A0"/>
      </w:tblPr>
      <w:tblGrid>
        <w:gridCol w:w="4124"/>
        <w:gridCol w:w="992"/>
        <w:gridCol w:w="1134"/>
        <w:gridCol w:w="1135"/>
        <w:gridCol w:w="1134"/>
        <w:gridCol w:w="876"/>
        <w:gridCol w:w="876"/>
      </w:tblGrid>
      <w:tr w:rsidR="0059673B" w:rsidRPr="00DC230A" w:rsidTr="0059673B">
        <w:trPr>
          <w:trHeight w:val="315"/>
        </w:trPr>
        <w:tc>
          <w:tcPr>
            <w:tcW w:w="10271" w:type="dxa"/>
            <w:gridSpan w:val="7"/>
            <w:tcBorders>
              <w:top w:val="nil"/>
              <w:left w:val="nil"/>
              <w:bottom w:val="nil"/>
              <w:right w:val="nil"/>
            </w:tcBorders>
            <w:shd w:val="clear" w:color="auto" w:fill="auto"/>
            <w:vAlign w:val="center"/>
            <w:hideMark/>
          </w:tcPr>
          <w:p w:rsidR="0059673B" w:rsidRPr="00DC230A" w:rsidRDefault="0059673B" w:rsidP="0059673B">
            <w:pPr>
              <w:spacing w:after="0" w:line="240" w:lineRule="auto"/>
              <w:jc w:val="center"/>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Анализ исполнения доходной части бюджета за  2016 год. По Примарии г. Вулканешты</w:t>
            </w:r>
          </w:p>
        </w:tc>
      </w:tr>
      <w:tr w:rsidR="0059673B" w:rsidRPr="00DC230A" w:rsidTr="0059673B">
        <w:trPr>
          <w:trHeight w:val="300"/>
        </w:trPr>
        <w:tc>
          <w:tcPr>
            <w:tcW w:w="4124"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992"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1135"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r>
      <w:tr w:rsidR="0059673B" w:rsidRPr="00DC230A" w:rsidTr="0059673B">
        <w:trPr>
          <w:trHeight w:val="450"/>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jc w:val="center"/>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jc w:val="center"/>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ЕСО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jc w:val="center"/>
              <w:rPr>
                <w:rFonts w:ascii="Times New Roman" w:eastAsia="Times New Roman" w:hAnsi="Times New Roman" w:cs="Times New Roman"/>
                <w:b/>
                <w:bCs/>
                <w:color w:val="000000"/>
                <w:sz w:val="18"/>
                <w:szCs w:val="18"/>
              </w:rPr>
            </w:pPr>
            <w:r w:rsidRPr="00DC230A">
              <w:rPr>
                <w:rFonts w:ascii="Times New Roman" w:eastAsia="Times New Roman" w:hAnsi="Times New Roman" w:cs="Times New Roman"/>
                <w:b/>
                <w:bCs/>
                <w:color w:val="000000"/>
                <w:sz w:val="18"/>
                <w:szCs w:val="18"/>
              </w:rPr>
              <w:t xml:space="preserve">утвержденный план на 2016г. </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673B" w:rsidRPr="00DC230A" w:rsidRDefault="0059673B" w:rsidP="0059673B">
            <w:pPr>
              <w:spacing w:after="0" w:line="240" w:lineRule="auto"/>
              <w:jc w:val="center"/>
              <w:rPr>
                <w:rFonts w:ascii="Times New Roman" w:eastAsia="Times New Roman" w:hAnsi="Times New Roman" w:cs="Times New Roman"/>
                <w:b/>
                <w:bCs/>
                <w:color w:val="000000"/>
                <w:sz w:val="18"/>
                <w:szCs w:val="18"/>
              </w:rPr>
            </w:pPr>
            <w:r w:rsidRPr="00DC230A">
              <w:rPr>
                <w:rFonts w:ascii="Times New Roman" w:eastAsia="Times New Roman" w:hAnsi="Times New Roman" w:cs="Times New Roman"/>
                <w:b/>
                <w:bCs/>
                <w:color w:val="000000"/>
                <w:sz w:val="18"/>
                <w:szCs w:val="18"/>
              </w:rPr>
              <w:t>Уточненный план на 2016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jc w:val="center"/>
              <w:rPr>
                <w:rFonts w:ascii="Times New Roman" w:eastAsia="Times New Roman" w:hAnsi="Times New Roman" w:cs="Times New Roman"/>
                <w:b/>
                <w:bCs/>
                <w:color w:val="000000"/>
                <w:sz w:val="18"/>
                <w:szCs w:val="18"/>
              </w:rPr>
            </w:pPr>
            <w:r w:rsidRPr="00DC230A">
              <w:rPr>
                <w:rFonts w:ascii="Times New Roman" w:eastAsia="Times New Roman" w:hAnsi="Times New Roman" w:cs="Times New Roman"/>
                <w:b/>
                <w:bCs/>
                <w:color w:val="000000"/>
                <w:sz w:val="18"/>
                <w:szCs w:val="18"/>
              </w:rPr>
              <w:t>Факт</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9673B" w:rsidRPr="00DC230A" w:rsidRDefault="0059673B" w:rsidP="0059673B">
            <w:pPr>
              <w:spacing w:after="0" w:line="240" w:lineRule="auto"/>
              <w:jc w:val="center"/>
              <w:rPr>
                <w:rFonts w:ascii="Times New Roman" w:eastAsia="Times New Roman" w:hAnsi="Times New Roman" w:cs="Times New Roman"/>
                <w:b/>
                <w:bCs/>
                <w:color w:val="000000"/>
                <w:sz w:val="20"/>
                <w:szCs w:val="20"/>
              </w:rPr>
            </w:pPr>
            <w:r w:rsidRPr="00DC230A">
              <w:rPr>
                <w:rFonts w:ascii="Times New Roman" w:eastAsia="Times New Roman" w:hAnsi="Times New Roman" w:cs="Times New Roman"/>
                <w:b/>
                <w:bCs/>
                <w:color w:val="000000"/>
                <w:sz w:val="20"/>
                <w:szCs w:val="20"/>
              </w:rPr>
              <w:t>% исполнения</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9673B" w:rsidRPr="00DC230A" w:rsidRDefault="0059673B" w:rsidP="0059673B">
            <w:pPr>
              <w:spacing w:after="0" w:line="240" w:lineRule="auto"/>
              <w:jc w:val="center"/>
              <w:rPr>
                <w:rFonts w:ascii="Times New Roman" w:eastAsia="Times New Roman" w:hAnsi="Times New Roman" w:cs="Times New Roman"/>
                <w:b/>
                <w:bCs/>
                <w:color w:val="000000"/>
                <w:sz w:val="20"/>
                <w:szCs w:val="20"/>
              </w:rPr>
            </w:pPr>
            <w:r w:rsidRPr="00DC230A">
              <w:rPr>
                <w:rFonts w:ascii="Times New Roman" w:eastAsia="Times New Roman" w:hAnsi="Times New Roman" w:cs="Times New Roman"/>
                <w:b/>
                <w:bCs/>
                <w:color w:val="000000"/>
                <w:sz w:val="20"/>
                <w:szCs w:val="20"/>
              </w:rPr>
              <w:t>отклонение</w:t>
            </w:r>
          </w:p>
        </w:tc>
      </w:tr>
      <w:tr w:rsidR="0059673B" w:rsidRPr="00DC230A" w:rsidTr="0059673B">
        <w:trPr>
          <w:trHeight w:val="391"/>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673B" w:rsidRPr="00DC230A" w:rsidRDefault="0059673B" w:rsidP="0059673B">
            <w:pPr>
              <w:spacing w:after="0" w:line="240" w:lineRule="auto"/>
              <w:rPr>
                <w:rFonts w:ascii="Times New Roman" w:eastAsia="Times New Roman" w:hAnsi="Times New Roman" w:cs="Times New Roman"/>
                <w:b/>
                <w:bCs/>
                <w:color w:val="000000"/>
                <w:sz w:val="18"/>
                <w:szCs w:val="18"/>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59673B" w:rsidRPr="00DC230A" w:rsidRDefault="0059673B" w:rsidP="0059673B">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673B" w:rsidRPr="00DC230A" w:rsidRDefault="0059673B" w:rsidP="0059673B">
            <w:pPr>
              <w:spacing w:after="0" w:line="240" w:lineRule="auto"/>
              <w:rPr>
                <w:rFonts w:ascii="Times New Roman" w:eastAsia="Times New Roman" w:hAnsi="Times New Roman" w:cs="Times New Roman"/>
                <w:b/>
                <w:bCs/>
                <w:color w:val="00000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9673B" w:rsidRPr="00DC230A" w:rsidRDefault="0059673B" w:rsidP="0059673B">
            <w:pPr>
              <w:spacing w:after="0" w:line="240" w:lineRule="auto"/>
              <w:rPr>
                <w:rFonts w:ascii="Times New Roman" w:eastAsia="Times New Roman" w:hAnsi="Times New Roman" w:cs="Times New Roman"/>
                <w:b/>
                <w:bCs/>
                <w:color w:val="000000"/>
                <w:sz w:val="20"/>
                <w:szCs w:val="20"/>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59673B" w:rsidRPr="00DC230A" w:rsidRDefault="0059673B" w:rsidP="0059673B">
            <w:pPr>
              <w:spacing w:after="0" w:line="240" w:lineRule="auto"/>
              <w:rPr>
                <w:rFonts w:ascii="Times New Roman" w:eastAsia="Times New Roman" w:hAnsi="Times New Roman" w:cs="Times New Roman"/>
                <w:b/>
                <w:bCs/>
                <w:color w:val="000000"/>
                <w:sz w:val="20"/>
                <w:szCs w:val="20"/>
              </w:rPr>
            </w:pP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Налог на доходы, удерживаемый из заработной платы</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111110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1596,20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1649,40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1824,21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110,6</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174,81</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Налог на доходы физических лиц предъявленный к оплате/уплаченный</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111121</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230,00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226,72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98,57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-3,28</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Налог на доходы от операций по сдаче недвижимого имущества во владение и/или пользование</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111130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2,41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100,42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0,01</w:t>
            </w:r>
          </w:p>
        </w:tc>
      </w:tr>
      <w:tr w:rsidR="0059673B" w:rsidRPr="00DC230A" w:rsidTr="0059673B">
        <w:trPr>
          <w:trHeight w:val="566"/>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Земельный налог на участки сельскохозяйственного назначения за исключением крестьянских (фермерских) хозяйств</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113110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800,00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848,40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789,35</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93,04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-59,05</w:t>
            </w:r>
          </w:p>
        </w:tc>
      </w:tr>
      <w:tr w:rsidR="0059673B" w:rsidRPr="00DC230A" w:rsidTr="0059673B">
        <w:trPr>
          <w:trHeight w:val="276"/>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Земельный налог на участки сельскохозяйственного назначения с крестьянских (фермерских) хозяйств</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113120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25,00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32,50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32,03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98,55</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-0,47</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Земельный налог на участки несельскохозяйственного назначения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113130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35,50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37,67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106,11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2,17</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Земельный налог, взимаемый с физических лиц</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113140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51,00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46,00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45,51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98,93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-0,49</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Земельный налог за пастбища и луга</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113150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6,50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6,47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99,54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-0,03</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Налог на недвижимое имущество юридических лиц</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113210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62,00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68,80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67,50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98,11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-1,30</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Налог на недвижимое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113220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12,00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8,70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9,13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104,94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0,43</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Налог на недвижимое имущество, уплачиваемый юридическими и физическими лицами, зарегистрированными в качестве предпринимателя, с оцененной (рыночной) стоимости недвижимого имущества</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113230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95,00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68,00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69,30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101,91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1,30</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Налог на недвижимое имущество, уплачиваемый физическими лицами – гражданами с оцененной (рыночной) стоимости недвижимого имущества</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113240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282,00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250,00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240,49</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96,20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-9,51</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Приватный налог поступающий в местный бюджет 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113313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2,77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92,33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-0,23</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Рыночный сбор</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114411</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63,00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50,20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47,50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94,62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-2,70</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на благоустройство территорий</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114412</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285,00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291,00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305,60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105,02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14,60</w:t>
            </w:r>
          </w:p>
        </w:tc>
      </w:tr>
      <w:tr w:rsidR="0059673B" w:rsidRPr="00DC230A" w:rsidTr="0059673B">
        <w:trPr>
          <w:trHeight w:val="28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оказание пассажирских автотранспортных услуг на территории муниципиев, городов и сел (коммун)</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размещение рекламы</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114414</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104,00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0,04</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lastRenderedPageBreak/>
              <w:t>Сбор за рекламные устройства</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114415</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31,00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83,10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81,63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98,23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-1,47</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парковку автотранспорта</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114416</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1,50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125,00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0,30</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парковку</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114417</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объекты торговли и/или объекты по оказанию услуг</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114418</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877,00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1065,00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1123,77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105,52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58,77</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временное проживание</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114421</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16,00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14,83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92,69</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-1,17</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использование местной символики</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114423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санитарную очистку</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114426</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30"/>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предпринимательский патент</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114522</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327,00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415,00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440,72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106,20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25,72</w:t>
            </w:r>
          </w:p>
        </w:tc>
      </w:tr>
      <w:tr w:rsidR="0059673B" w:rsidRPr="00DC230A" w:rsidTr="0059673B">
        <w:trPr>
          <w:trHeight w:val="34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добычу полезных ископаемых</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114612</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9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Арендная плата за природные ресурсы, поступающая в местный бюджет 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141513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273"/>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Аренда земельных участков сельскохозяйственного назначения, поступающая в местный бюджет 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141522</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147,50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92,50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81,42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88,02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-11,08</w:t>
            </w:r>
          </w:p>
        </w:tc>
      </w:tr>
      <w:tr w:rsidR="0059673B" w:rsidRPr="00DC230A" w:rsidTr="0059673B">
        <w:trPr>
          <w:trHeight w:val="277"/>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Аренда земельных участков несельскохозяйственного назначения, поступающая местный бюджет 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141533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147,50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206,42</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207,65</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100,60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1,23</w:t>
            </w:r>
          </w:p>
        </w:tc>
      </w:tr>
      <w:tr w:rsidR="0059673B" w:rsidRPr="00DC230A" w:rsidTr="0059673B">
        <w:trPr>
          <w:trHeight w:val="424"/>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за организацию аукционов и лотерей в пределах административно-территориальной единицы</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142211</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17,00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5,35</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89,17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-0,65</w:t>
            </w:r>
          </w:p>
        </w:tc>
      </w:tr>
      <w:tr w:rsidR="0059673B" w:rsidRPr="00DC230A" w:rsidTr="0059673B">
        <w:trPr>
          <w:trHeight w:val="424"/>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Плата за градостроительные сертификаты и разрешения на строительство или снос, поступающая в местный бюджет I уровня</w:t>
            </w:r>
          </w:p>
        </w:tc>
        <w:tc>
          <w:tcPr>
            <w:tcW w:w="992" w:type="dxa"/>
            <w:tcBorders>
              <w:top w:val="nil"/>
              <w:left w:val="nil"/>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142215</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26,00</w:t>
            </w:r>
          </w:p>
        </w:tc>
        <w:tc>
          <w:tcPr>
            <w:tcW w:w="1135"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6,00</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4,03</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67,17</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-1,97</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Сбор с владельцев собак</w:t>
            </w:r>
          </w:p>
        </w:tc>
        <w:tc>
          <w:tcPr>
            <w:tcW w:w="992" w:type="dxa"/>
            <w:tcBorders>
              <w:top w:val="nil"/>
              <w:left w:val="nil"/>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142216</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78"/>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Поступления от реализации конфискованного имущества и валюты поступающие в местный бюджет I уровня</w:t>
            </w:r>
          </w:p>
        </w:tc>
        <w:tc>
          <w:tcPr>
            <w:tcW w:w="992" w:type="dxa"/>
            <w:tcBorders>
              <w:top w:val="nil"/>
              <w:left w:val="nil"/>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142233</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27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Плата за имущественный наем объектов государственной собственности поступающие в местный бюджет I уровня</w:t>
            </w:r>
          </w:p>
        </w:tc>
        <w:tc>
          <w:tcPr>
            <w:tcW w:w="992" w:type="dxa"/>
            <w:tcBorders>
              <w:top w:val="nil"/>
              <w:left w:val="nil"/>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142252</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273"/>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Прочие штрафы и штрафные санкции поступающие в местный бюджет I уровня</w:t>
            </w:r>
          </w:p>
        </w:tc>
        <w:tc>
          <w:tcPr>
            <w:tcW w:w="992" w:type="dxa"/>
            <w:tcBorders>
              <w:top w:val="nil"/>
              <w:left w:val="nil"/>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143493</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26,00</w:t>
            </w:r>
          </w:p>
        </w:tc>
        <w:tc>
          <w:tcPr>
            <w:tcW w:w="1135"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0,20</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0,20</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100,00</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40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Добровольные пожертвования на текущие расходы из внутренних источников для поддержки местного бюджета I уровня</w:t>
            </w:r>
          </w:p>
        </w:tc>
        <w:tc>
          <w:tcPr>
            <w:tcW w:w="992" w:type="dxa"/>
            <w:tcBorders>
              <w:top w:val="nil"/>
              <w:left w:val="nil"/>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144113</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vAlign w:val="center"/>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553"/>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 xml:space="preserve">Добровольные пожертвования на текущие расходы из внешних источников для поддержки местного бюджета I </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144123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84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Добровольные пожертвования на капитальные расходы из внутренних источников для поддержки местного бюджета 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144213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73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Добровольные пожертвования на капитальные расходы из внешних источников для поддержки местного бюджета 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144223</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67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Прочие доходы, поступившие в местные бюджеты 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145142</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396,00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399,00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429,23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107,58</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30,23</w:t>
            </w:r>
          </w:p>
        </w:tc>
      </w:tr>
      <w:tr w:rsidR="0059673B" w:rsidRPr="00DC230A" w:rsidTr="0059673B">
        <w:trPr>
          <w:trHeight w:val="54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Невыясненные доходы местных бюджетов II уровня</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145241</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60"/>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Поступления от оказания платных услуг</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142310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1407,00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1474,00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1228,46</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83,34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-245,54</w:t>
            </w:r>
          </w:p>
        </w:tc>
      </w:tr>
      <w:tr w:rsidR="0059673B" w:rsidRPr="00DC230A" w:rsidTr="0059673B">
        <w:trPr>
          <w:trHeight w:val="64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Плата за имущественный наем объектов государственной собственности</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142320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216,00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344,08</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433,77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126,07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89,69</w:t>
            </w:r>
          </w:p>
        </w:tc>
      </w:tr>
      <w:tr w:rsidR="0059673B" w:rsidRPr="00DC230A" w:rsidTr="0059673B">
        <w:trPr>
          <w:trHeight w:val="495"/>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lastRenderedPageBreak/>
              <w:t> </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144114</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15,00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66,67</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-5,00</w:t>
            </w:r>
          </w:p>
        </w:tc>
      </w:tr>
      <w:tr w:rsidR="0059673B" w:rsidRPr="00DC230A" w:rsidTr="0059673B">
        <w:trPr>
          <w:trHeight w:val="555"/>
        </w:trPr>
        <w:tc>
          <w:tcPr>
            <w:tcW w:w="4124" w:type="dxa"/>
            <w:tcBorders>
              <w:top w:val="nil"/>
              <w:left w:val="single" w:sz="4" w:space="0" w:color="auto"/>
              <w:bottom w:val="single" w:sz="4" w:space="0" w:color="auto"/>
              <w:right w:val="single" w:sz="4" w:space="0" w:color="auto"/>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Собственные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6937,20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7714,90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7770,26</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100,72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55,36</w:t>
            </w:r>
          </w:p>
        </w:tc>
      </w:tr>
      <w:tr w:rsidR="0059673B" w:rsidRPr="00DC230A" w:rsidTr="0059673B">
        <w:trPr>
          <w:trHeight w:val="540"/>
        </w:trPr>
        <w:tc>
          <w:tcPr>
            <w:tcW w:w="4124" w:type="dxa"/>
            <w:tcBorders>
              <w:top w:val="nil"/>
              <w:left w:val="nil"/>
              <w:bottom w:val="nil"/>
              <w:right w:val="nil"/>
            </w:tcBorders>
            <w:shd w:val="clear" w:color="auto" w:fill="auto"/>
            <w:noWrap/>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r>
      <w:tr w:rsidR="0059673B" w:rsidRPr="00DC230A" w:rsidTr="0059673B">
        <w:trPr>
          <w:trHeight w:val="1065"/>
        </w:trPr>
        <w:tc>
          <w:tcPr>
            <w:tcW w:w="4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Полученные текущие трансферты специального назначения между местными бюджетами II уровня и местными бюджетами I уровня в рамках одной административно-территориальной единицы</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193111</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563,00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570,00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570,00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1065"/>
        </w:trPr>
        <w:tc>
          <w:tcPr>
            <w:tcW w:w="4124" w:type="dxa"/>
            <w:tcBorders>
              <w:top w:val="nil"/>
              <w:left w:val="single" w:sz="8" w:space="0" w:color="000000"/>
              <w:bottom w:val="nil"/>
              <w:right w:val="single" w:sz="8" w:space="0" w:color="000000"/>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начального, общего среднего, специального и дополнительного (внешкольного) образования</w:t>
            </w:r>
          </w:p>
        </w:tc>
        <w:tc>
          <w:tcPr>
            <w:tcW w:w="992" w:type="dxa"/>
            <w:tcBorders>
              <w:top w:val="nil"/>
              <w:left w:val="single" w:sz="4" w:space="0" w:color="auto"/>
              <w:bottom w:val="nil"/>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193112</w:t>
            </w:r>
          </w:p>
        </w:tc>
        <w:tc>
          <w:tcPr>
            <w:tcW w:w="1134" w:type="dxa"/>
            <w:tcBorders>
              <w:top w:val="nil"/>
              <w:left w:val="nil"/>
              <w:bottom w:val="nil"/>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10977,40</w:t>
            </w:r>
          </w:p>
        </w:tc>
        <w:tc>
          <w:tcPr>
            <w:tcW w:w="1135" w:type="dxa"/>
            <w:tcBorders>
              <w:top w:val="nil"/>
              <w:left w:val="nil"/>
              <w:bottom w:val="nil"/>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10960,30</w:t>
            </w:r>
          </w:p>
        </w:tc>
        <w:tc>
          <w:tcPr>
            <w:tcW w:w="1134" w:type="dxa"/>
            <w:tcBorders>
              <w:top w:val="nil"/>
              <w:left w:val="nil"/>
              <w:bottom w:val="nil"/>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10960,30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100,00</w:t>
            </w:r>
          </w:p>
        </w:tc>
        <w:tc>
          <w:tcPr>
            <w:tcW w:w="876" w:type="dxa"/>
            <w:tcBorders>
              <w:top w:val="nil"/>
              <w:left w:val="nil"/>
              <w:bottom w:val="nil"/>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1065"/>
        </w:trPr>
        <w:tc>
          <w:tcPr>
            <w:tcW w:w="4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Полученные капитальные трансферты специального назначения между местными бюджетами II уровня и местными бюджетами I уровня в рамках одной административно-территориальной единицы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193120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62,34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62,34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100,00</w:t>
            </w:r>
          </w:p>
        </w:tc>
        <w:tc>
          <w:tcPr>
            <w:tcW w:w="876" w:type="dxa"/>
            <w:tcBorders>
              <w:top w:val="single" w:sz="4" w:space="0" w:color="auto"/>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866"/>
        </w:trPr>
        <w:tc>
          <w:tcPr>
            <w:tcW w:w="4124" w:type="dxa"/>
            <w:tcBorders>
              <w:top w:val="nil"/>
              <w:left w:val="single" w:sz="4" w:space="0" w:color="auto"/>
              <w:bottom w:val="single" w:sz="4" w:space="0" w:color="auto"/>
              <w:right w:val="single" w:sz="4" w:space="0" w:color="auto"/>
            </w:tcBorders>
            <w:shd w:val="clear" w:color="auto" w:fill="auto"/>
            <w:vAlign w:val="center"/>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Полученные текущие трансферты общего назначения между местными бюджетами II уровня и местными бюджетами I уровня в рамках одной административно-территориальной единицы</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193131</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899,10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899,10</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899,10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100,00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0,00</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0"/>
                <w:szCs w:val="20"/>
              </w:rPr>
            </w:pPr>
            <w:r w:rsidRPr="00DC230A">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rPr>
                <w:rFonts w:ascii="Times New Roman" w:eastAsia="Times New Roman" w:hAnsi="Times New Roman" w:cs="Times New Roman"/>
                <w:color w:val="000000"/>
                <w:sz w:val="24"/>
                <w:szCs w:val="24"/>
              </w:rPr>
            </w:pPr>
            <w:r w:rsidRPr="00DC230A">
              <w:rPr>
                <w:rFonts w:ascii="Times New Roman" w:eastAsia="Times New Roman" w:hAnsi="Times New Roman" w:cs="Times New Roman"/>
                <w:color w:val="000000"/>
                <w:sz w:val="24"/>
                <w:szCs w:val="24"/>
              </w:rPr>
              <w:t> </w:t>
            </w:r>
          </w:p>
        </w:tc>
      </w:tr>
      <w:tr w:rsidR="0059673B" w:rsidRPr="00DC230A" w:rsidTr="0059673B">
        <w:trPr>
          <w:trHeight w:val="315"/>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ВСЕГО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59673B" w:rsidRPr="00DC230A" w:rsidRDefault="0059673B" w:rsidP="0059673B">
            <w:pPr>
              <w:spacing w:after="0" w:line="240" w:lineRule="auto"/>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19376,70</w:t>
            </w:r>
          </w:p>
        </w:tc>
        <w:tc>
          <w:tcPr>
            <w:tcW w:w="1135"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20206,64</w:t>
            </w:r>
          </w:p>
        </w:tc>
        <w:tc>
          <w:tcPr>
            <w:tcW w:w="1134"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20262,00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100,</w:t>
            </w:r>
            <w:r>
              <w:rPr>
                <w:rFonts w:ascii="Times New Roman" w:eastAsia="Times New Roman" w:hAnsi="Times New Roman" w:cs="Times New Roman"/>
                <w:b/>
                <w:bCs/>
                <w:color w:val="000000"/>
                <w:sz w:val="24"/>
                <w:szCs w:val="24"/>
              </w:rPr>
              <w:t>72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DC230A" w:rsidRDefault="0059673B" w:rsidP="0059673B">
            <w:pPr>
              <w:spacing w:after="0" w:line="240" w:lineRule="auto"/>
              <w:jc w:val="right"/>
              <w:rPr>
                <w:rFonts w:ascii="Times New Roman" w:eastAsia="Times New Roman" w:hAnsi="Times New Roman" w:cs="Times New Roman"/>
                <w:b/>
                <w:bCs/>
                <w:color w:val="000000"/>
                <w:sz w:val="24"/>
                <w:szCs w:val="24"/>
              </w:rPr>
            </w:pPr>
            <w:r w:rsidRPr="00DC230A">
              <w:rPr>
                <w:rFonts w:ascii="Times New Roman" w:eastAsia="Times New Roman" w:hAnsi="Times New Roman" w:cs="Times New Roman"/>
                <w:b/>
                <w:bCs/>
                <w:color w:val="000000"/>
                <w:sz w:val="24"/>
                <w:szCs w:val="24"/>
              </w:rPr>
              <w:t>55,36</w:t>
            </w:r>
          </w:p>
        </w:tc>
      </w:tr>
      <w:tr w:rsidR="0059673B" w:rsidRPr="00DC230A" w:rsidTr="0059673B">
        <w:trPr>
          <w:trHeight w:val="300"/>
        </w:trPr>
        <w:tc>
          <w:tcPr>
            <w:tcW w:w="4124" w:type="dxa"/>
            <w:tcBorders>
              <w:top w:val="nil"/>
              <w:left w:val="nil"/>
              <w:bottom w:val="nil"/>
              <w:right w:val="nil"/>
            </w:tcBorders>
            <w:shd w:val="clear" w:color="auto" w:fill="auto"/>
            <w:noWrap/>
            <w:vAlign w:val="bottom"/>
            <w:hideMark/>
          </w:tcPr>
          <w:p w:rsidR="0059673B" w:rsidRDefault="0059673B" w:rsidP="0059673B">
            <w:pPr>
              <w:spacing w:after="0" w:line="240" w:lineRule="auto"/>
              <w:rPr>
                <w:rFonts w:ascii="Calibri" w:eastAsia="Times New Roman" w:hAnsi="Calibri" w:cs="Calibri"/>
                <w:color w:val="000000"/>
              </w:rPr>
            </w:pPr>
          </w:p>
          <w:p w:rsidR="0059673B" w:rsidRDefault="0059673B" w:rsidP="0059673B">
            <w:pPr>
              <w:spacing w:after="0" w:line="240" w:lineRule="auto"/>
              <w:rPr>
                <w:rFonts w:ascii="Calibri" w:eastAsia="Times New Roman" w:hAnsi="Calibri" w:cs="Calibri"/>
                <w:color w:val="000000"/>
              </w:rPr>
            </w:pPr>
          </w:p>
          <w:p w:rsidR="0059673B" w:rsidRPr="00DC230A" w:rsidRDefault="0059673B" w:rsidP="0059673B">
            <w:pPr>
              <w:spacing w:after="0" w:line="240" w:lineRule="auto"/>
              <w:rPr>
                <w:rFonts w:ascii="Calibri" w:eastAsia="Times New Roman" w:hAnsi="Calibri" w:cs="Calibri"/>
                <w:color w:val="000000"/>
              </w:rPr>
            </w:pPr>
          </w:p>
        </w:tc>
        <w:tc>
          <w:tcPr>
            <w:tcW w:w="992" w:type="dxa"/>
            <w:tcBorders>
              <w:top w:val="nil"/>
              <w:left w:val="nil"/>
              <w:bottom w:val="nil"/>
              <w:right w:val="nil"/>
            </w:tcBorders>
            <w:shd w:val="clear" w:color="auto" w:fill="auto"/>
            <w:noWrap/>
            <w:vAlign w:val="bottom"/>
            <w:hideMark/>
          </w:tcPr>
          <w:p w:rsidR="0059673B" w:rsidRDefault="0059673B" w:rsidP="0059673B">
            <w:pPr>
              <w:spacing w:after="0" w:line="240" w:lineRule="auto"/>
              <w:rPr>
                <w:rFonts w:ascii="Calibri" w:eastAsia="Times New Roman" w:hAnsi="Calibri" w:cs="Calibri"/>
                <w:color w:val="000000"/>
              </w:rPr>
            </w:pPr>
          </w:p>
          <w:p w:rsidR="0059673B" w:rsidRDefault="0059673B" w:rsidP="0059673B">
            <w:pPr>
              <w:spacing w:after="0" w:line="240" w:lineRule="auto"/>
              <w:rPr>
                <w:rFonts w:ascii="Calibri" w:eastAsia="Times New Roman" w:hAnsi="Calibri" w:cs="Calibri"/>
                <w:color w:val="000000"/>
              </w:rPr>
            </w:pPr>
          </w:p>
          <w:p w:rsidR="0059673B" w:rsidRDefault="0059673B" w:rsidP="0059673B">
            <w:pPr>
              <w:spacing w:after="0" w:line="240" w:lineRule="auto"/>
              <w:rPr>
                <w:rFonts w:ascii="Calibri" w:eastAsia="Times New Roman" w:hAnsi="Calibri" w:cs="Calibri"/>
                <w:color w:val="000000"/>
              </w:rPr>
            </w:pPr>
          </w:p>
          <w:p w:rsidR="0059673B" w:rsidRPr="00DC230A" w:rsidRDefault="0059673B" w:rsidP="0059673B">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1135"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1134"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59673B" w:rsidRPr="00DC230A" w:rsidRDefault="0059673B" w:rsidP="0059673B">
            <w:pPr>
              <w:spacing w:after="0" w:line="240" w:lineRule="auto"/>
              <w:rPr>
                <w:rFonts w:ascii="Calibri" w:eastAsia="Times New Roman" w:hAnsi="Calibri" w:cs="Calibri"/>
                <w:color w:val="000000"/>
              </w:rPr>
            </w:pPr>
          </w:p>
        </w:tc>
      </w:tr>
    </w:tbl>
    <w:tbl>
      <w:tblPr>
        <w:tblW w:w="9845" w:type="dxa"/>
        <w:tblInd w:w="83" w:type="dxa"/>
        <w:tblLook w:val="04A0"/>
      </w:tblPr>
      <w:tblGrid>
        <w:gridCol w:w="3427"/>
        <w:gridCol w:w="861"/>
        <w:gridCol w:w="1425"/>
        <w:gridCol w:w="1264"/>
        <w:gridCol w:w="1116"/>
        <w:gridCol w:w="876"/>
        <w:gridCol w:w="876"/>
      </w:tblGrid>
      <w:tr w:rsidR="0059673B" w:rsidRPr="00A10844" w:rsidTr="0059673B">
        <w:trPr>
          <w:trHeight w:val="315"/>
        </w:trPr>
        <w:tc>
          <w:tcPr>
            <w:tcW w:w="9845" w:type="dxa"/>
            <w:gridSpan w:val="7"/>
            <w:tcBorders>
              <w:top w:val="nil"/>
              <w:left w:val="nil"/>
              <w:bottom w:val="nil"/>
              <w:right w:val="nil"/>
            </w:tcBorders>
            <w:shd w:val="clear" w:color="auto" w:fill="auto"/>
            <w:vAlign w:val="center"/>
            <w:hideMark/>
          </w:tcPr>
          <w:p w:rsidR="0059673B" w:rsidRPr="00A10844" w:rsidRDefault="0059673B" w:rsidP="0059673B">
            <w:pPr>
              <w:spacing w:after="0" w:line="240" w:lineRule="auto"/>
              <w:jc w:val="center"/>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Анализ исполнения расходной части бюджета за  2016 год. По Примарии г. Вулканешты</w:t>
            </w:r>
          </w:p>
        </w:tc>
      </w:tr>
      <w:tr w:rsidR="0059673B" w:rsidRPr="00A10844" w:rsidTr="0059673B">
        <w:trPr>
          <w:trHeight w:val="300"/>
        </w:trPr>
        <w:tc>
          <w:tcPr>
            <w:tcW w:w="3427" w:type="dxa"/>
            <w:tcBorders>
              <w:top w:val="nil"/>
              <w:left w:val="nil"/>
              <w:bottom w:val="nil"/>
              <w:right w:val="nil"/>
            </w:tcBorders>
            <w:shd w:val="clear" w:color="auto" w:fill="auto"/>
            <w:noWrap/>
            <w:vAlign w:val="bottom"/>
            <w:hideMark/>
          </w:tcPr>
          <w:p w:rsidR="0059673B" w:rsidRPr="00A10844" w:rsidRDefault="0059673B" w:rsidP="0059673B">
            <w:pPr>
              <w:spacing w:after="0" w:line="240" w:lineRule="auto"/>
              <w:rPr>
                <w:rFonts w:ascii="Calibri" w:eastAsia="Times New Roman" w:hAnsi="Calibri" w:cs="Calibri"/>
                <w:color w:val="000000"/>
              </w:rPr>
            </w:pPr>
          </w:p>
        </w:tc>
        <w:tc>
          <w:tcPr>
            <w:tcW w:w="861" w:type="dxa"/>
            <w:tcBorders>
              <w:top w:val="nil"/>
              <w:left w:val="nil"/>
              <w:bottom w:val="nil"/>
              <w:right w:val="nil"/>
            </w:tcBorders>
            <w:shd w:val="clear" w:color="auto" w:fill="auto"/>
            <w:noWrap/>
            <w:vAlign w:val="bottom"/>
            <w:hideMark/>
          </w:tcPr>
          <w:p w:rsidR="0059673B" w:rsidRPr="00A10844" w:rsidRDefault="0059673B" w:rsidP="0059673B">
            <w:pPr>
              <w:spacing w:after="0" w:line="240" w:lineRule="auto"/>
              <w:rPr>
                <w:rFonts w:ascii="Calibri" w:eastAsia="Times New Roman" w:hAnsi="Calibri" w:cs="Calibri"/>
                <w:color w:val="000000"/>
              </w:rPr>
            </w:pPr>
          </w:p>
        </w:tc>
        <w:tc>
          <w:tcPr>
            <w:tcW w:w="1425" w:type="dxa"/>
            <w:tcBorders>
              <w:top w:val="nil"/>
              <w:left w:val="nil"/>
              <w:bottom w:val="nil"/>
              <w:right w:val="nil"/>
            </w:tcBorders>
            <w:shd w:val="clear" w:color="auto" w:fill="auto"/>
            <w:noWrap/>
            <w:vAlign w:val="bottom"/>
            <w:hideMark/>
          </w:tcPr>
          <w:p w:rsidR="0059673B" w:rsidRPr="00A10844" w:rsidRDefault="0059673B" w:rsidP="0059673B">
            <w:pPr>
              <w:spacing w:after="0" w:line="240" w:lineRule="auto"/>
              <w:rPr>
                <w:rFonts w:ascii="Calibri" w:eastAsia="Times New Roman" w:hAnsi="Calibri" w:cs="Calibri"/>
                <w:color w:val="000000"/>
              </w:rPr>
            </w:pPr>
          </w:p>
        </w:tc>
        <w:tc>
          <w:tcPr>
            <w:tcW w:w="1264" w:type="dxa"/>
            <w:tcBorders>
              <w:top w:val="nil"/>
              <w:left w:val="nil"/>
              <w:bottom w:val="nil"/>
              <w:right w:val="nil"/>
            </w:tcBorders>
            <w:shd w:val="clear" w:color="auto" w:fill="auto"/>
            <w:noWrap/>
            <w:vAlign w:val="bottom"/>
            <w:hideMark/>
          </w:tcPr>
          <w:p w:rsidR="0059673B" w:rsidRPr="00A10844" w:rsidRDefault="0059673B" w:rsidP="0059673B">
            <w:pPr>
              <w:spacing w:after="0" w:line="240" w:lineRule="auto"/>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59673B" w:rsidRPr="00A10844" w:rsidRDefault="0059673B" w:rsidP="0059673B">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59673B" w:rsidRPr="00A10844" w:rsidRDefault="0059673B" w:rsidP="0059673B">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59673B" w:rsidRPr="00A10844" w:rsidRDefault="0059673B" w:rsidP="0059673B">
            <w:pPr>
              <w:spacing w:after="0" w:line="240" w:lineRule="auto"/>
              <w:rPr>
                <w:rFonts w:ascii="Calibri" w:eastAsia="Times New Roman" w:hAnsi="Calibri" w:cs="Calibri"/>
                <w:color w:val="000000"/>
              </w:rPr>
            </w:pPr>
          </w:p>
        </w:tc>
      </w:tr>
      <w:tr w:rsidR="0059673B" w:rsidRPr="00A10844" w:rsidTr="0059673B">
        <w:trPr>
          <w:trHeight w:val="300"/>
        </w:trPr>
        <w:tc>
          <w:tcPr>
            <w:tcW w:w="3427" w:type="dxa"/>
            <w:vMerge w:val="restart"/>
            <w:tcBorders>
              <w:top w:val="single" w:sz="4" w:space="0" w:color="auto"/>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Наименование группы</w:t>
            </w:r>
          </w:p>
        </w:tc>
        <w:tc>
          <w:tcPr>
            <w:tcW w:w="8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Группа</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jc w:val="center"/>
              <w:rPr>
                <w:rFonts w:ascii="Times New Roman" w:eastAsia="Times New Roman" w:hAnsi="Times New Roman" w:cs="Times New Roman"/>
                <w:b/>
                <w:bCs/>
                <w:color w:val="000000"/>
                <w:sz w:val="18"/>
                <w:szCs w:val="18"/>
              </w:rPr>
            </w:pPr>
            <w:r w:rsidRPr="00A10844">
              <w:rPr>
                <w:rFonts w:ascii="Times New Roman" w:eastAsia="Times New Roman" w:hAnsi="Times New Roman" w:cs="Times New Roman"/>
                <w:b/>
                <w:bCs/>
                <w:color w:val="000000"/>
                <w:sz w:val="18"/>
                <w:szCs w:val="18"/>
              </w:rPr>
              <w:t xml:space="preserve">утвержденный план на 2016г. </w:t>
            </w:r>
          </w:p>
        </w:tc>
        <w:tc>
          <w:tcPr>
            <w:tcW w:w="12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9673B" w:rsidRPr="00A10844" w:rsidRDefault="0059673B" w:rsidP="0059673B">
            <w:pPr>
              <w:spacing w:after="0" w:line="240" w:lineRule="auto"/>
              <w:jc w:val="center"/>
              <w:rPr>
                <w:rFonts w:ascii="Times New Roman" w:eastAsia="Times New Roman" w:hAnsi="Times New Roman" w:cs="Times New Roman"/>
                <w:b/>
                <w:bCs/>
                <w:color w:val="000000"/>
                <w:sz w:val="18"/>
                <w:szCs w:val="18"/>
              </w:rPr>
            </w:pPr>
            <w:r w:rsidRPr="00A10844">
              <w:rPr>
                <w:rFonts w:ascii="Times New Roman" w:eastAsia="Times New Roman" w:hAnsi="Times New Roman" w:cs="Times New Roman"/>
                <w:b/>
                <w:bCs/>
                <w:color w:val="000000"/>
                <w:sz w:val="18"/>
                <w:szCs w:val="18"/>
              </w:rPr>
              <w:t>Уточненный план на 2016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jc w:val="center"/>
              <w:rPr>
                <w:rFonts w:ascii="Times New Roman" w:eastAsia="Times New Roman" w:hAnsi="Times New Roman" w:cs="Times New Roman"/>
                <w:b/>
                <w:bCs/>
                <w:color w:val="000000"/>
                <w:sz w:val="18"/>
                <w:szCs w:val="18"/>
              </w:rPr>
            </w:pPr>
            <w:r w:rsidRPr="00A10844">
              <w:rPr>
                <w:rFonts w:ascii="Times New Roman" w:eastAsia="Times New Roman" w:hAnsi="Times New Roman" w:cs="Times New Roman"/>
                <w:b/>
                <w:bCs/>
                <w:color w:val="000000"/>
                <w:sz w:val="18"/>
                <w:szCs w:val="18"/>
              </w:rPr>
              <w:t>Факт</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673B" w:rsidRPr="00A10844" w:rsidRDefault="0059673B" w:rsidP="0059673B">
            <w:pPr>
              <w:spacing w:after="0" w:line="240" w:lineRule="auto"/>
              <w:jc w:val="center"/>
              <w:rPr>
                <w:rFonts w:ascii="Times New Roman" w:eastAsia="Times New Roman" w:hAnsi="Times New Roman" w:cs="Times New Roman"/>
                <w:b/>
                <w:bCs/>
                <w:color w:val="000000"/>
                <w:sz w:val="20"/>
                <w:szCs w:val="20"/>
              </w:rPr>
            </w:pPr>
            <w:r w:rsidRPr="00A10844">
              <w:rPr>
                <w:rFonts w:ascii="Times New Roman" w:eastAsia="Times New Roman" w:hAnsi="Times New Roman" w:cs="Times New Roman"/>
                <w:b/>
                <w:bCs/>
                <w:color w:val="000000"/>
                <w:sz w:val="20"/>
                <w:szCs w:val="20"/>
              </w:rPr>
              <w:t>% исполнения</w:t>
            </w:r>
          </w:p>
        </w:tc>
        <w:tc>
          <w:tcPr>
            <w:tcW w:w="87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59673B" w:rsidRPr="00A10844" w:rsidRDefault="0059673B" w:rsidP="0059673B">
            <w:pPr>
              <w:spacing w:after="0" w:line="240" w:lineRule="auto"/>
              <w:jc w:val="center"/>
              <w:rPr>
                <w:rFonts w:ascii="Times New Roman" w:eastAsia="Times New Roman" w:hAnsi="Times New Roman" w:cs="Times New Roman"/>
                <w:b/>
                <w:bCs/>
                <w:color w:val="000000"/>
                <w:sz w:val="20"/>
                <w:szCs w:val="20"/>
              </w:rPr>
            </w:pPr>
            <w:r w:rsidRPr="00A10844">
              <w:rPr>
                <w:rFonts w:ascii="Times New Roman" w:eastAsia="Times New Roman" w:hAnsi="Times New Roman" w:cs="Times New Roman"/>
                <w:b/>
                <w:bCs/>
                <w:color w:val="000000"/>
                <w:sz w:val="20"/>
                <w:szCs w:val="20"/>
              </w:rPr>
              <w:t>отклонение</w:t>
            </w:r>
          </w:p>
        </w:tc>
      </w:tr>
      <w:tr w:rsidR="0059673B" w:rsidRPr="00A10844" w:rsidTr="0059673B">
        <w:trPr>
          <w:trHeight w:val="540"/>
        </w:trPr>
        <w:tc>
          <w:tcPr>
            <w:tcW w:w="3427" w:type="dxa"/>
            <w:vMerge/>
            <w:tcBorders>
              <w:top w:val="single" w:sz="4" w:space="0" w:color="auto"/>
              <w:left w:val="nil"/>
              <w:bottom w:val="single" w:sz="4" w:space="0" w:color="auto"/>
              <w:right w:val="single" w:sz="4" w:space="0" w:color="auto"/>
            </w:tcBorders>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59673B" w:rsidRPr="00A10844" w:rsidRDefault="0059673B" w:rsidP="0059673B">
            <w:pPr>
              <w:spacing w:after="0" w:line="240" w:lineRule="auto"/>
              <w:rPr>
                <w:rFonts w:ascii="Calibri" w:eastAsia="Times New Roman" w:hAnsi="Calibri" w:cs="Calibri"/>
                <w:color w:val="000000"/>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59673B" w:rsidRPr="00A10844" w:rsidRDefault="0059673B" w:rsidP="0059673B">
            <w:pPr>
              <w:spacing w:after="0" w:line="240" w:lineRule="auto"/>
              <w:rPr>
                <w:rFonts w:ascii="Times New Roman" w:eastAsia="Times New Roman" w:hAnsi="Times New Roman" w:cs="Times New Roman"/>
                <w:b/>
                <w:bCs/>
                <w:color w:val="000000"/>
                <w:sz w:val="18"/>
                <w:szCs w:val="18"/>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rsidR="0059673B" w:rsidRPr="00A10844" w:rsidRDefault="0059673B" w:rsidP="0059673B">
            <w:pPr>
              <w:spacing w:after="0" w:line="240" w:lineRule="auto"/>
              <w:rPr>
                <w:rFonts w:ascii="Times New Roman" w:eastAsia="Times New Roman" w:hAnsi="Times New Roman" w:cs="Times New Roman"/>
                <w:b/>
                <w:bCs/>
                <w:color w:val="000000"/>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59673B" w:rsidRPr="00A10844" w:rsidRDefault="0059673B" w:rsidP="0059673B">
            <w:pPr>
              <w:spacing w:after="0" w:line="240" w:lineRule="auto"/>
              <w:rPr>
                <w:rFonts w:ascii="Times New Roman" w:eastAsia="Times New Roman" w:hAnsi="Times New Roman" w:cs="Times New Roman"/>
                <w:b/>
                <w:bCs/>
                <w:color w:val="00000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59673B" w:rsidRPr="00A10844" w:rsidRDefault="0059673B" w:rsidP="0059673B">
            <w:pPr>
              <w:spacing w:after="0" w:line="240" w:lineRule="auto"/>
              <w:rPr>
                <w:rFonts w:ascii="Times New Roman" w:eastAsia="Times New Roman" w:hAnsi="Times New Roman" w:cs="Times New Roman"/>
                <w:b/>
                <w:bCs/>
                <w:color w:val="000000"/>
                <w:sz w:val="20"/>
                <w:szCs w:val="20"/>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59673B" w:rsidRPr="00A10844" w:rsidRDefault="0059673B" w:rsidP="0059673B">
            <w:pPr>
              <w:spacing w:after="0" w:line="240" w:lineRule="auto"/>
              <w:rPr>
                <w:rFonts w:ascii="Times New Roman" w:eastAsia="Times New Roman" w:hAnsi="Times New Roman" w:cs="Times New Roman"/>
                <w:b/>
                <w:bCs/>
                <w:color w:val="000000"/>
                <w:sz w:val="20"/>
                <w:szCs w:val="20"/>
              </w:rPr>
            </w:pP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аппарат</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.0111</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1827,80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2275,04</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2317,84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101,9</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-42,80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вспомогательные</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.0111</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734,40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562,00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602,00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107,1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-40,00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цент бухгалтерия</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.0111</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167,90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161,90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96,43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6,00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резервный фонд</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.0169</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256,50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0,00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D8D8D8"/>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2818,70</w:t>
            </w:r>
          </w:p>
        </w:tc>
        <w:tc>
          <w:tcPr>
            <w:tcW w:w="1264"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3004,94</w:t>
            </w:r>
          </w:p>
        </w:tc>
        <w:tc>
          <w:tcPr>
            <w:tcW w:w="111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3081,74</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102,56</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-76,80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.03046</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-365,10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-403,10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110,41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38,00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перевозка призывников</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.0259</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7,00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0,00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xml:space="preserve">Благоустройство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.0620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1193,40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1303,59</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1070,62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82,13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232,97</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Уличное  освещение</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.0640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200,00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284,06</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232,63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81,89</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51,43</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D8D8D8"/>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lastRenderedPageBreak/>
              <w:t> </w:t>
            </w:r>
          </w:p>
        </w:tc>
        <w:tc>
          <w:tcPr>
            <w:tcW w:w="861"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1393,40</w:t>
            </w:r>
          </w:p>
        </w:tc>
        <w:tc>
          <w:tcPr>
            <w:tcW w:w="1264"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1587,65</w:t>
            </w:r>
          </w:p>
        </w:tc>
        <w:tc>
          <w:tcPr>
            <w:tcW w:w="111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1303,25</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82,09</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284,40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Библиотека</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.0820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731,00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752,76</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721,41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95,84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31,35</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музей</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.0820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225,00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214,38</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210,82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98,34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3,56</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Дом культуры</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.0820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533,00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542,06</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526,24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97,08</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15,82</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клуб</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.0820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76,00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77,03</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73,04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94,82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3,99</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Культурные мероприятия</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.0820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61,00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69,50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69,32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99,74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0,18</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Спортмероприятия</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.0812</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11,40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10,68</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10,68</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100,00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0,00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Мероприятия для молодежи</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.0813</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7,20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23,30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17,50</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75,11</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5,80</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D8D8D8"/>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1644,60</w:t>
            </w:r>
          </w:p>
        </w:tc>
        <w:tc>
          <w:tcPr>
            <w:tcW w:w="1264"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1689,71</w:t>
            </w:r>
          </w:p>
        </w:tc>
        <w:tc>
          <w:tcPr>
            <w:tcW w:w="111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1629,01</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96,41</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60,70</w:t>
            </w:r>
          </w:p>
        </w:tc>
      </w:tr>
      <w:tr w:rsidR="0059673B" w:rsidRPr="00A10844" w:rsidTr="0059673B">
        <w:trPr>
          <w:trHeight w:val="300"/>
        </w:trPr>
        <w:tc>
          <w:tcPr>
            <w:tcW w:w="3427"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61" w:type="dxa"/>
            <w:tcBorders>
              <w:top w:val="nil"/>
              <w:left w:val="single" w:sz="4" w:space="0" w:color="auto"/>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264"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116"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76"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Детские сады</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.0911</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12046,20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12896,68</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12670,13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98,24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226,55</w:t>
            </w:r>
          </w:p>
        </w:tc>
      </w:tr>
      <w:tr w:rsidR="0059673B" w:rsidRPr="00A10844" w:rsidTr="0059673B">
        <w:trPr>
          <w:trHeight w:val="300"/>
        </w:trPr>
        <w:tc>
          <w:tcPr>
            <w:tcW w:w="3427"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61" w:type="dxa"/>
            <w:tcBorders>
              <w:top w:val="nil"/>
              <w:left w:val="single" w:sz="4" w:space="0" w:color="auto"/>
              <w:bottom w:val="single" w:sz="4" w:space="0" w:color="auto"/>
              <w:right w:val="nil"/>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264"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116"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76"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художественная школа</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.0950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12,00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11,99</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99,92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0,01</w:t>
            </w:r>
          </w:p>
        </w:tc>
      </w:tr>
      <w:tr w:rsidR="0059673B" w:rsidRPr="00A10844" w:rsidTr="0059673B">
        <w:trPr>
          <w:trHeight w:val="300"/>
        </w:trPr>
        <w:tc>
          <w:tcPr>
            <w:tcW w:w="3427"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61" w:type="dxa"/>
            <w:tcBorders>
              <w:top w:val="nil"/>
              <w:left w:val="single" w:sz="4" w:space="0" w:color="auto"/>
              <w:bottom w:val="single" w:sz="4" w:space="0" w:color="auto"/>
              <w:right w:val="nil"/>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264"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116"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76" w:type="dxa"/>
            <w:tcBorders>
              <w:top w:val="nil"/>
              <w:left w:val="nil"/>
              <w:bottom w:val="single" w:sz="4" w:space="0" w:color="auto"/>
              <w:right w:val="nil"/>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xml:space="preserve">материальная помощь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1099</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120,00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130,40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130,29</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99,92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0,11</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Дом престарелых</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1012</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627,30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717,84</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616,32</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85,86</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101,52</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соц работники</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1012</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114,00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114,00</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113,63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99,68</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0,37</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noWrap/>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Реабилитационный центр</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1040</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605,50</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651,71</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613,53</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94,14</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38,18</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D8D8D8"/>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1466,80</w:t>
            </w:r>
          </w:p>
        </w:tc>
        <w:tc>
          <w:tcPr>
            <w:tcW w:w="1264"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1613,95</w:t>
            </w:r>
          </w:p>
        </w:tc>
        <w:tc>
          <w:tcPr>
            <w:tcW w:w="111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1473,77</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91,31</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140,18</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FFFFFF"/>
            <w:vAlign w:val="center"/>
            <w:hideMark/>
          </w:tcPr>
          <w:p w:rsidR="0059673B" w:rsidRPr="00A10844" w:rsidRDefault="0059673B" w:rsidP="0059673B">
            <w:pPr>
              <w:spacing w:after="0" w:line="240" w:lineRule="auto"/>
              <w:rPr>
                <w:rFonts w:ascii="Times New Roman" w:eastAsia="Times New Roman" w:hAnsi="Times New Roman" w:cs="Times New Roman"/>
                <w:color w:val="000000"/>
                <w:sz w:val="20"/>
                <w:szCs w:val="20"/>
              </w:rPr>
            </w:pPr>
            <w:r w:rsidRPr="00A10844">
              <w:rPr>
                <w:rFonts w:ascii="Times New Roman" w:eastAsia="Times New Roman" w:hAnsi="Times New Roman" w:cs="Times New Roman"/>
                <w:color w:val="000000"/>
                <w:sz w:val="20"/>
                <w:szCs w:val="20"/>
              </w:rPr>
              <w:t> </w:t>
            </w:r>
          </w:p>
        </w:tc>
        <w:tc>
          <w:tcPr>
            <w:tcW w:w="861"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center"/>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c>
          <w:tcPr>
            <w:tcW w:w="876" w:type="dxa"/>
            <w:tcBorders>
              <w:top w:val="nil"/>
              <w:left w:val="nil"/>
              <w:bottom w:val="single" w:sz="4" w:space="0" w:color="auto"/>
              <w:right w:val="single" w:sz="4" w:space="0" w:color="auto"/>
            </w:tcBorders>
            <w:shd w:val="clear" w:color="000000" w:fill="FFFFFF"/>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 </w:t>
            </w:r>
          </w:p>
        </w:tc>
      </w:tr>
      <w:tr w:rsidR="0059673B" w:rsidRPr="00A10844" w:rsidTr="0059673B">
        <w:trPr>
          <w:trHeight w:val="315"/>
        </w:trPr>
        <w:tc>
          <w:tcPr>
            <w:tcW w:w="3427" w:type="dxa"/>
            <w:tcBorders>
              <w:top w:val="nil"/>
              <w:left w:val="nil"/>
              <w:bottom w:val="single" w:sz="4" w:space="0" w:color="auto"/>
              <w:right w:val="single" w:sz="4" w:space="0" w:color="auto"/>
            </w:tcBorders>
            <w:shd w:val="clear" w:color="000000" w:fill="D8D8D8"/>
            <w:noWrap/>
            <w:vAlign w:val="center"/>
            <w:hideMark/>
          </w:tcPr>
          <w:p w:rsidR="0059673B" w:rsidRPr="00A10844" w:rsidRDefault="0059673B" w:rsidP="0059673B">
            <w:pPr>
              <w:spacing w:after="0" w:line="240" w:lineRule="auto"/>
              <w:rPr>
                <w:rFonts w:ascii="Times New Roman" w:eastAsia="Times New Roman" w:hAnsi="Times New Roman" w:cs="Times New Roman"/>
                <w:b/>
                <w:bCs/>
                <w:color w:val="000000"/>
                <w:sz w:val="24"/>
                <w:szCs w:val="24"/>
              </w:rPr>
            </w:pPr>
            <w:r w:rsidRPr="00A10844">
              <w:rPr>
                <w:rFonts w:ascii="Times New Roman" w:eastAsia="Times New Roman" w:hAnsi="Times New Roman" w:cs="Times New Roman"/>
                <w:b/>
                <w:bCs/>
                <w:color w:val="000000"/>
                <w:sz w:val="24"/>
                <w:szCs w:val="24"/>
              </w:rPr>
              <w:t xml:space="preserve">ВСЕГО </w:t>
            </w:r>
          </w:p>
        </w:tc>
        <w:tc>
          <w:tcPr>
            <w:tcW w:w="861"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rPr>
                <w:rFonts w:ascii="Calibri" w:eastAsia="Times New Roman" w:hAnsi="Calibri" w:cs="Calibri"/>
                <w:color w:val="000000"/>
              </w:rPr>
            </w:pPr>
            <w:r w:rsidRPr="00A10844">
              <w:rPr>
                <w:rFonts w:ascii="Calibri" w:eastAsia="Times New Roman" w:hAnsi="Calibri" w:cs="Calibri"/>
                <w:color w:val="000000"/>
              </w:rPr>
              <w:t> </w:t>
            </w:r>
          </w:p>
        </w:tc>
        <w:tc>
          <w:tcPr>
            <w:tcW w:w="1425"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b/>
                <w:bCs/>
                <w:color w:val="000000"/>
                <w:sz w:val="24"/>
                <w:szCs w:val="24"/>
              </w:rPr>
            </w:pPr>
            <w:r w:rsidRPr="00A10844">
              <w:rPr>
                <w:rFonts w:ascii="Times New Roman" w:eastAsia="Times New Roman" w:hAnsi="Times New Roman" w:cs="Times New Roman"/>
                <w:b/>
                <w:bCs/>
                <w:color w:val="000000"/>
                <w:sz w:val="24"/>
                <w:szCs w:val="24"/>
              </w:rPr>
              <w:t>19376,70</w:t>
            </w:r>
          </w:p>
        </w:tc>
        <w:tc>
          <w:tcPr>
            <w:tcW w:w="1264"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b/>
                <w:bCs/>
                <w:color w:val="000000"/>
                <w:sz w:val="24"/>
                <w:szCs w:val="24"/>
              </w:rPr>
            </w:pPr>
            <w:r w:rsidRPr="00A10844">
              <w:rPr>
                <w:rFonts w:ascii="Times New Roman" w:eastAsia="Times New Roman" w:hAnsi="Times New Roman" w:cs="Times New Roman"/>
                <w:b/>
                <w:bCs/>
                <w:color w:val="000000"/>
                <w:sz w:val="24"/>
                <w:szCs w:val="24"/>
              </w:rPr>
              <w:t>20446,83</w:t>
            </w:r>
          </w:p>
        </w:tc>
        <w:tc>
          <w:tcPr>
            <w:tcW w:w="111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b/>
                <w:bCs/>
                <w:color w:val="000000"/>
                <w:sz w:val="24"/>
                <w:szCs w:val="24"/>
              </w:rPr>
            </w:pPr>
            <w:r w:rsidRPr="00A10844">
              <w:rPr>
                <w:rFonts w:ascii="Times New Roman" w:eastAsia="Times New Roman" w:hAnsi="Times New Roman" w:cs="Times New Roman"/>
                <w:b/>
                <w:bCs/>
                <w:color w:val="000000"/>
                <w:sz w:val="24"/>
                <w:szCs w:val="24"/>
              </w:rPr>
              <w:t>19773,79</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color w:val="000000"/>
                <w:sz w:val="24"/>
                <w:szCs w:val="24"/>
              </w:rPr>
            </w:pPr>
            <w:r w:rsidRPr="00A10844">
              <w:rPr>
                <w:rFonts w:ascii="Times New Roman" w:eastAsia="Times New Roman" w:hAnsi="Times New Roman" w:cs="Times New Roman"/>
                <w:color w:val="000000"/>
                <w:sz w:val="24"/>
                <w:szCs w:val="24"/>
              </w:rPr>
              <w:t>96,71</w:t>
            </w:r>
          </w:p>
        </w:tc>
        <w:tc>
          <w:tcPr>
            <w:tcW w:w="876" w:type="dxa"/>
            <w:tcBorders>
              <w:top w:val="nil"/>
              <w:left w:val="nil"/>
              <w:bottom w:val="single" w:sz="4" w:space="0" w:color="auto"/>
              <w:right w:val="single" w:sz="4" w:space="0" w:color="auto"/>
            </w:tcBorders>
            <w:shd w:val="clear" w:color="000000" w:fill="D8D8D8"/>
            <w:noWrap/>
            <w:vAlign w:val="bottom"/>
            <w:hideMark/>
          </w:tcPr>
          <w:p w:rsidR="0059673B" w:rsidRPr="00A10844" w:rsidRDefault="0059673B" w:rsidP="0059673B">
            <w:pPr>
              <w:spacing w:after="0" w:line="240" w:lineRule="auto"/>
              <w:jc w:val="right"/>
              <w:rPr>
                <w:rFonts w:ascii="Times New Roman" w:eastAsia="Times New Roman" w:hAnsi="Times New Roman" w:cs="Times New Roman"/>
                <w:b/>
                <w:bCs/>
                <w:color w:val="000000"/>
                <w:sz w:val="24"/>
                <w:szCs w:val="24"/>
              </w:rPr>
            </w:pPr>
            <w:r w:rsidRPr="00A10844">
              <w:rPr>
                <w:rFonts w:ascii="Times New Roman" w:eastAsia="Times New Roman" w:hAnsi="Times New Roman" w:cs="Times New Roman"/>
                <w:b/>
                <w:bCs/>
                <w:color w:val="000000"/>
                <w:sz w:val="24"/>
                <w:szCs w:val="24"/>
              </w:rPr>
              <w:t>673,04</w:t>
            </w:r>
          </w:p>
        </w:tc>
      </w:tr>
    </w:tbl>
    <w:p w:rsidR="0059673B" w:rsidRPr="008C0C5A" w:rsidRDefault="0059673B" w:rsidP="0059673B">
      <w:pPr>
        <w:rPr>
          <w:rFonts w:ascii="Times New Roman" w:hAnsi="Times New Roman" w:cs="Times New Roman"/>
          <w:sz w:val="24"/>
          <w:szCs w:val="24"/>
        </w:rPr>
      </w:pPr>
    </w:p>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 xml:space="preserve">   Информация об исполнении доходной части бюджета на 2016год  по              </w:t>
      </w:r>
    </w:p>
    <w:p w:rsidR="0059673B" w:rsidRPr="008C0C5A" w:rsidRDefault="0059673B" w:rsidP="0059673B">
      <w:pPr>
        <w:tabs>
          <w:tab w:val="left" w:pos="1926"/>
        </w:tabs>
        <w:rPr>
          <w:rFonts w:ascii="Times New Roman" w:hAnsi="Times New Roman" w:cs="Times New Roman"/>
          <w:sz w:val="24"/>
          <w:szCs w:val="24"/>
        </w:rPr>
      </w:pPr>
      <w:r w:rsidRPr="008C0C5A">
        <w:rPr>
          <w:rFonts w:ascii="Times New Roman" w:hAnsi="Times New Roman" w:cs="Times New Roman"/>
          <w:sz w:val="24"/>
          <w:szCs w:val="24"/>
        </w:rPr>
        <w:tab/>
        <w:t>местным налогам и сборам</w:t>
      </w:r>
    </w:p>
    <w:tbl>
      <w:tblPr>
        <w:tblStyle w:val="aa"/>
        <w:tblW w:w="0" w:type="auto"/>
        <w:tblLook w:val="04A0"/>
      </w:tblPr>
      <w:tblGrid>
        <w:gridCol w:w="673"/>
        <w:gridCol w:w="3150"/>
        <w:gridCol w:w="1909"/>
        <w:gridCol w:w="1911"/>
        <w:gridCol w:w="1928"/>
      </w:tblGrid>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Вид налога или    сбора</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По плану</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Поступило</w:t>
            </w:r>
          </w:p>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(тыс. лей)</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 выполнения</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Земельный налог с физических лиц</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46,0</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45,5</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98,9</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2</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Земельный налог сельхозназначения с физических лиц</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90,5</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30,6</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33,8</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3</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Земельный налог иного назначения с физических лиц</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4,4</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4,3</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97,7</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4</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Земельный налог  с пастбищ</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6,5</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6,5</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100</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5</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Земельный налог с крестьянских хозяйств</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32,5</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32,0</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98,5</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6</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Налог на недвижимое имущество (не оцененное)</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8,7</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9,1</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104,5</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7</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Налог на недвижимое имущество( оцененное)</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250,0</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240,5</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96,2</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lastRenderedPageBreak/>
              <w:t>8</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Сбор за рекламу</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100</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Сбор за рекламные устройства</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83,1</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81,6</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98,2</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Рыночный сбор</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50,2</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47,5</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94,6</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11</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Сбор за объекты торговли</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1065,0</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1123,8</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105,5</w:t>
            </w:r>
          </w:p>
        </w:tc>
      </w:tr>
      <w:tr w:rsidR="0059673B" w:rsidRPr="008C0C5A" w:rsidTr="0059673B">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12</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Фиксированный налог с предприятий</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399,0</w:t>
            </w:r>
          </w:p>
        </w:tc>
        <w:tc>
          <w:tcPr>
            <w:tcW w:w="1912"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429,2</w:t>
            </w:r>
          </w:p>
        </w:tc>
        <w:tc>
          <w:tcPr>
            <w:tcW w:w="1925"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107,6</w:t>
            </w:r>
          </w:p>
        </w:tc>
      </w:tr>
      <w:tr w:rsidR="0059673B" w:rsidRPr="008C0C5A" w:rsidTr="0059673B">
        <w:tblPrEx>
          <w:tblLook w:val="0000"/>
        </w:tblPrEx>
        <w:trPr>
          <w:trHeight w:val="536"/>
        </w:trPr>
        <w:tc>
          <w:tcPr>
            <w:tcW w:w="673"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13</w:t>
            </w:r>
          </w:p>
        </w:tc>
        <w:tc>
          <w:tcPr>
            <w:tcW w:w="3151"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Сбор за парковку автотранспорта</w:t>
            </w:r>
          </w:p>
        </w:tc>
        <w:tc>
          <w:tcPr>
            <w:tcW w:w="1910"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1,2</w:t>
            </w:r>
          </w:p>
        </w:tc>
        <w:tc>
          <w:tcPr>
            <w:tcW w:w="1909"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1,5</w:t>
            </w:r>
          </w:p>
        </w:tc>
        <w:tc>
          <w:tcPr>
            <w:tcW w:w="1928" w:type="dxa"/>
          </w:tcPr>
          <w:p w:rsidR="0059673B" w:rsidRPr="008C0C5A" w:rsidRDefault="0059673B" w:rsidP="0059673B">
            <w:pPr>
              <w:rPr>
                <w:rFonts w:ascii="Times New Roman" w:hAnsi="Times New Roman" w:cs="Times New Roman"/>
                <w:sz w:val="24"/>
                <w:szCs w:val="24"/>
              </w:rPr>
            </w:pPr>
            <w:r w:rsidRPr="008C0C5A">
              <w:rPr>
                <w:rFonts w:ascii="Times New Roman" w:hAnsi="Times New Roman" w:cs="Times New Roman"/>
                <w:sz w:val="24"/>
                <w:szCs w:val="24"/>
              </w:rPr>
              <w:t>125</w:t>
            </w:r>
          </w:p>
        </w:tc>
      </w:tr>
    </w:tbl>
    <w:p w:rsidR="0059673B" w:rsidRPr="008C0C5A" w:rsidRDefault="0059673B" w:rsidP="0059673B">
      <w:pPr>
        <w:rPr>
          <w:rFonts w:ascii="Times New Roman" w:hAnsi="Times New Roman" w:cs="Times New Roman"/>
          <w:sz w:val="24"/>
          <w:szCs w:val="24"/>
        </w:rPr>
      </w:pPr>
    </w:p>
    <w:p w:rsidR="0059673B" w:rsidRPr="008C0C5A" w:rsidRDefault="0059673B" w:rsidP="0059673B">
      <w:pPr>
        <w:jc w:val="center"/>
        <w:rPr>
          <w:b/>
          <w:sz w:val="24"/>
          <w:szCs w:val="24"/>
        </w:rPr>
      </w:pPr>
      <w:r w:rsidRPr="008C0C5A">
        <w:rPr>
          <w:b/>
          <w:sz w:val="24"/>
          <w:szCs w:val="24"/>
        </w:rPr>
        <w:t>Отчет земельной службы о проделанной работе за 2016 год.</w:t>
      </w:r>
    </w:p>
    <w:p w:rsidR="0059673B" w:rsidRDefault="0059673B" w:rsidP="0059673B">
      <w:pPr>
        <w:jc w:val="both"/>
      </w:pPr>
      <w:r>
        <w:t xml:space="preserve">     За 2016 год отделом земельной службы было рассмотрено 115 заявлений  граждан города Вулканешты по различным вопроса. Продано земельных участков на сумму 323 тыс. 936 лей. </w:t>
      </w:r>
    </w:p>
    <w:p w:rsidR="0059673B" w:rsidRPr="00092706" w:rsidRDefault="0059673B" w:rsidP="0059673B">
      <w:pPr>
        <w:jc w:val="both"/>
      </w:pPr>
      <w:r>
        <w:t>За период 2016 года было составлено 66 договоров аренды на общую сумму 27845 лей из которых поступило 2</w:t>
      </w:r>
      <w:r w:rsidRPr="00EA639D">
        <w:t>6</w:t>
      </w:r>
      <w:r>
        <w:t>671 лей. Ведется работа по должникам которые просрочили выплаты за аренду  на земельные участки. Всем были направлены претензии и уведомление о долгах перед Примэрией г.Вулканешты в случаи не уплаты дела будут переданы в суд в установленном законом порядке.</w:t>
      </w:r>
    </w:p>
    <w:p w:rsidR="0059673B" w:rsidRDefault="0059673B" w:rsidP="0059673B">
      <w:pPr>
        <w:jc w:val="both"/>
      </w:pPr>
      <w:r>
        <w:t>Была проведена работа с пастухами города Вулканешты по нормам и правилам выпаса скота. Составлен земельный баланс на 2016 год в полном объеме, который был утвержден Городским советом.</w:t>
      </w:r>
    </w:p>
    <w:p w:rsidR="0059673B" w:rsidRPr="008C0C5A" w:rsidRDefault="0059673B" w:rsidP="0059673B">
      <w:pPr>
        <w:jc w:val="both"/>
        <w:rPr>
          <w:rFonts w:ascii="Times New Roman" w:hAnsi="Times New Roman" w:cs="Times New Roman"/>
          <w:b/>
          <w:sz w:val="24"/>
          <w:szCs w:val="24"/>
        </w:rPr>
      </w:pPr>
      <w:r>
        <w:t xml:space="preserve">      </w:t>
      </w:r>
      <w:r w:rsidRPr="008C0C5A">
        <w:rPr>
          <w:b/>
        </w:rPr>
        <w:t xml:space="preserve"> </w:t>
      </w:r>
      <w:r w:rsidRPr="008C0C5A">
        <w:rPr>
          <w:rFonts w:ascii="Times New Roman" w:hAnsi="Times New Roman" w:cs="Times New Roman"/>
          <w:b/>
          <w:sz w:val="24"/>
          <w:szCs w:val="24"/>
        </w:rPr>
        <w:t>Юридическая служба</w:t>
      </w:r>
    </w:p>
    <w:p w:rsidR="0059673B" w:rsidRPr="00E00307" w:rsidRDefault="0059673B" w:rsidP="0059673B">
      <w:pPr>
        <w:jc w:val="both"/>
        <w:rPr>
          <w:rFonts w:ascii="Times New Roman" w:hAnsi="Times New Roman" w:cs="Times New Roman"/>
          <w:sz w:val="24"/>
          <w:szCs w:val="24"/>
        </w:rPr>
      </w:pPr>
      <w:r w:rsidRPr="00E00307">
        <w:rPr>
          <w:rFonts w:ascii="Times New Roman" w:hAnsi="Times New Roman" w:cs="Times New Roman"/>
          <w:sz w:val="24"/>
          <w:szCs w:val="24"/>
        </w:rPr>
        <w:t xml:space="preserve">     В 2016 года было проведено четыре конкурса ценовых оферт по поставке продуктов питания для подведомственных учреждений примарии на сумму 1580000,00 леев.</w:t>
      </w:r>
    </w:p>
    <w:p w:rsidR="0059673B" w:rsidRPr="00E00307" w:rsidRDefault="0059673B" w:rsidP="0059673B">
      <w:pPr>
        <w:jc w:val="both"/>
        <w:rPr>
          <w:rFonts w:ascii="Times New Roman" w:hAnsi="Times New Roman" w:cs="Times New Roman"/>
          <w:sz w:val="24"/>
          <w:szCs w:val="24"/>
        </w:rPr>
      </w:pPr>
      <w:r w:rsidRPr="00E00307">
        <w:rPr>
          <w:rFonts w:ascii="Times New Roman" w:hAnsi="Times New Roman" w:cs="Times New Roman"/>
          <w:sz w:val="24"/>
          <w:szCs w:val="24"/>
        </w:rPr>
        <w:t xml:space="preserve">    Были проведены четыре аукциона на продажу земельных участков, в том числе и найма помещений.</w:t>
      </w:r>
    </w:p>
    <w:p w:rsidR="0059673B" w:rsidRPr="00E00307" w:rsidRDefault="0059673B" w:rsidP="0059673B">
      <w:pPr>
        <w:jc w:val="both"/>
        <w:rPr>
          <w:rFonts w:ascii="Times New Roman" w:hAnsi="Times New Roman" w:cs="Times New Roman"/>
          <w:sz w:val="24"/>
          <w:szCs w:val="24"/>
        </w:rPr>
      </w:pPr>
      <w:r w:rsidRPr="00E00307">
        <w:rPr>
          <w:rFonts w:ascii="Times New Roman" w:hAnsi="Times New Roman" w:cs="Times New Roman"/>
          <w:sz w:val="24"/>
          <w:szCs w:val="24"/>
        </w:rPr>
        <w:t xml:space="preserve">    Постоянно совместно с земельной службой направляются претензии должникам по арендной плате, по найму имущества, которые в дальнейшем оплачиваются.</w:t>
      </w:r>
    </w:p>
    <w:p w:rsidR="0059673B" w:rsidRPr="00E00307" w:rsidRDefault="0059673B" w:rsidP="0059673B">
      <w:pPr>
        <w:jc w:val="both"/>
        <w:rPr>
          <w:rFonts w:ascii="Times New Roman" w:hAnsi="Times New Roman" w:cs="Times New Roman"/>
          <w:sz w:val="24"/>
          <w:szCs w:val="24"/>
        </w:rPr>
      </w:pPr>
      <w:r w:rsidRPr="00E00307">
        <w:rPr>
          <w:rFonts w:ascii="Times New Roman" w:hAnsi="Times New Roman" w:cs="Times New Roman"/>
          <w:sz w:val="24"/>
          <w:szCs w:val="24"/>
        </w:rPr>
        <w:t xml:space="preserve">    Также проводится редактирование ответов на обращения и жалобы по просьбам специалистов отделом.  </w:t>
      </w:r>
    </w:p>
    <w:p w:rsidR="0059673B" w:rsidRPr="00E00307" w:rsidRDefault="0059673B" w:rsidP="0059673B">
      <w:pPr>
        <w:jc w:val="both"/>
        <w:rPr>
          <w:rFonts w:ascii="Times New Roman" w:hAnsi="Times New Roman" w:cs="Times New Roman"/>
          <w:sz w:val="24"/>
          <w:szCs w:val="24"/>
        </w:rPr>
      </w:pPr>
      <w:r w:rsidRPr="00E00307">
        <w:rPr>
          <w:rFonts w:ascii="Times New Roman" w:hAnsi="Times New Roman" w:cs="Times New Roman"/>
          <w:sz w:val="24"/>
          <w:szCs w:val="24"/>
        </w:rPr>
        <w:t xml:space="preserve">    Участвует в разработках документов отделов, и подготовке вопросов на Городской Совет.</w:t>
      </w:r>
    </w:p>
    <w:p w:rsidR="0059673B" w:rsidRDefault="0059673B" w:rsidP="0059673B">
      <w:pPr>
        <w:pStyle w:val="a3"/>
      </w:pPr>
      <w:r w:rsidRPr="00E00307">
        <w:t xml:space="preserve">    Участвует в судебных заседаниях по всем искам.    </w:t>
      </w:r>
    </w:p>
    <w:p w:rsidR="0059673B" w:rsidRDefault="0059673B" w:rsidP="0059673B">
      <w:pPr>
        <w:pStyle w:val="a3"/>
      </w:pPr>
    </w:p>
    <w:p w:rsidR="0059673B" w:rsidRPr="0059673B" w:rsidRDefault="0059673B" w:rsidP="0059673B">
      <w:pPr>
        <w:pStyle w:val="a3"/>
      </w:pPr>
      <w:r w:rsidRPr="0059673B">
        <w:t xml:space="preserve"> </w:t>
      </w:r>
      <w:r w:rsidRPr="0059673B">
        <w:rPr>
          <w:b/>
        </w:rPr>
        <w:t xml:space="preserve">В течение 2016 года  </w:t>
      </w:r>
      <w:r w:rsidRPr="0059673B">
        <w:t xml:space="preserve"> в примэрию поступило 710  письменных  заявлений     физических лиц и 1526 от экономических  агентов, Спектр этих  обращений- самый  разнообразный. Но преобладают  просьбы о  финансовой  помощи, строительстве , реконструкции хозяйственных построек, земельных  отношений, определении одиноких  людей в Приют Престарелых.</w:t>
      </w:r>
    </w:p>
    <w:p w:rsidR="0059673B" w:rsidRPr="0059673B" w:rsidRDefault="0059673B" w:rsidP="0059673B">
      <w:pPr>
        <w:pStyle w:val="a3"/>
      </w:pPr>
      <w:r w:rsidRPr="0059673B">
        <w:t xml:space="preserve">      На все  заявления    готовятся и  отправляются  ответы..</w:t>
      </w:r>
    </w:p>
    <w:p w:rsidR="0059673B" w:rsidRPr="0059673B" w:rsidRDefault="0059673B" w:rsidP="0059673B">
      <w:pPr>
        <w:pStyle w:val="a3"/>
      </w:pPr>
    </w:p>
    <w:p w:rsidR="0059673B" w:rsidRPr="0059673B" w:rsidRDefault="0059673B" w:rsidP="0059673B">
      <w:pPr>
        <w:pStyle w:val="a3"/>
      </w:pPr>
      <w:r w:rsidRPr="0059673B">
        <w:lastRenderedPageBreak/>
        <w:t xml:space="preserve">    В примэрии  совершаются  некоторые  нотариальные  акты: это-выдача  доверенностей  на  пенсии, пособия. Всего в 2016 году выдано 583 доверенности.</w:t>
      </w:r>
    </w:p>
    <w:p w:rsidR="0059673B" w:rsidRPr="0059673B" w:rsidRDefault="0059673B" w:rsidP="0059673B">
      <w:pPr>
        <w:pStyle w:val="a3"/>
      </w:pPr>
      <w:r w:rsidRPr="0059673B">
        <w:t>Предоставляются услуги: заверение копий, подписей, выдача  справок. Сдано   на спец.счет за  услуги  за 2016 год    12827 лей .</w:t>
      </w:r>
    </w:p>
    <w:p w:rsidR="0059673B" w:rsidRPr="0059673B" w:rsidRDefault="0059673B" w:rsidP="0059673B">
      <w:pPr>
        <w:pStyle w:val="a3"/>
      </w:pPr>
    </w:p>
    <w:p w:rsidR="0059673B" w:rsidRPr="0059673B" w:rsidRDefault="0059673B" w:rsidP="0059673B">
      <w:pPr>
        <w:pStyle w:val="a3"/>
      </w:pPr>
      <w:r w:rsidRPr="0059673B">
        <w:t xml:space="preserve">    Работа  комиссии примэрии по  оказанию  материальной  помощи  малоимущим  гражданам. За 2016год комиссией рассмотрено  212  заявлений,  где  люди  получили  165800  лей , и  разница</w:t>
      </w:r>
    </w:p>
    <w:p w:rsidR="0059673B" w:rsidRPr="0059673B" w:rsidRDefault="0059673B" w:rsidP="0059673B">
      <w:pPr>
        <w:pStyle w:val="a3"/>
      </w:pPr>
      <w:r w:rsidRPr="0059673B">
        <w:t>П о спискам   к праздникам  513 человек – 277200 лей:</w:t>
      </w:r>
    </w:p>
    <w:p w:rsidR="0059673B" w:rsidRPr="0059673B" w:rsidRDefault="0059673B" w:rsidP="0059673B">
      <w:pPr>
        <w:pStyle w:val="a3"/>
      </w:pPr>
      <w:r w:rsidRPr="0059673B">
        <w:t xml:space="preserve">     Ко  Дню защиты детей-  </w:t>
      </w:r>
    </w:p>
    <w:p w:rsidR="0059673B" w:rsidRPr="0059673B" w:rsidRDefault="0059673B" w:rsidP="0059673B">
      <w:pPr>
        <w:pStyle w:val="a3"/>
      </w:pPr>
      <w:r w:rsidRPr="0059673B">
        <w:t xml:space="preserve">      На 1 сентября  </w:t>
      </w:r>
    </w:p>
    <w:p w:rsidR="0059673B" w:rsidRPr="0059673B" w:rsidRDefault="0059673B" w:rsidP="0059673B">
      <w:pPr>
        <w:pStyle w:val="a3"/>
      </w:pPr>
      <w:r w:rsidRPr="0059673B">
        <w:t xml:space="preserve">     Ко дню престарелых </w:t>
      </w:r>
    </w:p>
    <w:p w:rsidR="0059673B" w:rsidRPr="0059673B" w:rsidRDefault="0059673B" w:rsidP="0059673B">
      <w:pPr>
        <w:pStyle w:val="a3"/>
        <w:rPr>
          <w:b/>
        </w:rPr>
      </w:pPr>
      <w:r w:rsidRPr="0059673B">
        <w:t xml:space="preserve">     Ко Дню инвалида -</w:t>
      </w:r>
      <w:r w:rsidRPr="0059673B">
        <w:rPr>
          <w:b/>
        </w:rPr>
        <w:t xml:space="preserve"> </w:t>
      </w:r>
    </w:p>
    <w:p w:rsidR="0059673B" w:rsidRPr="0059673B" w:rsidRDefault="0059673B" w:rsidP="0059673B">
      <w:pPr>
        <w:pStyle w:val="a3"/>
        <w:rPr>
          <w:rFonts w:ascii="Segoe UI" w:hAnsi="Segoe UI" w:cs="Segoe UI"/>
        </w:rPr>
      </w:pPr>
      <w:r w:rsidRPr="0059673B">
        <w:t xml:space="preserve">           Местный  бюджет  оказал мат помощь на  сумму  130290 лей и решением  Совета   малоимущие  семьи  освобождены  от уплаты за д/с   26  детей –на 100% , 10 -на 50%,  7-на 25%.</w:t>
      </w:r>
    </w:p>
    <w:p w:rsidR="0059673B" w:rsidRPr="00E00307" w:rsidRDefault="0059673B" w:rsidP="0059673B">
      <w:pPr>
        <w:jc w:val="both"/>
        <w:rPr>
          <w:rFonts w:ascii="Times New Roman" w:hAnsi="Times New Roman" w:cs="Times New Roman"/>
          <w:sz w:val="24"/>
          <w:szCs w:val="24"/>
        </w:rPr>
      </w:pP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w:t>
      </w:r>
      <w:r w:rsidRPr="00E00307">
        <w:rPr>
          <w:rFonts w:ascii="Times New Roman" w:hAnsi="Times New Roman" w:cs="Times New Roman"/>
          <w:sz w:val="24"/>
          <w:szCs w:val="24"/>
          <w:u w:val="single"/>
        </w:rPr>
        <w:t>ОТЧЕТ РАБОТЫ ДК г. Вулканешты за 2016 год.</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Каждый житель нашего города в той или иной степени имеет отношение к учреждениям культуры и творчества. Мы проводим и посещаем концерты и торжественные мероприятия, выставки и библиотеки, народные гуляния. Наши дети обучаются в ДК, ДМШ, ДХШ, ДДТ.</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На сегодняшний день современная сфера культурной жизни города обеспечивается, в частности, и деятельностью Дома Культуры. Кружки различной творческой направленности, организация и проведение культурно-массовых мероприятий, фестивалей и конкурсов, озвучивание, - все это многообразие осуществляет ДК.</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Всего в ДК работает «10» специалистов: из них «7» в области культуры, «2» - с высшим образованием, «5» - со средним специальным; «2» - со средним техническим; «1» - со средним образованием. Вспомогательный персонал состоит из «4» человек: «2» - охранника, «2» - технички.</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Художественная самодеятельность  насчитывает «10» творческих коллективов, численностью в «221» человек.</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Званием «Образцовый» удостоены детский ансамбль народного танца «</w:t>
      </w:r>
      <w:r w:rsidRPr="00E00307">
        <w:rPr>
          <w:rFonts w:ascii="Times New Roman" w:hAnsi="Times New Roman" w:cs="Times New Roman"/>
          <w:sz w:val="24"/>
          <w:szCs w:val="24"/>
          <w:lang w:val="en-US"/>
        </w:rPr>
        <w:t>YIldIzlar</w:t>
      </w:r>
      <w:r w:rsidRPr="00E00307">
        <w:rPr>
          <w:rFonts w:ascii="Times New Roman" w:hAnsi="Times New Roman" w:cs="Times New Roman"/>
          <w:sz w:val="24"/>
          <w:szCs w:val="24"/>
        </w:rPr>
        <w:t>» (ДК), в котором – основной, средний, младший и «начинающие» составы;  и Образцовый ансамбль песни и танца «</w:t>
      </w:r>
      <w:r w:rsidRPr="00E00307">
        <w:rPr>
          <w:rFonts w:ascii="Times New Roman" w:hAnsi="Times New Roman" w:cs="Times New Roman"/>
          <w:sz w:val="24"/>
          <w:szCs w:val="24"/>
          <w:lang w:val="en-US"/>
        </w:rPr>
        <w:t>Gagauzlar</w:t>
      </w:r>
      <w:r w:rsidRPr="00E00307">
        <w:rPr>
          <w:rFonts w:ascii="Times New Roman" w:hAnsi="Times New Roman" w:cs="Times New Roman"/>
          <w:sz w:val="24"/>
          <w:szCs w:val="24"/>
        </w:rPr>
        <w:t>» (Районная Администрация).</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Более 1,5 года действует любительское объединение «Оркестр народных инструментов «</w:t>
      </w:r>
      <w:r w:rsidRPr="00E00307">
        <w:rPr>
          <w:rFonts w:ascii="Times New Roman" w:hAnsi="Times New Roman" w:cs="Times New Roman"/>
          <w:sz w:val="24"/>
          <w:szCs w:val="24"/>
          <w:lang w:val="en-US"/>
        </w:rPr>
        <w:t>Genc</w:t>
      </w:r>
      <w:r w:rsidRPr="00E00307">
        <w:rPr>
          <w:rFonts w:ascii="Times New Roman" w:hAnsi="Times New Roman" w:cs="Times New Roman"/>
          <w:sz w:val="24"/>
          <w:szCs w:val="24"/>
        </w:rPr>
        <w:t xml:space="preserve"> </w:t>
      </w:r>
      <w:r w:rsidRPr="00E00307">
        <w:rPr>
          <w:rFonts w:ascii="Times New Roman" w:hAnsi="Times New Roman" w:cs="Times New Roman"/>
          <w:sz w:val="24"/>
          <w:szCs w:val="24"/>
          <w:lang w:val="en-US"/>
        </w:rPr>
        <w:t>olannar</w:t>
      </w:r>
      <w:r w:rsidRPr="00E00307">
        <w:rPr>
          <w:rFonts w:ascii="Times New Roman" w:hAnsi="Times New Roman" w:cs="Times New Roman"/>
          <w:sz w:val="24"/>
          <w:szCs w:val="24"/>
        </w:rPr>
        <w:t>». В целях развития многожанрового самодеятельного художественного творчества и охвата наибольшего числа детей, подростков, молодежи и взрослого населения города, - ведут свою деятельность : Подростковая вокально-эстрадная студия «Озорные нотки»; Молодежно-творческая группа «Олимп»; ВИА; кружок «Хорового пения»; Клуб по интересам «Вчера Сегодня Завтра»; танцевальный кружок «Генчлик»; Коллектив  народного танца «</w:t>
      </w:r>
      <w:r w:rsidRPr="00E00307">
        <w:rPr>
          <w:rFonts w:ascii="Times New Roman" w:hAnsi="Times New Roman" w:cs="Times New Roman"/>
          <w:sz w:val="24"/>
          <w:szCs w:val="24"/>
          <w:lang w:val="en-US"/>
        </w:rPr>
        <w:t>Birlik</w:t>
      </w:r>
      <w:r w:rsidRPr="00E00307">
        <w:rPr>
          <w:rFonts w:ascii="Times New Roman" w:hAnsi="Times New Roman" w:cs="Times New Roman"/>
          <w:sz w:val="24"/>
          <w:szCs w:val="24"/>
        </w:rPr>
        <w:t>».</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lastRenderedPageBreak/>
        <w:t xml:space="preserve">         Творческие коллективы и отдельные исполнители постоянно принимают участие в городских, районных, региональных, республиканских и международных фестивалях и конкурсах; награждаются дипломами различной степени, почетными грамотами, ценными подарками и призами.</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В 2016 году организовано более «15-ти» выездов:</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Образцовый ансамбль народного танца  «</w:t>
      </w:r>
      <w:r w:rsidRPr="00E00307">
        <w:rPr>
          <w:rFonts w:ascii="Times New Roman" w:hAnsi="Times New Roman" w:cs="Times New Roman"/>
          <w:sz w:val="24"/>
          <w:szCs w:val="24"/>
          <w:lang w:val="tr-TR"/>
        </w:rPr>
        <w:t>YıldIzlar</w:t>
      </w:r>
      <w:r w:rsidRPr="00E00307">
        <w:rPr>
          <w:rFonts w:ascii="Times New Roman" w:hAnsi="Times New Roman" w:cs="Times New Roman"/>
          <w:sz w:val="24"/>
          <w:szCs w:val="24"/>
        </w:rPr>
        <w:t>» - многократные выступления в г.Комрат, г.Чадыр-Лунга, с.Конгаз, г. Кишинев, Р.Болгария Золотые Пески г.Варна, г.Болград; совместно с оркестром «</w:t>
      </w:r>
      <w:r w:rsidRPr="00E00307">
        <w:rPr>
          <w:rFonts w:ascii="Times New Roman" w:hAnsi="Times New Roman" w:cs="Times New Roman"/>
          <w:sz w:val="24"/>
          <w:szCs w:val="24"/>
          <w:lang w:val="en-US"/>
        </w:rPr>
        <w:t>Genc</w:t>
      </w:r>
      <w:r w:rsidRPr="00E00307">
        <w:rPr>
          <w:rFonts w:ascii="Times New Roman" w:hAnsi="Times New Roman" w:cs="Times New Roman"/>
          <w:sz w:val="24"/>
          <w:szCs w:val="24"/>
        </w:rPr>
        <w:t xml:space="preserve"> </w:t>
      </w:r>
      <w:r w:rsidRPr="00E00307">
        <w:rPr>
          <w:rFonts w:ascii="Times New Roman" w:hAnsi="Times New Roman" w:cs="Times New Roman"/>
          <w:sz w:val="24"/>
          <w:szCs w:val="24"/>
          <w:lang w:val="en-US"/>
        </w:rPr>
        <w:t>olannar</w:t>
      </w:r>
      <w:r w:rsidRPr="00E00307">
        <w:rPr>
          <w:rFonts w:ascii="Times New Roman" w:hAnsi="Times New Roman" w:cs="Times New Roman"/>
          <w:sz w:val="24"/>
          <w:szCs w:val="24"/>
        </w:rPr>
        <w:t>» - также, Украина с. Котловина; солисты студии «Озорные нотки» и молодежной группы «Олимп» - г.Кишинев и др; Образцовый ансамбль песни и танца «</w:t>
      </w:r>
      <w:r w:rsidRPr="00E00307">
        <w:rPr>
          <w:rFonts w:ascii="Times New Roman" w:hAnsi="Times New Roman" w:cs="Times New Roman"/>
          <w:sz w:val="24"/>
          <w:szCs w:val="24"/>
          <w:lang w:val="en-US"/>
        </w:rPr>
        <w:t>Gagauzlar</w:t>
      </w:r>
      <w:r w:rsidRPr="00E00307">
        <w:rPr>
          <w:rFonts w:ascii="Times New Roman" w:hAnsi="Times New Roman" w:cs="Times New Roman"/>
          <w:sz w:val="24"/>
          <w:szCs w:val="24"/>
        </w:rPr>
        <w:t>» - г.Комрат, г.Кагул, Р.Турция г.Люлебургаз, Р.Беларусь г.Дубровна и др.</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Ежегодно ДК проводит огромное количество мероприятий. Не исключением стал и истекший 2016 год. Проведено 51 различных мероприятий, в них число зрителя – 17364. Из них для детей и подростков       -11, число зрителя -2950.</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Самые яркие из них надолго остаются в памяти горожан, впечатления о которых разлетаются далеко за пределы района. Так, например, празднование Дня Города длилось два дня, а завершением была инициированная и проведенная под чутким руководством примара В.Н.Петриоглу, незабываемая дискотека 80-х «Кому за 30».</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Регулярно проводятся торжественные праздники: «Провозглашение и Образование Гагаузии, День Независимости РМ»;</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Дни письменности и языка: «</w:t>
      </w:r>
      <w:r w:rsidRPr="00E00307">
        <w:rPr>
          <w:rFonts w:ascii="Times New Roman" w:hAnsi="Times New Roman" w:cs="Times New Roman"/>
          <w:sz w:val="24"/>
          <w:szCs w:val="24"/>
          <w:lang w:val="en-US"/>
        </w:rPr>
        <w:t>Ana</w:t>
      </w:r>
      <w:r w:rsidRPr="00E00307">
        <w:rPr>
          <w:rFonts w:ascii="Times New Roman" w:hAnsi="Times New Roman" w:cs="Times New Roman"/>
          <w:sz w:val="24"/>
          <w:szCs w:val="24"/>
        </w:rPr>
        <w:t xml:space="preserve"> </w:t>
      </w:r>
      <w:r w:rsidRPr="00E00307">
        <w:rPr>
          <w:rFonts w:ascii="Times New Roman" w:hAnsi="Times New Roman" w:cs="Times New Roman"/>
          <w:sz w:val="24"/>
          <w:szCs w:val="24"/>
          <w:lang w:val="en-US"/>
        </w:rPr>
        <w:t>dili</w:t>
      </w:r>
      <w:r w:rsidRPr="00E00307">
        <w:rPr>
          <w:rFonts w:ascii="Times New Roman" w:hAnsi="Times New Roman" w:cs="Times New Roman"/>
          <w:sz w:val="24"/>
          <w:szCs w:val="24"/>
        </w:rPr>
        <w:t>» и «</w:t>
      </w:r>
      <w:r w:rsidRPr="00E00307">
        <w:rPr>
          <w:rFonts w:ascii="Times New Roman" w:hAnsi="Times New Roman" w:cs="Times New Roman"/>
          <w:sz w:val="24"/>
          <w:szCs w:val="24"/>
          <w:lang w:val="en-US"/>
        </w:rPr>
        <w:t>Limba</w:t>
      </w:r>
      <w:r w:rsidRPr="00E00307">
        <w:rPr>
          <w:rFonts w:ascii="Times New Roman" w:hAnsi="Times New Roman" w:cs="Times New Roman"/>
          <w:sz w:val="24"/>
          <w:szCs w:val="24"/>
        </w:rPr>
        <w:t xml:space="preserve"> </w:t>
      </w:r>
      <w:r w:rsidRPr="00E00307">
        <w:rPr>
          <w:rFonts w:ascii="Times New Roman" w:hAnsi="Times New Roman" w:cs="Times New Roman"/>
          <w:sz w:val="24"/>
          <w:szCs w:val="24"/>
          <w:lang w:val="en-US"/>
        </w:rPr>
        <w:t>noasr</w:t>
      </w:r>
      <w:r w:rsidRPr="00E00307">
        <w:rPr>
          <w:rFonts w:ascii="Times New Roman" w:hAnsi="Times New Roman" w:cs="Times New Roman"/>
          <w:sz w:val="24"/>
          <w:szCs w:val="24"/>
          <w:lang w:val="ro-RO"/>
        </w:rPr>
        <w:t>ă</w:t>
      </w:r>
      <w:r w:rsidRPr="00E00307">
        <w:rPr>
          <w:rFonts w:ascii="Times New Roman" w:hAnsi="Times New Roman" w:cs="Times New Roman"/>
          <w:sz w:val="24"/>
          <w:szCs w:val="24"/>
        </w:rPr>
        <w:t>»; «Мэрцишор и Весна»</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Не остались в стороне и традиционные «</w:t>
      </w:r>
      <w:r w:rsidRPr="00E00307">
        <w:rPr>
          <w:rFonts w:ascii="Times New Roman" w:hAnsi="Times New Roman" w:cs="Times New Roman"/>
          <w:sz w:val="24"/>
          <w:szCs w:val="24"/>
          <w:lang w:val="en-US"/>
        </w:rPr>
        <w:t>Hederlez</w:t>
      </w:r>
      <w:r w:rsidRPr="00E00307">
        <w:rPr>
          <w:rFonts w:ascii="Times New Roman" w:hAnsi="Times New Roman" w:cs="Times New Roman"/>
          <w:sz w:val="24"/>
          <w:szCs w:val="24"/>
        </w:rPr>
        <w:t>» «</w:t>
      </w:r>
      <w:r w:rsidRPr="00E00307">
        <w:rPr>
          <w:rFonts w:ascii="Times New Roman" w:hAnsi="Times New Roman" w:cs="Times New Roman"/>
          <w:sz w:val="24"/>
          <w:szCs w:val="24"/>
          <w:lang w:val="en-US"/>
        </w:rPr>
        <w:t>KasIm</w:t>
      </w:r>
      <w:r w:rsidRPr="00E00307">
        <w:rPr>
          <w:rFonts w:ascii="Times New Roman" w:hAnsi="Times New Roman" w:cs="Times New Roman"/>
          <w:sz w:val="24"/>
          <w:szCs w:val="24"/>
        </w:rPr>
        <w:t>», а также массовые  Новогодние и народные  гуляния  «Масленица». «Городскую Рождественскую Ёлку» - театрализованное представление с Д.Морозом, Снегурочкой, клоунами и сказочными персонажами  отпраздновали более «500» детей города.</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Ежегодно проводятся, и в 2016 г. прошли с  особым масштабом патриотические мероприятия, посвященные Великой Победе над фашизмом в Великой Отечественной войне 1941-1945 годов.</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В традицию вошел День России, горожане с нетерпением ожидают и с радостью встречают участников праздничного концерта.</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Весело, с большой программой прошел и День защиты детей.</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Регулярно озвучиваются звукооператором все спортивные, политические и общественные городские (и районные) мероприятия.</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Положительно решаются задачи развития художественного творчества, повышения идейного уровня и совершенствования исполнительного  мастерства коллективов художественной самодеятельности ДК.</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lastRenderedPageBreak/>
        <w:t xml:space="preserve">             Материально – техническая база ДК требует финансирования и оснащения.  Необходима  новая оргтехника (ноутбук, компьютер). ДК нуждается в декорациях, баннерах и сценических костюмах.  К сожалению, обошли нас стороной и «музыкальные инструменты, и звуковое оборудование», подаренные президентом Татарстана РФ Рустам Минниханов культурным учреждениям Гагаузии. Необходим капитальный ремонт  кабинетов и отопление зала, гримерок, деревянного покрытия  авансцены. Хотелось бы совершенствовать форму деятельности в виде выездов коллективов и участников художественной самодеятельности на выступления в регион, республику и за рубеж, с целью повышения художественного уровня и профессионализма коллективов.</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Закончить  хотелось бы  словами великих: «Культура – это то, что остается, когда все остальное забыто»…</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w:t>
      </w:r>
      <w:r w:rsidRPr="00E00307">
        <w:rPr>
          <w:rFonts w:ascii="Times New Roman" w:hAnsi="Times New Roman" w:cs="Times New Roman"/>
          <w:b/>
          <w:sz w:val="24"/>
          <w:szCs w:val="24"/>
          <w:u w:val="single"/>
        </w:rPr>
        <w:t>Музей</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В 2016 году музеем была проведена следующая работа:</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было открыто – 12 выставок, из которых 5 в музее (из них 3 выставки из личных фондов) и 7 вне музея (из фондов  музея). </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Среди которых:</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«От Термеза до Кабула», «Ana dilimiz  - tatlı bal», «Новатору идей – 70» (посвящённая  знаменитому бывшему директору АТБ-2 и бывшему примару г.Вулканешты П.А.Васильеву), «С днём Победы», «Творчество – один из основных источников радости» ( выставка работ юбилейного выпуска художественной школы г.Вулканешты), «</w:t>
      </w:r>
      <w:r w:rsidRPr="00E00307">
        <w:rPr>
          <w:rFonts w:ascii="Times New Roman" w:hAnsi="Times New Roman" w:cs="Times New Roman"/>
          <w:sz w:val="24"/>
          <w:szCs w:val="24"/>
          <w:lang w:val="tr-TR"/>
        </w:rPr>
        <w:t>Gagauz Respublikası</w:t>
      </w:r>
      <w:r w:rsidRPr="00E00307">
        <w:rPr>
          <w:rFonts w:ascii="Times New Roman" w:hAnsi="Times New Roman" w:cs="Times New Roman"/>
          <w:sz w:val="24"/>
          <w:szCs w:val="24"/>
        </w:rPr>
        <w:t xml:space="preserve"> bizim </w:t>
      </w:r>
      <w:r w:rsidRPr="00E00307">
        <w:rPr>
          <w:rFonts w:ascii="Times New Roman" w:hAnsi="Times New Roman" w:cs="Times New Roman"/>
          <w:sz w:val="24"/>
          <w:szCs w:val="24"/>
          <w:lang w:val="tr-TR"/>
        </w:rPr>
        <w:t>can</w:t>
      </w:r>
      <w:r w:rsidRPr="00E00307">
        <w:rPr>
          <w:rFonts w:ascii="Times New Roman" w:hAnsi="Times New Roman" w:cs="Times New Roman"/>
          <w:sz w:val="24"/>
          <w:szCs w:val="24"/>
        </w:rPr>
        <w:t>ımızda»</w:t>
      </w:r>
      <w:r w:rsidRPr="00E00307">
        <w:rPr>
          <w:rFonts w:ascii="Times New Roman" w:hAnsi="Times New Roman" w:cs="Times New Roman"/>
          <w:sz w:val="24"/>
          <w:szCs w:val="24"/>
          <w:lang w:val="tr-TR"/>
        </w:rPr>
        <w:t>,</w:t>
      </w:r>
      <w:r w:rsidRPr="00E00307">
        <w:rPr>
          <w:rFonts w:ascii="Times New Roman" w:hAnsi="Times New Roman" w:cs="Times New Roman"/>
          <w:sz w:val="24"/>
          <w:szCs w:val="24"/>
        </w:rPr>
        <w:t xml:space="preserve"> «</w:t>
      </w:r>
      <w:r w:rsidRPr="00E00307">
        <w:rPr>
          <w:rFonts w:ascii="Times New Roman" w:hAnsi="Times New Roman" w:cs="Times New Roman"/>
          <w:sz w:val="24"/>
          <w:szCs w:val="24"/>
          <w:lang w:val="en-US"/>
        </w:rPr>
        <w:t>Republica</w:t>
      </w:r>
      <w:r w:rsidRPr="00E00307">
        <w:rPr>
          <w:rFonts w:ascii="Times New Roman" w:hAnsi="Times New Roman" w:cs="Times New Roman"/>
          <w:sz w:val="24"/>
          <w:szCs w:val="24"/>
        </w:rPr>
        <w:t xml:space="preserve"> </w:t>
      </w:r>
      <w:r w:rsidRPr="00E00307">
        <w:rPr>
          <w:rFonts w:ascii="Times New Roman" w:hAnsi="Times New Roman" w:cs="Times New Roman"/>
          <w:sz w:val="24"/>
          <w:szCs w:val="24"/>
          <w:lang w:val="en-US"/>
        </w:rPr>
        <w:t>Moldova</w:t>
      </w:r>
      <w:r w:rsidRPr="00E00307">
        <w:rPr>
          <w:rFonts w:ascii="Times New Roman" w:hAnsi="Times New Roman" w:cs="Times New Roman"/>
          <w:sz w:val="24"/>
          <w:szCs w:val="24"/>
        </w:rPr>
        <w:t xml:space="preserve"> - 25», «Педагогу Анне Х. Алдя-80» </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(к  юбилею старейшей учительницы г.Вулканешты А.Х.Алдя), «60 лет винзаводу г.Вулканешты», «Патриоту и графику Гагаузии посвящается»</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(к годовщине смерти Д.И</w:t>
      </w:r>
      <w:r w:rsidRPr="00E00307">
        <w:rPr>
          <w:rFonts w:ascii="Times New Roman" w:hAnsi="Times New Roman" w:cs="Times New Roman"/>
          <w:sz w:val="24"/>
          <w:szCs w:val="24"/>
          <w:lang w:val="tr-TR"/>
        </w:rPr>
        <w:t>.</w:t>
      </w:r>
      <w:r w:rsidRPr="00E00307">
        <w:rPr>
          <w:rFonts w:ascii="Times New Roman" w:hAnsi="Times New Roman" w:cs="Times New Roman"/>
          <w:sz w:val="24"/>
          <w:szCs w:val="24"/>
        </w:rPr>
        <w:t>Савастина)</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- 18.05.2016г. музеем была впервые проведена акция «Ночь музеев»;</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- 14.10.2016г. музей принял активное участие в праздновании Дня города, в ходе которого музей посетил посол России в РМ Фарит Мухаметшин;</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- 15.10.2016г. директором музея В.Д.Малчевым была проведена выездная экскурсия гостям г.Вулканешты, фольклорному коллективу из Беларуси;</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-05.11.2016г. директором музея была проведена выездная экскурсия по историческим памятникам Вулканешт  большой делегации спортсменов России и Молдовы;</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- 06.11.2016г. музей принял активное участие в праздновании Дня вина Гагаузии и соответственно праздника Касым в г.Комрате;</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- 08 и 09.12.2016г. музей предоставил  экспонаты из своих фондов для декоративного оформления сцены зала примэрии г.Вулканешты для презентации книги духовной поэзии </w:t>
      </w:r>
      <w:r w:rsidRPr="00E00307">
        <w:rPr>
          <w:rFonts w:ascii="Times New Roman" w:hAnsi="Times New Roman" w:cs="Times New Roman"/>
          <w:sz w:val="24"/>
          <w:szCs w:val="24"/>
        </w:rPr>
        <w:lastRenderedPageBreak/>
        <w:t>на гагаузском и русском языках «Свет Небес» И.Н.Милева и Г.Д.Топал,которая состоялась 11.12.2016г.;</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в течении всего 2016г. директор музея В.Д.Малчев принял участие в проведённых в автономии семинарах и конференциях.</w:t>
      </w:r>
    </w:p>
    <w:p w:rsidR="0059673B" w:rsidRPr="00E00307" w:rsidRDefault="0059673B" w:rsidP="0059673B">
      <w:pPr>
        <w:rPr>
          <w:rFonts w:ascii="Times New Roman" w:hAnsi="Times New Roman" w:cs="Times New Roman"/>
          <w:b/>
          <w:sz w:val="24"/>
          <w:szCs w:val="24"/>
        </w:rPr>
      </w:pPr>
      <w:r w:rsidRPr="00E00307">
        <w:rPr>
          <w:rFonts w:ascii="Times New Roman" w:hAnsi="Times New Roman" w:cs="Times New Roman"/>
          <w:sz w:val="24"/>
          <w:szCs w:val="24"/>
        </w:rPr>
        <w:t xml:space="preserve">    </w:t>
      </w:r>
      <w:r w:rsidRPr="00E00307">
        <w:rPr>
          <w:rFonts w:ascii="Times New Roman" w:hAnsi="Times New Roman" w:cs="Times New Roman"/>
          <w:b/>
          <w:sz w:val="24"/>
          <w:szCs w:val="24"/>
        </w:rPr>
        <w:t>ФИНАНСИРОВАНИЕ МУЗЕЯ</w:t>
      </w:r>
    </w:p>
    <w:p w:rsidR="0059673B" w:rsidRPr="00E00307" w:rsidRDefault="0059673B" w:rsidP="0059673B">
      <w:pPr>
        <w:rPr>
          <w:rFonts w:ascii="Times New Roman" w:hAnsi="Times New Roman" w:cs="Times New Roman"/>
          <w:sz w:val="24"/>
          <w:szCs w:val="24"/>
        </w:rPr>
      </w:pPr>
      <w:r w:rsidRPr="00E00307">
        <w:rPr>
          <w:rFonts w:ascii="Times New Roman" w:hAnsi="Times New Roman" w:cs="Times New Roman"/>
          <w:sz w:val="24"/>
          <w:szCs w:val="24"/>
        </w:rPr>
        <w:t xml:space="preserve">   Примэрия г.Вулканешты финансирует в основном такие статьи расходов как электроэнергия, социальный фонд, Интернет, газ, телефон и медицинское страхование. За отсутствием финансов подписка на периодические издания на 2017 год не оформлена. За отчётный период ремонтных работ в музее проведено не было. </w:t>
      </w:r>
    </w:p>
    <w:p w:rsidR="0059673B" w:rsidRDefault="00516BB0" w:rsidP="0059673B">
      <w:pPr>
        <w:pStyle w:val="a3"/>
        <w:rPr>
          <w:bCs/>
          <w:color w:val="333333"/>
        </w:rPr>
      </w:pPr>
      <w:r w:rsidRPr="00516BB0">
        <w:rPr>
          <w:bCs/>
          <w:color w:val="333333"/>
        </w:rPr>
        <w:t xml:space="preserve">   Городская Публичная библиотека им.А.С.Пушкина обслуживает территорию г. Вулканешты. В зоне обслуживания находятся: теоретический лицей №1, молдавский лицей, гимназия им. А.Руденко, примэрия, детские сады, организации города.</w:t>
      </w:r>
    </w:p>
    <w:p w:rsidR="00516BB0" w:rsidRPr="00516BB0" w:rsidRDefault="00516BB0" w:rsidP="0059673B">
      <w:pPr>
        <w:pStyle w:val="a3"/>
        <w:rPr>
          <w:color w:val="333333"/>
        </w:rPr>
      </w:pPr>
      <w:r>
        <w:rPr>
          <w:color w:val="333333"/>
          <w:sz w:val="32"/>
          <w:szCs w:val="32"/>
        </w:rPr>
        <w:t xml:space="preserve">  </w:t>
      </w:r>
      <w:r w:rsidRPr="00516BB0">
        <w:rPr>
          <w:color w:val="333333"/>
        </w:rPr>
        <w:t>С целью выявления читательских интересов и предпочтений в апреле, мае в ГПБ г.Вулканешты был проведен опрос «</w:t>
      </w:r>
      <w:r w:rsidRPr="00516BB0">
        <w:rPr>
          <w:b/>
          <w:color w:val="333333"/>
        </w:rPr>
        <w:t>Я хочу это читать</w:t>
      </w:r>
      <w:r w:rsidRPr="00516BB0">
        <w:rPr>
          <w:color w:val="333333"/>
        </w:rPr>
        <w:t xml:space="preserve">!», в котором приняли участие 58 человек. Основная категория участников опроса – взрослые пользователи библиотеки. Всем респондентам в ходе опроса предлагалось написать на специальных карточках книги, которые они хотели бы видеть в фонде библиотеки. Наибольшее число участников отметили, что их не вполне удовлетворяет фонд библиотеки, остальные писали книги определенного жанра или автора, которые они хотели бы прочитать. Наибольший процент читателей (50%) библиотек по возрасту составляют взрослые, второй по численности категорией являются дети (37%), самая малочисленная категория – юношество (13%).   </w:t>
      </w:r>
    </w:p>
    <w:p w:rsidR="00516BB0" w:rsidRPr="00516BB0" w:rsidRDefault="00516BB0" w:rsidP="00516BB0">
      <w:pPr>
        <w:shd w:val="clear" w:color="auto" w:fill="FFFFFF"/>
        <w:spacing w:after="0" w:line="240" w:lineRule="auto"/>
        <w:textAlignment w:val="baseline"/>
        <w:rPr>
          <w:rFonts w:eastAsia="Times New Roman" w:cs="Times New Roman"/>
          <w:b/>
          <w:color w:val="333333"/>
          <w:sz w:val="24"/>
          <w:szCs w:val="24"/>
        </w:rPr>
      </w:pPr>
      <w:r w:rsidRPr="00516BB0">
        <w:rPr>
          <w:color w:val="333333"/>
          <w:sz w:val="24"/>
          <w:szCs w:val="24"/>
        </w:rPr>
        <w:t xml:space="preserve">   </w:t>
      </w:r>
      <w:r w:rsidRPr="00516BB0">
        <w:rPr>
          <w:rFonts w:eastAsia="Times New Roman" w:cs="Times New Roman"/>
          <w:b/>
          <w:color w:val="333333"/>
          <w:sz w:val="24"/>
          <w:szCs w:val="24"/>
        </w:rPr>
        <w:t>ОСНОВНЫЕ НАПРАВЛЕНИЯ ДЕЯТЕЛЬНОСТИ БИБЛИОТЕК</w:t>
      </w:r>
      <w:r>
        <w:rPr>
          <w:rFonts w:eastAsia="Times New Roman" w:cs="Times New Roman"/>
          <w:b/>
          <w:color w:val="333333"/>
          <w:sz w:val="24"/>
          <w:szCs w:val="24"/>
        </w:rPr>
        <w:t>И</w:t>
      </w:r>
    </w:p>
    <w:p w:rsidR="00516BB0" w:rsidRPr="00516BB0" w:rsidRDefault="00516BB0" w:rsidP="00516BB0">
      <w:pPr>
        <w:shd w:val="clear" w:color="auto" w:fill="FFFFFF"/>
        <w:spacing w:after="0" w:line="240" w:lineRule="auto"/>
        <w:textAlignment w:val="baseline"/>
        <w:rPr>
          <w:rFonts w:eastAsia="Times New Roman" w:cs="Times New Roman"/>
          <w:b/>
          <w:color w:val="333333"/>
          <w:sz w:val="24"/>
          <w:szCs w:val="24"/>
        </w:rPr>
      </w:pPr>
    </w:p>
    <w:p w:rsidR="00516BB0" w:rsidRPr="00516BB0" w:rsidRDefault="00516BB0" w:rsidP="00516BB0">
      <w:pPr>
        <w:shd w:val="clear" w:color="auto" w:fill="FFFFFF"/>
        <w:tabs>
          <w:tab w:val="left" w:pos="1080"/>
        </w:tabs>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 xml:space="preserve"> 1.Пропаганда литературы по краеведению</w:t>
      </w:r>
    </w:p>
    <w:p w:rsidR="00516BB0" w:rsidRPr="00516BB0" w:rsidRDefault="00516BB0" w:rsidP="00516BB0">
      <w:pPr>
        <w:shd w:val="clear" w:color="auto" w:fill="FFFFFF"/>
        <w:tabs>
          <w:tab w:val="left" w:pos="1080"/>
        </w:tabs>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2. Пропаганда литературы по экологии</w:t>
      </w:r>
    </w:p>
    <w:p w:rsidR="00516BB0" w:rsidRPr="00516BB0" w:rsidRDefault="00516BB0" w:rsidP="00516BB0">
      <w:pPr>
        <w:shd w:val="clear" w:color="auto" w:fill="FFFFFF"/>
        <w:tabs>
          <w:tab w:val="left" w:pos="1080"/>
        </w:tabs>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3. Пропаганда литературы в помощь нравственному воспитанию</w:t>
      </w:r>
    </w:p>
    <w:p w:rsidR="00516BB0" w:rsidRDefault="00516BB0" w:rsidP="00516BB0">
      <w:pPr>
        <w:shd w:val="clear" w:color="auto" w:fill="FFFFFF"/>
        <w:tabs>
          <w:tab w:val="left" w:pos="1080"/>
        </w:tabs>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4. Пропаганда литературы в помощь эстетическому воспитанию</w:t>
      </w:r>
    </w:p>
    <w:p w:rsidR="00516BB0" w:rsidRPr="00516BB0" w:rsidRDefault="00516BB0" w:rsidP="00516BB0">
      <w:pPr>
        <w:shd w:val="clear" w:color="auto" w:fill="FFFFFF"/>
        <w:tabs>
          <w:tab w:val="left" w:pos="1080"/>
        </w:tabs>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 xml:space="preserve">           Постоянно действующие и обновляющиеся выставки:</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p>
    <w:p w:rsidR="00516BB0" w:rsidRPr="00516BB0" w:rsidRDefault="00516BB0" w:rsidP="00516BB0">
      <w:pPr>
        <w:pStyle w:val="a9"/>
        <w:numPr>
          <w:ilvl w:val="0"/>
          <w:numId w:val="6"/>
        </w:numPr>
        <w:tabs>
          <w:tab w:val="left" w:pos="1785"/>
        </w:tabs>
        <w:rPr>
          <w:b/>
          <w:sz w:val="24"/>
          <w:szCs w:val="24"/>
          <w:lang w:val="en-US"/>
        </w:rPr>
      </w:pPr>
      <w:r w:rsidRPr="00516BB0">
        <w:rPr>
          <w:b/>
          <w:sz w:val="24"/>
          <w:szCs w:val="24"/>
          <w:lang w:val="en-US"/>
        </w:rPr>
        <w:t>«Fericit fii dulce plai, Moldova mea»</w:t>
      </w:r>
    </w:p>
    <w:p w:rsidR="00516BB0" w:rsidRPr="00516BB0" w:rsidRDefault="00516BB0" w:rsidP="00516BB0">
      <w:pPr>
        <w:pStyle w:val="a9"/>
        <w:numPr>
          <w:ilvl w:val="0"/>
          <w:numId w:val="6"/>
        </w:numPr>
        <w:tabs>
          <w:tab w:val="left" w:pos="1785"/>
        </w:tabs>
        <w:rPr>
          <w:b/>
          <w:sz w:val="24"/>
          <w:szCs w:val="24"/>
        </w:rPr>
      </w:pPr>
      <w:r w:rsidRPr="00516BB0">
        <w:rPr>
          <w:b/>
          <w:sz w:val="24"/>
          <w:szCs w:val="24"/>
        </w:rPr>
        <w:t>«Sevgili Vatanim»</w:t>
      </w:r>
    </w:p>
    <w:p w:rsidR="00516BB0" w:rsidRPr="00516BB0" w:rsidRDefault="00516BB0" w:rsidP="00516BB0">
      <w:pPr>
        <w:pStyle w:val="a9"/>
        <w:numPr>
          <w:ilvl w:val="0"/>
          <w:numId w:val="6"/>
        </w:numPr>
        <w:tabs>
          <w:tab w:val="left" w:pos="1785"/>
        </w:tabs>
        <w:rPr>
          <w:b/>
          <w:sz w:val="24"/>
          <w:szCs w:val="24"/>
        </w:rPr>
      </w:pPr>
      <w:r w:rsidRPr="00516BB0">
        <w:rPr>
          <w:b/>
          <w:sz w:val="24"/>
          <w:szCs w:val="24"/>
        </w:rPr>
        <w:t>«Valkanes – benim kasabam»</w:t>
      </w:r>
    </w:p>
    <w:p w:rsidR="00516BB0" w:rsidRPr="00516BB0" w:rsidRDefault="00516BB0" w:rsidP="00516BB0">
      <w:pPr>
        <w:pStyle w:val="a9"/>
        <w:numPr>
          <w:ilvl w:val="0"/>
          <w:numId w:val="6"/>
        </w:numPr>
        <w:tabs>
          <w:tab w:val="left" w:pos="1785"/>
        </w:tabs>
        <w:rPr>
          <w:b/>
          <w:sz w:val="24"/>
          <w:szCs w:val="24"/>
          <w:lang w:val="en-US"/>
        </w:rPr>
      </w:pPr>
      <w:r w:rsidRPr="00516BB0">
        <w:rPr>
          <w:b/>
          <w:sz w:val="24"/>
          <w:szCs w:val="24"/>
          <w:lang w:val="en-US"/>
        </w:rPr>
        <w:t>«Ban calistim yapalym gagauzlarin yalvarmasini»</w:t>
      </w:r>
    </w:p>
    <w:p w:rsidR="00516BB0" w:rsidRPr="00516BB0" w:rsidRDefault="00516BB0" w:rsidP="00516BB0">
      <w:pPr>
        <w:pStyle w:val="a9"/>
        <w:numPr>
          <w:ilvl w:val="0"/>
          <w:numId w:val="6"/>
        </w:numPr>
        <w:tabs>
          <w:tab w:val="left" w:pos="1785"/>
        </w:tabs>
        <w:rPr>
          <w:b/>
          <w:sz w:val="24"/>
          <w:szCs w:val="24"/>
        </w:rPr>
      </w:pPr>
      <w:r w:rsidRPr="00516BB0">
        <w:rPr>
          <w:b/>
          <w:sz w:val="24"/>
          <w:szCs w:val="24"/>
        </w:rPr>
        <w:t xml:space="preserve">«Gagauzlarin istoriyasi fotolarda» </w:t>
      </w:r>
    </w:p>
    <w:p w:rsidR="00516BB0" w:rsidRPr="00516BB0" w:rsidRDefault="00516BB0" w:rsidP="00516BB0">
      <w:pPr>
        <w:pStyle w:val="a9"/>
        <w:numPr>
          <w:ilvl w:val="0"/>
          <w:numId w:val="6"/>
        </w:numPr>
        <w:tabs>
          <w:tab w:val="left" w:pos="1785"/>
        </w:tabs>
        <w:rPr>
          <w:b/>
          <w:sz w:val="24"/>
          <w:szCs w:val="24"/>
        </w:rPr>
      </w:pPr>
      <w:r w:rsidRPr="00516BB0">
        <w:rPr>
          <w:b/>
          <w:sz w:val="24"/>
          <w:szCs w:val="24"/>
        </w:rPr>
        <w:t>«В краю белого аиста»</w:t>
      </w:r>
    </w:p>
    <w:p w:rsidR="00516BB0" w:rsidRPr="00516BB0" w:rsidRDefault="00516BB0" w:rsidP="00516BB0">
      <w:pPr>
        <w:pStyle w:val="a9"/>
        <w:numPr>
          <w:ilvl w:val="0"/>
          <w:numId w:val="6"/>
        </w:numPr>
        <w:tabs>
          <w:tab w:val="left" w:pos="1785"/>
        </w:tabs>
        <w:rPr>
          <w:b/>
          <w:sz w:val="24"/>
          <w:szCs w:val="24"/>
        </w:rPr>
      </w:pPr>
      <w:r w:rsidRPr="00516BB0">
        <w:rPr>
          <w:b/>
          <w:sz w:val="24"/>
          <w:szCs w:val="24"/>
        </w:rPr>
        <w:t>«Михаил Чакир – великий просветитель»</w:t>
      </w:r>
    </w:p>
    <w:p w:rsidR="00516BB0" w:rsidRPr="00516BB0" w:rsidRDefault="00516BB0" w:rsidP="00516BB0">
      <w:pPr>
        <w:pStyle w:val="a9"/>
        <w:numPr>
          <w:ilvl w:val="0"/>
          <w:numId w:val="6"/>
        </w:numPr>
        <w:tabs>
          <w:tab w:val="left" w:pos="1785"/>
        </w:tabs>
        <w:rPr>
          <w:b/>
          <w:sz w:val="24"/>
          <w:szCs w:val="24"/>
        </w:rPr>
      </w:pPr>
      <w:r w:rsidRPr="00516BB0">
        <w:rPr>
          <w:b/>
          <w:sz w:val="24"/>
          <w:szCs w:val="24"/>
        </w:rPr>
        <w:t>«Гагаузские писатели – детям» -</w:t>
      </w:r>
    </w:p>
    <w:p w:rsidR="00516BB0" w:rsidRPr="00516BB0" w:rsidRDefault="00516BB0" w:rsidP="00516BB0">
      <w:pPr>
        <w:pStyle w:val="a9"/>
        <w:numPr>
          <w:ilvl w:val="0"/>
          <w:numId w:val="6"/>
        </w:numPr>
        <w:tabs>
          <w:tab w:val="left" w:pos="1785"/>
        </w:tabs>
        <w:rPr>
          <w:b/>
          <w:sz w:val="24"/>
          <w:szCs w:val="24"/>
        </w:rPr>
      </w:pPr>
      <w:r w:rsidRPr="00516BB0">
        <w:rPr>
          <w:b/>
          <w:sz w:val="24"/>
          <w:szCs w:val="24"/>
        </w:rPr>
        <w:t>«Вулканешты – это мы»</w:t>
      </w:r>
    </w:p>
    <w:p w:rsidR="00516BB0" w:rsidRPr="00516BB0" w:rsidRDefault="00516BB0" w:rsidP="00516BB0">
      <w:pPr>
        <w:pStyle w:val="a9"/>
        <w:numPr>
          <w:ilvl w:val="0"/>
          <w:numId w:val="6"/>
        </w:numPr>
        <w:tabs>
          <w:tab w:val="left" w:pos="1785"/>
        </w:tabs>
        <w:rPr>
          <w:b/>
          <w:sz w:val="24"/>
          <w:szCs w:val="24"/>
        </w:rPr>
      </w:pPr>
      <w:r w:rsidRPr="00516BB0">
        <w:rPr>
          <w:b/>
          <w:sz w:val="24"/>
          <w:szCs w:val="24"/>
        </w:rPr>
        <w:t>«Чугун  Кагульский -  ты священ»</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 xml:space="preserve">На которых были экспонирована литература о нашем крае, представлены новинки, фотоальбомы </w:t>
      </w:r>
      <w:r w:rsidRPr="00516BB0">
        <w:rPr>
          <w:rFonts w:eastAsia="Times New Roman" w:cs="Times New Roman"/>
          <w:b/>
          <w:color w:val="333333"/>
          <w:sz w:val="24"/>
          <w:szCs w:val="24"/>
        </w:rPr>
        <w:t>«История нашего края</w:t>
      </w:r>
      <w:r w:rsidRPr="00516BB0">
        <w:rPr>
          <w:rFonts w:eastAsia="Times New Roman" w:cs="Times New Roman"/>
          <w:color w:val="333333"/>
          <w:sz w:val="24"/>
          <w:szCs w:val="24"/>
        </w:rPr>
        <w:t>». Выделялись открытые полки:</w:t>
      </w:r>
    </w:p>
    <w:p w:rsidR="00516BB0" w:rsidRPr="00516BB0" w:rsidRDefault="00516BB0" w:rsidP="00516BB0">
      <w:pPr>
        <w:shd w:val="clear" w:color="auto" w:fill="FFFFFF"/>
        <w:spacing w:after="0" w:line="240" w:lineRule="auto"/>
        <w:textAlignment w:val="baseline"/>
        <w:rPr>
          <w:rFonts w:eastAsia="Times New Roman" w:cs="Times New Roman"/>
          <w:b/>
          <w:color w:val="333333"/>
          <w:sz w:val="24"/>
          <w:szCs w:val="24"/>
        </w:rPr>
      </w:pPr>
      <w:r w:rsidRPr="00516BB0">
        <w:rPr>
          <w:rFonts w:eastAsia="Times New Roman" w:cs="Times New Roman"/>
          <w:color w:val="333333"/>
          <w:sz w:val="24"/>
          <w:szCs w:val="24"/>
        </w:rPr>
        <w:t xml:space="preserve"> - </w:t>
      </w:r>
      <w:r w:rsidRPr="00516BB0">
        <w:rPr>
          <w:rFonts w:eastAsia="Times New Roman" w:cs="Times New Roman"/>
          <w:b/>
          <w:color w:val="333333"/>
          <w:sz w:val="24"/>
          <w:szCs w:val="24"/>
        </w:rPr>
        <w:t>«М.Губогло</w:t>
      </w:r>
      <w:r w:rsidRPr="00516BB0">
        <w:rPr>
          <w:rFonts w:eastAsia="Times New Roman" w:cs="Times New Roman"/>
          <w:color w:val="333333"/>
          <w:sz w:val="24"/>
          <w:szCs w:val="24"/>
        </w:rPr>
        <w:t xml:space="preserve"> – </w:t>
      </w:r>
      <w:r w:rsidRPr="00516BB0">
        <w:rPr>
          <w:rFonts w:eastAsia="Times New Roman" w:cs="Times New Roman"/>
          <w:b/>
          <w:color w:val="333333"/>
          <w:sz w:val="24"/>
          <w:szCs w:val="24"/>
        </w:rPr>
        <w:t>исследователь и историк»</w:t>
      </w:r>
    </w:p>
    <w:p w:rsidR="00516BB0" w:rsidRPr="00516BB0" w:rsidRDefault="00516BB0" w:rsidP="00516BB0">
      <w:pPr>
        <w:shd w:val="clear" w:color="auto" w:fill="FFFFFF"/>
        <w:spacing w:after="0" w:line="240" w:lineRule="auto"/>
        <w:textAlignment w:val="baseline"/>
        <w:rPr>
          <w:rFonts w:eastAsia="Times New Roman" w:cs="Times New Roman"/>
          <w:b/>
          <w:color w:val="333333"/>
          <w:sz w:val="24"/>
          <w:szCs w:val="24"/>
        </w:rPr>
      </w:pPr>
      <w:r w:rsidRPr="00516BB0">
        <w:rPr>
          <w:rFonts w:eastAsia="Times New Roman" w:cs="Times New Roman"/>
          <w:b/>
          <w:color w:val="333333"/>
          <w:sz w:val="24"/>
          <w:szCs w:val="24"/>
        </w:rPr>
        <w:t xml:space="preserve"> -«С.Булгар – писатель и историк».</w:t>
      </w:r>
    </w:p>
    <w:p w:rsidR="00516BB0" w:rsidRDefault="00516BB0" w:rsidP="00516BB0">
      <w:pPr>
        <w:shd w:val="clear" w:color="auto" w:fill="FFFFFF"/>
        <w:spacing w:after="0" w:line="240" w:lineRule="auto"/>
        <w:textAlignment w:val="baseline"/>
        <w:rPr>
          <w:rFonts w:eastAsia="Times New Roman" w:cs="Times New Roman"/>
          <w:b/>
          <w:color w:val="333333"/>
          <w:sz w:val="24"/>
          <w:szCs w:val="24"/>
        </w:rPr>
      </w:pPr>
      <w:r w:rsidRPr="00516BB0">
        <w:rPr>
          <w:rFonts w:eastAsia="Times New Roman" w:cs="Times New Roman"/>
          <w:color w:val="333333"/>
          <w:sz w:val="24"/>
          <w:szCs w:val="24"/>
        </w:rPr>
        <w:lastRenderedPageBreak/>
        <w:t xml:space="preserve"> Были оформлены выставки писателям-юбилярам Молдовы </w:t>
      </w:r>
      <w:r w:rsidRPr="00516BB0">
        <w:rPr>
          <w:rFonts w:eastAsia="Times New Roman" w:cs="Times New Roman"/>
          <w:b/>
          <w:color w:val="333333"/>
          <w:sz w:val="24"/>
          <w:szCs w:val="24"/>
        </w:rPr>
        <w:t>В. Александри, А. Донич, Г. Виеру, М. Еминеску.</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r>
        <w:rPr>
          <w:rFonts w:eastAsia="Times New Roman" w:cs="Times New Roman"/>
          <w:color w:val="333333"/>
          <w:sz w:val="24"/>
          <w:szCs w:val="24"/>
        </w:rPr>
        <w:t xml:space="preserve">     </w:t>
      </w:r>
      <w:r w:rsidRPr="00516BB0">
        <w:rPr>
          <w:rFonts w:eastAsia="Times New Roman" w:cs="Times New Roman"/>
          <w:color w:val="333333"/>
          <w:sz w:val="24"/>
          <w:szCs w:val="24"/>
        </w:rPr>
        <w:t>Тематический праздник, посвященный 155-летию М.Чакира «</w:t>
      </w:r>
      <w:r w:rsidRPr="00516BB0">
        <w:rPr>
          <w:rFonts w:eastAsia="Times New Roman" w:cs="Times New Roman"/>
          <w:color w:val="333333"/>
          <w:sz w:val="24"/>
          <w:szCs w:val="24"/>
          <w:lang w:val="ro-RO"/>
        </w:rPr>
        <w:t>Ana dilim – tatli bal</w:t>
      </w:r>
      <w:r w:rsidRPr="00516BB0">
        <w:rPr>
          <w:rFonts w:eastAsia="Times New Roman" w:cs="Times New Roman"/>
          <w:color w:val="333333"/>
          <w:sz w:val="24"/>
          <w:szCs w:val="24"/>
        </w:rPr>
        <w:t>» был проведен для учеников 2-6 классов. В программе прозвучали песни, стихии сказки на гагаузском языке. Самым активным участникам были вручены призы.</w:t>
      </w:r>
    </w:p>
    <w:p w:rsidR="00516BB0" w:rsidRDefault="00516BB0" w:rsidP="00516BB0">
      <w:pPr>
        <w:shd w:val="clear" w:color="auto" w:fill="FFFFFF"/>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 xml:space="preserve"> В мае в виде театрализованного представления прошел праздник «</w:t>
      </w:r>
      <w:r w:rsidRPr="00516BB0">
        <w:rPr>
          <w:rFonts w:eastAsia="Times New Roman" w:cs="Times New Roman"/>
          <w:b/>
          <w:color w:val="333333"/>
          <w:sz w:val="24"/>
          <w:szCs w:val="24"/>
        </w:rPr>
        <w:t>ХЕДЕРЛЕЗ»,</w:t>
      </w:r>
      <w:r w:rsidRPr="00516BB0">
        <w:rPr>
          <w:rFonts w:eastAsia="Times New Roman" w:cs="Times New Roman"/>
          <w:color w:val="333333"/>
          <w:sz w:val="24"/>
          <w:szCs w:val="24"/>
        </w:rPr>
        <w:t xml:space="preserve"> темой которого было </w:t>
      </w:r>
      <w:r w:rsidRPr="00516BB0">
        <w:rPr>
          <w:rFonts w:eastAsia="Times New Roman" w:cs="Times New Roman"/>
          <w:b/>
          <w:color w:val="333333"/>
          <w:sz w:val="24"/>
          <w:szCs w:val="24"/>
        </w:rPr>
        <w:t>«Знай свой обычай</w:t>
      </w:r>
      <w:r w:rsidRPr="00516BB0">
        <w:rPr>
          <w:rFonts w:eastAsia="Times New Roman" w:cs="Times New Roman"/>
          <w:color w:val="333333"/>
          <w:sz w:val="24"/>
          <w:szCs w:val="24"/>
        </w:rPr>
        <w:t>».</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 xml:space="preserve">   В апреле в читальном зале ГПБ прошел классный час, посвященный </w:t>
      </w:r>
      <w:r w:rsidRPr="00516BB0">
        <w:rPr>
          <w:rFonts w:eastAsia="Times New Roman" w:cs="Times New Roman"/>
          <w:b/>
          <w:color w:val="333333"/>
          <w:sz w:val="24"/>
          <w:szCs w:val="24"/>
        </w:rPr>
        <w:t>155-летию М.Чакира</w:t>
      </w:r>
      <w:r w:rsidRPr="00516BB0">
        <w:rPr>
          <w:rFonts w:eastAsia="Times New Roman" w:cs="Times New Roman"/>
          <w:color w:val="333333"/>
          <w:sz w:val="24"/>
          <w:szCs w:val="24"/>
        </w:rPr>
        <w:t>, о его роли в развитии гагаузского языка. Сегодня его сравнивают с Кириллом и Мефодием, в честь него названы улицы, библиотека, театр, музей. На мероприятии присутствовали ученики гимназии им. А.Руденко и т/л №1.</w:t>
      </w:r>
    </w:p>
    <w:p w:rsidR="00516BB0" w:rsidRPr="00516BB0" w:rsidRDefault="00516BB0" w:rsidP="00516BB0">
      <w:pPr>
        <w:shd w:val="clear" w:color="auto" w:fill="FFFFFF"/>
        <w:spacing w:after="0" w:line="240" w:lineRule="auto"/>
        <w:textAlignment w:val="baseline"/>
        <w:rPr>
          <w:rFonts w:eastAsia="Times New Roman" w:cs="Times New Roman"/>
          <w:b/>
          <w:color w:val="333333"/>
          <w:sz w:val="24"/>
          <w:szCs w:val="24"/>
        </w:rPr>
      </w:pPr>
      <w:r w:rsidRPr="00516BB0">
        <w:rPr>
          <w:rFonts w:eastAsia="Times New Roman" w:cs="Times New Roman"/>
          <w:color w:val="333333"/>
          <w:sz w:val="24"/>
          <w:szCs w:val="24"/>
        </w:rPr>
        <w:t xml:space="preserve"> 2016 год – юбилейный для Республики Молдова. Этому были посвящены историко-патриотические часы: </w:t>
      </w:r>
      <w:r w:rsidRPr="00516BB0">
        <w:rPr>
          <w:rFonts w:eastAsia="Times New Roman" w:cs="Times New Roman"/>
          <w:b/>
          <w:color w:val="333333"/>
          <w:sz w:val="24"/>
          <w:szCs w:val="24"/>
        </w:rPr>
        <w:t>«Республика Молдова-четверть века</w:t>
      </w:r>
      <w:r w:rsidRPr="00516BB0">
        <w:rPr>
          <w:rFonts w:eastAsia="Times New Roman" w:cs="Times New Roman"/>
          <w:color w:val="333333"/>
          <w:sz w:val="24"/>
          <w:szCs w:val="24"/>
        </w:rPr>
        <w:t>», прошедший в читальном зале ГПБ, на котором ученики читали стихи о языке, о Молдове.</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r w:rsidRPr="00516BB0">
        <w:rPr>
          <w:rFonts w:eastAsia="Times New Roman" w:cs="Times New Roman"/>
          <w:b/>
          <w:color w:val="333333"/>
          <w:sz w:val="24"/>
          <w:szCs w:val="24"/>
        </w:rPr>
        <w:t>«Молдове -25»</w:t>
      </w:r>
      <w:r w:rsidRPr="00516BB0">
        <w:rPr>
          <w:rFonts w:eastAsia="Times New Roman" w:cs="Times New Roman"/>
          <w:color w:val="333333"/>
          <w:sz w:val="24"/>
          <w:szCs w:val="24"/>
        </w:rPr>
        <w:t xml:space="preserve"> - для учеников 3-4классов на младшем абонементе ЦДБ; для учеников 8-х классов т/л №1 был проведен час истории – «</w:t>
      </w:r>
      <w:r w:rsidRPr="00516BB0">
        <w:rPr>
          <w:rFonts w:eastAsia="Times New Roman" w:cs="Times New Roman"/>
          <w:b/>
          <w:color w:val="333333"/>
          <w:sz w:val="24"/>
          <w:szCs w:val="24"/>
        </w:rPr>
        <w:t>Народ выбрал свободу: Молдове- 25</w:t>
      </w:r>
      <w:r w:rsidRPr="00516BB0">
        <w:rPr>
          <w:rFonts w:eastAsia="Times New Roman" w:cs="Times New Roman"/>
          <w:color w:val="333333"/>
          <w:sz w:val="24"/>
          <w:szCs w:val="24"/>
        </w:rPr>
        <w:t>». Главная цель всех проведенных мероприятий в воспитании патриотизма, национального самосознания. Ребята рассказывали о национальных символах РМ, об исторических деятелях Молдовы.</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r w:rsidRPr="00516BB0">
        <w:rPr>
          <w:rFonts w:eastAsia="Times New Roman" w:cs="Times New Roman"/>
          <w:b/>
          <w:color w:val="333333"/>
          <w:sz w:val="24"/>
          <w:szCs w:val="24"/>
        </w:rPr>
        <w:t xml:space="preserve"> Встреча-презентация</w:t>
      </w:r>
      <w:r w:rsidRPr="00516BB0">
        <w:rPr>
          <w:rFonts w:eastAsia="Times New Roman" w:cs="Times New Roman"/>
          <w:color w:val="333333"/>
          <w:sz w:val="24"/>
          <w:szCs w:val="24"/>
        </w:rPr>
        <w:t xml:space="preserve"> учителей и учащихся т/л №1 с </w:t>
      </w:r>
      <w:r w:rsidRPr="00516BB0">
        <w:rPr>
          <w:rFonts w:eastAsia="Times New Roman" w:cs="Times New Roman"/>
          <w:b/>
          <w:color w:val="333333"/>
          <w:sz w:val="24"/>
          <w:szCs w:val="24"/>
        </w:rPr>
        <w:t>поэтом Влад ДемирКараганчу</w:t>
      </w:r>
      <w:r w:rsidRPr="00516BB0">
        <w:rPr>
          <w:rFonts w:eastAsia="Times New Roman" w:cs="Times New Roman"/>
          <w:color w:val="333333"/>
          <w:sz w:val="24"/>
          <w:szCs w:val="24"/>
        </w:rPr>
        <w:t xml:space="preserve"> прошла в сентябре в читальном зале ГПБ. Читателям была представлена новая книга автора «</w:t>
      </w:r>
      <w:r w:rsidRPr="00516BB0">
        <w:rPr>
          <w:rFonts w:eastAsia="Times New Roman" w:cs="Times New Roman"/>
          <w:b/>
          <w:color w:val="333333"/>
          <w:sz w:val="24"/>
          <w:szCs w:val="24"/>
          <w:lang w:val="ro-RO"/>
        </w:rPr>
        <w:t>Zamannardan avazlar</w:t>
      </w:r>
      <w:r w:rsidRPr="00516BB0">
        <w:rPr>
          <w:rFonts w:eastAsia="Times New Roman" w:cs="Times New Roman"/>
          <w:b/>
          <w:color w:val="333333"/>
          <w:sz w:val="24"/>
          <w:szCs w:val="24"/>
        </w:rPr>
        <w:t>»</w:t>
      </w:r>
      <w:r w:rsidRPr="00516BB0">
        <w:rPr>
          <w:rFonts w:eastAsia="Times New Roman" w:cs="Times New Roman"/>
          <w:color w:val="333333"/>
          <w:sz w:val="24"/>
          <w:szCs w:val="24"/>
        </w:rPr>
        <w:t xml:space="preserve">. В романе автор затронул тему сталинских репрессий, голод. Это часть истории гагаузского народа. Автору были заданы вопросы по созданию его романа, также ученики читали его стихи. А в конце встречи прозвучала песня-сюрприз на стихи В.Караганчу в исполнении работника ДК Фурман Валентины. </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 xml:space="preserve"> Ко Дню города Вулканешты во всех подразделениях Городской и Детской библиотек прошли мероприятия, посвященные истории нашего города: </w:t>
      </w:r>
      <w:r w:rsidRPr="00516BB0">
        <w:rPr>
          <w:rFonts w:eastAsia="Times New Roman" w:cs="Times New Roman"/>
          <w:b/>
          <w:color w:val="333333"/>
          <w:sz w:val="24"/>
          <w:szCs w:val="24"/>
        </w:rPr>
        <w:t>«Книгу города листая»</w:t>
      </w:r>
      <w:r w:rsidRPr="00516BB0">
        <w:rPr>
          <w:rFonts w:eastAsia="Times New Roman" w:cs="Times New Roman"/>
          <w:color w:val="333333"/>
          <w:sz w:val="24"/>
          <w:szCs w:val="24"/>
        </w:rPr>
        <w:t>.  О страницах истории рассказала библиотекарь Кыса Н. В обзоре книги Степана Булгара «</w:t>
      </w:r>
      <w:r w:rsidRPr="00516BB0">
        <w:rPr>
          <w:rFonts w:eastAsia="Times New Roman" w:cs="Times New Roman"/>
          <w:b/>
          <w:color w:val="333333"/>
          <w:sz w:val="24"/>
          <w:szCs w:val="24"/>
        </w:rPr>
        <w:t>Страницы истории города Вулканешты</w:t>
      </w:r>
      <w:r w:rsidRPr="00516BB0">
        <w:rPr>
          <w:rFonts w:eastAsia="Times New Roman" w:cs="Times New Roman"/>
          <w:color w:val="333333"/>
          <w:sz w:val="24"/>
          <w:szCs w:val="24"/>
        </w:rPr>
        <w:t>». Перелистывая страницы читатели вспомнили историю города начиная с середины 18 века до 50-х гг. 20 века. В декабре прошла встреча «</w:t>
      </w:r>
      <w:r w:rsidRPr="00516BB0">
        <w:rPr>
          <w:rFonts w:eastAsia="Times New Roman" w:cs="Times New Roman"/>
          <w:b/>
          <w:color w:val="333333"/>
          <w:sz w:val="24"/>
          <w:szCs w:val="24"/>
        </w:rPr>
        <w:t>За круглым столом</w:t>
      </w:r>
      <w:r w:rsidRPr="00516BB0">
        <w:rPr>
          <w:rFonts w:eastAsia="Times New Roman" w:cs="Times New Roman"/>
          <w:color w:val="333333"/>
          <w:sz w:val="24"/>
          <w:szCs w:val="24"/>
        </w:rPr>
        <w:t>» - с участником становления Гагауз Ери – М. Г. Киосе. Темой встречи было «</w:t>
      </w:r>
      <w:r w:rsidRPr="00516BB0">
        <w:rPr>
          <w:rFonts w:eastAsia="Times New Roman" w:cs="Times New Roman"/>
          <w:b/>
          <w:color w:val="333333"/>
          <w:sz w:val="24"/>
          <w:szCs w:val="24"/>
          <w:lang w:val="ro-RO"/>
        </w:rPr>
        <w:t>Avtonomiynin sizintilarinda duran Valkaneșli patriotlar</w:t>
      </w:r>
      <w:r w:rsidRPr="00516BB0">
        <w:rPr>
          <w:rFonts w:eastAsia="Times New Roman" w:cs="Times New Roman"/>
          <w:color w:val="333333"/>
          <w:sz w:val="24"/>
          <w:szCs w:val="24"/>
        </w:rPr>
        <w:t>».На встрече присутствовали учителя и ученики 8-9 классов т/л №1.</w:t>
      </w:r>
    </w:p>
    <w:p w:rsidR="00516BB0" w:rsidRPr="00516BB0" w:rsidRDefault="00516BB0" w:rsidP="00516BB0">
      <w:pPr>
        <w:shd w:val="clear" w:color="auto" w:fill="FFFFFF"/>
        <w:spacing w:after="0" w:line="240" w:lineRule="auto"/>
        <w:textAlignment w:val="baseline"/>
        <w:rPr>
          <w:rFonts w:eastAsia="Times New Roman" w:cs="Times New Roman"/>
          <w:color w:val="333333"/>
          <w:sz w:val="24"/>
          <w:szCs w:val="24"/>
        </w:rPr>
      </w:pPr>
      <w:r w:rsidRPr="00516BB0">
        <w:rPr>
          <w:rFonts w:eastAsia="Times New Roman" w:cs="Times New Roman"/>
          <w:color w:val="333333"/>
          <w:sz w:val="24"/>
          <w:szCs w:val="24"/>
        </w:rPr>
        <w:t xml:space="preserve"> Для маленьких читателей в ЦДБ прошли мероприятия, посвященные книгам-юбилярам. Так к 145-летию выхода в свет книги И. Крянгэ «Данила Препеляк» на детском абонементе для 2-3 кл. т/л №1.</w:t>
      </w:r>
    </w:p>
    <w:p w:rsidR="00F75352" w:rsidRPr="00F75352" w:rsidRDefault="00F75352" w:rsidP="00F75352">
      <w:pPr>
        <w:rPr>
          <w:b/>
          <w:sz w:val="24"/>
          <w:szCs w:val="24"/>
        </w:rPr>
      </w:pPr>
      <w:r w:rsidRPr="00F75352">
        <w:rPr>
          <w:b/>
          <w:sz w:val="24"/>
          <w:szCs w:val="24"/>
        </w:rPr>
        <w:t>Обслуживание пользователей с применением информационно-коммуникационных технологий. Новые библиотечные услуги.</w:t>
      </w:r>
    </w:p>
    <w:p w:rsidR="00F75352" w:rsidRPr="00F75352" w:rsidRDefault="00F75352" w:rsidP="00F75352">
      <w:pPr>
        <w:shd w:val="clear" w:color="auto" w:fill="FFFFFF"/>
        <w:spacing w:after="0" w:line="240" w:lineRule="auto"/>
        <w:textAlignment w:val="baseline"/>
        <w:rPr>
          <w:rFonts w:eastAsia="Times New Roman" w:cs="Times New Roman"/>
          <w:color w:val="333333"/>
          <w:sz w:val="24"/>
          <w:szCs w:val="24"/>
        </w:rPr>
      </w:pPr>
      <w:r w:rsidRPr="00F75352">
        <w:rPr>
          <w:rFonts w:eastAsia="Times New Roman" w:cs="Times New Roman"/>
          <w:color w:val="333333"/>
          <w:sz w:val="24"/>
          <w:szCs w:val="24"/>
        </w:rPr>
        <w:t xml:space="preserve"> Для более эффективного удовлетворения запросов читателей в течение года работники библиотеки регулярно использовали ресурсы Интернета, с помощью которого осуществлялся подбор материалов для рефератов, проектов, докладов, создавалась электронная почта, оправлялись электронные письма. Библиотека сегодня является информационным центром, обеспечивает свободный доступ к информации. В обслуживании используются как традиционные, так и новые библиотечные услуги. Так, информация о наиболее интересных мероприятиях, проводимых ГПБ и ЦДБ г. Вулканешты размещалась на страничке Вулканештской библиотеки в </w:t>
      </w:r>
      <w:r w:rsidRPr="00F75352">
        <w:rPr>
          <w:rFonts w:eastAsia="Times New Roman" w:cs="Times New Roman"/>
          <w:color w:val="333333"/>
          <w:sz w:val="24"/>
          <w:szCs w:val="24"/>
          <w:lang w:val="en-US"/>
        </w:rPr>
        <w:t>Facebook</w:t>
      </w:r>
      <w:r w:rsidRPr="00F75352">
        <w:rPr>
          <w:rFonts w:eastAsia="Times New Roman" w:cs="Times New Roman"/>
          <w:color w:val="333333"/>
          <w:sz w:val="24"/>
          <w:szCs w:val="24"/>
        </w:rPr>
        <w:t>.</w:t>
      </w:r>
      <w:r w:rsidRPr="00F75352">
        <w:rPr>
          <w:rFonts w:eastAsia="Times New Roman" w:cs="Times New Roman"/>
          <w:color w:val="333333"/>
          <w:sz w:val="24"/>
          <w:szCs w:val="24"/>
          <w:lang w:val="en-US"/>
        </w:rPr>
        <w:t>com</w:t>
      </w:r>
      <w:r w:rsidRPr="00F75352">
        <w:rPr>
          <w:rFonts w:eastAsia="Times New Roman" w:cs="Times New Roman"/>
          <w:color w:val="333333"/>
          <w:sz w:val="24"/>
          <w:szCs w:val="24"/>
        </w:rPr>
        <w:t>, где все желающие могли просмотреть фотоотчет. Для работников библиотек в течении 2016 г. проводились тренинги и семинары:</w:t>
      </w: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r w:rsidRPr="00F75352">
        <w:rPr>
          <w:rFonts w:eastAsia="Times New Roman" w:cs="Times New Roman"/>
          <w:b/>
          <w:color w:val="333333"/>
          <w:sz w:val="24"/>
          <w:szCs w:val="24"/>
        </w:rPr>
        <w:lastRenderedPageBreak/>
        <w:t>«Менеджмент планшетных ПК»</w:t>
      </w: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r w:rsidRPr="00F75352">
        <w:rPr>
          <w:rFonts w:eastAsia="Times New Roman" w:cs="Times New Roman"/>
          <w:b/>
          <w:color w:val="333333"/>
          <w:sz w:val="24"/>
          <w:szCs w:val="24"/>
        </w:rPr>
        <w:t xml:space="preserve">         «Новые библиотечные услуги»</w:t>
      </w: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r w:rsidRPr="00F75352">
        <w:rPr>
          <w:rFonts w:eastAsia="Times New Roman" w:cs="Times New Roman"/>
          <w:b/>
          <w:color w:val="333333"/>
          <w:sz w:val="24"/>
          <w:szCs w:val="24"/>
        </w:rPr>
        <w:t xml:space="preserve">         «Электронная почта»</w:t>
      </w: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r w:rsidRPr="00F75352">
        <w:rPr>
          <w:rFonts w:eastAsia="Times New Roman" w:cs="Times New Roman"/>
          <w:b/>
          <w:color w:val="333333"/>
          <w:sz w:val="24"/>
          <w:szCs w:val="24"/>
        </w:rPr>
        <w:t xml:space="preserve">         «</w:t>
      </w:r>
      <w:r w:rsidRPr="00F75352">
        <w:rPr>
          <w:rFonts w:eastAsia="Times New Roman" w:cs="Times New Roman"/>
          <w:b/>
          <w:color w:val="333333"/>
          <w:sz w:val="24"/>
          <w:szCs w:val="24"/>
          <w:lang w:val="en-US"/>
        </w:rPr>
        <w:t>Online</w:t>
      </w:r>
      <w:r w:rsidRPr="00F75352">
        <w:rPr>
          <w:rFonts w:eastAsia="Times New Roman" w:cs="Times New Roman"/>
          <w:b/>
          <w:color w:val="333333"/>
          <w:sz w:val="24"/>
          <w:szCs w:val="24"/>
        </w:rPr>
        <w:t xml:space="preserve"> 6с отчет»</w:t>
      </w: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r w:rsidRPr="00F75352">
        <w:rPr>
          <w:rFonts w:eastAsia="Times New Roman" w:cs="Times New Roman"/>
          <w:b/>
          <w:color w:val="333333"/>
          <w:sz w:val="24"/>
          <w:szCs w:val="24"/>
        </w:rPr>
        <w:t xml:space="preserve">         «Использование РРТ на работе»</w:t>
      </w: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r w:rsidRPr="00F75352">
        <w:rPr>
          <w:rFonts w:eastAsia="Times New Roman" w:cs="Times New Roman"/>
          <w:color w:val="333333"/>
          <w:sz w:val="24"/>
          <w:szCs w:val="24"/>
        </w:rPr>
        <w:t xml:space="preserve"> Для</w:t>
      </w:r>
      <w:r w:rsidR="00391946">
        <w:rPr>
          <w:rFonts w:eastAsia="Times New Roman" w:cs="Times New Roman"/>
          <w:color w:val="333333"/>
          <w:sz w:val="24"/>
          <w:szCs w:val="24"/>
        </w:rPr>
        <w:t xml:space="preserve"> </w:t>
      </w:r>
      <w:r w:rsidRPr="00F75352">
        <w:rPr>
          <w:rFonts w:eastAsia="Times New Roman" w:cs="Times New Roman"/>
          <w:color w:val="333333"/>
          <w:sz w:val="24"/>
          <w:szCs w:val="24"/>
        </w:rPr>
        <w:t>читателей пожилого возраста в компьютерном зале ГПБ предоставлялась услуга по медиа-грамотности и проводились тренинги: «</w:t>
      </w:r>
      <w:r w:rsidRPr="00F75352">
        <w:rPr>
          <w:rFonts w:eastAsia="Times New Roman" w:cs="Times New Roman"/>
          <w:b/>
          <w:color w:val="333333"/>
          <w:sz w:val="24"/>
          <w:szCs w:val="24"/>
        </w:rPr>
        <w:t>Что такое интернет» (январь), «Программа Скайп» (март, май), «Электронная почта» (апрель, сентябрь).</w:t>
      </w:r>
    </w:p>
    <w:p w:rsidR="00F75352" w:rsidRPr="00F75352" w:rsidRDefault="00F75352" w:rsidP="00F75352">
      <w:pPr>
        <w:shd w:val="clear" w:color="auto" w:fill="FFFFFF"/>
        <w:spacing w:after="0" w:line="240" w:lineRule="auto"/>
        <w:textAlignment w:val="baseline"/>
        <w:rPr>
          <w:rFonts w:eastAsia="Times New Roman" w:cs="Times New Roman"/>
          <w:color w:val="333333"/>
          <w:sz w:val="24"/>
          <w:szCs w:val="24"/>
        </w:rPr>
      </w:pPr>
      <w:r w:rsidRPr="00F75352">
        <w:rPr>
          <w:rFonts w:eastAsia="Times New Roman" w:cs="Times New Roman"/>
          <w:color w:val="333333"/>
          <w:sz w:val="24"/>
          <w:szCs w:val="24"/>
        </w:rPr>
        <w:t xml:space="preserve">           В ЦДБ вводится новая библиотечная услуга «</w:t>
      </w:r>
      <w:r w:rsidRPr="00F75352">
        <w:rPr>
          <w:rFonts w:eastAsia="Times New Roman" w:cs="Times New Roman"/>
          <w:b/>
          <w:color w:val="333333"/>
          <w:sz w:val="24"/>
          <w:szCs w:val="24"/>
          <w:lang w:val="en-US"/>
        </w:rPr>
        <w:t>Art</w:t>
      </w:r>
      <w:r w:rsidRPr="00F75352">
        <w:rPr>
          <w:rFonts w:eastAsia="Times New Roman" w:cs="Times New Roman"/>
          <w:b/>
          <w:color w:val="333333"/>
          <w:sz w:val="24"/>
          <w:szCs w:val="24"/>
        </w:rPr>
        <w:t>-планшет</w:t>
      </w:r>
      <w:r w:rsidRPr="00F75352">
        <w:rPr>
          <w:rFonts w:eastAsia="Times New Roman" w:cs="Times New Roman"/>
          <w:color w:val="333333"/>
          <w:sz w:val="24"/>
          <w:szCs w:val="24"/>
        </w:rPr>
        <w:t>», цель проекта: специально подобранные приложения позволят детям, занимающимся по инклюзивной системе, приобретать эмоциональный и социальный опыт, получить новые знания через творчество, совершенствовать приобретенные навыки и умения.</w:t>
      </w:r>
    </w:p>
    <w:p w:rsidR="00F75352" w:rsidRDefault="00F75352" w:rsidP="00F75352">
      <w:pPr>
        <w:shd w:val="clear" w:color="auto" w:fill="FFFFFF"/>
        <w:spacing w:after="0" w:line="240" w:lineRule="auto"/>
        <w:textAlignment w:val="baseline"/>
        <w:rPr>
          <w:rFonts w:eastAsia="Times New Roman" w:cs="Times New Roman"/>
          <w:color w:val="333333"/>
          <w:sz w:val="24"/>
          <w:szCs w:val="24"/>
        </w:rPr>
      </w:pPr>
      <w:r w:rsidRPr="00F75352">
        <w:rPr>
          <w:rFonts w:eastAsia="Times New Roman" w:cs="Times New Roman"/>
          <w:color w:val="333333"/>
          <w:sz w:val="24"/>
          <w:szCs w:val="24"/>
        </w:rPr>
        <w:t>В старшем читальном зале ЦДБ в стадии разработки находится услуга«</w:t>
      </w:r>
      <w:r w:rsidRPr="00F75352">
        <w:rPr>
          <w:rFonts w:eastAsia="Times New Roman" w:cs="Times New Roman"/>
          <w:b/>
          <w:color w:val="333333"/>
          <w:sz w:val="24"/>
          <w:szCs w:val="24"/>
        </w:rPr>
        <w:t>Делаем уроки в библиотеке».</w:t>
      </w:r>
      <w:r w:rsidRPr="00F75352">
        <w:rPr>
          <w:rFonts w:eastAsia="Times New Roman" w:cs="Times New Roman"/>
          <w:color w:val="333333"/>
          <w:sz w:val="24"/>
          <w:szCs w:val="24"/>
        </w:rPr>
        <w:t xml:space="preserve"> Данная услуга одна из разновидностей инновационного подхода в культурной деятельности нашей библиотеки. Цель – помощь в изучении школьной программы, путем предоставления комфортного пространства, энциклопедий и других материалов, а также Интернет ресурсы. </w:t>
      </w:r>
    </w:p>
    <w:p w:rsidR="00F75352" w:rsidRDefault="00F75352" w:rsidP="00F75352">
      <w:pPr>
        <w:shd w:val="clear" w:color="auto" w:fill="FFFFFF"/>
        <w:spacing w:after="0" w:line="240" w:lineRule="auto"/>
        <w:textAlignment w:val="baseline"/>
        <w:rPr>
          <w:rFonts w:eastAsia="Times New Roman" w:cs="Times New Roman"/>
          <w:color w:val="333333"/>
          <w:sz w:val="24"/>
          <w:szCs w:val="24"/>
        </w:rPr>
      </w:pPr>
    </w:p>
    <w:p w:rsidR="00F75352" w:rsidRDefault="00F75352" w:rsidP="00F75352">
      <w:pPr>
        <w:shd w:val="clear" w:color="auto" w:fill="FFFFFF"/>
        <w:spacing w:after="0" w:line="240" w:lineRule="auto"/>
        <w:textAlignment w:val="baseline"/>
        <w:rPr>
          <w:rFonts w:eastAsia="Times New Roman" w:cs="Times New Roman"/>
          <w:color w:val="333333"/>
          <w:sz w:val="24"/>
          <w:szCs w:val="24"/>
        </w:rPr>
      </w:pP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r>
        <w:rPr>
          <w:rFonts w:eastAsia="Times New Roman" w:cs="Times New Roman"/>
          <w:color w:val="333333"/>
          <w:sz w:val="24"/>
          <w:szCs w:val="24"/>
        </w:rPr>
        <w:t xml:space="preserve"> </w:t>
      </w:r>
      <w:r w:rsidRPr="00F75352">
        <w:rPr>
          <w:rFonts w:eastAsia="Times New Roman" w:cs="Times New Roman"/>
          <w:b/>
          <w:color w:val="333333"/>
          <w:sz w:val="24"/>
          <w:szCs w:val="24"/>
        </w:rPr>
        <w:t xml:space="preserve">  Пришел советник Фуер Н.П.</w:t>
      </w:r>
    </w:p>
    <w:p w:rsidR="00F75352" w:rsidRPr="00F75352" w:rsidRDefault="00F75352" w:rsidP="00F75352">
      <w:pPr>
        <w:shd w:val="clear" w:color="auto" w:fill="FFFFFF"/>
        <w:spacing w:after="0" w:line="240" w:lineRule="auto"/>
        <w:textAlignment w:val="baseline"/>
        <w:rPr>
          <w:rFonts w:eastAsia="Times New Roman" w:cs="Times New Roman"/>
          <w:b/>
          <w:color w:val="333333"/>
          <w:sz w:val="24"/>
          <w:szCs w:val="24"/>
        </w:rPr>
      </w:pPr>
    </w:p>
    <w:p w:rsidR="00516BB0" w:rsidRPr="00516BB0" w:rsidRDefault="00516BB0" w:rsidP="0059673B">
      <w:pPr>
        <w:pStyle w:val="a3"/>
        <w:rPr>
          <w:color w:val="333333"/>
        </w:rPr>
      </w:pPr>
    </w:p>
    <w:p w:rsidR="00831C86" w:rsidRDefault="004A48A1" w:rsidP="00831C86">
      <w:pPr>
        <w:spacing w:after="0" w:line="240" w:lineRule="auto"/>
        <w:rPr>
          <w:rFonts w:ascii="Calibri" w:eastAsia="Calibri" w:hAnsi="Calibri" w:cs="Calibri"/>
        </w:rPr>
      </w:pPr>
      <w:r>
        <w:rPr>
          <w:rFonts w:ascii="Calibri" w:eastAsia="Calibri" w:hAnsi="Calibri" w:cs="Calibri"/>
        </w:rPr>
        <w:t xml:space="preserve">      </w:t>
      </w:r>
      <w:r w:rsidR="00831C86">
        <w:rPr>
          <w:rFonts w:ascii="Calibri" w:eastAsia="Calibri" w:hAnsi="Calibri" w:cs="Calibri"/>
        </w:rPr>
        <w:t>На основании  ст.14 п2(п) Закона  РМ № 436 «О местном  публичном  управлении»</w:t>
      </w:r>
    </w:p>
    <w:p w:rsidR="00831C86" w:rsidRDefault="00831C86" w:rsidP="00831C86">
      <w:pPr>
        <w:spacing w:after="0" w:line="240" w:lineRule="auto"/>
        <w:rPr>
          <w:rFonts w:ascii="Calibri" w:eastAsia="Calibri" w:hAnsi="Calibri" w:cs="Calibri"/>
        </w:rPr>
      </w:pPr>
    </w:p>
    <w:p w:rsidR="00831C86" w:rsidRDefault="00831C86" w:rsidP="00831C86">
      <w:pPr>
        <w:spacing w:after="0" w:line="240" w:lineRule="auto"/>
        <w:rPr>
          <w:rFonts w:ascii="Calibri" w:eastAsia="Calibri" w:hAnsi="Calibri" w:cs="Calibri"/>
        </w:rPr>
      </w:pPr>
      <w:r>
        <w:rPr>
          <w:rFonts w:ascii="Calibri" w:eastAsia="Calibri" w:hAnsi="Calibri" w:cs="Calibri"/>
        </w:rPr>
        <w:t xml:space="preserve">                                                       С О В Е Т  Р Е Ш И Л:</w:t>
      </w:r>
    </w:p>
    <w:p w:rsidR="00831C86" w:rsidRDefault="00831C86" w:rsidP="00831C86">
      <w:pPr>
        <w:spacing w:after="0" w:line="240" w:lineRule="auto"/>
        <w:rPr>
          <w:rFonts w:ascii="Calibri" w:eastAsia="Calibri" w:hAnsi="Calibri" w:cs="Calibri"/>
        </w:rPr>
      </w:pPr>
    </w:p>
    <w:p w:rsidR="00831C86" w:rsidRDefault="00831C86" w:rsidP="00831C86">
      <w:pPr>
        <w:spacing w:after="0" w:line="240" w:lineRule="auto"/>
        <w:rPr>
          <w:rFonts w:ascii="Calibri" w:eastAsia="Calibri" w:hAnsi="Calibri" w:cs="Calibri"/>
        </w:rPr>
      </w:pPr>
      <w:r>
        <w:rPr>
          <w:rFonts w:ascii="Calibri" w:eastAsia="Calibri" w:hAnsi="Calibri" w:cs="Calibri"/>
        </w:rPr>
        <w:t xml:space="preserve">    1. Бюджет примэрии г. Вулкан</w:t>
      </w:r>
      <w:r w:rsidR="004A48A1">
        <w:rPr>
          <w:rFonts w:ascii="Calibri" w:eastAsia="Calibri" w:hAnsi="Calibri" w:cs="Calibri"/>
        </w:rPr>
        <w:t xml:space="preserve">ешты по доходам в сумме  20262,0 </w:t>
      </w:r>
      <w:r>
        <w:rPr>
          <w:rFonts w:ascii="Calibri" w:eastAsia="Calibri" w:hAnsi="Calibri" w:cs="Calibri"/>
        </w:rPr>
        <w:t>тыс.лей и по ра</w:t>
      </w:r>
      <w:r w:rsidR="005B7E44">
        <w:rPr>
          <w:rFonts w:ascii="Calibri" w:eastAsia="Calibri" w:hAnsi="Calibri" w:cs="Calibri"/>
        </w:rPr>
        <w:t>сходам  19773,8 тыс.лей за 2016</w:t>
      </w:r>
      <w:r>
        <w:rPr>
          <w:rFonts w:ascii="Calibri" w:eastAsia="Calibri" w:hAnsi="Calibri" w:cs="Calibri"/>
        </w:rPr>
        <w:t xml:space="preserve"> год  - утвердить.</w:t>
      </w:r>
    </w:p>
    <w:p w:rsidR="00831C86" w:rsidRDefault="00831C86" w:rsidP="00831C86">
      <w:pPr>
        <w:spacing w:after="0" w:line="240" w:lineRule="auto"/>
        <w:rPr>
          <w:rFonts w:ascii="Calibri" w:eastAsia="Calibri" w:hAnsi="Calibri" w:cs="Calibri"/>
        </w:rPr>
      </w:pPr>
      <w:r>
        <w:rPr>
          <w:rFonts w:ascii="Calibri" w:eastAsia="Calibri" w:hAnsi="Calibri" w:cs="Calibri"/>
        </w:rPr>
        <w:t xml:space="preserve">    а) Информац</w:t>
      </w:r>
      <w:r w:rsidR="005B7E44">
        <w:rPr>
          <w:rFonts w:ascii="Calibri" w:eastAsia="Calibri" w:hAnsi="Calibri" w:cs="Calibri"/>
        </w:rPr>
        <w:t>ию об исполнении бюджета за 2016</w:t>
      </w:r>
      <w:r>
        <w:rPr>
          <w:rFonts w:ascii="Calibri" w:eastAsia="Calibri" w:hAnsi="Calibri" w:cs="Calibri"/>
        </w:rPr>
        <w:t xml:space="preserve"> год принять к сведению.</w:t>
      </w:r>
    </w:p>
    <w:p w:rsidR="00602BAC" w:rsidRDefault="00602BAC" w:rsidP="00831C86">
      <w:pPr>
        <w:spacing w:after="0" w:line="240" w:lineRule="auto"/>
        <w:rPr>
          <w:rFonts w:ascii="Calibri" w:eastAsia="Calibri" w:hAnsi="Calibri" w:cs="Calibri"/>
        </w:rPr>
      </w:pPr>
    </w:p>
    <w:p w:rsidR="00602BAC" w:rsidRPr="000F4B48" w:rsidRDefault="008C0C5A" w:rsidP="00602BAC">
      <w:pPr>
        <w:spacing w:after="0" w:line="240" w:lineRule="auto"/>
        <w:rPr>
          <w:rFonts w:ascii="Calibri" w:eastAsia="Calibri" w:hAnsi="Calibri" w:cs="Calibri"/>
          <w:sz w:val="24"/>
          <w:szCs w:val="24"/>
        </w:rPr>
      </w:pPr>
      <w:r>
        <w:rPr>
          <w:rFonts w:ascii="Calibri" w:eastAsia="Calibri" w:hAnsi="Calibri" w:cs="Calibri"/>
          <w:sz w:val="24"/>
          <w:szCs w:val="24"/>
        </w:rPr>
        <w:t xml:space="preserve">Проголосовали: за-11, </w:t>
      </w:r>
      <w:r w:rsidR="00602BAC">
        <w:rPr>
          <w:rFonts w:ascii="Calibri" w:eastAsia="Calibri" w:hAnsi="Calibri" w:cs="Calibri"/>
          <w:sz w:val="24"/>
          <w:szCs w:val="24"/>
        </w:rPr>
        <w:t>ПРОТИВ- 2, ВОЗД. 6.</w:t>
      </w:r>
    </w:p>
    <w:p w:rsidR="00831C86" w:rsidRDefault="00831C86" w:rsidP="0018104D">
      <w:pPr>
        <w:spacing w:after="0" w:line="240" w:lineRule="auto"/>
        <w:rPr>
          <w:rFonts w:ascii="Times New Roman" w:eastAsia="Times New Roman" w:hAnsi="Times New Roman" w:cs="Times New Roman"/>
          <w:b/>
          <w:sz w:val="28"/>
        </w:rPr>
      </w:pPr>
    </w:p>
    <w:p w:rsidR="0018104D" w:rsidRDefault="0018104D" w:rsidP="0018104D">
      <w:pPr>
        <w:suppressAutoHyphens/>
        <w:spacing w:after="0" w:line="240" w:lineRule="auto"/>
        <w:rPr>
          <w:rFonts w:ascii="Times New Roman" w:eastAsia="Times New Roman" w:hAnsi="Times New Roman" w:cs="Times New Roman"/>
          <w:b/>
          <w:sz w:val="28"/>
        </w:rPr>
      </w:pPr>
    </w:p>
    <w:p w:rsidR="0018104D" w:rsidRDefault="0018104D" w:rsidP="0018104D">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3/2   Отчет штаба  по благоустройству о проделанной  работе  за 2016г.</w:t>
      </w:r>
    </w:p>
    <w:p w:rsidR="0018104D" w:rsidRDefault="0018104D" w:rsidP="0018104D">
      <w:pPr>
        <w:suppressAutoHyphens/>
        <w:spacing w:after="0" w:line="240" w:lineRule="auto"/>
        <w:rPr>
          <w:rFonts w:ascii="Times New Roman" w:eastAsia="Times New Roman" w:hAnsi="Times New Roman" w:cs="Times New Roman"/>
          <w:b/>
          <w:sz w:val="28"/>
        </w:rPr>
      </w:pPr>
    </w:p>
    <w:p w:rsidR="0018104D" w:rsidRPr="00F82203" w:rsidRDefault="0018104D" w:rsidP="00831C86">
      <w:pPr>
        <w:rPr>
          <w:rFonts w:ascii="Times New Roman" w:hAnsi="Times New Roman" w:cs="Times New Roman"/>
          <w:color w:val="000000" w:themeColor="text1"/>
          <w:sz w:val="24"/>
          <w:szCs w:val="24"/>
        </w:rPr>
      </w:pPr>
      <w:r>
        <w:rPr>
          <w:rFonts w:ascii="Times New Roman" w:eastAsia="Times New Roman" w:hAnsi="Times New Roman" w:cs="Times New Roman"/>
          <w:sz w:val="24"/>
        </w:rPr>
        <w:t xml:space="preserve">    За  2016 г., согласно утвержденного плана мероприятий по благоустройству  на год, было проведено 5 заседаний  штаба по благоустройству в составе архитектора, директора  МП. ЖКХ, начальника муниципальной полиции, а также   представителей деконцентрированых служб Агенства по безопасности пищевых продуктов, и Центра Общественного здоровья.  В ходе проведения заседаний штаба  была дана оценка, а также   поднимались вопросы о выполнении плана мероприятия по благоустройству и озеленению терретории города  на 2016 г.  Согласно утвержденного плана мероприятий за 2016 г. на территории г.Вулкэнешть был  проведен один месячник  в марте-апреле и    двухмесячник в сентябре – ноябре  мясеце</w:t>
      </w:r>
      <w:r w:rsidRPr="00D925A6">
        <w:rPr>
          <w:rFonts w:ascii="Times New Roman" w:hAnsi="Times New Roman" w:cs="Times New Roman"/>
          <w:sz w:val="24"/>
          <w:szCs w:val="24"/>
        </w:rPr>
        <w:t xml:space="preserve"> </w:t>
      </w:r>
      <w:r>
        <w:rPr>
          <w:rFonts w:ascii="Times New Roman" w:hAnsi="Times New Roman" w:cs="Times New Roman"/>
          <w:sz w:val="24"/>
          <w:szCs w:val="24"/>
        </w:rPr>
        <w:t xml:space="preserve">по благоустройству, озеленению и санитарной очистке города согласно распоряжения № 17 Государственной Экологической Инспекции РМ. </w:t>
      </w:r>
      <w:r>
        <w:rPr>
          <w:rFonts w:ascii="Times New Roman" w:eastAsia="Times New Roman" w:hAnsi="Times New Roman" w:cs="Times New Roman"/>
          <w:sz w:val="24"/>
        </w:rPr>
        <w:t xml:space="preserve">В </w:t>
      </w:r>
      <w:r w:rsidRPr="00C30F49">
        <w:rPr>
          <w:rFonts w:ascii="Times New Roman" w:eastAsia="Times New Roman" w:hAnsi="Times New Roman" w:cs="Times New Roman"/>
          <w:b/>
          <w:sz w:val="24"/>
        </w:rPr>
        <w:t xml:space="preserve"> </w:t>
      </w:r>
      <w:r>
        <w:rPr>
          <w:rFonts w:ascii="Times New Roman" w:eastAsia="Times New Roman" w:hAnsi="Times New Roman" w:cs="Times New Roman"/>
          <w:sz w:val="24"/>
        </w:rPr>
        <w:t>период 2-х месячников по благоустройству</w:t>
      </w:r>
      <w:r w:rsidRPr="008B4CD3">
        <w:rPr>
          <w:rFonts w:ascii="Times New Roman" w:eastAsia="Times New Roman" w:hAnsi="Times New Roman" w:cs="Times New Roman"/>
          <w:sz w:val="24"/>
        </w:rPr>
        <w:t xml:space="preserve"> проведены </w:t>
      </w:r>
      <w:r>
        <w:rPr>
          <w:rFonts w:ascii="Times New Roman" w:eastAsia="Times New Roman" w:hAnsi="Times New Roman" w:cs="Times New Roman"/>
          <w:sz w:val="24"/>
        </w:rPr>
        <w:t xml:space="preserve"> три   совместных рейда по пресечению нарушений санитарии и благоустройства, незаконных рубок деревьев</w:t>
      </w:r>
      <w:r w:rsidRPr="008B4CD3">
        <w:rPr>
          <w:rFonts w:ascii="Times New Roman" w:eastAsia="Times New Roman" w:hAnsi="Times New Roman" w:cs="Times New Roman"/>
          <w:sz w:val="24"/>
        </w:rPr>
        <w:t xml:space="preserve"> </w:t>
      </w:r>
      <w:r w:rsidRPr="008B4CD3">
        <w:rPr>
          <w:rFonts w:ascii="Times New Roman" w:eastAsia="Times New Roman" w:hAnsi="Times New Roman" w:cs="Times New Roman"/>
          <w:sz w:val="24"/>
        </w:rPr>
        <w:lastRenderedPageBreak/>
        <w:t>(сотрудник полиции, примэрии, экологии) по выявлению нарушителей санитарного состояния (в микрорайонах г</w:t>
      </w:r>
      <w:r>
        <w:rPr>
          <w:rFonts w:ascii="Times New Roman" w:eastAsia="Times New Roman" w:hAnsi="Times New Roman" w:cs="Times New Roman"/>
          <w:sz w:val="24"/>
        </w:rPr>
        <w:t xml:space="preserve">орода и в частном секторе) и станции </w:t>
      </w:r>
      <w:r w:rsidRPr="008B4CD3">
        <w:rPr>
          <w:rFonts w:ascii="Times New Roman" w:eastAsia="Times New Roman" w:hAnsi="Times New Roman" w:cs="Times New Roman"/>
          <w:sz w:val="24"/>
        </w:rPr>
        <w:t>Вулканешты.</w:t>
      </w:r>
      <w:r>
        <w:rPr>
          <w:rFonts w:ascii="Times New Roman" w:eastAsia="Times New Roman" w:hAnsi="Times New Roman" w:cs="Times New Roman"/>
          <w:sz w:val="24"/>
        </w:rPr>
        <w:t xml:space="preserve"> При проведении рейдов нарушителей выявить не удалось, однако стоит отметить что за прошлый год административной комиссией было рассмотрено 12 протоколов о правонарушении  в том числе 6 протоколов  по ст.181 КОП РМ </w:t>
      </w:r>
      <w:r w:rsidRPr="006825F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за нарушение правил обеспечения чистоты в городских населенных пунктах. К прасдникам Пасхи, Дня города, </w:t>
      </w:r>
      <w:r w:rsidRPr="00F82203">
        <w:rPr>
          <w:rFonts w:ascii="Times New Roman" w:eastAsia="Times New Roman" w:hAnsi="Times New Roman" w:cs="Times New Roman"/>
          <w:sz w:val="24"/>
          <w:szCs w:val="24"/>
        </w:rPr>
        <w:t xml:space="preserve">Дню победы,  всем предприятиям и учреждениям города </w:t>
      </w:r>
      <w:r w:rsidRPr="00F82203">
        <w:rPr>
          <w:rFonts w:ascii="Times New Roman" w:hAnsi="Times New Roman" w:cs="Times New Roman"/>
          <w:sz w:val="24"/>
          <w:szCs w:val="24"/>
        </w:rPr>
        <w:t xml:space="preserve">в целях достижения положительного результата в улучшении экологического состояния нашего города, и повышении уровня экологической культуры населения, </w:t>
      </w:r>
      <w:r w:rsidRPr="00F82203">
        <w:rPr>
          <w:rFonts w:ascii="Times New Roman" w:hAnsi="Times New Roman" w:cs="Times New Roman"/>
          <w:color w:val="000000" w:themeColor="text1"/>
          <w:sz w:val="24"/>
          <w:szCs w:val="24"/>
        </w:rPr>
        <w:t xml:space="preserve">в соответствии с требованиями </w:t>
      </w:r>
      <w:r w:rsidRPr="00F82203">
        <w:rPr>
          <w:rFonts w:ascii="Times New Roman" w:hAnsi="Times New Roman" w:cs="Times New Roman"/>
          <w:i/>
          <w:sz w:val="24"/>
          <w:szCs w:val="24"/>
          <w:u w:val="single"/>
        </w:rPr>
        <w:t>п.п.3.1. части 3.Правил обеспечения чистоты и порядка на территории примарии г.Вулкэнешть</w:t>
      </w:r>
      <w:r w:rsidRPr="00F82203">
        <w:rPr>
          <w:rFonts w:ascii="Times New Roman" w:hAnsi="Times New Roman" w:cs="Times New Roman"/>
          <w:b/>
          <w:sz w:val="24"/>
          <w:szCs w:val="24"/>
        </w:rPr>
        <w:t xml:space="preserve"> у</w:t>
      </w:r>
      <w:r w:rsidRPr="00F82203">
        <w:rPr>
          <w:rFonts w:ascii="Times New Roman" w:hAnsi="Times New Roman" w:cs="Times New Roman"/>
          <w:sz w:val="24"/>
          <w:szCs w:val="24"/>
        </w:rPr>
        <w:t>твержденных решением совета №5 от 26.04.2012.</w:t>
      </w:r>
      <w:r w:rsidRPr="00F82203">
        <w:rPr>
          <w:rFonts w:ascii="Times New Roman" w:eastAsia="Times New Roman" w:hAnsi="Times New Roman" w:cs="Times New Roman"/>
          <w:sz w:val="24"/>
          <w:szCs w:val="24"/>
        </w:rPr>
        <w:t xml:space="preserve"> были розданы уведомления - требования</w:t>
      </w:r>
      <w:r w:rsidRPr="00F82203">
        <w:rPr>
          <w:rFonts w:ascii="Times New Roman" w:hAnsi="Times New Roman" w:cs="Times New Roman"/>
          <w:color w:val="000000" w:themeColor="text1"/>
          <w:sz w:val="24"/>
          <w:szCs w:val="24"/>
        </w:rPr>
        <w:t xml:space="preserve"> с целью организации санитарных пятниц, уборок, ремонта и окраски объектов благоустройства (скамеек, урн), побелку деревьев и бордюров, отчистку от травы, на  собственной прилегающей  и закрепленной территорий.  За 2016 г.  согласно утвержденному плану были ликвидированы несанкционированные мусоросвалки   в черте города количестве 6-и штук.</w:t>
      </w:r>
      <w:r w:rsidRPr="00F82203">
        <w:rPr>
          <w:rFonts w:ascii="Times New Roman" w:eastAsia="Times New Roman" w:hAnsi="Times New Roman" w:cs="Times New Roman"/>
          <w:sz w:val="24"/>
        </w:rPr>
        <w:t xml:space="preserve"> </w:t>
      </w:r>
      <w:r w:rsidRPr="005B2B15">
        <w:rPr>
          <w:rFonts w:ascii="Times New Roman" w:eastAsia="Times New Roman" w:hAnsi="Times New Roman" w:cs="Times New Roman"/>
          <w:sz w:val="24"/>
        </w:rPr>
        <w:t>(ул. Кагульская в районе автозаправки</w:t>
      </w:r>
      <w:r>
        <w:rPr>
          <w:rFonts w:ascii="Times New Roman" w:eastAsia="Times New Roman" w:hAnsi="Times New Roman" w:cs="Times New Roman"/>
          <w:sz w:val="24"/>
        </w:rPr>
        <w:t xml:space="preserve"> «Лукойл» (повторно) </w:t>
      </w:r>
      <w:r w:rsidRPr="005B2B15">
        <w:rPr>
          <w:rFonts w:ascii="Times New Roman" w:eastAsia="Times New Roman" w:hAnsi="Times New Roman" w:cs="Times New Roman"/>
          <w:sz w:val="24"/>
        </w:rPr>
        <w:t>,  в конце  ул.Ананьева) и неподалеку от очистных сооружений “Апэ-канал</w:t>
      </w:r>
      <w:r w:rsidRPr="00F82203">
        <w:rPr>
          <w:rFonts w:ascii="Times New Roman" w:eastAsia="Times New Roman" w:hAnsi="Times New Roman" w:cs="Times New Roman"/>
          <w:sz w:val="24"/>
        </w:rPr>
        <w:t>.</w:t>
      </w:r>
      <w:r w:rsidRPr="00F82203">
        <w:rPr>
          <w:rFonts w:ascii="Times New Roman" w:eastAsia="Times New Roman" w:hAnsi="Times New Roman" w:cs="Times New Roman"/>
          <w:b/>
          <w:sz w:val="24"/>
          <w:szCs w:val="24"/>
        </w:rPr>
        <w:t xml:space="preserve"> </w:t>
      </w:r>
      <w:r w:rsidRPr="00F82203">
        <w:rPr>
          <w:rFonts w:ascii="Times New Roman" w:eastAsia="Times New Roman" w:hAnsi="Times New Roman" w:cs="Times New Roman"/>
          <w:sz w:val="24"/>
          <w:szCs w:val="24"/>
        </w:rPr>
        <w:t>Ко Дню Города и  новогодним праздникам была проведена работа по  уличному освещения города (замена сгоревших ламп в количестве 4-ех штук, ремонт светильников и профилактические работы)</w:t>
      </w:r>
    </w:p>
    <w:p w:rsidR="0018104D" w:rsidRPr="00132ABD" w:rsidRDefault="00831C86" w:rsidP="00831C86">
      <w:pP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18104D" w:rsidRPr="00C30F49">
        <w:rPr>
          <w:rFonts w:ascii="Times New Roman" w:eastAsia="Times New Roman" w:hAnsi="Times New Roman" w:cs="Times New Roman"/>
          <w:b/>
          <w:sz w:val="24"/>
        </w:rPr>
        <w:t xml:space="preserve">Примэрией города в конце ноября  был заготовлен песок для  посыпки очистки в зимний период тротуаров к подьездам  школ садам и учреждениям  от снега и льда. </w:t>
      </w:r>
      <w:r w:rsidR="0018104D" w:rsidRPr="005B2B15">
        <w:rPr>
          <w:rFonts w:ascii="Times New Roman" w:eastAsia="Times New Roman" w:hAnsi="Times New Roman" w:cs="Times New Roman"/>
          <w:sz w:val="24"/>
        </w:rPr>
        <w:t xml:space="preserve">течении года были выполнены следующие виды работ:  очистка от снега  практически всех улиц, центральная городская  площадь, разбрасывание противо-гололедного материала ул. Гагарина, ул. Котовского ул. Жуковского, ул. Сов. Армии, ул. Никутова, ул. Фрунзе. </w:t>
      </w:r>
      <w:r w:rsidR="0018104D" w:rsidRPr="00F82203">
        <w:rPr>
          <w:rFonts w:ascii="Times New Roman" w:eastAsia="Times New Roman" w:hAnsi="Times New Roman" w:cs="Times New Roman"/>
          <w:sz w:val="24"/>
        </w:rPr>
        <w:t>После нескольких проливных дождей в прошлом году по Ул.Хуми, Танкистов, Наваселова, Терешкова,  было проведено грейдирование  и засыпка смывов после дождей.</w:t>
      </w:r>
      <w:r w:rsidR="0018104D" w:rsidRPr="00C30F49">
        <w:rPr>
          <w:rFonts w:ascii="Times New Roman" w:eastAsia="Times New Roman" w:hAnsi="Times New Roman" w:cs="Times New Roman"/>
          <w:b/>
          <w:sz w:val="24"/>
        </w:rPr>
        <w:t xml:space="preserve"> </w:t>
      </w:r>
      <w:r w:rsidR="0018104D" w:rsidRPr="005B2B15">
        <w:rPr>
          <w:rFonts w:ascii="Times New Roman" w:eastAsia="Times New Roman" w:hAnsi="Times New Roman" w:cs="Times New Roman"/>
          <w:sz w:val="24"/>
        </w:rPr>
        <w:t>Были выполнены работы по выравниванию и профилированию  улиц города протяженность 53300 метров</w:t>
      </w:r>
      <w:r w:rsidR="0018104D">
        <w:rPr>
          <w:rFonts w:ascii="Times New Roman" w:eastAsia="Times New Roman" w:hAnsi="Times New Roman" w:cs="Times New Roman"/>
          <w:b/>
          <w:sz w:val="24"/>
        </w:rPr>
        <w:t xml:space="preserve">. </w:t>
      </w:r>
    </w:p>
    <w:p w:rsidR="0018104D" w:rsidRDefault="00831C86" w:rsidP="00831C86">
      <w:pPr>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18104D" w:rsidRPr="00180E5B">
        <w:rPr>
          <w:rFonts w:ascii="Times New Roman" w:eastAsia="Times New Roman" w:hAnsi="Times New Roman" w:cs="Times New Roman"/>
          <w:sz w:val="24"/>
        </w:rPr>
        <w:t>04-05 ноября прошлого года  был проведен  Национального День озеленения  края</w:t>
      </w:r>
      <w:r w:rsidR="0018104D">
        <w:rPr>
          <w:rFonts w:ascii="Times New Roman" w:eastAsia="Times New Roman" w:hAnsi="Times New Roman" w:cs="Times New Roman"/>
          <w:b/>
          <w:sz w:val="24"/>
        </w:rPr>
        <w:t xml:space="preserve"> </w:t>
      </w:r>
      <w:r w:rsidR="0018104D" w:rsidRPr="00C30F49">
        <w:rPr>
          <w:rFonts w:ascii="Times New Roman" w:eastAsia="Times New Roman" w:hAnsi="Times New Roman" w:cs="Times New Roman"/>
          <w:b/>
          <w:sz w:val="24"/>
        </w:rPr>
        <w:t>,</w:t>
      </w:r>
      <w:r w:rsidR="0018104D">
        <w:rPr>
          <w:rFonts w:ascii="Times New Roman" w:eastAsia="Times New Roman" w:hAnsi="Times New Roman" w:cs="Times New Roman"/>
          <w:b/>
          <w:sz w:val="24"/>
        </w:rPr>
        <w:t xml:space="preserve"> </w:t>
      </w:r>
      <w:r w:rsidR="0018104D" w:rsidRPr="00B504C0">
        <w:rPr>
          <w:rFonts w:ascii="Times New Roman" w:eastAsia="Times New Roman" w:hAnsi="Times New Roman" w:cs="Times New Roman"/>
          <w:sz w:val="24"/>
        </w:rPr>
        <w:t xml:space="preserve">для этого Экологическая инспекция  </w:t>
      </w:r>
      <w:r w:rsidR="0018104D">
        <w:rPr>
          <w:rFonts w:ascii="Times New Roman" w:eastAsia="Times New Roman" w:hAnsi="Times New Roman" w:cs="Times New Roman"/>
          <w:sz w:val="24"/>
        </w:rPr>
        <w:t xml:space="preserve"> Гагаузии выдели</w:t>
      </w:r>
      <w:r w:rsidR="0018104D" w:rsidRPr="00B504C0">
        <w:rPr>
          <w:rFonts w:ascii="Times New Roman" w:eastAsia="Times New Roman" w:hAnsi="Times New Roman" w:cs="Times New Roman"/>
          <w:sz w:val="24"/>
        </w:rPr>
        <w:t>ла Примэрии 320 саженцев( орех, клен, каштан)  после чего  работники штаба по благоустройству а также работники МП.ЖКХ , подведомств</w:t>
      </w:r>
      <w:r w:rsidR="0018104D">
        <w:rPr>
          <w:rFonts w:ascii="Times New Roman" w:eastAsia="Times New Roman" w:hAnsi="Times New Roman" w:cs="Times New Roman"/>
          <w:sz w:val="24"/>
        </w:rPr>
        <w:t>енные учреждения</w:t>
      </w:r>
      <w:r w:rsidR="0018104D" w:rsidRPr="00B504C0">
        <w:rPr>
          <w:rFonts w:ascii="Times New Roman" w:eastAsia="Times New Roman" w:hAnsi="Times New Roman" w:cs="Times New Roman"/>
          <w:sz w:val="24"/>
        </w:rPr>
        <w:t xml:space="preserve"> Примэрии г.Вулкэнешть в ноябре  2016 года  провели</w:t>
      </w:r>
      <w:r w:rsidR="0018104D" w:rsidRPr="00B504C0">
        <w:rPr>
          <w:rFonts w:ascii="Times New Roman" w:eastAsia="Times New Roman" w:hAnsi="Times New Roman" w:cs="Times New Roman"/>
        </w:rPr>
        <w:t xml:space="preserve">  </w:t>
      </w:r>
      <w:r w:rsidR="0018104D" w:rsidRPr="00B504C0">
        <w:rPr>
          <w:rFonts w:ascii="Times New Roman" w:eastAsia="Times New Roman" w:hAnsi="Times New Roman" w:cs="Times New Roman"/>
          <w:sz w:val="24"/>
        </w:rPr>
        <w:t>мероприятия по посадке деревьев. В   2016 году Примэрией дважды  был заключен договор с частным владельцем спец.техники   на расчистку и обваловку городской мусоросвалки.   Один раз  согласно распоряжению пр</w:t>
      </w:r>
      <w:r w:rsidR="0018104D">
        <w:rPr>
          <w:rFonts w:ascii="Times New Roman" w:eastAsia="Times New Roman" w:hAnsi="Times New Roman" w:cs="Times New Roman"/>
          <w:sz w:val="24"/>
        </w:rPr>
        <w:t>имара и решению совета проводила</w:t>
      </w:r>
      <w:r w:rsidR="0018104D" w:rsidRPr="00B504C0">
        <w:rPr>
          <w:rFonts w:ascii="Times New Roman" w:eastAsia="Times New Roman" w:hAnsi="Times New Roman" w:cs="Times New Roman"/>
          <w:sz w:val="24"/>
        </w:rPr>
        <w:t>сь изоляция  агрессивных  бродячих  собак в черте города и на станции Вулкэнешть в  результате было отстрелено  порядка 70 собак</w:t>
      </w:r>
      <w:r w:rsidR="0018104D" w:rsidRPr="00C30F49">
        <w:rPr>
          <w:rFonts w:ascii="Times New Roman" w:eastAsia="Times New Roman" w:hAnsi="Times New Roman" w:cs="Times New Roman"/>
          <w:b/>
          <w:sz w:val="24"/>
        </w:rPr>
        <w:t>.</w:t>
      </w:r>
    </w:p>
    <w:p w:rsidR="0018104D" w:rsidRPr="001B379A" w:rsidRDefault="0018104D" w:rsidP="00831C86">
      <w:pPr>
        <w:rPr>
          <w:rFonts w:ascii="Times New Roman" w:eastAsia="Times New Roman" w:hAnsi="Times New Roman" w:cs="Times New Roman"/>
          <w:sz w:val="24"/>
        </w:rPr>
      </w:pPr>
      <w:r w:rsidRPr="001B379A">
        <w:rPr>
          <w:rFonts w:ascii="Times New Roman" w:eastAsia="Times New Roman" w:hAnsi="Times New Roman" w:cs="Times New Roman"/>
          <w:sz w:val="24"/>
        </w:rPr>
        <w:t xml:space="preserve">   Совместно с дире</w:t>
      </w:r>
      <w:r>
        <w:rPr>
          <w:rFonts w:ascii="Times New Roman" w:eastAsia="Times New Roman" w:hAnsi="Times New Roman" w:cs="Times New Roman"/>
          <w:sz w:val="24"/>
        </w:rPr>
        <w:t>ктором МП ЖКХ проводилась работа</w:t>
      </w:r>
      <w:r w:rsidRPr="001B379A">
        <w:rPr>
          <w:rFonts w:ascii="Times New Roman" w:eastAsia="Times New Roman" w:hAnsi="Times New Roman" w:cs="Times New Roman"/>
          <w:sz w:val="24"/>
        </w:rPr>
        <w:t xml:space="preserve">  с экономическими агентами  по установке на предприятиях мусоросборников  и заключению договоров на вывоз мусора. Совместно с МП ЖКХ  Примэрией в  2016 г. повторно   была ликвидирована несанкционированная мусоросвалка  во дворе Универмага. </w:t>
      </w:r>
    </w:p>
    <w:p w:rsidR="0018104D" w:rsidRDefault="0018104D" w:rsidP="00831C86">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831C86">
        <w:rPr>
          <w:rFonts w:ascii="Times New Roman" w:eastAsia="Times New Roman" w:hAnsi="Times New Roman" w:cs="Times New Roman"/>
          <w:sz w:val="24"/>
        </w:rPr>
        <w:t xml:space="preserve"> </w:t>
      </w:r>
      <w:r w:rsidRPr="001B379A">
        <w:rPr>
          <w:rFonts w:ascii="Times New Roman" w:eastAsia="Times New Roman" w:hAnsi="Times New Roman" w:cs="Times New Roman"/>
          <w:sz w:val="24"/>
        </w:rPr>
        <w:t>Примэрией за 2016 г было  оприходовано около 20 складометров   древ</w:t>
      </w:r>
      <w:r>
        <w:rPr>
          <w:rFonts w:ascii="Times New Roman" w:eastAsia="Times New Roman" w:hAnsi="Times New Roman" w:cs="Times New Roman"/>
          <w:sz w:val="24"/>
        </w:rPr>
        <w:t>есины после соответсвующих согла</w:t>
      </w:r>
      <w:r w:rsidRPr="001B379A">
        <w:rPr>
          <w:rFonts w:ascii="Times New Roman" w:eastAsia="Times New Roman" w:hAnsi="Times New Roman" w:cs="Times New Roman"/>
          <w:sz w:val="24"/>
        </w:rPr>
        <w:t>сований и срубов. 10 складометров было отвезено в Д/ С станция, о</w:t>
      </w:r>
      <w:r>
        <w:rPr>
          <w:rFonts w:ascii="Times New Roman" w:eastAsia="Times New Roman" w:hAnsi="Times New Roman" w:cs="Times New Roman"/>
          <w:sz w:val="24"/>
        </w:rPr>
        <w:t>стальные 10 складометров были ро</w:t>
      </w:r>
      <w:r w:rsidRPr="001B379A">
        <w:rPr>
          <w:rFonts w:ascii="Times New Roman" w:eastAsia="Times New Roman" w:hAnsi="Times New Roman" w:cs="Times New Roman"/>
          <w:sz w:val="24"/>
        </w:rPr>
        <w:t>зданы 6 –и малоимущим семьям.</w:t>
      </w:r>
    </w:p>
    <w:p w:rsidR="000F4B48" w:rsidRDefault="000F4B48" w:rsidP="00831C86">
      <w:pPr>
        <w:rPr>
          <w:rFonts w:ascii="Times New Roman" w:eastAsia="Times New Roman" w:hAnsi="Times New Roman" w:cs="Times New Roman"/>
          <w:b/>
          <w:sz w:val="24"/>
        </w:rPr>
      </w:pPr>
      <w:r w:rsidRPr="000F4B48">
        <w:rPr>
          <w:rFonts w:ascii="Times New Roman" w:eastAsia="Times New Roman" w:hAnsi="Times New Roman" w:cs="Times New Roman"/>
          <w:b/>
          <w:sz w:val="24"/>
        </w:rPr>
        <w:t>ВЫСТУПИЛИ:</w:t>
      </w:r>
    </w:p>
    <w:p w:rsidR="000F4B48" w:rsidRPr="000F4B48" w:rsidRDefault="000F4B48" w:rsidP="00831C86">
      <w:pPr>
        <w:rPr>
          <w:rFonts w:ascii="Times New Roman" w:eastAsia="Times New Roman" w:hAnsi="Times New Roman" w:cs="Times New Roman"/>
          <w:sz w:val="24"/>
        </w:rPr>
      </w:pPr>
      <w:r w:rsidRPr="008A1292">
        <w:rPr>
          <w:rFonts w:ascii="Times New Roman" w:eastAsia="Times New Roman" w:hAnsi="Times New Roman" w:cs="Times New Roman"/>
          <w:b/>
          <w:sz w:val="24"/>
        </w:rPr>
        <w:t>Ионец С.Ф</w:t>
      </w:r>
      <w:r>
        <w:rPr>
          <w:rFonts w:ascii="Times New Roman" w:eastAsia="Times New Roman" w:hAnsi="Times New Roman" w:cs="Times New Roman"/>
          <w:sz w:val="24"/>
        </w:rPr>
        <w:t xml:space="preserve">. – Админпротокола составлены , на какую сумму. </w:t>
      </w:r>
    </w:p>
    <w:p w:rsidR="000F4B48" w:rsidRPr="008A1292" w:rsidRDefault="000F4B48" w:rsidP="00831C86">
      <w:pPr>
        <w:rPr>
          <w:rFonts w:ascii="Times New Roman" w:eastAsia="Times New Roman" w:hAnsi="Times New Roman" w:cs="Times New Roman"/>
          <w:sz w:val="24"/>
        </w:rPr>
      </w:pPr>
      <w:r>
        <w:rPr>
          <w:rFonts w:ascii="Times New Roman" w:eastAsia="Times New Roman" w:hAnsi="Times New Roman" w:cs="Times New Roman"/>
          <w:b/>
          <w:sz w:val="24"/>
        </w:rPr>
        <w:t xml:space="preserve">о/ </w:t>
      </w:r>
      <w:r w:rsidRPr="008A1292">
        <w:rPr>
          <w:rFonts w:ascii="Times New Roman" w:eastAsia="Times New Roman" w:hAnsi="Times New Roman" w:cs="Times New Roman"/>
          <w:sz w:val="24"/>
        </w:rPr>
        <w:t>Закон позволяет  уплатить полов</w:t>
      </w:r>
      <w:r w:rsidR="008A1292" w:rsidRPr="008A1292">
        <w:rPr>
          <w:rFonts w:ascii="Times New Roman" w:eastAsia="Times New Roman" w:hAnsi="Times New Roman" w:cs="Times New Roman"/>
          <w:sz w:val="24"/>
        </w:rPr>
        <w:t>ину суммы</w:t>
      </w:r>
      <w:r w:rsidRPr="008A1292">
        <w:rPr>
          <w:rFonts w:ascii="Times New Roman" w:eastAsia="Times New Roman" w:hAnsi="Times New Roman" w:cs="Times New Roman"/>
          <w:sz w:val="24"/>
        </w:rPr>
        <w:t xml:space="preserve"> если штраф уплачен впервые два дня. Из 12 протоколов – 6 протоколов по мусору.</w:t>
      </w:r>
    </w:p>
    <w:p w:rsidR="008A1292" w:rsidRDefault="008A1292" w:rsidP="00831C86">
      <w:pPr>
        <w:rPr>
          <w:rFonts w:ascii="Times New Roman" w:eastAsia="Times New Roman" w:hAnsi="Times New Roman" w:cs="Times New Roman"/>
          <w:sz w:val="24"/>
        </w:rPr>
      </w:pPr>
      <w:r w:rsidRPr="008A1292">
        <w:rPr>
          <w:rFonts w:ascii="Times New Roman" w:eastAsia="Times New Roman" w:hAnsi="Times New Roman" w:cs="Times New Roman"/>
          <w:b/>
          <w:sz w:val="24"/>
        </w:rPr>
        <w:t>Желез  Б.М</w:t>
      </w:r>
      <w:r w:rsidRPr="008A1292">
        <w:rPr>
          <w:rFonts w:ascii="Times New Roman" w:eastAsia="Times New Roman" w:hAnsi="Times New Roman" w:cs="Times New Roman"/>
          <w:sz w:val="24"/>
        </w:rPr>
        <w:t>.</w:t>
      </w:r>
      <w:r>
        <w:rPr>
          <w:rFonts w:ascii="Times New Roman" w:eastAsia="Times New Roman" w:hAnsi="Times New Roman" w:cs="Times New Roman"/>
          <w:sz w:val="24"/>
        </w:rPr>
        <w:t xml:space="preserve">  – Уважаемый К.М. вы в своем отчете  отметили что были ликвидированы несанкционированные мусоросвалки. </w:t>
      </w:r>
    </w:p>
    <w:p w:rsidR="008A1292" w:rsidRDefault="008A1292"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Муниципальная полиция составила протокола, сколько вами составлены протоколов, какова правдивость составления протоколов. Вы не одинаково относитесь к жителям города.</w:t>
      </w:r>
    </w:p>
    <w:p w:rsidR="008A1292" w:rsidRDefault="008A1292" w:rsidP="00831C86">
      <w:pPr>
        <w:rPr>
          <w:rFonts w:ascii="Times New Roman" w:eastAsia="Times New Roman" w:hAnsi="Times New Roman" w:cs="Times New Roman"/>
          <w:sz w:val="24"/>
        </w:rPr>
      </w:pPr>
      <w:r w:rsidRPr="008A1292">
        <w:rPr>
          <w:rFonts w:ascii="Times New Roman" w:eastAsia="Times New Roman" w:hAnsi="Times New Roman" w:cs="Times New Roman"/>
          <w:b/>
          <w:sz w:val="24"/>
        </w:rPr>
        <w:t xml:space="preserve">  о/</w:t>
      </w:r>
      <w:r>
        <w:rPr>
          <w:rFonts w:ascii="Times New Roman" w:eastAsia="Times New Roman" w:hAnsi="Times New Roman" w:cs="Times New Roman"/>
          <w:sz w:val="24"/>
        </w:rPr>
        <w:t xml:space="preserve"> Были ликвидированы мусоросвалки и выставлены таблички о запрете выброса мусора.</w:t>
      </w:r>
    </w:p>
    <w:p w:rsidR="008A1292" w:rsidRDefault="008A1292" w:rsidP="00831C86">
      <w:pPr>
        <w:rPr>
          <w:rFonts w:ascii="Times New Roman" w:eastAsia="Times New Roman" w:hAnsi="Times New Roman" w:cs="Times New Roman"/>
          <w:sz w:val="24"/>
        </w:rPr>
      </w:pPr>
    </w:p>
    <w:p w:rsidR="008A1292" w:rsidRDefault="008A1292"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A1292">
        <w:rPr>
          <w:rFonts w:ascii="Times New Roman" w:eastAsia="Times New Roman" w:hAnsi="Times New Roman" w:cs="Times New Roman"/>
          <w:b/>
          <w:sz w:val="24"/>
        </w:rPr>
        <w:t>Желез Б.М.</w:t>
      </w:r>
      <w:r>
        <w:rPr>
          <w:rFonts w:ascii="Times New Roman" w:eastAsia="Times New Roman" w:hAnsi="Times New Roman" w:cs="Times New Roman"/>
          <w:sz w:val="24"/>
        </w:rPr>
        <w:t xml:space="preserve">  </w:t>
      </w:r>
      <w:r w:rsidR="00391946">
        <w:rPr>
          <w:rFonts w:ascii="Times New Roman" w:eastAsia="Times New Roman" w:hAnsi="Times New Roman" w:cs="Times New Roman"/>
          <w:sz w:val="24"/>
        </w:rPr>
        <w:t>– Полиция при составлении проток</w:t>
      </w:r>
      <w:r>
        <w:rPr>
          <w:rFonts w:ascii="Times New Roman" w:eastAsia="Times New Roman" w:hAnsi="Times New Roman" w:cs="Times New Roman"/>
          <w:sz w:val="24"/>
        </w:rPr>
        <w:t>олов не учитывает возникновения мусора. Конкретно  по гр. Фучижи  по ул. С.Лазо.</w:t>
      </w:r>
    </w:p>
    <w:p w:rsidR="008A1292" w:rsidRDefault="008A1292" w:rsidP="00831C86">
      <w:pPr>
        <w:rPr>
          <w:rFonts w:ascii="Times New Roman" w:eastAsia="Times New Roman" w:hAnsi="Times New Roman" w:cs="Times New Roman"/>
          <w:sz w:val="24"/>
        </w:rPr>
      </w:pPr>
    </w:p>
    <w:p w:rsidR="008A1292" w:rsidRDefault="008A1292" w:rsidP="00831C86">
      <w:pPr>
        <w:rPr>
          <w:rFonts w:ascii="Times New Roman" w:eastAsia="Times New Roman" w:hAnsi="Times New Roman" w:cs="Times New Roman"/>
          <w:sz w:val="24"/>
        </w:rPr>
      </w:pPr>
      <w:r w:rsidRPr="008A1292">
        <w:rPr>
          <w:rFonts w:ascii="Times New Roman" w:eastAsia="Times New Roman" w:hAnsi="Times New Roman" w:cs="Times New Roman"/>
          <w:b/>
          <w:sz w:val="24"/>
        </w:rPr>
        <w:t xml:space="preserve">  о</w:t>
      </w:r>
      <w:r>
        <w:rPr>
          <w:rFonts w:ascii="Times New Roman" w:eastAsia="Times New Roman" w:hAnsi="Times New Roman" w:cs="Times New Roman"/>
          <w:sz w:val="24"/>
        </w:rPr>
        <w:t>/ по Фучижи нам поступает про</w:t>
      </w:r>
      <w:r w:rsidR="00391946">
        <w:rPr>
          <w:rFonts w:ascii="Times New Roman" w:eastAsia="Times New Roman" w:hAnsi="Times New Roman" w:cs="Times New Roman"/>
          <w:sz w:val="24"/>
        </w:rPr>
        <w:t>то</w:t>
      </w:r>
      <w:r>
        <w:rPr>
          <w:rFonts w:ascii="Times New Roman" w:eastAsia="Times New Roman" w:hAnsi="Times New Roman" w:cs="Times New Roman"/>
          <w:sz w:val="24"/>
        </w:rPr>
        <w:t xml:space="preserve">кол мы обязаны его рассмотреть </w:t>
      </w:r>
      <w:r w:rsidR="008C0C5A">
        <w:rPr>
          <w:rFonts w:ascii="Times New Roman" w:eastAsia="Times New Roman" w:hAnsi="Times New Roman" w:cs="Times New Roman"/>
          <w:sz w:val="24"/>
        </w:rPr>
        <w:t>на админкомиссии. Если поступит</w:t>
      </w:r>
      <w:r>
        <w:rPr>
          <w:rFonts w:ascii="Times New Roman" w:eastAsia="Times New Roman" w:hAnsi="Times New Roman" w:cs="Times New Roman"/>
          <w:sz w:val="24"/>
        </w:rPr>
        <w:t xml:space="preserve"> из полиции  протокол на соседа. Мы также должны принять меры.</w:t>
      </w:r>
    </w:p>
    <w:p w:rsidR="008A1292" w:rsidRDefault="008A1292" w:rsidP="00831C86">
      <w:pPr>
        <w:rPr>
          <w:rFonts w:ascii="Times New Roman" w:eastAsia="Times New Roman" w:hAnsi="Times New Roman" w:cs="Times New Roman"/>
          <w:sz w:val="24"/>
        </w:rPr>
      </w:pPr>
    </w:p>
    <w:p w:rsidR="008A1292" w:rsidRDefault="008A1292"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A1292">
        <w:rPr>
          <w:rFonts w:ascii="Times New Roman" w:eastAsia="Times New Roman" w:hAnsi="Times New Roman" w:cs="Times New Roman"/>
          <w:b/>
          <w:sz w:val="24"/>
        </w:rPr>
        <w:t>Ионец С.Ф</w:t>
      </w:r>
      <w:r>
        <w:rPr>
          <w:rFonts w:ascii="Times New Roman" w:eastAsia="Times New Roman" w:hAnsi="Times New Roman" w:cs="Times New Roman"/>
          <w:sz w:val="24"/>
        </w:rPr>
        <w:t xml:space="preserve"> .  У меня есть предложение – Если  вы видите нарушение звоните 902.</w:t>
      </w:r>
    </w:p>
    <w:p w:rsidR="008A1292" w:rsidRDefault="008A1292"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A1292">
        <w:rPr>
          <w:rFonts w:ascii="Times New Roman" w:eastAsia="Times New Roman" w:hAnsi="Times New Roman" w:cs="Times New Roman"/>
          <w:b/>
          <w:sz w:val="24"/>
        </w:rPr>
        <w:t>Фуер И.П</w:t>
      </w:r>
      <w:r>
        <w:rPr>
          <w:rFonts w:ascii="Times New Roman" w:eastAsia="Times New Roman" w:hAnsi="Times New Roman" w:cs="Times New Roman"/>
          <w:sz w:val="24"/>
        </w:rPr>
        <w:t>. – В программе очистка русла реки.</w:t>
      </w:r>
    </w:p>
    <w:p w:rsidR="008A1292" w:rsidRDefault="008A1292" w:rsidP="00831C86">
      <w:pPr>
        <w:rPr>
          <w:rFonts w:ascii="Times New Roman" w:eastAsia="Times New Roman" w:hAnsi="Times New Roman" w:cs="Times New Roman"/>
          <w:sz w:val="24"/>
        </w:rPr>
      </w:pPr>
      <w:r w:rsidRPr="008A1292">
        <w:rPr>
          <w:rFonts w:ascii="Times New Roman" w:eastAsia="Times New Roman" w:hAnsi="Times New Roman" w:cs="Times New Roman"/>
          <w:b/>
          <w:sz w:val="24"/>
        </w:rPr>
        <w:t>о</w:t>
      </w:r>
      <w:r>
        <w:rPr>
          <w:rFonts w:ascii="Times New Roman" w:eastAsia="Times New Roman" w:hAnsi="Times New Roman" w:cs="Times New Roman"/>
          <w:sz w:val="24"/>
        </w:rPr>
        <w:t>/  по руслу был написан проект и спецтехникой будет очищено русло реки в центральной части города.</w:t>
      </w:r>
    </w:p>
    <w:p w:rsidR="008A1292" w:rsidRDefault="008A1292" w:rsidP="00831C86">
      <w:pPr>
        <w:rPr>
          <w:rFonts w:ascii="Times New Roman" w:eastAsia="Times New Roman" w:hAnsi="Times New Roman" w:cs="Times New Roman"/>
          <w:sz w:val="24"/>
        </w:rPr>
      </w:pPr>
      <w:r w:rsidRPr="009A74D9">
        <w:rPr>
          <w:rFonts w:ascii="Times New Roman" w:eastAsia="Times New Roman" w:hAnsi="Times New Roman" w:cs="Times New Roman"/>
          <w:b/>
          <w:sz w:val="24"/>
        </w:rPr>
        <w:t>Кирчу И.Н</w:t>
      </w:r>
      <w:r>
        <w:rPr>
          <w:rFonts w:ascii="Times New Roman" w:eastAsia="Times New Roman" w:hAnsi="Times New Roman" w:cs="Times New Roman"/>
          <w:sz w:val="24"/>
        </w:rPr>
        <w:t>.   Для того чтобы решить вопрос с мусором. Я готов поддержать Закон – о налоге за вывоз мусора  - обязать жителей платить налог за вывоз мусора</w:t>
      </w:r>
      <w:r w:rsidR="00694D35">
        <w:rPr>
          <w:rFonts w:ascii="Times New Roman" w:eastAsia="Times New Roman" w:hAnsi="Times New Roman" w:cs="Times New Roman"/>
          <w:sz w:val="24"/>
        </w:rPr>
        <w:t>. Директор ЖКХ готов представить расчеты. Мы должны принять решение по оплате налога за вывоз мусора. Сегодня обвинять примарию, это проблема не одного дня.</w:t>
      </w:r>
    </w:p>
    <w:p w:rsidR="00694D35" w:rsidRDefault="00694D35" w:rsidP="00831C86">
      <w:pPr>
        <w:rPr>
          <w:rFonts w:ascii="Times New Roman" w:eastAsia="Times New Roman" w:hAnsi="Times New Roman" w:cs="Times New Roman"/>
          <w:sz w:val="24"/>
        </w:rPr>
      </w:pPr>
    </w:p>
    <w:p w:rsidR="00694D35" w:rsidRDefault="00694D35"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A74D9">
        <w:rPr>
          <w:rFonts w:ascii="Times New Roman" w:eastAsia="Times New Roman" w:hAnsi="Times New Roman" w:cs="Times New Roman"/>
          <w:b/>
          <w:sz w:val="24"/>
        </w:rPr>
        <w:t>Чобан Л.Н.</w:t>
      </w:r>
      <w:r>
        <w:rPr>
          <w:rFonts w:ascii="Times New Roman" w:eastAsia="Times New Roman" w:hAnsi="Times New Roman" w:cs="Times New Roman"/>
          <w:sz w:val="24"/>
        </w:rPr>
        <w:t xml:space="preserve"> – договора на вывоз мусора будут аннулированы.</w:t>
      </w:r>
    </w:p>
    <w:p w:rsidR="00694D35" w:rsidRDefault="00694D35"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A74D9">
        <w:rPr>
          <w:rFonts w:ascii="Times New Roman" w:eastAsia="Times New Roman" w:hAnsi="Times New Roman" w:cs="Times New Roman"/>
          <w:b/>
          <w:sz w:val="24"/>
        </w:rPr>
        <w:t>Кирчу И.Н.</w:t>
      </w:r>
      <w:r>
        <w:rPr>
          <w:rFonts w:ascii="Times New Roman" w:eastAsia="Times New Roman" w:hAnsi="Times New Roman" w:cs="Times New Roman"/>
          <w:sz w:val="24"/>
        </w:rPr>
        <w:t xml:space="preserve">  – Мы получаем квитанцию на налог на недвижимое имущество, так же налог на вывоз мусора. Я прошу подойти к этому вопросу серьезно.</w:t>
      </w:r>
    </w:p>
    <w:p w:rsidR="00694D35" w:rsidRDefault="00694D35" w:rsidP="00831C86">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9A74D9">
        <w:rPr>
          <w:rFonts w:ascii="Times New Roman" w:eastAsia="Times New Roman" w:hAnsi="Times New Roman" w:cs="Times New Roman"/>
          <w:b/>
          <w:sz w:val="24"/>
        </w:rPr>
        <w:t>Желез Б.М.</w:t>
      </w:r>
      <w:r>
        <w:rPr>
          <w:rFonts w:ascii="Times New Roman" w:eastAsia="Times New Roman" w:hAnsi="Times New Roman" w:cs="Times New Roman"/>
          <w:sz w:val="24"/>
        </w:rPr>
        <w:t xml:space="preserve">  Был проект представлен директором ЖКХ. Чтобы наши люди не просто платили деньги. Когда нам ЖКХ представит программу. Мы потом примем решение, но с учетом не ущемлять интересы граждан.</w:t>
      </w:r>
    </w:p>
    <w:p w:rsidR="00694D35" w:rsidRDefault="0063482E"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63482E">
        <w:rPr>
          <w:rFonts w:ascii="Times New Roman" w:eastAsia="Times New Roman" w:hAnsi="Times New Roman" w:cs="Times New Roman"/>
          <w:b/>
          <w:sz w:val="24"/>
        </w:rPr>
        <w:t>Чернев В.И.</w:t>
      </w:r>
      <w:r>
        <w:rPr>
          <w:rFonts w:ascii="Times New Roman" w:eastAsia="Times New Roman" w:hAnsi="Times New Roman" w:cs="Times New Roman"/>
          <w:sz w:val="24"/>
        </w:rPr>
        <w:t xml:space="preserve"> – Вопрос несанкционированных мусоросвалок. Мусор возле заправки Лукойл убрали, вывезли – посмотрите, что делается сейчас. </w:t>
      </w:r>
    </w:p>
    <w:p w:rsidR="0063482E" w:rsidRDefault="0063482E"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63482E">
        <w:rPr>
          <w:rFonts w:ascii="Times New Roman" w:eastAsia="Times New Roman" w:hAnsi="Times New Roman" w:cs="Times New Roman"/>
          <w:b/>
          <w:sz w:val="24"/>
        </w:rPr>
        <w:t>Ионец С.Ф.</w:t>
      </w:r>
      <w:r>
        <w:rPr>
          <w:rFonts w:ascii="Times New Roman" w:eastAsia="Times New Roman" w:hAnsi="Times New Roman" w:cs="Times New Roman"/>
          <w:sz w:val="24"/>
        </w:rPr>
        <w:t xml:space="preserve"> – Предлагаю избрать  комиссию по внезапному выезду, даже в ночное время.</w:t>
      </w:r>
    </w:p>
    <w:p w:rsidR="0063482E" w:rsidRDefault="0063482E"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605EC4">
        <w:rPr>
          <w:rFonts w:ascii="Times New Roman" w:eastAsia="Times New Roman" w:hAnsi="Times New Roman" w:cs="Times New Roman"/>
          <w:b/>
          <w:sz w:val="24"/>
        </w:rPr>
        <w:t>Фуер И.П</w:t>
      </w:r>
      <w:r>
        <w:rPr>
          <w:rFonts w:ascii="Times New Roman" w:eastAsia="Times New Roman" w:hAnsi="Times New Roman" w:cs="Times New Roman"/>
          <w:sz w:val="24"/>
        </w:rPr>
        <w:t>. – В марте было заявление жителей с ул. Б.Главана (бывший д/с № 2). Общая  сливная яма.</w:t>
      </w:r>
    </w:p>
    <w:p w:rsidR="0063482E" w:rsidRDefault="0063482E"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2-й вопрос – Переход по ул. Терешковой, так и не решен этот вопрос.</w:t>
      </w:r>
    </w:p>
    <w:p w:rsidR="0063482E" w:rsidRDefault="0063482E" w:rsidP="00831C86">
      <w:pPr>
        <w:rPr>
          <w:rFonts w:ascii="Times New Roman" w:eastAsia="Times New Roman" w:hAnsi="Times New Roman" w:cs="Times New Roman"/>
          <w:sz w:val="24"/>
        </w:rPr>
      </w:pPr>
    </w:p>
    <w:p w:rsidR="0063482E" w:rsidRDefault="0063482E"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605EC4">
        <w:rPr>
          <w:rFonts w:ascii="Times New Roman" w:eastAsia="Times New Roman" w:hAnsi="Times New Roman" w:cs="Times New Roman"/>
          <w:b/>
          <w:sz w:val="24"/>
        </w:rPr>
        <w:t>Петриоглу В.Н</w:t>
      </w:r>
      <w:r w:rsidR="008C0C5A">
        <w:rPr>
          <w:rFonts w:ascii="Times New Roman" w:eastAsia="Times New Roman" w:hAnsi="Times New Roman" w:cs="Times New Roman"/>
          <w:sz w:val="24"/>
        </w:rPr>
        <w:t>. – Этот переход есть</w:t>
      </w:r>
      <w:r>
        <w:rPr>
          <w:rFonts w:ascii="Times New Roman" w:eastAsia="Times New Roman" w:hAnsi="Times New Roman" w:cs="Times New Roman"/>
          <w:sz w:val="24"/>
        </w:rPr>
        <w:t>, обозначен в карте города. Был самовольно закрыт. Мы дали заключение. В одну субботу решили собраться, пригласили и полицию, разобраться и решить этот вопрос. Те кто закрыли забросали мусор</w:t>
      </w:r>
      <w:r w:rsidR="00605EC4">
        <w:rPr>
          <w:rFonts w:ascii="Times New Roman" w:eastAsia="Times New Roman" w:hAnsi="Times New Roman" w:cs="Times New Roman"/>
          <w:sz w:val="24"/>
        </w:rPr>
        <w:t>.</w:t>
      </w:r>
    </w:p>
    <w:p w:rsidR="00605EC4" w:rsidRDefault="00605EC4" w:rsidP="00831C86">
      <w:pPr>
        <w:rPr>
          <w:rFonts w:ascii="Times New Roman" w:eastAsia="Times New Roman" w:hAnsi="Times New Roman" w:cs="Times New Roman"/>
          <w:sz w:val="24"/>
        </w:rPr>
      </w:pPr>
    </w:p>
    <w:p w:rsidR="00605EC4" w:rsidRDefault="00605EC4" w:rsidP="00831C86">
      <w:pPr>
        <w:rPr>
          <w:rFonts w:ascii="Times New Roman" w:eastAsia="Times New Roman" w:hAnsi="Times New Roman" w:cs="Times New Roman"/>
          <w:sz w:val="24"/>
        </w:rPr>
      </w:pPr>
      <w:r w:rsidRPr="00605EC4">
        <w:rPr>
          <w:rFonts w:ascii="Times New Roman" w:eastAsia="Times New Roman" w:hAnsi="Times New Roman" w:cs="Times New Roman"/>
          <w:b/>
          <w:sz w:val="24"/>
        </w:rPr>
        <w:t xml:space="preserve">     Фуер И.П</w:t>
      </w:r>
      <w:r>
        <w:rPr>
          <w:rFonts w:ascii="Times New Roman" w:eastAsia="Times New Roman" w:hAnsi="Times New Roman" w:cs="Times New Roman"/>
          <w:sz w:val="24"/>
        </w:rPr>
        <w:t>. -  Давайте еще раз соберемся и выедем туда.</w:t>
      </w:r>
    </w:p>
    <w:p w:rsidR="00605EC4" w:rsidRDefault="00605EC4"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33CFD">
        <w:rPr>
          <w:rFonts w:ascii="Times New Roman" w:eastAsia="Times New Roman" w:hAnsi="Times New Roman" w:cs="Times New Roman"/>
          <w:b/>
          <w:sz w:val="24"/>
        </w:rPr>
        <w:t>Петриоглу В.Н</w:t>
      </w:r>
      <w:r>
        <w:rPr>
          <w:rFonts w:ascii="Times New Roman" w:eastAsia="Times New Roman" w:hAnsi="Times New Roman" w:cs="Times New Roman"/>
          <w:sz w:val="24"/>
        </w:rPr>
        <w:t>. – По сливной яме – жильцы должны сделать проектно-сметную документацию. Они этого не сделали. Корнел Михайлович направьте  письма каждому  жильцу повторно.</w:t>
      </w:r>
    </w:p>
    <w:p w:rsidR="00605EC4" w:rsidRDefault="00605EC4"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33CFD">
        <w:rPr>
          <w:rFonts w:ascii="Times New Roman" w:eastAsia="Times New Roman" w:hAnsi="Times New Roman" w:cs="Times New Roman"/>
          <w:b/>
          <w:sz w:val="24"/>
        </w:rPr>
        <w:t>Желез Б.М.</w:t>
      </w:r>
      <w:r>
        <w:rPr>
          <w:rFonts w:ascii="Times New Roman" w:eastAsia="Times New Roman" w:hAnsi="Times New Roman" w:cs="Times New Roman"/>
          <w:sz w:val="24"/>
        </w:rPr>
        <w:t xml:space="preserve">  – По данному вопросу выезжали 5 советников. Мы предложили пригласить директору Апэ-Канал и определить место сливной ямы. В данном  вопросе зам.примара не довел дело до конца.</w:t>
      </w:r>
    </w:p>
    <w:p w:rsidR="00605EC4" w:rsidRDefault="00605EC4" w:rsidP="00831C86">
      <w:pPr>
        <w:rPr>
          <w:rFonts w:ascii="Times New Roman" w:eastAsia="Times New Roman" w:hAnsi="Times New Roman" w:cs="Times New Roman"/>
          <w:sz w:val="24"/>
        </w:rPr>
      </w:pPr>
    </w:p>
    <w:p w:rsidR="00605EC4" w:rsidRDefault="00605EC4"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33CFD">
        <w:rPr>
          <w:rFonts w:ascii="Times New Roman" w:eastAsia="Times New Roman" w:hAnsi="Times New Roman" w:cs="Times New Roman"/>
          <w:b/>
          <w:sz w:val="24"/>
        </w:rPr>
        <w:t>Костанда К.М.</w:t>
      </w:r>
      <w:r>
        <w:rPr>
          <w:rFonts w:ascii="Times New Roman" w:eastAsia="Times New Roman" w:hAnsi="Times New Roman" w:cs="Times New Roman"/>
          <w:sz w:val="24"/>
        </w:rPr>
        <w:t xml:space="preserve"> -  я дал предписание они должны были выполнить.</w:t>
      </w:r>
    </w:p>
    <w:p w:rsidR="00C30DFD" w:rsidRDefault="00605EC4"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33CFD">
        <w:rPr>
          <w:rFonts w:ascii="Times New Roman" w:eastAsia="Times New Roman" w:hAnsi="Times New Roman" w:cs="Times New Roman"/>
          <w:b/>
          <w:sz w:val="24"/>
        </w:rPr>
        <w:t>Жантуан Ю</w:t>
      </w:r>
      <w:r>
        <w:rPr>
          <w:rFonts w:ascii="Times New Roman" w:eastAsia="Times New Roman" w:hAnsi="Times New Roman" w:cs="Times New Roman"/>
          <w:sz w:val="24"/>
        </w:rPr>
        <w:t>.  – было согласованно со службами района, определенно место. Собрали жильцов, дали  телефон лицензированного специалиста. Они должны сами заказать про</w:t>
      </w:r>
      <w:r w:rsidR="00C30DFD">
        <w:rPr>
          <w:rFonts w:ascii="Times New Roman" w:eastAsia="Times New Roman" w:hAnsi="Times New Roman" w:cs="Times New Roman"/>
          <w:sz w:val="24"/>
        </w:rPr>
        <w:t>ект. Они не хотят финансировать.</w:t>
      </w:r>
    </w:p>
    <w:p w:rsidR="00C30DFD" w:rsidRDefault="00C30DFD" w:rsidP="00831C86">
      <w:pPr>
        <w:rPr>
          <w:rFonts w:ascii="Times New Roman" w:eastAsia="Times New Roman" w:hAnsi="Times New Roman" w:cs="Times New Roman"/>
          <w:sz w:val="24"/>
        </w:rPr>
      </w:pPr>
      <w:r>
        <w:rPr>
          <w:rFonts w:ascii="Times New Roman" w:eastAsia="Times New Roman" w:hAnsi="Times New Roman" w:cs="Times New Roman"/>
          <w:sz w:val="24"/>
        </w:rPr>
        <w:t xml:space="preserve">     Мечевская Е.Г. – Очень подробно по культуре. Отчет по экономическим агентам. Хорошо сказали по обустройству ДК, я не слышала по библиотеке.</w:t>
      </w:r>
    </w:p>
    <w:p w:rsidR="0063482E" w:rsidRDefault="0063482E" w:rsidP="00831C86">
      <w:pPr>
        <w:rPr>
          <w:rFonts w:ascii="Times New Roman" w:eastAsia="Times New Roman" w:hAnsi="Times New Roman" w:cs="Times New Roman"/>
          <w:sz w:val="24"/>
        </w:rPr>
      </w:pPr>
    </w:p>
    <w:p w:rsidR="008A1292" w:rsidRDefault="00F06177" w:rsidP="00831C86">
      <w:pPr>
        <w:rPr>
          <w:rFonts w:ascii="Times New Roman" w:eastAsia="Times New Roman" w:hAnsi="Times New Roman" w:cs="Times New Roman"/>
          <w:sz w:val="24"/>
        </w:rPr>
      </w:pPr>
      <w:r w:rsidRPr="00F06177">
        <w:rPr>
          <w:rFonts w:ascii="Times New Roman" w:eastAsia="Times New Roman" w:hAnsi="Times New Roman" w:cs="Times New Roman"/>
          <w:b/>
          <w:sz w:val="24"/>
        </w:rPr>
        <w:t>ПРИШЕЛ СОВЕТНИК КАРАГЕОРГИЙ  Д.Б.</w:t>
      </w:r>
      <w:r w:rsidR="008A1292">
        <w:rPr>
          <w:rFonts w:ascii="Times New Roman" w:eastAsia="Times New Roman" w:hAnsi="Times New Roman" w:cs="Times New Roman"/>
          <w:sz w:val="24"/>
        </w:rPr>
        <w:t xml:space="preserve"> </w:t>
      </w:r>
    </w:p>
    <w:p w:rsidR="00831C86" w:rsidRDefault="00831C86" w:rsidP="00831C86">
      <w:pPr>
        <w:pStyle w:val="a3"/>
      </w:pPr>
    </w:p>
    <w:p w:rsidR="00831C86" w:rsidRPr="000F4B48" w:rsidRDefault="00831C86" w:rsidP="00831C86">
      <w:pPr>
        <w:spacing w:after="0" w:line="240" w:lineRule="auto"/>
        <w:rPr>
          <w:rFonts w:ascii="Calibri" w:eastAsia="Calibri" w:hAnsi="Calibri" w:cs="Calibri"/>
          <w:sz w:val="24"/>
          <w:szCs w:val="24"/>
        </w:rPr>
      </w:pPr>
      <w:r w:rsidRPr="000F4B48">
        <w:rPr>
          <w:rFonts w:ascii="Calibri" w:eastAsia="Calibri" w:hAnsi="Calibri" w:cs="Calibri"/>
          <w:sz w:val="24"/>
          <w:szCs w:val="24"/>
        </w:rPr>
        <w:t xml:space="preserve">       На основании  ст.14 п 2 (z) Закона  РМ № 436 «О местном  публичном  управлении»</w:t>
      </w:r>
    </w:p>
    <w:p w:rsidR="00831C86" w:rsidRPr="000F4B48" w:rsidRDefault="00831C86" w:rsidP="00831C86">
      <w:pPr>
        <w:spacing w:after="0" w:line="240" w:lineRule="auto"/>
        <w:rPr>
          <w:rFonts w:ascii="Calibri" w:eastAsia="Calibri" w:hAnsi="Calibri" w:cs="Calibri"/>
          <w:sz w:val="24"/>
          <w:szCs w:val="24"/>
        </w:rPr>
      </w:pPr>
      <w:r w:rsidRPr="000F4B48">
        <w:rPr>
          <w:rFonts w:ascii="Calibri" w:eastAsia="Calibri" w:hAnsi="Calibri" w:cs="Calibri"/>
          <w:sz w:val="24"/>
          <w:szCs w:val="24"/>
        </w:rPr>
        <w:t xml:space="preserve">       СОВЕТ РЕШИЛ:</w:t>
      </w:r>
    </w:p>
    <w:p w:rsidR="00831C86" w:rsidRPr="000F4B48" w:rsidRDefault="00831C86" w:rsidP="00831C86">
      <w:pPr>
        <w:spacing w:after="0" w:line="240" w:lineRule="auto"/>
        <w:rPr>
          <w:rFonts w:ascii="Calibri" w:eastAsia="Calibri" w:hAnsi="Calibri" w:cs="Calibri"/>
          <w:sz w:val="24"/>
          <w:szCs w:val="24"/>
        </w:rPr>
      </w:pPr>
      <w:r w:rsidRPr="000F4B48">
        <w:rPr>
          <w:rFonts w:ascii="Calibri" w:eastAsia="Calibri" w:hAnsi="Calibri" w:cs="Calibri"/>
          <w:sz w:val="24"/>
          <w:szCs w:val="24"/>
        </w:rPr>
        <w:t xml:space="preserve">      1. Работу  штаба  по  благоустройству за 2016год считать удовлетворительной</w:t>
      </w:r>
    </w:p>
    <w:p w:rsidR="00831C86" w:rsidRDefault="00831C86" w:rsidP="00831C86">
      <w:pPr>
        <w:spacing w:after="0" w:line="240" w:lineRule="auto"/>
        <w:rPr>
          <w:rFonts w:ascii="Calibri" w:eastAsia="Calibri" w:hAnsi="Calibri" w:cs="Calibri"/>
          <w:sz w:val="24"/>
          <w:szCs w:val="24"/>
        </w:rPr>
      </w:pPr>
      <w:r w:rsidRPr="000F4B48">
        <w:rPr>
          <w:rFonts w:ascii="Calibri" w:eastAsia="Calibri" w:hAnsi="Calibri" w:cs="Calibri"/>
          <w:sz w:val="24"/>
          <w:szCs w:val="24"/>
        </w:rPr>
        <w:lastRenderedPageBreak/>
        <w:t xml:space="preserve">      2. Отчет  зам.примара принять к сведению.</w:t>
      </w:r>
    </w:p>
    <w:p w:rsidR="00602BAC" w:rsidRPr="000F4B48" w:rsidRDefault="00602BAC" w:rsidP="00831C86">
      <w:pPr>
        <w:spacing w:after="0" w:line="240" w:lineRule="auto"/>
        <w:rPr>
          <w:rFonts w:ascii="Calibri" w:eastAsia="Calibri" w:hAnsi="Calibri" w:cs="Calibri"/>
          <w:sz w:val="24"/>
          <w:szCs w:val="24"/>
        </w:rPr>
      </w:pPr>
    </w:p>
    <w:p w:rsidR="00831C86" w:rsidRPr="000F4B48" w:rsidRDefault="00831C86" w:rsidP="00831C86">
      <w:pPr>
        <w:spacing w:after="0" w:line="240" w:lineRule="auto"/>
        <w:rPr>
          <w:rFonts w:ascii="Calibri" w:eastAsia="Calibri" w:hAnsi="Calibri" w:cs="Calibri"/>
          <w:sz w:val="24"/>
          <w:szCs w:val="24"/>
        </w:rPr>
      </w:pPr>
      <w:r w:rsidRPr="000F4B48">
        <w:rPr>
          <w:rFonts w:ascii="Calibri" w:eastAsia="Calibri" w:hAnsi="Calibri" w:cs="Calibri"/>
          <w:sz w:val="24"/>
          <w:szCs w:val="24"/>
        </w:rPr>
        <w:t xml:space="preserve">                                                           </w:t>
      </w:r>
      <w:r w:rsidR="000F4B48">
        <w:rPr>
          <w:rFonts w:ascii="Calibri" w:eastAsia="Calibri" w:hAnsi="Calibri" w:cs="Calibri"/>
          <w:sz w:val="24"/>
          <w:szCs w:val="24"/>
        </w:rPr>
        <w:t>Проголосовали:</w:t>
      </w:r>
      <w:r w:rsidR="009A74D9">
        <w:rPr>
          <w:rFonts w:ascii="Calibri" w:eastAsia="Calibri" w:hAnsi="Calibri" w:cs="Calibri"/>
          <w:sz w:val="24"/>
          <w:szCs w:val="24"/>
        </w:rPr>
        <w:t xml:space="preserve"> </w:t>
      </w:r>
      <w:r w:rsidR="00F06177">
        <w:rPr>
          <w:rFonts w:ascii="Calibri" w:eastAsia="Calibri" w:hAnsi="Calibri" w:cs="Calibri"/>
          <w:sz w:val="24"/>
          <w:szCs w:val="24"/>
        </w:rPr>
        <w:t>за-11. ПРОТИВ- 2, ВОЗД. 6.</w:t>
      </w:r>
    </w:p>
    <w:p w:rsidR="0018104D" w:rsidRDefault="0018104D" w:rsidP="0018104D">
      <w:pPr>
        <w:suppressAutoHyphens/>
        <w:spacing w:after="0" w:line="240" w:lineRule="auto"/>
        <w:rPr>
          <w:rFonts w:ascii="Calibri" w:eastAsia="Calibri" w:hAnsi="Calibri" w:cs="Calibri"/>
          <w:b/>
          <w:sz w:val="28"/>
        </w:rPr>
      </w:pPr>
    </w:p>
    <w:p w:rsidR="0018104D" w:rsidRDefault="0018104D" w:rsidP="0018104D">
      <w:pPr>
        <w:suppressAutoHyphens/>
        <w:spacing w:after="0" w:line="240" w:lineRule="auto"/>
        <w:rPr>
          <w:rFonts w:ascii="Calibri" w:eastAsia="Calibri" w:hAnsi="Calibri" w:cs="Calibri"/>
          <w:b/>
          <w:sz w:val="28"/>
        </w:rPr>
      </w:pPr>
    </w:p>
    <w:p w:rsidR="0018104D" w:rsidRDefault="0018104D" w:rsidP="0018104D">
      <w:pPr>
        <w:pStyle w:val="a3"/>
        <w:rPr>
          <w:b/>
        </w:rPr>
      </w:pPr>
      <w:r>
        <w:rPr>
          <w:b/>
        </w:rPr>
        <w:t xml:space="preserve">       3/ 3. О выделении денежных средств на оплату проекта  по монтажу эл. сетей пер. Северный.</w:t>
      </w:r>
    </w:p>
    <w:p w:rsidR="0018104D" w:rsidRPr="006D5CFD" w:rsidRDefault="0018104D" w:rsidP="0018104D">
      <w:pPr>
        <w:rPr>
          <w:rFonts w:ascii="Calibri" w:eastAsia="Times New Roman" w:hAnsi="Calibri" w:cs="Times New Roman"/>
        </w:rPr>
      </w:pPr>
      <w:r>
        <w:rPr>
          <w:rFonts w:ascii="Calibri" w:eastAsia="Times New Roman" w:hAnsi="Calibri" w:cs="Times New Roman"/>
          <w:sz w:val="28"/>
          <w:szCs w:val="28"/>
        </w:rPr>
        <w:t xml:space="preserve">      </w:t>
      </w:r>
      <w:r>
        <w:rPr>
          <w:sz w:val="28"/>
          <w:szCs w:val="28"/>
        </w:rPr>
        <w:t>(</w:t>
      </w:r>
      <w:r>
        <w:t>ПРОТОКОЛ СПЕЦИАЛИЗИРОВАННОЙ КОМИССИИ</w:t>
      </w:r>
      <w:r w:rsidRPr="006D5CFD">
        <w:rPr>
          <w:rFonts w:ascii="Calibri" w:eastAsia="Times New Roman" w:hAnsi="Calibri" w:cs="Times New Roman"/>
        </w:rPr>
        <w:t xml:space="preserve"> ПО ЭКОНОМИКЕ, БЮДЖЕТУ, ФИНАНСАМ И РАЗВИТИЮ ПРЕДПРИНИМАТЕЛЬСТВА</w:t>
      </w:r>
      <w:r>
        <w:t xml:space="preserve"> </w:t>
      </w:r>
      <w:r>
        <w:rPr>
          <w:rFonts w:ascii="Calibri" w:eastAsia="Times New Roman" w:hAnsi="Calibri" w:cs="Times New Roman"/>
        </w:rPr>
        <w:t>ОТ   22.02.2017</w:t>
      </w:r>
      <w:r w:rsidRPr="006D5CFD">
        <w:rPr>
          <w:rFonts w:ascii="Calibri" w:eastAsia="Times New Roman" w:hAnsi="Calibri" w:cs="Times New Roman"/>
        </w:rPr>
        <w:t xml:space="preserve"> ГОДА</w:t>
      </w:r>
      <w:r>
        <w:t>)</w:t>
      </w:r>
    </w:p>
    <w:p w:rsidR="0018104D" w:rsidRDefault="0018104D" w:rsidP="0018104D">
      <w:pPr>
        <w:pStyle w:val="a3"/>
        <w:rPr>
          <w:b/>
          <w:sz w:val="16"/>
        </w:rPr>
      </w:pPr>
    </w:p>
    <w:p w:rsidR="0018104D" w:rsidRPr="00C6634A" w:rsidRDefault="0018104D" w:rsidP="0018104D">
      <w:pPr>
        <w:tabs>
          <w:tab w:val="left" w:pos="227"/>
        </w:tabs>
        <w:jc w:val="both"/>
      </w:pPr>
      <w:r>
        <w:tab/>
        <w:t xml:space="preserve">С целью расширения   жилого индивидуального фонда,  расположенного в г.Вулканешты ,  по адресу  пер. Северный   согласно   нормативных требований по поставки   электроэнергии, компания  </w:t>
      </w:r>
      <w:r>
        <w:rPr>
          <w:lang w:val="en-US"/>
        </w:rPr>
        <w:t>ICS</w:t>
      </w:r>
      <w:r w:rsidRPr="0096791A">
        <w:t xml:space="preserve">  </w:t>
      </w:r>
      <w:r>
        <w:rPr>
          <w:lang w:val="en-US"/>
        </w:rPr>
        <w:t>Red</w:t>
      </w:r>
      <w:r w:rsidRPr="0096791A">
        <w:t xml:space="preserve"> </w:t>
      </w:r>
      <w:r>
        <w:rPr>
          <w:lang w:val="en-US"/>
        </w:rPr>
        <w:t>Union</w:t>
      </w:r>
      <w:r w:rsidRPr="0096791A">
        <w:t xml:space="preserve">  </w:t>
      </w:r>
      <w:r>
        <w:rPr>
          <w:lang w:val="en-US"/>
        </w:rPr>
        <w:t>Fenosa</w:t>
      </w:r>
      <w:r>
        <w:t xml:space="preserve">,   а   также  с целью включения   в план монтажа развития  электрических  сетей  по  г.Вулканештах , после предоставления  проектной   документации для  монтажа линии электропередачи  0,4 </w:t>
      </w:r>
      <w:r>
        <w:rPr>
          <w:lang w:val="en-US"/>
        </w:rPr>
        <w:t>KV</w:t>
      </w:r>
      <w:r>
        <w:t xml:space="preserve">,  со стороны примарии,  ввиду   получения </w:t>
      </w:r>
      <w:r>
        <w:rPr>
          <w:lang w:val="en-US"/>
        </w:rPr>
        <w:t>Aviz</w:t>
      </w:r>
      <w:r>
        <w:t xml:space="preserve">а </w:t>
      </w:r>
      <w:r>
        <w:rPr>
          <w:lang w:val="en-US"/>
        </w:rPr>
        <w:t>de</w:t>
      </w:r>
      <w:r w:rsidRPr="00C6634A">
        <w:t xml:space="preserve"> </w:t>
      </w:r>
      <w:r>
        <w:rPr>
          <w:lang w:val="en-US"/>
        </w:rPr>
        <w:t>proectare</w:t>
      </w:r>
      <w:r>
        <w:t xml:space="preserve"> от   09.11.2016, и заключения  контракта на  выполнение работ  по проектированию № 2 от 02.12.2016 г,  учитывая, что  проект выполнен и передан в </w:t>
      </w:r>
      <w:r>
        <w:rPr>
          <w:lang w:val="en-US"/>
        </w:rPr>
        <w:t>ICS</w:t>
      </w:r>
      <w:r w:rsidRPr="0096791A">
        <w:t xml:space="preserve">  </w:t>
      </w:r>
      <w:r>
        <w:rPr>
          <w:lang w:val="en-US"/>
        </w:rPr>
        <w:t>Red</w:t>
      </w:r>
      <w:r w:rsidRPr="0096791A">
        <w:t xml:space="preserve"> </w:t>
      </w:r>
      <w:r>
        <w:rPr>
          <w:lang w:val="en-US"/>
        </w:rPr>
        <w:t>Union</w:t>
      </w:r>
      <w:r w:rsidRPr="0096791A">
        <w:t xml:space="preserve">  </w:t>
      </w:r>
      <w:r>
        <w:rPr>
          <w:lang w:val="en-US"/>
        </w:rPr>
        <w:t>Fenosa</w:t>
      </w:r>
      <w:r>
        <w:t xml:space="preserve">  для включения   в план развития электрических сетей на 2017-2018 г.</w:t>
      </w:r>
    </w:p>
    <w:p w:rsidR="0018104D" w:rsidRPr="00916ACC" w:rsidRDefault="0018104D" w:rsidP="0018104D">
      <w:pPr>
        <w:rPr>
          <w:sz w:val="28"/>
          <w:szCs w:val="28"/>
        </w:rPr>
      </w:pPr>
      <w:r w:rsidRPr="00916ACC">
        <w:rPr>
          <w:sz w:val="28"/>
          <w:szCs w:val="28"/>
        </w:rPr>
        <w:t xml:space="preserve">         Совет решил:</w:t>
      </w:r>
    </w:p>
    <w:p w:rsidR="0018104D" w:rsidRDefault="0018104D" w:rsidP="0018104D">
      <w:r>
        <w:t xml:space="preserve">     1. Выделить</w:t>
      </w:r>
      <w:r w:rsidR="005B7E44">
        <w:t xml:space="preserve"> </w:t>
      </w:r>
      <w:r>
        <w:t xml:space="preserve"> 4500 лей на оплату  проекта  по монтажу  электрических сетей по переулку Северный  согласно контракту №2 от 02.12.2016, лицензированному предприятию </w:t>
      </w:r>
      <w:r w:rsidRPr="00AA15F8">
        <w:t xml:space="preserve"> </w:t>
      </w:r>
      <w:r>
        <w:rPr>
          <w:lang w:val="en-US"/>
        </w:rPr>
        <w:t>Monopolar</w:t>
      </w:r>
      <w:r w:rsidRPr="00CA1C5F">
        <w:t xml:space="preserve">  </w:t>
      </w:r>
      <w:r>
        <w:rPr>
          <w:lang w:val="en-US"/>
        </w:rPr>
        <w:t>SRL</w:t>
      </w:r>
      <w:r w:rsidRPr="00CA1C5F">
        <w:t xml:space="preserve">. </w:t>
      </w:r>
      <w:r>
        <w:rPr>
          <w:lang w:val="en-US"/>
        </w:rPr>
        <w:t>Or</w:t>
      </w:r>
      <w:r w:rsidRPr="00CA1C5F">
        <w:t>.</w:t>
      </w:r>
      <w:r>
        <w:rPr>
          <w:lang w:val="en-US"/>
        </w:rPr>
        <w:t>Cahul</w:t>
      </w:r>
      <w:r>
        <w:t>. ул.</w:t>
      </w:r>
      <w:r>
        <w:rPr>
          <w:lang w:val="en-US"/>
        </w:rPr>
        <w:t>Garoafelor</w:t>
      </w:r>
      <w:r w:rsidRPr="00CA1C5F">
        <w:t xml:space="preserve"> 21</w:t>
      </w:r>
      <w:r>
        <w:t>/33.</w:t>
      </w:r>
    </w:p>
    <w:p w:rsidR="00F06177" w:rsidRDefault="00F06177" w:rsidP="0018104D">
      <w:r>
        <w:rPr>
          <w:rFonts w:ascii="Calibri" w:eastAsia="Calibri" w:hAnsi="Calibri" w:cs="Calibri"/>
          <w:sz w:val="24"/>
          <w:szCs w:val="24"/>
        </w:rPr>
        <w:t>Проголосовали: за-19</w:t>
      </w:r>
    </w:p>
    <w:p w:rsidR="0018104D" w:rsidRDefault="0018104D" w:rsidP="0018104D">
      <w:r>
        <w:rPr>
          <w:rFonts w:ascii="Times New Roman" w:hAnsi="Times New Roman" w:cs="Times New Roman"/>
          <w:b/>
          <w:sz w:val="28"/>
          <w:szCs w:val="28"/>
        </w:rPr>
        <w:t xml:space="preserve">      3/4. </w:t>
      </w:r>
      <w:r w:rsidRPr="00770079">
        <w:rPr>
          <w:rFonts w:ascii="Times New Roman" w:hAnsi="Times New Roman" w:cs="Times New Roman"/>
          <w:b/>
          <w:sz w:val="28"/>
          <w:szCs w:val="28"/>
        </w:rPr>
        <w:t>«Об увеличении доходной и расходной части бюджета от купли-продажи земли на сумму 1</w:t>
      </w:r>
      <w:r>
        <w:rPr>
          <w:rFonts w:ascii="Times New Roman" w:hAnsi="Times New Roman" w:cs="Times New Roman"/>
          <w:b/>
          <w:sz w:val="28"/>
          <w:szCs w:val="28"/>
        </w:rPr>
        <w:t>60</w:t>
      </w:r>
      <w:r w:rsidRPr="00770079">
        <w:rPr>
          <w:rFonts w:ascii="Times New Roman" w:hAnsi="Times New Roman" w:cs="Times New Roman"/>
          <w:b/>
          <w:sz w:val="28"/>
          <w:szCs w:val="28"/>
        </w:rPr>
        <w:t>,</w:t>
      </w:r>
      <w:r>
        <w:rPr>
          <w:rFonts w:ascii="Times New Roman" w:hAnsi="Times New Roman" w:cs="Times New Roman"/>
          <w:b/>
          <w:sz w:val="28"/>
          <w:szCs w:val="28"/>
        </w:rPr>
        <w:t>6</w:t>
      </w:r>
      <w:r w:rsidRPr="00770079">
        <w:rPr>
          <w:rFonts w:ascii="Times New Roman" w:hAnsi="Times New Roman" w:cs="Times New Roman"/>
          <w:b/>
          <w:sz w:val="28"/>
          <w:szCs w:val="28"/>
        </w:rPr>
        <w:t xml:space="preserve"> т.л.»</w:t>
      </w:r>
      <w:r>
        <w:rPr>
          <w:sz w:val="28"/>
          <w:szCs w:val="28"/>
        </w:rPr>
        <w:t xml:space="preserve"> </w:t>
      </w:r>
      <w:r>
        <w:rPr>
          <w:rFonts w:ascii="Calibri" w:eastAsia="Times New Roman" w:hAnsi="Calibri" w:cs="Times New Roman"/>
          <w:sz w:val="28"/>
          <w:szCs w:val="28"/>
        </w:rPr>
        <w:t xml:space="preserve"> </w:t>
      </w:r>
      <w:r>
        <w:rPr>
          <w:sz w:val="28"/>
          <w:szCs w:val="28"/>
        </w:rPr>
        <w:t>(</w:t>
      </w:r>
      <w:r>
        <w:t>ПРОТОКОЛ СПЕЦИАЛИЗИРОВАННОЙ КОМИССИИ</w:t>
      </w:r>
      <w:r w:rsidRPr="006D5CFD">
        <w:rPr>
          <w:rFonts w:ascii="Calibri" w:eastAsia="Times New Roman" w:hAnsi="Calibri" w:cs="Times New Roman"/>
        </w:rPr>
        <w:t xml:space="preserve"> ПО ЭКОНОМИКЕ, БЮДЖЕТУ, ФИНАНСАМ И РАЗВИТИЮ ПРЕДПРИНИМАТЕЛЬСТВА</w:t>
      </w:r>
      <w:r>
        <w:t xml:space="preserve"> </w:t>
      </w:r>
      <w:r>
        <w:rPr>
          <w:rFonts w:ascii="Calibri" w:eastAsia="Times New Roman" w:hAnsi="Calibri" w:cs="Times New Roman"/>
        </w:rPr>
        <w:t>ОТ   22.02.2017</w:t>
      </w:r>
      <w:r w:rsidRPr="006D5CFD">
        <w:rPr>
          <w:rFonts w:ascii="Calibri" w:eastAsia="Times New Roman" w:hAnsi="Calibri" w:cs="Times New Roman"/>
        </w:rPr>
        <w:t xml:space="preserve"> ГОДА</w:t>
      </w:r>
      <w:r>
        <w:t>)</w:t>
      </w:r>
    </w:p>
    <w:p w:rsidR="0018104D" w:rsidRPr="00916ACC" w:rsidRDefault="0018104D" w:rsidP="0018104D">
      <w:pPr>
        <w:rPr>
          <w:sz w:val="28"/>
          <w:szCs w:val="28"/>
        </w:rPr>
      </w:pPr>
      <w:r w:rsidRPr="00770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0079">
        <w:rPr>
          <w:rFonts w:ascii="Times New Roman" w:hAnsi="Times New Roman" w:cs="Times New Roman"/>
          <w:sz w:val="24"/>
          <w:szCs w:val="24"/>
        </w:rPr>
        <w:t xml:space="preserve">  </w:t>
      </w:r>
      <w:r w:rsidRPr="00916ACC">
        <w:rPr>
          <w:sz w:val="28"/>
          <w:szCs w:val="28"/>
        </w:rPr>
        <w:t>Совет решил:</w:t>
      </w:r>
    </w:p>
    <w:p w:rsidR="0018104D" w:rsidRPr="00770079" w:rsidRDefault="0018104D" w:rsidP="0018104D">
      <w:pPr>
        <w:pStyle w:val="a3"/>
      </w:pPr>
      <w:r>
        <w:rPr>
          <w:sz w:val="28"/>
          <w:szCs w:val="28"/>
        </w:rPr>
        <w:t xml:space="preserve">     </w:t>
      </w:r>
      <w:r w:rsidRPr="00770079">
        <w:t xml:space="preserve">Распределить денежные средства от купли-продажи земли в сумме </w:t>
      </w:r>
      <w:r>
        <w:t xml:space="preserve">160,6  </w:t>
      </w:r>
      <w:r w:rsidRPr="00770079">
        <w:t xml:space="preserve"> т.л. на:</w:t>
      </w:r>
    </w:p>
    <w:p w:rsidR="0018104D" w:rsidRPr="00770079" w:rsidRDefault="0018104D" w:rsidP="0018104D">
      <w:pPr>
        <w:pStyle w:val="a3"/>
      </w:pPr>
      <w:r w:rsidRPr="00770079">
        <w:t xml:space="preserve">          - группа 0620 программа  7502 вид деят. 00333</w:t>
      </w:r>
      <w:r>
        <w:t xml:space="preserve"> (благоустройство)</w:t>
      </w:r>
      <w:r w:rsidRPr="00770079">
        <w:t xml:space="preserve"> + 109,5 т.лей.</w:t>
      </w:r>
    </w:p>
    <w:p w:rsidR="0018104D" w:rsidRPr="00770079" w:rsidRDefault="0018104D" w:rsidP="0018104D">
      <w:pPr>
        <w:pStyle w:val="a3"/>
      </w:pPr>
      <w:r w:rsidRPr="00770079">
        <w:t xml:space="preserve">          - группа 0911  программа.8802  вид деят  00199 </w:t>
      </w:r>
      <w:r>
        <w:t>( детские сады)</w:t>
      </w:r>
      <w:r w:rsidRPr="00770079">
        <w:t xml:space="preserve"> +  20,0 т.лей.</w:t>
      </w:r>
    </w:p>
    <w:p w:rsidR="0018104D" w:rsidRPr="00770079" w:rsidRDefault="0018104D" w:rsidP="0018104D">
      <w:pPr>
        <w:pStyle w:val="a3"/>
      </w:pPr>
      <w:r w:rsidRPr="00770079">
        <w:t xml:space="preserve">          - группа 0133 программа 0302 вид деят. 00009 </w:t>
      </w:r>
      <w:r>
        <w:t xml:space="preserve"> (нештатники)</w:t>
      </w:r>
      <w:r w:rsidRPr="00770079">
        <w:t>+ 11,5т.лей.</w:t>
      </w:r>
    </w:p>
    <w:p w:rsidR="0018104D" w:rsidRDefault="0018104D" w:rsidP="0018104D">
      <w:pPr>
        <w:pStyle w:val="a3"/>
      </w:pPr>
      <w:r w:rsidRPr="00770079">
        <w:t xml:space="preserve">         - группа 0111 программа 030</w:t>
      </w:r>
      <w:r>
        <w:t>1</w:t>
      </w:r>
      <w:r w:rsidRPr="00770079">
        <w:t xml:space="preserve"> вид деят. 00005</w:t>
      </w:r>
      <w:r>
        <w:t xml:space="preserve"> (аппарат)</w:t>
      </w:r>
      <w:r w:rsidRPr="00770079">
        <w:t xml:space="preserve"> + </w:t>
      </w:r>
      <w:r>
        <w:t>15</w:t>
      </w:r>
      <w:r w:rsidRPr="00770079">
        <w:t>,1 т.лей.</w:t>
      </w:r>
    </w:p>
    <w:p w:rsidR="0018104D" w:rsidRPr="00770079" w:rsidRDefault="0018104D" w:rsidP="0018104D">
      <w:pPr>
        <w:spacing w:line="240" w:lineRule="auto"/>
        <w:rPr>
          <w:rFonts w:ascii="Times New Roman" w:hAnsi="Times New Roman" w:cs="Times New Roman"/>
          <w:sz w:val="24"/>
          <w:szCs w:val="24"/>
        </w:rPr>
      </w:pPr>
      <w:r w:rsidRPr="00770079">
        <w:rPr>
          <w:rFonts w:ascii="Times New Roman" w:hAnsi="Times New Roman" w:cs="Times New Roman"/>
          <w:sz w:val="24"/>
          <w:szCs w:val="24"/>
        </w:rPr>
        <w:t xml:space="preserve">          - группа 06</w:t>
      </w:r>
      <w:r>
        <w:rPr>
          <w:rFonts w:ascii="Times New Roman" w:hAnsi="Times New Roman" w:cs="Times New Roman"/>
          <w:sz w:val="24"/>
          <w:szCs w:val="24"/>
        </w:rPr>
        <w:t>4</w:t>
      </w:r>
      <w:r w:rsidRPr="00770079">
        <w:rPr>
          <w:rFonts w:ascii="Times New Roman" w:hAnsi="Times New Roman" w:cs="Times New Roman"/>
          <w:sz w:val="24"/>
          <w:szCs w:val="24"/>
        </w:rPr>
        <w:t>0 программа  750</w:t>
      </w:r>
      <w:r>
        <w:rPr>
          <w:rFonts w:ascii="Times New Roman" w:hAnsi="Times New Roman" w:cs="Times New Roman"/>
          <w:sz w:val="24"/>
          <w:szCs w:val="24"/>
        </w:rPr>
        <w:t>5</w:t>
      </w:r>
      <w:r w:rsidRPr="00770079">
        <w:rPr>
          <w:rFonts w:ascii="Times New Roman" w:hAnsi="Times New Roman" w:cs="Times New Roman"/>
          <w:sz w:val="24"/>
          <w:szCs w:val="24"/>
        </w:rPr>
        <w:t xml:space="preserve"> вид деят. 0033</w:t>
      </w:r>
      <w:r>
        <w:rPr>
          <w:rFonts w:ascii="Times New Roman" w:hAnsi="Times New Roman" w:cs="Times New Roman"/>
          <w:sz w:val="24"/>
          <w:szCs w:val="24"/>
        </w:rPr>
        <w:t>5 (уличное освещение)</w:t>
      </w:r>
      <w:r w:rsidRPr="00770079">
        <w:rPr>
          <w:rFonts w:ascii="Times New Roman" w:hAnsi="Times New Roman" w:cs="Times New Roman"/>
          <w:sz w:val="24"/>
          <w:szCs w:val="24"/>
        </w:rPr>
        <w:t xml:space="preserve"> + </w:t>
      </w:r>
      <w:r>
        <w:rPr>
          <w:rFonts w:ascii="Times New Roman" w:hAnsi="Times New Roman" w:cs="Times New Roman"/>
          <w:sz w:val="24"/>
          <w:szCs w:val="24"/>
        </w:rPr>
        <w:t>4,</w:t>
      </w:r>
      <w:r w:rsidRPr="00770079">
        <w:rPr>
          <w:rFonts w:ascii="Times New Roman" w:hAnsi="Times New Roman" w:cs="Times New Roman"/>
          <w:sz w:val="24"/>
          <w:szCs w:val="24"/>
        </w:rPr>
        <w:t>5 т.лей.</w:t>
      </w:r>
    </w:p>
    <w:p w:rsidR="0018104D" w:rsidRPr="00770079" w:rsidRDefault="0018104D" w:rsidP="0018104D">
      <w:pPr>
        <w:tabs>
          <w:tab w:val="left" w:pos="5810"/>
        </w:tabs>
        <w:spacing w:line="240" w:lineRule="auto"/>
        <w:rPr>
          <w:rFonts w:ascii="Times New Roman" w:hAnsi="Times New Roman" w:cs="Times New Roman"/>
          <w:sz w:val="24"/>
          <w:szCs w:val="24"/>
        </w:rPr>
      </w:pPr>
      <w:r w:rsidRPr="00770079">
        <w:rPr>
          <w:rFonts w:ascii="Times New Roman" w:hAnsi="Times New Roman" w:cs="Times New Roman"/>
          <w:sz w:val="24"/>
          <w:szCs w:val="24"/>
        </w:rPr>
        <w:t xml:space="preserve">  Расшифровка прилагается.</w:t>
      </w:r>
      <w:r w:rsidRPr="00770079">
        <w:rPr>
          <w:rFonts w:ascii="Times New Roman" w:hAnsi="Times New Roman" w:cs="Times New Roman"/>
          <w:sz w:val="24"/>
          <w:szCs w:val="24"/>
        </w:rPr>
        <w:tab/>
      </w:r>
    </w:p>
    <w:p w:rsidR="0018104D" w:rsidRPr="00770079" w:rsidRDefault="0018104D" w:rsidP="0018104D">
      <w:pPr>
        <w:tabs>
          <w:tab w:val="left" w:pos="2475"/>
        </w:tabs>
        <w:spacing w:line="240" w:lineRule="auto"/>
        <w:jc w:val="center"/>
        <w:rPr>
          <w:rFonts w:ascii="Times New Roman" w:hAnsi="Times New Roman" w:cs="Times New Roman"/>
          <w:sz w:val="24"/>
          <w:szCs w:val="24"/>
        </w:rPr>
      </w:pPr>
      <w:r w:rsidRPr="00770079">
        <w:rPr>
          <w:rFonts w:ascii="Times New Roman" w:hAnsi="Times New Roman" w:cs="Times New Roman"/>
          <w:sz w:val="24"/>
          <w:szCs w:val="24"/>
        </w:rPr>
        <w:t>Расшифровка:</w:t>
      </w:r>
    </w:p>
    <w:p w:rsidR="0018104D" w:rsidRPr="00770079" w:rsidRDefault="0018104D" w:rsidP="0018104D">
      <w:pPr>
        <w:pStyle w:val="a3"/>
      </w:pPr>
      <w:r w:rsidRPr="00770079">
        <w:t>Ст.222710(командировочные внутри страны)  +7,9 т.л. в т.числе:</w:t>
      </w:r>
    </w:p>
    <w:p w:rsidR="0018104D" w:rsidRPr="00770079" w:rsidRDefault="0018104D" w:rsidP="0018104D">
      <w:pPr>
        <w:pStyle w:val="a3"/>
        <w:rPr>
          <w:sz w:val="18"/>
          <w:szCs w:val="18"/>
        </w:rPr>
      </w:pPr>
      <w:r w:rsidRPr="00770079">
        <w:t xml:space="preserve">           - группа 0911 программа 8802 вид деят.00199</w:t>
      </w:r>
    </w:p>
    <w:p w:rsidR="0018104D" w:rsidRPr="00770079" w:rsidRDefault="0018104D" w:rsidP="0018104D">
      <w:pPr>
        <w:pStyle w:val="a3"/>
        <w:rPr>
          <w:sz w:val="18"/>
          <w:szCs w:val="18"/>
        </w:rPr>
      </w:pPr>
      <w:r w:rsidRPr="00770079">
        <w:t xml:space="preserve">               д.сад 1(09414) + 2,18т.л, </w:t>
      </w:r>
    </w:p>
    <w:p w:rsidR="0018104D" w:rsidRPr="00770079" w:rsidRDefault="0018104D" w:rsidP="0018104D">
      <w:pPr>
        <w:pStyle w:val="a3"/>
        <w:rPr>
          <w:sz w:val="18"/>
          <w:szCs w:val="18"/>
        </w:rPr>
      </w:pPr>
      <w:r w:rsidRPr="00770079">
        <w:t xml:space="preserve">               д.сад 3(09415) + 0,66т.л,</w:t>
      </w:r>
    </w:p>
    <w:p w:rsidR="0018104D" w:rsidRPr="00770079" w:rsidRDefault="0018104D" w:rsidP="0018104D">
      <w:pPr>
        <w:pStyle w:val="a3"/>
      </w:pPr>
      <w:r w:rsidRPr="00770079">
        <w:lastRenderedPageBreak/>
        <w:t xml:space="preserve">               д.сад 4(09416) + 0,64т.л,</w:t>
      </w:r>
    </w:p>
    <w:p w:rsidR="0018104D" w:rsidRPr="00770079" w:rsidRDefault="0018104D" w:rsidP="0018104D">
      <w:pPr>
        <w:pStyle w:val="a3"/>
      </w:pPr>
      <w:r w:rsidRPr="00770079">
        <w:t xml:space="preserve">               д.сад 7 (09419) + 4,42т.л,</w:t>
      </w:r>
    </w:p>
    <w:p w:rsidR="0018104D" w:rsidRPr="00770079" w:rsidRDefault="0018104D" w:rsidP="0018104D">
      <w:pPr>
        <w:pStyle w:val="a3"/>
      </w:pPr>
      <w:r w:rsidRPr="00770079">
        <w:t xml:space="preserve">     2.  Ст. 222400 (текущий ремонт)  +0,4 т.лей </w:t>
      </w:r>
    </w:p>
    <w:p w:rsidR="0018104D" w:rsidRPr="00770079" w:rsidRDefault="0018104D" w:rsidP="0018104D">
      <w:pPr>
        <w:pStyle w:val="a3"/>
      </w:pPr>
      <w:r w:rsidRPr="00770079">
        <w:t xml:space="preserve">         - группа 0911 программа 8802 вид деят.00199</w:t>
      </w:r>
    </w:p>
    <w:p w:rsidR="0018104D" w:rsidRPr="00770079" w:rsidRDefault="0018104D" w:rsidP="0018104D">
      <w:pPr>
        <w:pStyle w:val="a3"/>
        <w:rPr>
          <w:sz w:val="18"/>
          <w:szCs w:val="18"/>
        </w:rPr>
      </w:pPr>
      <w:r w:rsidRPr="00770079">
        <w:t xml:space="preserve">            д.сад ст. Вулканешты (09417) + 0,4 т.л,</w:t>
      </w:r>
    </w:p>
    <w:p w:rsidR="0018104D" w:rsidRPr="00EA6B58" w:rsidRDefault="0018104D" w:rsidP="0018104D">
      <w:pPr>
        <w:pStyle w:val="a3"/>
      </w:pPr>
      <w:r w:rsidRPr="00EA6B58">
        <w:t xml:space="preserve">     3. ст.314110 (покупка машин и оборудования) + 9,8 т.л. в т.числе:</w:t>
      </w:r>
    </w:p>
    <w:p w:rsidR="0018104D" w:rsidRPr="00EA6B58" w:rsidRDefault="0018104D" w:rsidP="0018104D">
      <w:pPr>
        <w:pStyle w:val="a3"/>
      </w:pPr>
      <w:r w:rsidRPr="00EA6B58">
        <w:t xml:space="preserve">             -  группа 0911 программа 8802 вид деят.00199</w:t>
      </w:r>
    </w:p>
    <w:p w:rsidR="0018104D" w:rsidRPr="00EA6B58" w:rsidRDefault="0018104D" w:rsidP="0018104D">
      <w:pPr>
        <w:pStyle w:val="a3"/>
      </w:pPr>
      <w:r w:rsidRPr="00EA6B58">
        <w:t xml:space="preserve">                 д.сад  4(09416) + 5,5т.л, (холодильник)      </w:t>
      </w:r>
    </w:p>
    <w:p w:rsidR="0018104D" w:rsidRPr="00EA6B58" w:rsidRDefault="0018104D" w:rsidP="0018104D">
      <w:pPr>
        <w:pStyle w:val="a3"/>
      </w:pPr>
      <w:r w:rsidRPr="00EA6B58">
        <w:t xml:space="preserve">                 д.сад 7(09419) + 4,3т.л. (гидрофор)</w:t>
      </w:r>
    </w:p>
    <w:p w:rsidR="0018104D" w:rsidRPr="00EA6B58" w:rsidRDefault="0018104D" w:rsidP="0018104D">
      <w:pPr>
        <w:pStyle w:val="a3"/>
      </w:pPr>
      <w:r w:rsidRPr="00EA6B58">
        <w:t xml:space="preserve"> </w:t>
      </w:r>
    </w:p>
    <w:p w:rsidR="0018104D" w:rsidRPr="00EA6B58" w:rsidRDefault="0018104D" w:rsidP="005D5DB4">
      <w:pPr>
        <w:pStyle w:val="a3"/>
        <w:jc w:val="both"/>
      </w:pPr>
      <w:r w:rsidRPr="00EA6B58">
        <w:t xml:space="preserve">        4. ст. 337110 (строительные материалы)</w:t>
      </w:r>
      <w:r w:rsidRPr="00EA6B58">
        <w:tab/>
        <w:t xml:space="preserve"> + 54,0 т.лей</w:t>
      </w:r>
    </w:p>
    <w:p w:rsidR="0018104D" w:rsidRPr="00EA6B58" w:rsidRDefault="0018104D" w:rsidP="005D5DB4">
      <w:pPr>
        <w:pStyle w:val="a3"/>
      </w:pPr>
      <w:r w:rsidRPr="00EA6B58">
        <w:t xml:space="preserve">           -группа  0620 программа 7502 вид</w:t>
      </w:r>
      <w:r w:rsidRPr="00EA6B58">
        <w:tab/>
      </w:r>
      <w:r w:rsidR="005D5DB4">
        <w:t xml:space="preserve">деят. 00333  (благоустройство) </w:t>
      </w:r>
      <w:r w:rsidRPr="00EA6B58">
        <w:t>+ 54,0 т.лей  (бордюры)</w:t>
      </w:r>
    </w:p>
    <w:p w:rsidR="0018104D" w:rsidRPr="00EA6B58" w:rsidRDefault="0018104D" w:rsidP="005D5DB4">
      <w:pPr>
        <w:pStyle w:val="a3"/>
      </w:pPr>
    </w:p>
    <w:p w:rsidR="0018104D" w:rsidRPr="00EA6B58" w:rsidRDefault="0018104D" w:rsidP="005D5DB4">
      <w:pPr>
        <w:pStyle w:val="a3"/>
      </w:pPr>
      <w:r w:rsidRPr="00EA6B58">
        <w:t xml:space="preserve">         5. ст. 222400 (транспортные услуги)   + 44,0 т.лей</w:t>
      </w:r>
    </w:p>
    <w:p w:rsidR="0018104D" w:rsidRPr="00EA6B58" w:rsidRDefault="0018104D" w:rsidP="005D5DB4">
      <w:pPr>
        <w:pStyle w:val="a3"/>
      </w:pPr>
      <w:r w:rsidRPr="00EA6B58">
        <w:t xml:space="preserve">               -</w:t>
      </w:r>
      <w:r w:rsidR="005D5DB4">
        <w:t xml:space="preserve">группа  0620 программа 7502 вид  </w:t>
      </w:r>
      <w:r w:rsidRPr="00EA6B58">
        <w:t>деят. 00333 (благоустройство)   + 39,0 т.лей (перевозка плитки)</w:t>
      </w:r>
    </w:p>
    <w:p w:rsidR="0018104D" w:rsidRPr="00EA6B58" w:rsidRDefault="005D5DB4" w:rsidP="005D5DB4">
      <w:pPr>
        <w:pStyle w:val="a3"/>
      </w:pPr>
      <w:r>
        <w:t xml:space="preserve">    </w:t>
      </w:r>
      <w:r w:rsidR="0018104D" w:rsidRPr="00EA6B58">
        <w:t xml:space="preserve">     -группа  0620 программа 7502 вид</w:t>
      </w:r>
      <w:r w:rsidR="0018104D" w:rsidRPr="00EA6B58">
        <w:tab/>
        <w:t>деят. 00333  (благоустройство)   + 5,0 т.лей (услуги транспорта)</w:t>
      </w:r>
    </w:p>
    <w:p w:rsidR="0018104D" w:rsidRPr="00770079" w:rsidRDefault="0018104D" w:rsidP="005D5DB4">
      <w:pPr>
        <w:pStyle w:val="a3"/>
      </w:pPr>
      <w:r w:rsidRPr="00770079">
        <w:t xml:space="preserve">    6.  ст. 222990 (прочие услуги)  +  11,5 т.лей</w:t>
      </w:r>
    </w:p>
    <w:p w:rsidR="0018104D" w:rsidRPr="00770079" w:rsidRDefault="0018104D" w:rsidP="005D5DB4">
      <w:pPr>
        <w:pStyle w:val="a3"/>
      </w:pPr>
      <w:r w:rsidRPr="00770079">
        <w:t xml:space="preserve">          - группа 0133 программа 0302 вид деят. 00009 + 11,5 (услуги Кадастру)</w:t>
      </w:r>
    </w:p>
    <w:p w:rsidR="0018104D" w:rsidRPr="00770079" w:rsidRDefault="0018104D" w:rsidP="005D5DB4">
      <w:pPr>
        <w:pStyle w:val="a3"/>
      </w:pPr>
      <w:r w:rsidRPr="00770079">
        <w:t xml:space="preserve">    7.  ст. 222500 (услуги по текущему ремонту) +6,1 т.лей.</w:t>
      </w:r>
    </w:p>
    <w:p w:rsidR="0018104D" w:rsidRPr="00770079" w:rsidRDefault="0018104D" w:rsidP="005D5DB4">
      <w:pPr>
        <w:pStyle w:val="a3"/>
      </w:pPr>
      <w:r w:rsidRPr="00770079">
        <w:t xml:space="preserve">         -группа 0111 программа 030</w:t>
      </w:r>
      <w:r>
        <w:t>1</w:t>
      </w:r>
      <w:r w:rsidRPr="00770079">
        <w:t xml:space="preserve"> вид деят. 00005</w:t>
      </w:r>
      <w:r>
        <w:t xml:space="preserve">(аппарат) </w:t>
      </w:r>
      <w:r w:rsidRPr="00770079">
        <w:t xml:space="preserve"> + 6,1 т.лей.</w:t>
      </w:r>
    </w:p>
    <w:p w:rsidR="0018104D" w:rsidRPr="00770079" w:rsidRDefault="0018104D" w:rsidP="005D5DB4">
      <w:pPr>
        <w:pStyle w:val="a3"/>
      </w:pPr>
      <w:r w:rsidRPr="00770079">
        <w:t xml:space="preserve">    8. ст. 211130 (материальная помощь)   +11,5 т.лей.</w:t>
      </w:r>
    </w:p>
    <w:p w:rsidR="0018104D" w:rsidRPr="00770079" w:rsidRDefault="0018104D" w:rsidP="005D5DB4">
      <w:pPr>
        <w:pStyle w:val="a3"/>
      </w:pPr>
      <w:r w:rsidRPr="00770079">
        <w:t xml:space="preserve">          -группа  0620 программа 7502 вид</w:t>
      </w:r>
      <w:r w:rsidRPr="00770079">
        <w:tab/>
        <w:t>деят. 00333</w:t>
      </w:r>
      <w:r>
        <w:t xml:space="preserve"> (благоустройство)</w:t>
      </w:r>
      <w:r w:rsidRPr="00770079">
        <w:t xml:space="preserve">   + 11,5 т.лей</w:t>
      </w:r>
    </w:p>
    <w:p w:rsidR="0018104D" w:rsidRPr="00770079" w:rsidRDefault="0018104D" w:rsidP="005D5DB4">
      <w:pPr>
        <w:pStyle w:val="a3"/>
        <w:jc w:val="both"/>
      </w:pPr>
      <w:r w:rsidRPr="00770079">
        <w:t xml:space="preserve">    9. ст</w:t>
      </w:r>
      <w:r w:rsidR="005B7E44">
        <w:t>. 222990 (прочие услуги)  +  1,4</w:t>
      </w:r>
      <w:r w:rsidRPr="00770079">
        <w:t xml:space="preserve"> т.лей</w:t>
      </w:r>
    </w:p>
    <w:p w:rsidR="0018104D" w:rsidRPr="00770079" w:rsidRDefault="0018104D" w:rsidP="005D5DB4">
      <w:pPr>
        <w:pStyle w:val="a3"/>
        <w:jc w:val="both"/>
        <w:rPr>
          <w:sz w:val="18"/>
          <w:szCs w:val="18"/>
        </w:rPr>
      </w:pPr>
      <w:r w:rsidRPr="00770079">
        <w:t xml:space="preserve">        - группа 0911 программа 8802 вид деят.00199</w:t>
      </w:r>
    </w:p>
    <w:p w:rsidR="0018104D" w:rsidRPr="00770079" w:rsidRDefault="0018104D" w:rsidP="005D5DB4">
      <w:pPr>
        <w:pStyle w:val="a3"/>
        <w:jc w:val="both"/>
      </w:pPr>
      <w:r w:rsidRPr="00770079">
        <w:t xml:space="preserve">                д.сад 1</w:t>
      </w:r>
      <w:r w:rsidR="005B7E44">
        <w:t xml:space="preserve"> (09414) + 0,35</w:t>
      </w:r>
      <w:r w:rsidRPr="00770079">
        <w:t xml:space="preserve">т.л, </w:t>
      </w:r>
    </w:p>
    <w:p w:rsidR="0018104D" w:rsidRPr="00770079" w:rsidRDefault="0018104D" w:rsidP="005D5DB4">
      <w:pPr>
        <w:pStyle w:val="a3"/>
        <w:jc w:val="both"/>
        <w:rPr>
          <w:sz w:val="18"/>
          <w:szCs w:val="18"/>
        </w:rPr>
      </w:pPr>
      <w:r w:rsidRPr="00770079">
        <w:t xml:space="preserve">    </w:t>
      </w:r>
      <w:r w:rsidR="005B7E44">
        <w:t xml:space="preserve">           д.сад 3(09415) + 0,35</w:t>
      </w:r>
      <w:r w:rsidRPr="00770079">
        <w:t>.л,</w:t>
      </w:r>
    </w:p>
    <w:p w:rsidR="0018104D" w:rsidRPr="00770079" w:rsidRDefault="0018104D" w:rsidP="005D5DB4">
      <w:pPr>
        <w:pStyle w:val="a3"/>
        <w:jc w:val="both"/>
      </w:pPr>
      <w:r w:rsidRPr="00770079">
        <w:t xml:space="preserve">         </w:t>
      </w:r>
      <w:r w:rsidR="005B7E44">
        <w:t xml:space="preserve">      д.сад 4(09418) + 0,35</w:t>
      </w:r>
      <w:r w:rsidRPr="00770079">
        <w:t>т.л,</w:t>
      </w:r>
    </w:p>
    <w:p w:rsidR="0018104D" w:rsidRDefault="0018104D" w:rsidP="005D5DB4">
      <w:pPr>
        <w:pStyle w:val="a3"/>
        <w:jc w:val="both"/>
      </w:pPr>
      <w:r w:rsidRPr="00770079">
        <w:t xml:space="preserve">     </w:t>
      </w:r>
      <w:r w:rsidR="005B7E44">
        <w:t xml:space="preserve">          д.сад 7 (09419) + 0,35</w:t>
      </w:r>
      <w:r w:rsidRPr="00770079">
        <w:t>т.л,</w:t>
      </w:r>
    </w:p>
    <w:p w:rsidR="0018104D" w:rsidRPr="00770079" w:rsidRDefault="0018104D" w:rsidP="005D5DB4">
      <w:pPr>
        <w:pStyle w:val="a3"/>
        <w:jc w:val="both"/>
      </w:pPr>
      <w:r>
        <w:t xml:space="preserve">10. </w:t>
      </w:r>
      <w:r w:rsidR="005D5DB4">
        <w:t xml:space="preserve"> </w:t>
      </w:r>
      <w:r>
        <w:t xml:space="preserve">ст.211180 (заработная плата)  - 9,0 </w:t>
      </w:r>
      <w:r w:rsidRPr="00770079">
        <w:t>т.лей.</w:t>
      </w:r>
    </w:p>
    <w:p w:rsidR="0018104D" w:rsidRPr="00770079" w:rsidRDefault="0018104D" w:rsidP="005D5DB4">
      <w:pPr>
        <w:pStyle w:val="a3"/>
      </w:pPr>
      <w:r w:rsidRPr="00770079">
        <w:t xml:space="preserve">         -группа 0111 программа</w:t>
      </w:r>
      <w:r>
        <w:t xml:space="preserve"> </w:t>
      </w:r>
      <w:r w:rsidRPr="00770079">
        <w:t xml:space="preserve"> 030</w:t>
      </w:r>
      <w:r>
        <w:t>1</w:t>
      </w:r>
      <w:r w:rsidRPr="00770079">
        <w:t xml:space="preserve"> вид деят. 00005</w:t>
      </w:r>
      <w:r w:rsidR="005D5DB4">
        <w:t xml:space="preserve">(аппарат) </w:t>
      </w:r>
      <w:r w:rsidRPr="00770079">
        <w:t xml:space="preserve">+ </w:t>
      </w:r>
      <w:r>
        <w:t>9,0</w:t>
      </w:r>
      <w:r w:rsidRPr="00770079">
        <w:t xml:space="preserve"> т.лей.</w:t>
      </w:r>
      <w:r>
        <w:t xml:space="preserve"> (выплата за выслугу лет)</w:t>
      </w:r>
    </w:p>
    <w:p w:rsidR="0018104D" w:rsidRDefault="0018104D" w:rsidP="005D5DB4">
      <w:pPr>
        <w:pStyle w:val="a3"/>
        <w:jc w:val="both"/>
      </w:pPr>
      <w:r>
        <w:t xml:space="preserve">  11. </w:t>
      </w:r>
      <w:r w:rsidRPr="00770079">
        <w:t>ст. 222990</w:t>
      </w:r>
      <w:r>
        <w:t xml:space="preserve"> (прочие услуги)  +  4,5 т.лей</w:t>
      </w:r>
    </w:p>
    <w:p w:rsidR="0018104D" w:rsidRDefault="0018104D" w:rsidP="0018104D">
      <w:pPr>
        <w:pStyle w:val="a3"/>
      </w:pPr>
      <w:r w:rsidRPr="00770079">
        <w:t xml:space="preserve">          - группа 06</w:t>
      </w:r>
      <w:r>
        <w:t>4</w:t>
      </w:r>
      <w:r w:rsidRPr="00770079">
        <w:t>0 программа  750</w:t>
      </w:r>
      <w:r>
        <w:t>5</w:t>
      </w:r>
      <w:r w:rsidRPr="00770079">
        <w:t xml:space="preserve"> вид деят. 0033</w:t>
      </w:r>
      <w:r>
        <w:t>5 (уличное освещение)</w:t>
      </w:r>
      <w:r w:rsidRPr="00770079">
        <w:t xml:space="preserve"> + </w:t>
      </w:r>
      <w:r>
        <w:t>4,</w:t>
      </w:r>
      <w:r w:rsidRPr="00770079">
        <w:t>5 т.лей.</w:t>
      </w:r>
    </w:p>
    <w:p w:rsidR="005D5DB4" w:rsidRPr="00770079" w:rsidRDefault="005B7E44" w:rsidP="005D5DB4">
      <w:pPr>
        <w:pStyle w:val="a3"/>
      </w:pPr>
      <w:r>
        <w:t xml:space="preserve">  12. </w:t>
      </w:r>
      <w:r w:rsidR="005D5DB4" w:rsidRPr="00EA6B58">
        <w:t>ст.314110 (покупка машин и оборудования)</w:t>
      </w:r>
      <w:r w:rsidR="005D5DB4">
        <w:t xml:space="preserve">  +  0,5</w:t>
      </w:r>
      <w:r w:rsidR="005D5DB4" w:rsidRPr="00770079">
        <w:t xml:space="preserve"> т.лей</w:t>
      </w:r>
    </w:p>
    <w:p w:rsidR="005D5DB4" w:rsidRPr="00770079" w:rsidRDefault="005D5DB4" w:rsidP="005D5DB4">
      <w:pPr>
        <w:pStyle w:val="a3"/>
        <w:rPr>
          <w:sz w:val="18"/>
          <w:szCs w:val="18"/>
        </w:rPr>
      </w:pPr>
      <w:r w:rsidRPr="00770079">
        <w:t xml:space="preserve">        - группа 0911 программа 8802 вид деят.00199</w:t>
      </w:r>
    </w:p>
    <w:p w:rsidR="005D5DB4" w:rsidRPr="00770079" w:rsidRDefault="005D5DB4" w:rsidP="005D5DB4">
      <w:pPr>
        <w:pStyle w:val="a3"/>
      </w:pPr>
      <w:r w:rsidRPr="00770079">
        <w:t xml:space="preserve">                д.сад 1</w:t>
      </w:r>
      <w:r>
        <w:t xml:space="preserve"> (09414) + 0,125</w:t>
      </w:r>
      <w:r w:rsidRPr="00770079">
        <w:t xml:space="preserve">т.л, </w:t>
      </w:r>
    </w:p>
    <w:p w:rsidR="005D5DB4" w:rsidRDefault="005D5DB4" w:rsidP="005D5DB4">
      <w:pPr>
        <w:pStyle w:val="a3"/>
      </w:pPr>
      <w:r w:rsidRPr="00770079">
        <w:t xml:space="preserve">    </w:t>
      </w:r>
      <w:r>
        <w:t xml:space="preserve">           д.сад 3(09415) + 0,125</w:t>
      </w:r>
      <w:r w:rsidRPr="00770079">
        <w:t xml:space="preserve">т.л, </w:t>
      </w:r>
    </w:p>
    <w:p w:rsidR="005D5DB4" w:rsidRPr="00770079" w:rsidRDefault="005D5DB4" w:rsidP="005D5DB4">
      <w:pPr>
        <w:pStyle w:val="a3"/>
      </w:pPr>
      <w:r w:rsidRPr="00770079">
        <w:t xml:space="preserve">         </w:t>
      </w:r>
      <w:r>
        <w:t xml:space="preserve">      д.сад 4(09418) + 0,125</w:t>
      </w:r>
      <w:r w:rsidRPr="00770079">
        <w:t>т.л,</w:t>
      </w:r>
    </w:p>
    <w:p w:rsidR="0018104D" w:rsidRDefault="005D5DB4" w:rsidP="0018104D">
      <w:pPr>
        <w:pStyle w:val="a3"/>
      </w:pPr>
      <w:r w:rsidRPr="00770079">
        <w:t xml:space="preserve">     </w:t>
      </w:r>
      <w:r>
        <w:t xml:space="preserve">          д.сад 7 (09419) + 0,125 </w:t>
      </w:r>
      <w:r w:rsidRPr="00770079">
        <w:t>т.л,</w:t>
      </w:r>
    </w:p>
    <w:p w:rsidR="00F06177" w:rsidRDefault="00F06177" w:rsidP="0018104D">
      <w:pPr>
        <w:pStyle w:val="a3"/>
      </w:pPr>
    </w:p>
    <w:p w:rsidR="00F06177" w:rsidRDefault="00F06177" w:rsidP="00F06177">
      <w:r>
        <w:rPr>
          <w:rFonts w:ascii="Calibri" w:eastAsia="Calibri" w:hAnsi="Calibri" w:cs="Calibri"/>
          <w:sz w:val="24"/>
          <w:szCs w:val="24"/>
        </w:rPr>
        <w:t>Проголосовали: за-19</w:t>
      </w:r>
    </w:p>
    <w:p w:rsidR="0018104D" w:rsidRPr="00770079" w:rsidRDefault="0018104D" w:rsidP="0018104D">
      <w:pPr>
        <w:spacing w:line="240" w:lineRule="auto"/>
        <w:rPr>
          <w:rFonts w:ascii="Times New Roman" w:hAnsi="Times New Roman" w:cs="Times New Roman"/>
          <w:sz w:val="24"/>
          <w:szCs w:val="24"/>
        </w:rPr>
      </w:pPr>
    </w:p>
    <w:p w:rsidR="0018104D" w:rsidRPr="00770079" w:rsidRDefault="0018104D" w:rsidP="0018104D">
      <w:pPr>
        <w:rPr>
          <w:rFonts w:ascii="Times New Roman" w:hAnsi="Times New Roman" w:cs="Times New Roman"/>
          <w:sz w:val="24"/>
          <w:szCs w:val="24"/>
        </w:rPr>
      </w:pPr>
      <w:r>
        <w:rPr>
          <w:rFonts w:ascii="Times New Roman" w:hAnsi="Times New Roman" w:cs="Times New Roman"/>
          <w:sz w:val="24"/>
          <w:szCs w:val="24"/>
        </w:rPr>
        <w:t xml:space="preserve">   </w:t>
      </w:r>
      <w:r w:rsidRPr="00770079">
        <w:rPr>
          <w:rFonts w:ascii="Times New Roman" w:hAnsi="Times New Roman" w:cs="Times New Roman"/>
          <w:b/>
          <w:sz w:val="28"/>
          <w:szCs w:val="28"/>
        </w:rPr>
        <w:t xml:space="preserve"> </w:t>
      </w:r>
      <w:r>
        <w:rPr>
          <w:rFonts w:ascii="Times New Roman" w:hAnsi="Times New Roman" w:cs="Times New Roman"/>
          <w:b/>
          <w:sz w:val="28"/>
          <w:szCs w:val="28"/>
        </w:rPr>
        <w:t xml:space="preserve">3/5 </w:t>
      </w:r>
      <w:r w:rsidRPr="00770079">
        <w:rPr>
          <w:rFonts w:ascii="Times New Roman" w:hAnsi="Times New Roman" w:cs="Times New Roman"/>
          <w:b/>
          <w:sz w:val="28"/>
          <w:szCs w:val="28"/>
        </w:rPr>
        <w:t xml:space="preserve"> «Об увеличении доходной и расходной части выделение трансфертов на детские сады»</w:t>
      </w:r>
      <w:r>
        <w:rPr>
          <w:sz w:val="28"/>
          <w:szCs w:val="28"/>
        </w:rPr>
        <w:t xml:space="preserve"> </w:t>
      </w:r>
      <w:r>
        <w:rPr>
          <w:rFonts w:ascii="Calibri" w:eastAsia="Times New Roman" w:hAnsi="Calibri" w:cs="Times New Roman"/>
          <w:sz w:val="28"/>
          <w:szCs w:val="28"/>
        </w:rPr>
        <w:t xml:space="preserve">  </w:t>
      </w:r>
      <w:r>
        <w:rPr>
          <w:sz w:val="28"/>
          <w:szCs w:val="28"/>
        </w:rPr>
        <w:t>(</w:t>
      </w:r>
      <w:r>
        <w:t>ПРОТОКОЛ СПЕЦИАЛИЗИРОВАННОЙ КОМИССИИ</w:t>
      </w:r>
      <w:r w:rsidRPr="006D5CFD">
        <w:rPr>
          <w:rFonts w:ascii="Calibri" w:eastAsia="Times New Roman" w:hAnsi="Calibri" w:cs="Times New Roman"/>
        </w:rPr>
        <w:t xml:space="preserve"> ПО ЭКОНОМИКЕ, БЮДЖЕТУ, ФИНАНСАМ И РАЗВИТИЮ ПРЕДПРИНИМАТЕЛЬСТВА</w:t>
      </w:r>
      <w:r>
        <w:t xml:space="preserve"> </w:t>
      </w:r>
      <w:r>
        <w:rPr>
          <w:rFonts w:ascii="Calibri" w:eastAsia="Times New Roman" w:hAnsi="Calibri" w:cs="Times New Roman"/>
        </w:rPr>
        <w:t>ОТ   22.02.2017</w:t>
      </w:r>
      <w:r w:rsidRPr="006D5CFD">
        <w:rPr>
          <w:rFonts w:ascii="Calibri" w:eastAsia="Times New Roman" w:hAnsi="Calibri" w:cs="Times New Roman"/>
        </w:rPr>
        <w:t xml:space="preserve"> ГОДА</w:t>
      </w:r>
      <w:r>
        <w:t>)</w:t>
      </w:r>
    </w:p>
    <w:p w:rsidR="005D5DB4" w:rsidRDefault="0018104D" w:rsidP="005D5DB4">
      <w:pPr>
        <w:spacing w:line="240" w:lineRule="auto"/>
        <w:rPr>
          <w:rFonts w:ascii="Times New Roman" w:hAnsi="Times New Roman" w:cs="Times New Roman"/>
          <w:sz w:val="28"/>
          <w:szCs w:val="28"/>
        </w:rPr>
      </w:pPr>
      <w:r>
        <w:rPr>
          <w:sz w:val="28"/>
          <w:szCs w:val="28"/>
        </w:rPr>
        <w:lastRenderedPageBreak/>
        <w:t xml:space="preserve">        </w:t>
      </w:r>
      <w:r w:rsidRPr="00770079">
        <w:rPr>
          <w:rFonts w:ascii="Times New Roman" w:hAnsi="Times New Roman" w:cs="Times New Roman"/>
          <w:sz w:val="28"/>
          <w:szCs w:val="28"/>
        </w:rPr>
        <w:t xml:space="preserve">В связи с увеличением трансфертов по продуктам питания </w:t>
      </w:r>
    </w:p>
    <w:p w:rsidR="0018104D" w:rsidRDefault="0018104D" w:rsidP="005D5DB4">
      <w:pPr>
        <w:spacing w:line="240" w:lineRule="auto"/>
        <w:rPr>
          <w:sz w:val="28"/>
          <w:szCs w:val="28"/>
        </w:rPr>
      </w:pPr>
      <w:r w:rsidRPr="007700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0079">
        <w:rPr>
          <w:rFonts w:ascii="Times New Roman" w:hAnsi="Times New Roman" w:cs="Times New Roman"/>
          <w:sz w:val="28"/>
          <w:szCs w:val="28"/>
        </w:rPr>
        <w:t xml:space="preserve"> </w:t>
      </w:r>
      <w:r w:rsidRPr="00916ACC">
        <w:rPr>
          <w:sz w:val="28"/>
          <w:szCs w:val="28"/>
        </w:rPr>
        <w:t>Совет решил:</w:t>
      </w:r>
    </w:p>
    <w:p w:rsidR="0018104D" w:rsidRPr="00770079" w:rsidRDefault="0018104D" w:rsidP="0018104D">
      <w:pPr>
        <w:spacing w:line="240" w:lineRule="auto"/>
        <w:rPr>
          <w:rFonts w:ascii="Times New Roman" w:hAnsi="Times New Roman" w:cs="Times New Roman"/>
          <w:sz w:val="28"/>
          <w:szCs w:val="28"/>
        </w:rPr>
      </w:pPr>
      <w:r>
        <w:rPr>
          <w:sz w:val="28"/>
          <w:szCs w:val="28"/>
        </w:rPr>
        <w:t xml:space="preserve">       </w:t>
      </w:r>
      <w:r w:rsidRPr="00770079">
        <w:rPr>
          <w:rFonts w:ascii="Times New Roman" w:hAnsi="Times New Roman" w:cs="Times New Roman"/>
          <w:sz w:val="28"/>
          <w:szCs w:val="28"/>
        </w:rPr>
        <w:t>Увели</w:t>
      </w:r>
      <w:r>
        <w:rPr>
          <w:rFonts w:ascii="Times New Roman" w:hAnsi="Times New Roman" w:cs="Times New Roman"/>
          <w:sz w:val="28"/>
          <w:szCs w:val="28"/>
        </w:rPr>
        <w:t>чить планы по продуктам питания</w:t>
      </w:r>
      <w:r w:rsidRPr="00770079">
        <w:rPr>
          <w:rFonts w:ascii="Times New Roman" w:hAnsi="Times New Roman" w:cs="Times New Roman"/>
          <w:sz w:val="28"/>
          <w:szCs w:val="28"/>
        </w:rPr>
        <w:t>:</w:t>
      </w:r>
    </w:p>
    <w:p w:rsidR="0018104D" w:rsidRPr="00770079" w:rsidRDefault="0018104D" w:rsidP="0018104D">
      <w:pPr>
        <w:pStyle w:val="a9"/>
        <w:spacing w:line="240" w:lineRule="auto"/>
        <w:rPr>
          <w:rFonts w:ascii="Times New Roman" w:hAnsi="Times New Roman" w:cs="Times New Roman"/>
          <w:b/>
          <w:sz w:val="28"/>
          <w:szCs w:val="28"/>
        </w:rPr>
      </w:pPr>
      <w:r w:rsidRPr="00770079">
        <w:rPr>
          <w:rFonts w:ascii="Times New Roman" w:hAnsi="Times New Roman" w:cs="Times New Roman"/>
          <w:b/>
          <w:sz w:val="28"/>
          <w:szCs w:val="28"/>
        </w:rPr>
        <w:t xml:space="preserve">1)   Детские сады </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-группа  0911</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-программа 8802</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-вид деятельности 00199</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-код ЕКО(статья) 333110(продукты питания) +203,8тыс.лей т .ч:</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Д.сад 1 (09414) + 66,2 т.лей</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Д.сад 3 (09415) + 28,6 т.лей.</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Д.сад 4 (09416) + 24,1 т.лей</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Д.сад ст. Вулканешты (09417) + 3,6 т.лей</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Д.сад 8 (09418) + 37,1 т.лей</w:t>
      </w:r>
    </w:p>
    <w:p w:rsidR="0018104D" w:rsidRPr="00770079" w:rsidRDefault="0018104D" w:rsidP="0018104D">
      <w:pPr>
        <w:pStyle w:val="a9"/>
        <w:spacing w:line="240" w:lineRule="auto"/>
        <w:rPr>
          <w:rFonts w:ascii="Times New Roman" w:hAnsi="Times New Roman" w:cs="Times New Roman"/>
          <w:sz w:val="28"/>
          <w:szCs w:val="28"/>
        </w:rPr>
      </w:pPr>
      <w:r w:rsidRPr="00770079">
        <w:rPr>
          <w:rFonts w:ascii="Times New Roman" w:hAnsi="Times New Roman" w:cs="Times New Roman"/>
          <w:sz w:val="28"/>
          <w:szCs w:val="28"/>
        </w:rPr>
        <w:t xml:space="preserve">   Д.сад 7 (09419) + 44,2 т.лей</w:t>
      </w:r>
    </w:p>
    <w:p w:rsidR="00F06177" w:rsidRDefault="00F06177" w:rsidP="00F06177">
      <w:r>
        <w:rPr>
          <w:rFonts w:ascii="Calibri" w:eastAsia="Calibri" w:hAnsi="Calibri" w:cs="Calibri"/>
          <w:sz w:val="24"/>
          <w:szCs w:val="24"/>
        </w:rPr>
        <w:t>Проголосовали: за-19</w:t>
      </w:r>
    </w:p>
    <w:p w:rsidR="0018104D" w:rsidRDefault="0018104D" w:rsidP="0018104D">
      <w:pPr>
        <w:rPr>
          <w:rFonts w:ascii="Times New Roman" w:hAnsi="Times New Roman" w:cs="Times New Roman"/>
          <w:b/>
          <w:sz w:val="28"/>
          <w:szCs w:val="28"/>
        </w:rPr>
      </w:pPr>
    </w:p>
    <w:p w:rsidR="0018104D" w:rsidRDefault="0018104D" w:rsidP="0018104D">
      <w:pPr>
        <w:rPr>
          <w:b/>
          <w:sz w:val="28"/>
          <w:szCs w:val="28"/>
        </w:rPr>
      </w:pPr>
      <w:r>
        <w:rPr>
          <w:rFonts w:ascii="Times New Roman" w:hAnsi="Times New Roman" w:cs="Times New Roman"/>
          <w:b/>
          <w:sz w:val="28"/>
          <w:szCs w:val="28"/>
        </w:rPr>
        <w:t xml:space="preserve">       3/6.  </w:t>
      </w:r>
      <w:r w:rsidRPr="00770079">
        <w:rPr>
          <w:rFonts w:ascii="Times New Roman" w:hAnsi="Times New Roman" w:cs="Times New Roman"/>
          <w:b/>
          <w:sz w:val="28"/>
          <w:szCs w:val="28"/>
        </w:rPr>
        <w:t>«</w:t>
      </w:r>
      <w:r w:rsidRPr="00770079">
        <w:rPr>
          <w:rFonts w:ascii="Times New Roman" w:hAnsi="Times New Roman" w:cs="Times New Roman"/>
          <w:b/>
          <w:sz w:val="28"/>
          <w:szCs w:val="28"/>
          <w:lang w:val="en-US"/>
        </w:rPr>
        <w:t>O</w:t>
      </w:r>
      <w:r w:rsidRPr="00770079">
        <w:rPr>
          <w:rFonts w:ascii="Times New Roman" w:hAnsi="Times New Roman" w:cs="Times New Roman"/>
          <w:b/>
          <w:sz w:val="28"/>
          <w:szCs w:val="28"/>
        </w:rPr>
        <w:t>б утверждении расчета по оплате проживающих в доме престарелых «Атырлык» за 4 квартал 2016 года»</w:t>
      </w:r>
      <w:r>
        <w:rPr>
          <w:sz w:val="28"/>
          <w:szCs w:val="28"/>
        </w:rPr>
        <w:t xml:space="preserve"> </w:t>
      </w:r>
      <w:r>
        <w:rPr>
          <w:rFonts w:ascii="Calibri" w:eastAsia="Times New Roman" w:hAnsi="Calibri" w:cs="Times New Roman"/>
          <w:sz w:val="28"/>
          <w:szCs w:val="28"/>
        </w:rPr>
        <w:t xml:space="preserve"> </w:t>
      </w:r>
      <w:r>
        <w:rPr>
          <w:sz w:val="28"/>
          <w:szCs w:val="28"/>
        </w:rPr>
        <w:t>(</w:t>
      </w:r>
      <w:r>
        <w:t>ПРОТОКОЛ СПЕЦИАЛИЗИРОВАННОЙ КОМИССИИ</w:t>
      </w:r>
      <w:r w:rsidRPr="006D5CFD">
        <w:rPr>
          <w:rFonts w:ascii="Calibri" w:eastAsia="Times New Roman" w:hAnsi="Calibri" w:cs="Times New Roman"/>
        </w:rPr>
        <w:t xml:space="preserve"> ПО ЭКОНОМИКЕ, БЮДЖЕТУ, ФИНАНСАМ И РАЗВИТИЮ ПРЕДПРИНИМАТЕЛЬСТВА</w:t>
      </w:r>
      <w:r>
        <w:t xml:space="preserve"> </w:t>
      </w:r>
      <w:r>
        <w:rPr>
          <w:rFonts w:ascii="Calibri" w:eastAsia="Times New Roman" w:hAnsi="Calibri" w:cs="Times New Roman"/>
        </w:rPr>
        <w:t>ОТ   22.02.2017</w:t>
      </w:r>
      <w:r w:rsidRPr="006D5CFD">
        <w:rPr>
          <w:rFonts w:ascii="Calibri" w:eastAsia="Times New Roman" w:hAnsi="Calibri" w:cs="Times New Roman"/>
        </w:rPr>
        <w:t xml:space="preserve"> ГОДА</w:t>
      </w:r>
      <w:r>
        <w:t>)</w:t>
      </w:r>
    </w:p>
    <w:p w:rsidR="0018104D" w:rsidRDefault="0018104D" w:rsidP="0018104D">
      <w:pPr>
        <w:rPr>
          <w:sz w:val="28"/>
          <w:szCs w:val="28"/>
        </w:rPr>
      </w:pPr>
      <w:r w:rsidRPr="007700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0079">
        <w:rPr>
          <w:rFonts w:ascii="Times New Roman" w:hAnsi="Times New Roman" w:cs="Times New Roman"/>
          <w:sz w:val="28"/>
          <w:szCs w:val="28"/>
        </w:rPr>
        <w:t xml:space="preserve">   </w:t>
      </w:r>
      <w:r w:rsidRPr="00916ACC">
        <w:rPr>
          <w:sz w:val="28"/>
          <w:szCs w:val="28"/>
        </w:rPr>
        <w:t>Совет решил:</w:t>
      </w:r>
    </w:p>
    <w:p w:rsidR="0018104D" w:rsidRPr="00770079" w:rsidRDefault="0018104D" w:rsidP="0018104D">
      <w:pPr>
        <w:rPr>
          <w:rFonts w:ascii="Times New Roman" w:hAnsi="Times New Roman" w:cs="Times New Roman"/>
          <w:sz w:val="28"/>
          <w:szCs w:val="28"/>
        </w:rPr>
      </w:pPr>
      <w:r>
        <w:rPr>
          <w:rFonts w:ascii="Times New Roman" w:hAnsi="Times New Roman" w:cs="Times New Roman"/>
          <w:sz w:val="28"/>
          <w:szCs w:val="28"/>
        </w:rPr>
        <w:t xml:space="preserve">     </w:t>
      </w:r>
      <w:r w:rsidRPr="00770079">
        <w:rPr>
          <w:rFonts w:ascii="Times New Roman" w:hAnsi="Times New Roman" w:cs="Times New Roman"/>
          <w:sz w:val="28"/>
          <w:szCs w:val="28"/>
        </w:rPr>
        <w:t>Утвердить расчет по оплате проживающих в доме престарелых «Атырлык» за 4 квартал 2016 года :</w:t>
      </w:r>
    </w:p>
    <w:p w:rsidR="0018104D" w:rsidRPr="00770079" w:rsidRDefault="0018104D" w:rsidP="0018104D">
      <w:pPr>
        <w:tabs>
          <w:tab w:val="left" w:pos="1620"/>
        </w:tabs>
        <w:spacing w:line="240" w:lineRule="auto"/>
        <w:rPr>
          <w:rFonts w:ascii="Times New Roman" w:hAnsi="Times New Roman" w:cs="Times New Roman"/>
          <w:sz w:val="28"/>
          <w:szCs w:val="28"/>
        </w:rPr>
      </w:pPr>
      <w:r w:rsidRPr="00770079">
        <w:rPr>
          <w:rFonts w:ascii="Times New Roman" w:hAnsi="Times New Roman" w:cs="Times New Roman"/>
          <w:sz w:val="28"/>
          <w:szCs w:val="28"/>
        </w:rPr>
        <w:t>Фактический расход за 4 квартал 2016 года составил  198098 лей.</w:t>
      </w:r>
    </w:p>
    <w:p w:rsidR="0018104D" w:rsidRPr="00770079" w:rsidRDefault="0018104D" w:rsidP="0018104D">
      <w:pPr>
        <w:tabs>
          <w:tab w:val="left" w:pos="1620"/>
        </w:tabs>
        <w:spacing w:line="240" w:lineRule="auto"/>
        <w:rPr>
          <w:rFonts w:ascii="Times New Roman" w:hAnsi="Times New Roman" w:cs="Times New Roman"/>
          <w:sz w:val="28"/>
          <w:szCs w:val="28"/>
        </w:rPr>
      </w:pPr>
      <w:r w:rsidRPr="00770079">
        <w:rPr>
          <w:rFonts w:ascii="Times New Roman" w:hAnsi="Times New Roman" w:cs="Times New Roman"/>
          <w:sz w:val="28"/>
          <w:szCs w:val="28"/>
        </w:rPr>
        <w:t>Расход на 1 проживающего в месяц составил 4126,96 лей.</w:t>
      </w:r>
    </w:p>
    <w:p w:rsidR="0018104D" w:rsidRDefault="0018104D" w:rsidP="0018104D">
      <w:pPr>
        <w:tabs>
          <w:tab w:val="left" w:pos="1620"/>
        </w:tabs>
        <w:rPr>
          <w:rFonts w:ascii="Times New Roman" w:hAnsi="Times New Roman" w:cs="Times New Roman"/>
          <w:sz w:val="28"/>
          <w:szCs w:val="28"/>
        </w:rPr>
      </w:pPr>
      <w:r w:rsidRPr="00770079">
        <w:rPr>
          <w:rFonts w:ascii="Times New Roman" w:hAnsi="Times New Roman" w:cs="Times New Roman"/>
          <w:sz w:val="28"/>
          <w:szCs w:val="28"/>
        </w:rPr>
        <w:t>Расход на 1 проживающего в день составил 135,31  лей.</w:t>
      </w:r>
    </w:p>
    <w:p w:rsidR="00F06177" w:rsidRDefault="00F06177" w:rsidP="00F06177">
      <w:pPr>
        <w:rPr>
          <w:rFonts w:ascii="Calibri" w:eastAsia="Calibri" w:hAnsi="Calibri" w:cs="Calibri"/>
          <w:sz w:val="24"/>
          <w:szCs w:val="24"/>
        </w:rPr>
      </w:pPr>
      <w:r>
        <w:rPr>
          <w:rFonts w:ascii="Calibri" w:eastAsia="Calibri" w:hAnsi="Calibri" w:cs="Calibri"/>
          <w:sz w:val="24"/>
          <w:szCs w:val="24"/>
        </w:rPr>
        <w:t>Проголосовали: за-19</w:t>
      </w:r>
    </w:p>
    <w:p w:rsidR="00F06177" w:rsidRDefault="00F06177" w:rsidP="00F06177"/>
    <w:p w:rsidR="0018104D" w:rsidRDefault="0018104D" w:rsidP="0018104D">
      <w:pPr>
        <w:spacing w:after="0" w:line="240" w:lineRule="auto"/>
        <w:rPr>
          <w:rFonts w:ascii="Calibri" w:eastAsia="Calibri" w:hAnsi="Calibri" w:cs="Calibri"/>
          <w:b/>
          <w:sz w:val="28"/>
        </w:rPr>
      </w:pPr>
      <w:r>
        <w:rPr>
          <w:rFonts w:ascii="Calibri" w:eastAsia="Calibri" w:hAnsi="Calibri" w:cs="Calibri"/>
          <w:b/>
          <w:sz w:val="28"/>
        </w:rPr>
        <w:t xml:space="preserve">      3/7.</w:t>
      </w:r>
      <w:r>
        <w:rPr>
          <w:rFonts w:ascii="Calibri" w:eastAsia="Calibri" w:hAnsi="Calibri" w:cs="Calibri"/>
        </w:rPr>
        <w:t xml:space="preserve">  </w:t>
      </w:r>
      <w:r>
        <w:rPr>
          <w:rFonts w:ascii="Calibri" w:eastAsia="Calibri" w:hAnsi="Calibri" w:cs="Calibri"/>
          <w:b/>
          <w:sz w:val="28"/>
        </w:rPr>
        <w:t>О вырубке  деревьев,  являющимися    публичной   собственностью</w:t>
      </w:r>
    </w:p>
    <w:p w:rsidR="0018104D" w:rsidRDefault="0018104D" w:rsidP="0018104D">
      <w:pPr>
        <w:rPr>
          <w:b/>
        </w:rPr>
      </w:pPr>
      <w:r>
        <w:rPr>
          <w:rFonts w:ascii="Calibri" w:eastAsia="Times New Roman" w:hAnsi="Calibri" w:cs="Times New Roman"/>
        </w:rPr>
        <w:t xml:space="preserve">   </w:t>
      </w:r>
      <w:r>
        <w:t xml:space="preserve">              (ПРОТОКОЛ СПЕЦИАЛИЗИРОВАННОЙ  КОМИССИИ</w:t>
      </w:r>
      <w:r w:rsidRPr="006D5CFD">
        <w:rPr>
          <w:rFonts w:ascii="Calibri" w:eastAsia="Times New Roman" w:hAnsi="Calibri" w:cs="Times New Roman"/>
        </w:rPr>
        <w:t xml:space="preserve"> ПО </w:t>
      </w:r>
      <w:r w:rsidRPr="00CC46A2">
        <w:rPr>
          <w:rFonts w:ascii="Calibri" w:eastAsia="Times New Roman" w:hAnsi="Calibri" w:cs="Times New Roman"/>
          <w:b/>
        </w:rPr>
        <w:t>П</w:t>
      </w:r>
      <w:r>
        <w:rPr>
          <w:rFonts w:ascii="Calibri" w:eastAsia="Times New Roman" w:hAnsi="Calibri" w:cs="Times New Roman"/>
          <w:b/>
        </w:rPr>
        <w:t>О  СЕЛЬСКОМУ ХОЗЯЙСТВУ. ЭКОЛОГИИ,</w:t>
      </w:r>
      <w:r w:rsidRPr="00CC46A2">
        <w:rPr>
          <w:rFonts w:ascii="Calibri" w:eastAsia="Times New Roman" w:hAnsi="Calibri" w:cs="Times New Roman"/>
          <w:b/>
        </w:rPr>
        <w:t xml:space="preserve"> ЗЕМЕЛЬНЫ</w:t>
      </w:r>
      <w:r>
        <w:rPr>
          <w:rFonts w:ascii="Calibri" w:eastAsia="Times New Roman" w:hAnsi="Calibri" w:cs="Times New Roman"/>
          <w:b/>
        </w:rPr>
        <w:t>М ОТНОШЕНИЯМ И КАДАСТРУ</w:t>
      </w:r>
      <w:r>
        <w:rPr>
          <w:b/>
        </w:rPr>
        <w:t xml:space="preserve">  От  </w:t>
      </w:r>
      <w:r>
        <w:rPr>
          <w:rFonts w:ascii="Calibri" w:eastAsia="Times New Roman" w:hAnsi="Calibri" w:cs="Times New Roman"/>
          <w:b/>
        </w:rPr>
        <w:t>22.02.2017г.</w:t>
      </w:r>
      <w:r>
        <w:rPr>
          <w:b/>
        </w:rPr>
        <w:t>)</w:t>
      </w:r>
    </w:p>
    <w:p w:rsidR="00F06177" w:rsidRDefault="00F06177" w:rsidP="0018104D">
      <w:pPr>
        <w:rPr>
          <w:b/>
        </w:rPr>
      </w:pPr>
    </w:p>
    <w:p w:rsidR="006F1281" w:rsidRPr="006F1281" w:rsidRDefault="00F06177" w:rsidP="0047597C">
      <w:pPr>
        <w:rPr>
          <w:sz w:val="24"/>
          <w:szCs w:val="24"/>
        </w:rPr>
      </w:pPr>
      <w:r>
        <w:rPr>
          <w:b/>
        </w:rPr>
        <w:t xml:space="preserve">    </w:t>
      </w:r>
    </w:p>
    <w:p w:rsidR="0018104D" w:rsidRDefault="0018104D" w:rsidP="0018104D">
      <w:pPr>
        <w:pStyle w:val="a3"/>
        <w:rPr>
          <w:b/>
          <w:sz w:val="16"/>
        </w:rPr>
      </w:pPr>
    </w:p>
    <w:p w:rsidR="0018104D" w:rsidRDefault="0018104D" w:rsidP="0018104D">
      <w:pPr>
        <w:pStyle w:val="a3"/>
        <w:rPr>
          <w:sz w:val="28"/>
          <w:szCs w:val="28"/>
        </w:rPr>
      </w:pPr>
      <w:r>
        <w:rPr>
          <w:sz w:val="28"/>
          <w:szCs w:val="28"/>
        </w:rPr>
        <w:t xml:space="preserve">      </w:t>
      </w:r>
      <w:r w:rsidRPr="00980122">
        <w:rPr>
          <w:sz w:val="28"/>
          <w:szCs w:val="28"/>
        </w:rPr>
        <w:t>Рассмот</w:t>
      </w:r>
      <w:r>
        <w:rPr>
          <w:sz w:val="28"/>
          <w:szCs w:val="28"/>
        </w:rPr>
        <w:t>рев заявление  директо</w:t>
      </w:r>
      <w:r w:rsidRPr="00980122">
        <w:rPr>
          <w:sz w:val="28"/>
          <w:szCs w:val="28"/>
        </w:rPr>
        <w:t>ра Д</w:t>
      </w:r>
      <w:r>
        <w:rPr>
          <w:sz w:val="28"/>
          <w:szCs w:val="28"/>
        </w:rPr>
        <w:t xml:space="preserve">ома </w:t>
      </w:r>
      <w:r w:rsidRPr="00980122">
        <w:rPr>
          <w:sz w:val="28"/>
          <w:szCs w:val="28"/>
        </w:rPr>
        <w:t>Д</w:t>
      </w:r>
      <w:r>
        <w:rPr>
          <w:sz w:val="28"/>
          <w:szCs w:val="28"/>
        </w:rPr>
        <w:t xml:space="preserve">етского </w:t>
      </w:r>
      <w:r w:rsidRPr="00980122">
        <w:rPr>
          <w:sz w:val="28"/>
          <w:szCs w:val="28"/>
        </w:rPr>
        <w:t>Т</w:t>
      </w:r>
      <w:r>
        <w:rPr>
          <w:sz w:val="28"/>
          <w:szCs w:val="28"/>
        </w:rPr>
        <w:t xml:space="preserve">ворчества </w:t>
      </w:r>
      <w:r w:rsidRPr="00980122">
        <w:rPr>
          <w:sz w:val="28"/>
          <w:szCs w:val="28"/>
        </w:rPr>
        <w:t xml:space="preserve"> Черневой Т.В. на сруб</w:t>
      </w:r>
      <w:r>
        <w:rPr>
          <w:sz w:val="28"/>
          <w:szCs w:val="28"/>
        </w:rPr>
        <w:t xml:space="preserve"> деревьев туи которые находятся перед зданием ДДТ</w:t>
      </w:r>
    </w:p>
    <w:p w:rsidR="0018104D" w:rsidRDefault="0018104D" w:rsidP="0018104D">
      <w:pPr>
        <w:pStyle w:val="a3"/>
        <w:rPr>
          <w:sz w:val="28"/>
          <w:szCs w:val="28"/>
        </w:rPr>
      </w:pPr>
      <w:r>
        <w:rPr>
          <w:sz w:val="28"/>
          <w:szCs w:val="28"/>
        </w:rPr>
        <w:t xml:space="preserve">     Совет РЕШИЛ:</w:t>
      </w:r>
    </w:p>
    <w:p w:rsidR="0018104D" w:rsidRDefault="0018104D" w:rsidP="0018104D">
      <w:pPr>
        <w:pStyle w:val="a3"/>
        <w:rPr>
          <w:sz w:val="28"/>
          <w:szCs w:val="28"/>
        </w:rPr>
      </w:pPr>
      <w:r>
        <w:rPr>
          <w:sz w:val="28"/>
          <w:szCs w:val="28"/>
        </w:rPr>
        <w:t xml:space="preserve">     1. Дать разрешение  на сруб двух деревьев  породы туя  у здания ДДТ, которые  негативно влияют на сохранность фасада здания, а также  затемняют  первый этаж здания.</w:t>
      </w:r>
    </w:p>
    <w:p w:rsidR="0018104D" w:rsidRDefault="0018104D" w:rsidP="0018104D">
      <w:pPr>
        <w:pStyle w:val="a3"/>
        <w:rPr>
          <w:sz w:val="28"/>
          <w:szCs w:val="28"/>
        </w:rPr>
      </w:pPr>
      <w:r>
        <w:rPr>
          <w:sz w:val="28"/>
          <w:szCs w:val="28"/>
        </w:rPr>
        <w:t xml:space="preserve">     2. Дать разрешение на саночистку зеленых насаждений деревья в количестве 3 шт туи, перед зданием ДДТ.</w:t>
      </w:r>
    </w:p>
    <w:p w:rsidR="0018104D" w:rsidRDefault="0018104D" w:rsidP="0018104D">
      <w:pPr>
        <w:pStyle w:val="a3"/>
        <w:rPr>
          <w:sz w:val="28"/>
          <w:szCs w:val="28"/>
        </w:rPr>
      </w:pPr>
    </w:p>
    <w:p w:rsidR="0018104D" w:rsidRDefault="0018104D" w:rsidP="0018104D">
      <w:pPr>
        <w:ind w:firstLine="708"/>
        <w:rPr>
          <w:rFonts w:ascii="Times New Roman" w:hAnsi="Times New Roman" w:cs="Times New Roman"/>
          <w:sz w:val="24"/>
          <w:szCs w:val="24"/>
        </w:rPr>
      </w:pPr>
      <w:r w:rsidRPr="00A500B1">
        <w:rPr>
          <w:rFonts w:ascii="Times New Roman" w:hAnsi="Times New Roman" w:cs="Times New Roman"/>
          <w:sz w:val="24"/>
          <w:szCs w:val="24"/>
        </w:rPr>
        <w:t>Вырубку деревьев производить только при налич</w:t>
      </w:r>
      <w:r>
        <w:rPr>
          <w:rFonts w:ascii="Times New Roman" w:hAnsi="Times New Roman" w:cs="Times New Roman"/>
          <w:sz w:val="24"/>
          <w:szCs w:val="24"/>
        </w:rPr>
        <w:t>ии акта подписанного специалисто</w:t>
      </w:r>
      <w:r w:rsidRPr="00A500B1">
        <w:rPr>
          <w:rFonts w:ascii="Times New Roman" w:hAnsi="Times New Roman" w:cs="Times New Roman"/>
          <w:sz w:val="24"/>
          <w:szCs w:val="24"/>
        </w:rPr>
        <w:t>м примэрии и инспектора экологии  экологического агентства АТО Гагауз-Ери.</w:t>
      </w:r>
      <w:r>
        <w:rPr>
          <w:rFonts w:ascii="Times New Roman" w:hAnsi="Times New Roman" w:cs="Times New Roman"/>
          <w:sz w:val="24"/>
          <w:szCs w:val="24"/>
        </w:rPr>
        <w:t xml:space="preserve"> </w:t>
      </w:r>
    </w:p>
    <w:p w:rsidR="006F1281" w:rsidRDefault="006F1281" w:rsidP="006F1281">
      <w:pPr>
        <w:rPr>
          <w:rFonts w:ascii="Calibri" w:eastAsia="Calibri" w:hAnsi="Calibri" w:cs="Calibri"/>
          <w:sz w:val="24"/>
          <w:szCs w:val="24"/>
        </w:rPr>
      </w:pPr>
      <w:r>
        <w:rPr>
          <w:rFonts w:ascii="Calibri" w:eastAsia="Calibri" w:hAnsi="Calibri" w:cs="Calibri"/>
          <w:sz w:val="24"/>
          <w:szCs w:val="24"/>
        </w:rPr>
        <w:t>Проголосовали: за-19</w:t>
      </w:r>
    </w:p>
    <w:p w:rsidR="0018104D" w:rsidRDefault="0018104D" w:rsidP="0018104D">
      <w:pPr>
        <w:pStyle w:val="a3"/>
        <w:rPr>
          <w:sz w:val="28"/>
          <w:szCs w:val="28"/>
        </w:rPr>
      </w:pPr>
      <w:r>
        <w:rPr>
          <w:sz w:val="28"/>
          <w:szCs w:val="28"/>
        </w:rPr>
        <w:t xml:space="preserve">       </w:t>
      </w:r>
      <w:r w:rsidRPr="00980122">
        <w:rPr>
          <w:sz w:val="28"/>
          <w:szCs w:val="28"/>
        </w:rPr>
        <w:t>Рассмот</w:t>
      </w:r>
      <w:r>
        <w:rPr>
          <w:sz w:val="28"/>
          <w:szCs w:val="28"/>
        </w:rPr>
        <w:t>рев заявление  гр. Чернева К.А.  в связи с благоустройством территории по ул. Плотникова возле здания бывшего Банка де Економий дать разрешение на сруб старых деревьев вязь в количестве 4 шт., а взамен посадить 4 дерева белой березы</w:t>
      </w:r>
    </w:p>
    <w:p w:rsidR="0018104D" w:rsidRDefault="0018104D" w:rsidP="0018104D">
      <w:pPr>
        <w:pStyle w:val="a3"/>
        <w:rPr>
          <w:sz w:val="28"/>
          <w:szCs w:val="28"/>
        </w:rPr>
      </w:pPr>
      <w:r>
        <w:rPr>
          <w:sz w:val="28"/>
          <w:szCs w:val="28"/>
        </w:rPr>
        <w:t xml:space="preserve">    СОВЕТ  Р Е Ш И Л:</w:t>
      </w:r>
    </w:p>
    <w:p w:rsidR="0018104D" w:rsidRDefault="0018104D" w:rsidP="0018104D">
      <w:pPr>
        <w:pStyle w:val="a3"/>
        <w:rPr>
          <w:sz w:val="28"/>
          <w:szCs w:val="28"/>
        </w:rPr>
      </w:pPr>
      <w:r>
        <w:rPr>
          <w:sz w:val="28"/>
          <w:szCs w:val="28"/>
        </w:rPr>
        <w:t xml:space="preserve">     1. Дать разрешение на сруб  4 (четырех) старых деревьев  </w:t>
      </w:r>
    </w:p>
    <w:p w:rsidR="0018104D" w:rsidRDefault="0018104D" w:rsidP="0018104D">
      <w:pPr>
        <w:pStyle w:val="a3"/>
        <w:rPr>
          <w:sz w:val="28"/>
          <w:szCs w:val="28"/>
        </w:rPr>
      </w:pPr>
      <w:r>
        <w:rPr>
          <w:sz w:val="28"/>
          <w:szCs w:val="28"/>
        </w:rPr>
        <w:t>по ул. Плотникова возле  здания бывшего Банка де Економий взамен посадить 4 (четыре) белые березы.</w:t>
      </w:r>
    </w:p>
    <w:p w:rsidR="0018104D" w:rsidRDefault="0018104D" w:rsidP="0018104D">
      <w:pPr>
        <w:ind w:firstLine="708"/>
        <w:rPr>
          <w:rFonts w:ascii="Times New Roman" w:hAnsi="Times New Roman" w:cs="Times New Roman"/>
          <w:sz w:val="24"/>
          <w:szCs w:val="24"/>
        </w:rPr>
      </w:pPr>
      <w:r w:rsidRPr="00A500B1">
        <w:rPr>
          <w:rFonts w:ascii="Times New Roman" w:hAnsi="Times New Roman" w:cs="Times New Roman"/>
          <w:sz w:val="24"/>
          <w:szCs w:val="24"/>
        </w:rPr>
        <w:t>Вырубку деревьев производить только при налич</w:t>
      </w:r>
      <w:r>
        <w:rPr>
          <w:rFonts w:ascii="Times New Roman" w:hAnsi="Times New Roman" w:cs="Times New Roman"/>
          <w:sz w:val="24"/>
          <w:szCs w:val="24"/>
        </w:rPr>
        <w:t>ии акта подписанного специалисто</w:t>
      </w:r>
      <w:r w:rsidRPr="00A500B1">
        <w:rPr>
          <w:rFonts w:ascii="Times New Roman" w:hAnsi="Times New Roman" w:cs="Times New Roman"/>
          <w:sz w:val="24"/>
          <w:szCs w:val="24"/>
        </w:rPr>
        <w:t>м примэрии и инспектора экологии  экологического агентства АТО Гагауз-Ери.</w:t>
      </w:r>
    </w:p>
    <w:p w:rsidR="00D3187C" w:rsidRPr="008547D9" w:rsidRDefault="00D3187C" w:rsidP="00D3187C">
      <w:pPr>
        <w:rPr>
          <w:rFonts w:ascii="Times New Roman" w:eastAsia="Calibri" w:hAnsi="Times New Roman" w:cs="Times New Roman"/>
          <w:sz w:val="28"/>
          <w:szCs w:val="28"/>
        </w:rPr>
      </w:pPr>
      <w:r w:rsidRPr="008547D9">
        <w:rPr>
          <w:rFonts w:ascii="Times New Roman" w:eastAsia="Calibri" w:hAnsi="Times New Roman" w:cs="Times New Roman"/>
          <w:sz w:val="28"/>
          <w:szCs w:val="28"/>
        </w:rPr>
        <w:t>Проголосовали: за-19</w:t>
      </w:r>
    </w:p>
    <w:p w:rsidR="0018104D" w:rsidRPr="00EA6B58" w:rsidRDefault="0018104D" w:rsidP="0018104D">
      <w:pPr>
        <w:ind w:firstLine="708"/>
        <w:rPr>
          <w:rFonts w:ascii="Times New Roman" w:hAnsi="Times New Roman" w:cs="Times New Roman"/>
          <w:sz w:val="28"/>
          <w:szCs w:val="28"/>
        </w:rPr>
      </w:pPr>
      <w:r w:rsidRPr="00EA6B58">
        <w:rPr>
          <w:rFonts w:ascii="Times New Roman" w:eastAsia="Times New Roman" w:hAnsi="Times New Roman" w:cs="Times New Roman"/>
          <w:sz w:val="28"/>
          <w:szCs w:val="28"/>
        </w:rPr>
        <w:t xml:space="preserve">               </w:t>
      </w:r>
      <w:r w:rsidRPr="00EA6B58">
        <w:rPr>
          <w:rFonts w:ascii="Times New Roman" w:hAnsi="Times New Roman" w:cs="Times New Roman"/>
          <w:sz w:val="28"/>
          <w:szCs w:val="28"/>
        </w:rPr>
        <w:t>Совет решил:</w:t>
      </w:r>
    </w:p>
    <w:p w:rsidR="0018104D" w:rsidRDefault="0018104D" w:rsidP="0018104D">
      <w:pPr>
        <w:rPr>
          <w:rFonts w:ascii="Times New Roman" w:eastAsia="Times New Roman" w:hAnsi="Times New Roman" w:cs="Times New Roman"/>
          <w:sz w:val="28"/>
          <w:szCs w:val="28"/>
        </w:rPr>
      </w:pPr>
      <w:r w:rsidRPr="00EA6B58">
        <w:rPr>
          <w:rFonts w:ascii="Times New Roman" w:hAnsi="Times New Roman" w:cs="Times New Roman"/>
          <w:sz w:val="28"/>
          <w:szCs w:val="28"/>
        </w:rPr>
        <w:t xml:space="preserve">      </w:t>
      </w:r>
      <w:r w:rsidRPr="00EA6B58">
        <w:rPr>
          <w:rFonts w:ascii="Times New Roman" w:eastAsia="Times New Roman" w:hAnsi="Times New Roman" w:cs="Times New Roman"/>
          <w:sz w:val="28"/>
          <w:szCs w:val="28"/>
        </w:rPr>
        <w:t xml:space="preserve">П. 3.  Дать разрешение </w:t>
      </w:r>
      <w:r>
        <w:rPr>
          <w:rFonts w:ascii="Times New Roman" w:eastAsia="Times New Roman" w:hAnsi="Times New Roman" w:cs="Times New Roman"/>
          <w:sz w:val="28"/>
          <w:szCs w:val="28"/>
        </w:rPr>
        <w:t xml:space="preserve"> примарии г.Вулканешты </w:t>
      </w:r>
      <w:r w:rsidRPr="00EA6B58">
        <w:rPr>
          <w:rFonts w:ascii="Times New Roman" w:eastAsia="Times New Roman" w:hAnsi="Times New Roman" w:cs="Times New Roman"/>
          <w:sz w:val="28"/>
          <w:szCs w:val="28"/>
        </w:rPr>
        <w:t xml:space="preserve"> на сруб двух деревьев  ив и двух деревьев  вязь диаметром 40</w:t>
      </w:r>
      <w:r>
        <w:rPr>
          <w:rFonts w:ascii="Times New Roman" w:eastAsia="Times New Roman" w:hAnsi="Times New Roman" w:cs="Times New Roman"/>
          <w:sz w:val="28"/>
          <w:szCs w:val="28"/>
        </w:rPr>
        <w:t xml:space="preserve">см, </w:t>
      </w:r>
      <w:r w:rsidRPr="00EA6B58">
        <w:rPr>
          <w:rFonts w:ascii="Times New Roman" w:eastAsia="Times New Roman" w:hAnsi="Times New Roman" w:cs="Times New Roman"/>
          <w:sz w:val="28"/>
          <w:szCs w:val="28"/>
        </w:rPr>
        <w:t xml:space="preserve"> которые   находятся во дворе дома  по ул. Ленина 102</w:t>
      </w:r>
      <w:r w:rsidR="00D3187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8104D" w:rsidRDefault="0018104D" w:rsidP="0018104D">
      <w:pPr>
        <w:ind w:firstLine="708"/>
        <w:rPr>
          <w:rFonts w:ascii="Times New Roman" w:hAnsi="Times New Roman" w:cs="Times New Roman"/>
          <w:sz w:val="24"/>
          <w:szCs w:val="24"/>
        </w:rPr>
      </w:pPr>
      <w:r w:rsidRPr="00A500B1">
        <w:rPr>
          <w:rFonts w:ascii="Times New Roman" w:hAnsi="Times New Roman" w:cs="Times New Roman"/>
          <w:sz w:val="24"/>
          <w:szCs w:val="24"/>
        </w:rPr>
        <w:t>Вырубку деревьев производить только при налич</w:t>
      </w:r>
      <w:r>
        <w:rPr>
          <w:rFonts w:ascii="Times New Roman" w:hAnsi="Times New Roman" w:cs="Times New Roman"/>
          <w:sz w:val="24"/>
          <w:szCs w:val="24"/>
        </w:rPr>
        <w:t>ии акта подписанного специалисто</w:t>
      </w:r>
      <w:r w:rsidRPr="00A500B1">
        <w:rPr>
          <w:rFonts w:ascii="Times New Roman" w:hAnsi="Times New Roman" w:cs="Times New Roman"/>
          <w:sz w:val="24"/>
          <w:szCs w:val="24"/>
        </w:rPr>
        <w:t>м примэрии и инспектора экологии  экологического агентства АТО Гагауз-Ери.</w:t>
      </w:r>
    </w:p>
    <w:p w:rsidR="006F1281" w:rsidRDefault="006F1281" w:rsidP="006F1281">
      <w:pPr>
        <w:rPr>
          <w:rFonts w:ascii="Times New Roman" w:eastAsia="Calibri" w:hAnsi="Times New Roman" w:cs="Times New Roman"/>
          <w:sz w:val="28"/>
          <w:szCs w:val="28"/>
        </w:rPr>
      </w:pPr>
      <w:r w:rsidRPr="008547D9">
        <w:rPr>
          <w:rFonts w:ascii="Times New Roman" w:eastAsia="Calibri" w:hAnsi="Times New Roman" w:cs="Times New Roman"/>
          <w:sz w:val="28"/>
          <w:szCs w:val="28"/>
        </w:rPr>
        <w:t>Проголосовали: за-19</w:t>
      </w:r>
    </w:p>
    <w:p w:rsidR="00B33CFD" w:rsidRDefault="00B33CFD" w:rsidP="00B33CFD">
      <w:pPr>
        <w:rPr>
          <w:b/>
        </w:rPr>
      </w:pPr>
    </w:p>
    <w:p w:rsidR="00B33CFD" w:rsidRPr="006F1281" w:rsidRDefault="00B33CFD" w:rsidP="00B33CFD">
      <w:pPr>
        <w:rPr>
          <w:sz w:val="24"/>
          <w:szCs w:val="24"/>
        </w:rPr>
      </w:pPr>
      <w:r>
        <w:rPr>
          <w:b/>
        </w:rPr>
        <w:t xml:space="preserve">    </w:t>
      </w:r>
      <w:r w:rsidRPr="006F1281">
        <w:rPr>
          <w:sz w:val="24"/>
          <w:szCs w:val="24"/>
        </w:rPr>
        <w:t xml:space="preserve">Костанда К.М. – Прошу  рассмотреть еще два заявления. Гр. Бозбей  1 дерево тополь мешает заезду, гр. Фазлы и Посталаки  - ул. Ленина, 81 здание аптеки Гипократис. За </w:t>
      </w:r>
      <w:r w:rsidRPr="006F1281">
        <w:rPr>
          <w:sz w:val="24"/>
          <w:szCs w:val="24"/>
        </w:rPr>
        <w:lastRenderedPageBreak/>
        <w:t>каждое разрешение  экологии  на сруб деревьев мы должны платить 365 лей.</w:t>
      </w:r>
      <w:r>
        <w:rPr>
          <w:sz w:val="24"/>
          <w:szCs w:val="24"/>
        </w:rPr>
        <w:t xml:space="preserve"> В апреле</w:t>
      </w:r>
      <w:r w:rsidRPr="006F1281">
        <w:rPr>
          <w:sz w:val="24"/>
          <w:szCs w:val="24"/>
        </w:rPr>
        <w:t xml:space="preserve"> уже рубить деревья нельзя..</w:t>
      </w:r>
    </w:p>
    <w:p w:rsidR="00B33CFD" w:rsidRPr="006F1281" w:rsidRDefault="00B33CFD" w:rsidP="00B33CFD">
      <w:pPr>
        <w:rPr>
          <w:sz w:val="24"/>
          <w:szCs w:val="24"/>
        </w:rPr>
      </w:pPr>
      <w:r w:rsidRPr="006F1281">
        <w:rPr>
          <w:sz w:val="24"/>
          <w:szCs w:val="24"/>
        </w:rPr>
        <w:t xml:space="preserve">    Ионец С.Ф. – если мы дадим  добро, экология все равно не даст разрешение если нельзя рубить. Примарии официально запросить какие документы нужно для сруба деревьев. Я предлагаю включить данные заявления.</w:t>
      </w:r>
    </w:p>
    <w:p w:rsidR="00B33CFD" w:rsidRPr="008547D9" w:rsidRDefault="00B33CFD" w:rsidP="006F1281">
      <w:pPr>
        <w:rPr>
          <w:rFonts w:ascii="Times New Roman" w:eastAsia="Calibri" w:hAnsi="Times New Roman" w:cs="Times New Roman"/>
          <w:sz w:val="28"/>
          <w:szCs w:val="28"/>
        </w:rPr>
      </w:pPr>
    </w:p>
    <w:p w:rsidR="00D3187C" w:rsidRPr="00D3187C" w:rsidRDefault="00D3187C" w:rsidP="006F1281">
      <w:pPr>
        <w:rPr>
          <w:rFonts w:ascii="Times New Roman" w:eastAsia="Calibri" w:hAnsi="Times New Roman" w:cs="Times New Roman"/>
          <w:sz w:val="28"/>
          <w:szCs w:val="28"/>
        </w:rPr>
      </w:pPr>
      <w:r>
        <w:rPr>
          <w:rFonts w:ascii="Calibri" w:eastAsia="Calibri" w:hAnsi="Calibri" w:cs="Calibri"/>
          <w:sz w:val="24"/>
          <w:szCs w:val="24"/>
        </w:rPr>
        <w:t xml:space="preserve">    </w:t>
      </w:r>
      <w:r w:rsidRPr="00D3187C">
        <w:rPr>
          <w:rFonts w:ascii="Times New Roman" w:eastAsia="Calibri" w:hAnsi="Times New Roman" w:cs="Times New Roman"/>
          <w:sz w:val="28"/>
          <w:szCs w:val="28"/>
        </w:rPr>
        <w:t>За то чтобы внести дополнительно вопросы</w:t>
      </w:r>
    </w:p>
    <w:p w:rsidR="00BC2E3D" w:rsidRPr="00D3187C" w:rsidRDefault="00BC2E3D" w:rsidP="00BC2E3D">
      <w:pPr>
        <w:rPr>
          <w:rFonts w:ascii="Times New Roman" w:hAnsi="Times New Roman" w:cs="Times New Roman"/>
          <w:sz w:val="28"/>
          <w:szCs w:val="28"/>
        </w:rPr>
      </w:pPr>
      <w:r w:rsidRPr="00D3187C">
        <w:rPr>
          <w:rFonts w:ascii="Times New Roman" w:eastAsia="Calibri" w:hAnsi="Times New Roman" w:cs="Times New Roman"/>
          <w:sz w:val="28"/>
          <w:szCs w:val="28"/>
        </w:rPr>
        <w:t xml:space="preserve">Проголосовали: </w:t>
      </w:r>
      <w:r w:rsidR="00B33CFD">
        <w:rPr>
          <w:rFonts w:ascii="Times New Roman" w:eastAsia="Calibri" w:hAnsi="Times New Roman" w:cs="Times New Roman"/>
          <w:sz w:val="28"/>
          <w:szCs w:val="28"/>
        </w:rPr>
        <w:t xml:space="preserve"> </w:t>
      </w:r>
      <w:r w:rsidR="006F1343">
        <w:rPr>
          <w:rFonts w:ascii="Times New Roman" w:eastAsia="Calibri" w:hAnsi="Times New Roman" w:cs="Times New Roman"/>
          <w:sz w:val="28"/>
          <w:szCs w:val="28"/>
        </w:rPr>
        <w:t>за – 9, против – 9</w:t>
      </w:r>
      <w:r w:rsidRPr="00D3187C">
        <w:rPr>
          <w:rFonts w:ascii="Times New Roman" w:eastAsia="Calibri" w:hAnsi="Times New Roman" w:cs="Times New Roman"/>
          <w:sz w:val="28"/>
          <w:szCs w:val="28"/>
        </w:rPr>
        <w:t>, возд. - 1</w:t>
      </w:r>
    </w:p>
    <w:p w:rsidR="0018104D" w:rsidRDefault="0018104D" w:rsidP="0018104D">
      <w:pPr>
        <w:pStyle w:val="a3"/>
        <w:rPr>
          <w:sz w:val="28"/>
          <w:szCs w:val="28"/>
        </w:rPr>
      </w:pPr>
    </w:p>
    <w:p w:rsidR="0018104D" w:rsidRPr="00916ACC" w:rsidRDefault="0018104D" w:rsidP="0018104D">
      <w:pPr>
        <w:rPr>
          <w:b/>
        </w:rPr>
      </w:pPr>
      <w:r w:rsidRPr="00916ACC">
        <w:rPr>
          <w:b/>
          <w:sz w:val="28"/>
          <w:szCs w:val="28"/>
        </w:rPr>
        <w:t xml:space="preserve">     3/8</w:t>
      </w:r>
      <w:r>
        <w:rPr>
          <w:b/>
          <w:sz w:val="28"/>
          <w:szCs w:val="28"/>
        </w:rPr>
        <w:t>.</w:t>
      </w:r>
      <w:r w:rsidRPr="00916ACC">
        <w:rPr>
          <w:b/>
          <w:sz w:val="28"/>
          <w:szCs w:val="28"/>
        </w:rPr>
        <w:t xml:space="preserve">  РАЗБОР ЗАЯВЛЕНИЙ ГРАЖДАН</w:t>
      </w:r>
      <w:r>
        <w:rPr>
          <w:rFonts w:ascii="Calibri" w:eastAsia="Times New Roman" w:hAnsi="Calibri" w:cs="Times New Roman"/>
          <w:b/>
        </w:rPr>
        <w:t>.</w:t>
      </w:r>
      <w:r w:rsidRPr="00916ACC">
        <w:rPr>
          <w:rFonts w:ascii="Calibri" w:eastAsia="Times New Roman" w:hAnsi="Calibri" w:cs="Times New Roman"/>
          <w:b/>
        </w:rPr>
        <w:t xml:space="preserve">                                                   </w:t>
      </w:r>
    </w:p>
    <w:p w:rsidR="0018104D" w:rsidRPr="00916ACC" w:rsidRDefault="0018104D" w:rsidP="0018104D">
      <w:pPr>
        <w:rPr>
          <w:b/>
          <w:sz w:val="28"/>
          <w:szCs w:val="28"/>
        </w:rPr>
      </w:pPr>
      <w:r w:rsidRPr="00916ACC">
        <w:rPr>
          <w:b/>
        </w:rPr>
        <w:t>(</w:t>
      </w:r>
      <w:r w:rsidRPr="00916ACC">
        <w:rPr>
          <w:rFonts w:ascii="Calibri" w:eastAsia="Times New Roman" w:hAnsi="Calibri" w:cs="Times New Roman"/>
          <w:b/>
        </w:rPr>
        <w:t xml:space="preserve">ПРОТОКОЛ </w:t>
      </w:r>
      <w:r w:rsidRPr="00916ACC">
        <w:rPr>
          <w:b/>
        </w:rPr>
        <w:t xml:space="preserve"> СПЕЦИАЛИЗИРОВАННОЙ  КОМИССИИ </w:t>
      </w:r>
      <w:r w:rsidRPr="00916ACC">
        <w:rPr>
          <w:rFonts w:ascii="Calibri" w:eastAsia="Times New Roman" w:hAnsi="Calibri" w:cs="Times New Roman"/>
          <w:b/>
        </w:rPr>
        <w:t xml:space="preserve"> ПО КОММУНАЛЬНОМУ ХОЗЯЙСТВУ, ГРАДОСТРОИТЕЛЬСТВУ, ПРО</w:t>
      </w:r>
      <w:r w:rsidRPr="00916ACC">
        <w:rPr>
          <w:b/>
        </w:rPr>
        <w:t>МЫШЛЕННОСТИ, ТРАНСПОРТУ И СВЯЗИ ОТ  21.02.17.)</w:t>
      </w:r>
    </w:p>
    <w:p w:rsidR="0018104D" w:rsidRDefault="0018104D" w:rsidP="0018104D">
      <w:pPr>
        <w:pStyle w:val="a3"/>
        <w:rPr>
          <w:sz w:val="28"/>
          <w:szCs w:val="28"/>
        </w:rPr>
      </w:pPr>
    </w:p>
    <w:p w:rsidR="0018104D" w:rsidRPr="00916ACC" w:rsidRDefault="0018104D" w:rsidP="0018104D">
      <w:pPr>
        <w:rPr>
          <w:rFonts w:ascii="Times New Roman" w:eastAsia="Calibri" w:hAnsi="Times New Roman" w:cs="Times New Roman"/>
          <w:sz w:val="24"/>
          <w:szCs w:val="24"/>
        </w:rPr>
      </w:pPr>
      <w:r>
        <w:rPr>
          <w:rFonts w:ascii="Calibri" w:eastAsia="Calibri" w:hAnsi="Calibri" w:cs="Calibri"/>
          <w:b/>
          <w:sz w:val="20"/>
          <w:szCs w:val="20"/>
        </w:rPr>
        <w:t xml:space="preserve">      </w:t>
      </w:r>
      <w:r w:rsidRPr="00916ACC">
        <w:rPr>
          <w:rFonts w:ascii="Times New Roman" w:eastAsia="Calibri" w:hAnsi="Times New Roman" w:cs="Times New Roman"/>
          <w:b/>
          <w:sz w:val="24"/>
          <w:szCs w:val="24"/>
        </w:rPr>
        <w:t>П.1</w:t>
      </w:r>
      <w:r w:rsidRPr="00916ACC">
        <w:rPr>
          <w:rFonts w:ascii="Times New Roman" w:eastAsia="Calibri" w:hAnsi="Times New Roman" w:cs="Times New Roman"/>
          <w:sz w:val="24"/>
          <w:szCs w:val="24"/>
        </w:rPr>
        <w:t xml:space="preserve">    Рассмотрев заявление №45  Тимохина Андрея проживающего по ул. Комсомольской, 29 и  заключение архитектурной службы, согласованное со службами района на   проведение проектных работ на </w:t>
      </w:r>
    </w:p>
    <w:p w:rsidR="0018104D" w:rsidRPr="00916ACC"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Строительство жилой пристройки и хозпостройки по ул. Комсомольской, 29 кад. № 9603201024</w:t>
      </w:r>
    </w:p>
    <w:p w:rsidR="0018104D" w:rsidRPr="00916ACC" w:rsidRDefault="0018104D" w:rsidP="0018104D">
      <w:pPr>
        <w:rPr>
          <w:rFonts w:ascii="Times New Roman" w:hAnsi="Times New Roman" w:cs="Times New Roman"/>
          <w:sz w:val="24"/>
          <w:szCs w:val="24"/>
        </w:rPr>
      </w:pPr>
      <w:r w:rsidRPr="00916ACC">
        <w:rPr>
          <w:rFonts w:ascii="Times New Roman" w:eastAsia="Calibri" w:hAnsi="Times New Roman" w:cs="Times New Roman"/>
          <w:b/>
          <w:sz w:val="24"/>
          <w:szCs w:val="24"/>
        </w:rPr>
        <w:t xml:space="preserve">             </w:t>
      </w:r>
      <w:r w:rsidRPr="00916ACC">
        <w:rPr>
          <w:rFonts w:ascii="Times New Roman" w:hAnsi="Times New Roman" w:cs="Times New Roman"/>
          <w:sz w:val="24"/>
          <w:szCs w:val="24"/>
        </w:rPr>
        <w:t xml:space="preserve">  Совет решил:</w:t>
      </w:r>
    </w:p>
    <w:p w:rsidR="0018104D" w:rsidRPr="00916ACC"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 xml:space="preserve">      1.Разрешить Тимохину Андрею   проведение проектных работ на строительство жилой пристройки и хозпостройки   по ул. Комсомольской 29 в г.Вулканешты.</w:t>
      </w:r>
    </w:p>
    <w:p w:rsidR="0018104D" w:rsidRPr="00916ACC"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18104D" w:rsidRPr="00916ACC"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 xml:space="preserve">      3. Предупредить гр. Тимохина А. , что  решение на проведение проектных работ не является основанием для начала строительства.</w:t>
      </w:r>
    </w:p>
    <w:p w:rsidR="0018104D"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 xml:space="preserve">       4.На основании утвержденного проекта получить разрешение на проведение строительных работ в примарии города в установленном порядке.</w:t>
      </w:r>
    </w:p>
    <w:p w:rsidR="00BC2E3D" w:rsidRPr="004E1C61" w:rsidRDefault="00BC2E3D" w:rsidP="00BC2E3D">
      <w:pPr>
        <w:rPr>
          <w:rFonts w:ascii="Calibri" w:eastAsia="Calibri" w:hAnsi="Calibri" w:cs="Calibri"/>
          <w:sz w:val="28"/>
          <w:szCs w:val="28"/>
        </w:rPr>
      </w:pPr>
      <w:r w:rsidRPr="004E1C61">
        <w:rPr>
          <w:rFonts w:ascii="Calibri" w:eastAsia="Calibri" w:hAnsi="Calibri" w:cs="Calibri"/>
          <w:sz w:val="28"/>
          <w:szCs w:val="28"/>
        </w:rPr>
        <w:t>Проголосовали: за-19</w:t>
      </w:r>
    </w:p>
    <w:p w:rsidR="00BC2E3D" w:rsidRPr="00916ACC" w:rsidRDefault="00BC2E3D" w:rsidP="0018104D">
      <w:pPr>
        <w:rPr>
          <w:rFonts w:ascii="Times New Roman" w:eastAsia="Calibri" w:hAnsi="Times New Roman" w:cs="Times New Roman"/>
          <w:sz w:val="24"/>
          <w:szCs w:val="24"/>
        </w:rPr>
      </w:pPr>
    </w:p>
    <w:p w:rsidR="0018104D" w:rsidRPr="00916ACC"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b/>
          <w:sz w:val="24"/>
          <w:szCs w:val="24"/>
        </w:rPr>
        <w:t xml:space="preserve">        П.2</w:t>
      </w:r>
      <w:r w:rsidRPr="00916ACC">
        <w:rPr>
          <w:rFonts w:ascii="Times New Roman" w:eastAsia="Calibri" w:hAnsi="Times New Roman" w:cs="Times New Roman"/>
          <w:sz w:val="24"/>
          <w:szCs w:val="24"/>
        </w:rPr>
        <w:t xml:space="preserve">    Рассмотрев заявление № 162  </w:t>
      </w:r>
      <w:r w:rsidRPr="00916ACC">
        <w:rPr>
          <w:rFonts w:ascii="Times New Roman" w:eastAsia="Calibri" w:hAnsi="Times New Roman" w:cs="Times New Roman"/>
          <w:sz w:val="24"/>
          <w:szCs w:val="24"/>
          <w:lang w:val="en-US"/>
        </w:rPr>
        <w:t>SRL</w:t>
      </w:r>
      <w:r w:rsidRPr="00916ACC">
        <w:rPr>
          <w:rFonts w:ascii="Times New Roman" w:eastAsia="Calibri" w:hAnsi="Times New Roman" w:cs="Times New Roman"/>
          <w:sz w:val="24"/>
          <w:szCs w:val="24"/>
        </w:rPr>
        <w:t xml:space="preserve"> «</w:t>
      </w:r>
      <w:r w:rsidRPr="00916ACC">
        <w:rPr>
          <w:rFonts w:ascii="Times New Roman" w:eastAsia="Calibri" w:hAnsi="Times New Roman" w:cs="Times New Roman"/>
          <w:sz w:val="24"/>
          <w:szCs w:val="24"/>
          <w:lang w:val="en-US"/>
        </w:rPr>
        <w:t>TELPROD</w:t>
      </w:r>
      <w:r w:rsidRPr="00916ACC">
        <w:rPr>
          <w:rFonts w:ascii="Times New Roman" w:eastAsia="Calibri" w:hAnsi="Times New Roman" w:cs="Times New Roman"/>
          <w:sz w:val="24"/>
          <w:szCs w:val="24"/>
        </w:rPr>
        <w:t>-</w:t>
      </w:r>
      <w:r w:rsidRPr="00916ACC">
        <w:rPr>
          <w:rFonts w:ascii="Times New Roman" w:eastAsia="Calibri" w:hAnsi="Times New Roman" w:cs="Times New Roman"/>
          <w:sz w:val="24"/>
          <w:szCs w:val="24"/>
          <w:lang w:val="en-US"/>
        </w:rPr>
        <w:t>COM</w:t>
      </w:r>
      <w:r w:rsidRPr="00916ACC">
        <w:rPr>
          <w:rFonts w:ascii="Times New Roman" w:eastAsia="Calibri" w:hAnsi="Times New Roman" w:cs="Times New Roman"/>
          <w:sz w:val="24"/>
          <w:szCs w:val="24"/>
        </w:rPr>
        <w:t>»  в лице директора Лазарева М.В. (ул. Фрунзе,115)</w:t>
      </w:r>
      <w:r>
        <w:rPr>
          <w:rFonts w:ascii="Times New Roman" w:eastAsia="Calibri" w:hAnsi="Times New Roman" w:cs="Times New Roman"/>
          <w:sz w:val="24"/>
          <w:szCs w:val="24"/>
        </w:rPr>
        <w:t xml:space="preserve"> </w:t>
      </w:r>
      <w:r w:rsidRPr="00916ACC">
        <w:rPr>
          <w:rFonts w:ascii="Times New Roman" w:eastAsia="Calibri" w:hAnsi="Times New Roman" w:cs="Times New Roman"/>
          <w:sz w:val="24"/>
          <w:szCs w:val="24"/>
        </w:rPr>
        <w:t xml:space="preserve">и  заключение архитектурной службы, согласованное со службами района на   проведение проектных работ на  строительство линии 10кВ от </w:t>
      </w:r>
      <w:r w:rsidRPr="00916ACC">
        <w:rPr>
          <w:rFonts w:ascii="Times New Roman" w:eastAsia="Calibri" w:hAnsi="Times New Roman" w:cs="Times New Roman"/>
          <w:sz w:val="24"/>
          <w:szCs w:val="24"/>
        </w:rPr>
        <w:lastRenderedPageBreak/>
        <w:t xml:space="preserve">опоры № 78 фидер 20 до промышленного здания </w:t>
      </w:r>
      <w:r w:rsidRPr="00916ACC">
        <w:rPr>
          <w:rFonts w:ascii="Times New Roman" w:eastAsia="Calibri" w:hAnsi="Times New Roman" w:cs="Times New Roman"/>
          <w:sz w:val="24"/>
          <w:szCs w:val="24"/>
          <w:lang w:val="en-US"/>
        </w:rPr>
        <w:t>SRL</w:t>
      </w:r>
      <w:r w:rsidRPr="00916ACC">
        <w:rPr>
          <w:rFonts w:ascii="Times New Roman" w:eastAsia="Calibri" w:hAnsi="Times New Roman" w:cs="Times New Roman"/>
          <w:sz w:val="24"/>
          <w:szCs w:val="24"/>
        </w:rPr>
        <w:t xml:space="preserve"> «</w:t>
      </w:r>
      <w:r w:rsidRPr="00916ACC">
        <w:rPr>
          <w:rFonts w:ascii="Times New Roman" w:eastAsia="Calibri" w:hAnsi="Times New Roman" w:cs="Times New Roman"/>
          <w:sz w:val="24"/>
          <w:szCs w:val="24"/>
          <w:lang w:val="en-US"/>
        </w:rPr>
        <w:t>TELPROD</w:t>
      </w:r>
      <w:r w:rsidRPr="00916ACC">
        <w:rPr>
          <w:rFonts w:ascii="Times New Roman" w:eastAsia="Calibri" w:hAnsi="Times New Roman" w:cs="Times New Roman"/>
          <w:sz w:val="24"/>
          <w:szCs w:val="24"/>
        </w:rPr>
        <w:t>-</w:t>
      </w:r>
      <w:r w:rsidRPr="00916ACC">
        <w:rPr>
          <w:rFonts w:ascii="Times New Roman" w:eastAsia="Calibri" w:hAnsi="Times New Roman" w:cs="Times New Roman"/>
          <w:sz w:val="24"/>
          <w:szCs w:val="24"/>
          <w:lang w:val="en-US"/>
        </w:rPr>
        <w:t>COM</w:t>
      </w:r>
      <w:r w:rsidRPr="00916ACC">
        <w:rPr>
          <w:rFonts w:ascii="Times New Roman" w:eastAsia="Calibri" w:hAnsi="Times New Roman" w:cs="Times New Roman"/>
          <w:sz w:val="24"/>
          <w:szCs w:val="24"/>
        </w:rPr>
        <w:t>» ул. Фрунзе,115  кад № 9603204028.04</w:t>
      </w:r>
    </w:p>
    <w:p w:rsidR="0018104D" w:rsidRPr="00916ACC" w:rsidRDefault="0018104D" w:rsidP="0018104D">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916ACC">
        <w:rPr>
          <w:rFonts w:ascii="Times New Roman" w:hAnsi="Times New Roman" w:cs="Times New Roman"/>
          <w:sz w:val="24"/>
          <w:szCs w:val="24"/>
        </w:rPr>
        <w:t>Совет решил:</w:t>
      </w:r>
    </w:p>
    <w:p w:rsidR="0018104D" w:rsidRPr="00916ACC"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 xml:space="preserve">       1.Разрешить   </w:t>
      </w:r>
      <w:r w:rsidRPr="00916ACC">
        <w:rPr>
          <w:rFonts w:ascii="Times New Roman" w:eastAsia="Calibri" w:hAnsi="Times New Roman" w:cs="Times New Roman"/>
          <w:sz w:val="24"/>
          <w:szCs w:val="24"/>
          <w:lang w:val="en-US"/>
        </w:rPr>
        <w:t>SRL</w:t>
      </w:r>
      <w:r w:rsidRPr="00916ACC">
        <w:rPr>
          <w:rFonts w:ascii="Times New Roman" w:eastAsia="Calibri" w:hAnsi="Times New Roman" w:cs="Times New Roman"/>
          <w:sz w:val="24"/>
          <w:szCs w:val="24"/>
        </w:rPr>
        <w:t xml:space="preserve"> «</w:t>
      </w:r>
      <w:r w:rsidRPr="00916ACC">
        <w:rPr>
          <w:rFonts w:ascii="Times New Roman" w:eastAsia="Calibri" w:hAnsi="Times New Roman" w:cs="Times New Roman"/>
          <w:sz w:val="24"/>
          <w:szCs w:val="24"/>
          <w:lang w:val="en-US"/>
        </w:rPr>
        <w:t>TELPROD</w:t>
      </w:r>
      <w:r w:rsidRPr="00916ACC">
        <w:rPr>
          <w:rFonts w:ascii="Times New Roman" w:eastAsia="Calibri" w:hAnsi="Times New Roman" w:cs="Times New Roman"/>
          <w:sz w:val="24"/>
          <w:szCs w:val="24"/>
        </w:rPr>
        <w:t>-</w:t>
      </w:r>
      <w:r w:rsidRPr="00916ACC">
        <w:rPr>
          <w:rFonts w:ascii="Times New Roman" w:eastAsia="Calibri" w:hAnsi="Times New Roman" w:cs="Times New Roman"/>
          <w:sz w:val="24"/>
          <w:szCs w:val="24"/>
          <w:lang w:val="en-US"/>
        </w:rPr>
        <w:t>COM</w:t>
      </w:r>
      <w:r w:rsidRPr="00916ACC">
        <w:rPr>
          <w:rFonts w:ascii="Times New Roman" w:eastAsia="Calibri" w:hAnsi="Times New Roman" w:cs="Times New Roman"/>
          <w:sz w:val="24"/>
          <w:szCs w:val="24"/>
        </w:rPr>
        <w:t xml:space="preserve">»  в лице директора Лазарева М.В (ул. Фрунзе,115) проведение проектных работ на  строительство линии 10кВ от опоры № 78 фидер 20 до промышленного здания </w:t>
      </w:r>
      <w:r w:rsidRPr="00916ACC">
        <w:rPr>
          <w:rFonts w:ascii="Times New Roman" w:eastAsia="Calibri" w:hAnsi="Times New Roman" w:cs="Times New Roman"/>
          <w:sz w:val="24"/>
          <w:szCs w:val="24"/>
          <w:lang w:val="en-US"/>
        </w:rPr>
        <w:t>SRL</w:t>
      </w:r>
      <w:r w:rsidRPr="00916ACC">
        <w:rPr>
          <w:rFonts w:ascii="Times New Roman" w:eastAsia="Calibri" w:hAnsi="Times New Roman" w:cs="Times New Roman"/>
          <w:sz w:val="24"/>
          <w:szCs w:val="24"/>
        </w:rPr>
        <w:t xml:space="preserve"> «</w:t>
      </w:r>
      <w:r w:rsidRPr="00916ACC">
        <w:rPr>
          <w:rFonts w:ascii="Times New Roman" w:eastAsia="Calibri" w:hAnsi="Times New Roman" w:cs="Times New Roman"/>
          <w:sz w:val="24"/>
          <w:szCs w:val="24"/>
          <w:lang w:val="en-US"/>
        </w:rPr>
        <w:t>TELPROD</w:t>
      </w:r>
      <w:r w:rsidRPr="00916ACC">
        <w:rPr>
          <w:rFonts w:ascii="Times New Roman" w:eastAsia="Calibri" w:hAnsi="Times New Roman" w:cs="Times New Roman"/>
          <w:sz w:val="24"/>
          <w:szCs w:val="24"/>
        </w:rPr>
        <w:t>-</w:t>
      </w:r>
      <w:r w:rsidRPr="00916ACC">
        <w:rPr>
          <w:rFonts w:ascii="Times New Roman" w:eastAsia="Calibri" w:hAnsi="Times New Roman" w:cs="Times New Roman"/>
          <w:sz w:val="24"/>
          <w:szCs w:val="24"/>
          <w:lang w:val="en-US"/>
        </w:rPr>
        <w:t>COM</w:t>
      </w:r>
      <w:r w:rsidRPr="00916ACC">
        <w:rPr>
          <w:rFonts w:ascii="Times New Roman" w:eastAsia="Calibri" w:hAnsi="Times New Roman" w:cs="Times New Roman"/>
          <w:sz w:val="24"/>
          <w:szCs w:val="24"/>
        </w:rPr>
        <w:t xml:space="preserve">»      ул. Фрунзе,115 </w:t>
      </w:r>
      <w:r>
        <w:rPr>
          <w:rFonts w:ascii="Times New Roman" w:eastAsia="Calibri" w:hAnsi="Times New Roman" w:cs="Times New Roman"/>
          <w:sz w:val="24"/>
          <w:szCs w:val="24"/>
        </w:rPr>
        <w:t>, при наличии  согласований со службами района.</w:t>
      </w:r>
      <w:r w:rsidRPr="00916ACC">
        <w:rPr>
          <w:rFonts w:ascii="Times New Roman" w:eastAsia="Calibri" w:hAnsi="Times New Roman" w:cs="Times New Roman"/>
          <w:sz w:val="24"/>
          <w:szCs w:val="24"/>
        </w:rPr>
        <w:t xml:space="preserve"> </w:t>
      </w:r>
    </w:p>
    <w:p w:rsidR="0018104D" w:rsidRPr="00916ACC" w:rsidRDefault="0018104D" w:rsidP="0018104D">
      <w:pPr>
        <w:pStyle w:val="a3"/>
        <w:rPr>
          <w:rFonts w:eastAsia="Calibri"/>
        </w:rPr>
      </w:pPr>
      <w:r w:rsidRPr="00916ACC">
        <w:rPr>
          <w:rFonts w:eastAsia="Calibri"/>
        </w:rPr>
        <w:t xml:space="preserve">       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18104D" w:rsidRPr="00916ACC"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 xml:space="preserve">     3. Предупредить.  </w:t>
      </w:r>
      <w:r w:rsidRPr="00916ACC">
        <w:rPr>
          <w:rFonts w:ascii="Times New Roman" w:eastAsia="Calibri" w:hAnsi="Times New Roman" w:cs="Times New Roman"/>
          <w:sz w:val="24"/>
          <w:szCs w:val="24"/>
          <w:lang w:val="en-US"/>
        </w:rPr>
        <w:t>SRL</w:t>
      </w:r>
      <w:r w:rsidRPr="00916ACC">
        <w:rPr>
          <w:rFonts w:ascii="Times New Roman" w:eastAsia="Calibri" w:hAnsi="Times New Roman" w:cs="Times New Roman"/>
          <w:sz w:val="24"/>
          <w:szCs w:val="24"/>
        </w:rPr>
        <w:t xml:space="preserve"> «</w:t>
      </w:r>
      <w:r w:rsidRPr="00916ACC">
        <w:rPr>
          <w:rFonts w:ascii="Times New Roman" w:eastAsia="Calibri" w:hAnsi="Times New Roman" w:cs="Times New Roman"/>
          <w:sz w:val="24"/>
          <w:szCs w:val="24"/>
          <w:lang w:val="en-US"/>
        </w:rPr>
        <w:t>TELPROD</w:t>
      </w:r>
      <w:r w:rsidRPr="00916ACC">
        <w:rPr>
          <w:rFonts w:ascii="Times New Roman" w:eastAsia="Calibri" w:hAnsi="Times New Roman" w:cs="Times New Roman"/>
          <w:sz w:val="24"/>
          <w:szCs w:val="24"/>
        </w:rPr>
        <w:t>-</w:t>
      </w:r>
      <w:r w:rsidRPr="00916ACC">
        <w:rPr>
          <w:rFonts w:ascii="Times New Roman" w:eastAsia="Calibri" w:hAnsi="Times New Roman" w:cs="Times New Roman"/>
          <w:sz w:val="24"/>
          <w:szCs w:val="24"/>
          <w:lang w:val="en-US"/>
        </w:rPr>
        <w:t>COM</w:t>
      </w:r>
      <w:r w:rsidRPr="00916ACC">
        <w:rPr>
          <w:rFonts w:ascii="Times New Roman" w:eastAsia="Calibri" w:hAnsi="Times New Roman" w:cs="Times New Roman"/>
          <w:sz w:val="24"/>
          <w:szCs w:val="24"/>
        </w:rPr>
        <w:t>»  в</w:t>
      </w:r>
      <w:r>
        <w:rPr>
          <w:rFonts w:ascii="Times New Roman" w:eastAsia="Calibri" w:hAnsi="Times New Roman" w:cs="Times New Roman"/>
          <w:sz w:val="24"/>
          <w:szCs w:val="24"/>
        </w:rPr>
        <w:t xml:space="preserve"> </w:t>
      </w:r>
      <w:r w:rsidRPr="00916ACC">
        <w:rPr>
          <w:rFonts w:ascii="Times New Roman" w:eastAsia="Calibri" w:hAnsi="Times New Roman" w:cs="Times New Roman"/>
          <w:sz w:val="24"/>
          <w:szCs w:val="24"/>
        </w:rPr>
        <w:t xml:space="preserve"> лице директора Лазарева М.В., что  решение на проведение проектных работ не является основанием для начала строительства.</w:t>
      </w:r>
    </w:p>
    <w:p w:rsidR="0018104D" w:rsidRDefault="0018104D" w:rsidP="0018104D">
      <w:pPr>
        <w:pStyle w:val="a3"/>
        <w:rPr>
          <w:rFonts w:eastAsia="Calibri"/>
        </w:rPr>
      </w:pPr>
      <w:r w:rsidRPr="00916ACC">
        <w:rPr>
          <w:rFonts w:eastAsia="Calibri"/>
        </w:rPr>
        <w:t xml:space="preserve">    4.На основании утвержденного проекта получить разрешение на проведение строительных работ в примарии города в установленном порядке.</w:t>
      </w:r>
    </w:p>
    <w:p w:rsidR="0018104D" w:rsidRDefault="0018104D" w:rsidP="0018104D">
      <w:pPr>
        <w:pStyle w:val="a3"/>
        <w:rPr>
          <w:rFonts w:eastAsia="Calibri"/>
        </w:rPr>
      </w:pPr>
      <w:r>
        <w:rPr>
          <w:rFonts w:eastAsia="Calibri"/>
        </w:rPr>
        <w:t xml:space="preserve">     5. Разрешить в дальнейшем использовать линию электропередач при необходимости для нужд примарии.</w:t>
      </w:r>
    </w:p>
    <w:p w:rsidR="00BC2E3D" w:rsidRPr="00916ACC" w:rsidRDefault="00BC2E3D" w:rsidP="0018104D">
      <w:pPr>
        <w:pStyle w:val="a3"/>
        <w:rPr>
          <w:rFonts w:eastAsia="Calibri"/>
        </w:rPr>
      </w:pPr>
    </w:p>
    <w:p w:rsidR="00BC2E3D" w:rsidRPr="004E1C61" w:rsidRDefault="00BC2E3D" w:rsidP="00BC2E3D">
      <w:pPr>
        <w:rPr>
          <w:rFonts w:ascii="Calibri" w:eastAsia="Calibri" w:hAnsi="Calibri" w:cs="Calibri"/>
          <w:sz w:val="28"/>
          <w:szCs w:val="28"/>
        </w:rPr>
      </w:pPr>
      <w:r w:rsidRPr="004E1C61">
        <w:rPr>
          <w:rFonts w:ascii="Calibri" w:eastAsia="Calibri" w:hAnsi="Calibri" w:cs="Calibri"/>
          <w:sz w:val="28"/>
          <w:szCs w:val="28"/>
        </w:rPr>
        <w:t>Проголосовали: за-19</w:t>
      </w:r>
    </w:p>
    <w:p w:rsidR="0018104D" w:rsidRPr="00916ACC" w:rsidRDefault="0018104D" w:rsidP="0018104D">
      <w:pPr>
        <w:pStyle w:val="a3"/>
        <w:rPr>
          <w:rFonts w:eastAsia="Calibri"/>
        </w:rPr>
      </w:pPr>
    </w:p>
    <w:p w:rsidR="0018104D" w:rsidRPr="00916ACC" w:rsidRDefault="0018104D" w:rsidP="0018104D">
      <w:pPr>
        <w:pStyle w:val="a3"/>
        <w:rPr>
          <w:rFonts w:eastAsia="Calibri"/>
        </w:rPr>
      </w:pPr>
      <w:r w:rsidRPr="00916ACC">
        <w:rPr>
          <w:rFonts w:eastAsia="Calibri"/>
        </w:rPr>
        <w:t xml:space="preserve">           Рассмотрев заявление гр. Балан Л.И. ул. 1 Мая 8/8 о возобновлении подачи воды МП Апэ-Канал</w:t>
      </w:r>
    </w:p>
    <w:p w:rsidR="0018104D" w:rsidRPr="00916ACC" w:rsidRDefault="0018104D" w:rsidP="0018104D">
      <w:pPr>
        <w:rPr>
          <w:rFonts w:ascii="Times New Roman" w:hAnsi="Times New Roman" w:cs="Times New Roman"/>
          <w:sz w:val="24"/>
          <w:szCs w:val="24"/>
        </w:rPr>
      </w:pPr>
      <w:r w:rsidRPr="00916ACC">
        <w:rPr>
          <w:rFonts w:ascii="Times New Roman" w:eastAsia="Calibri" w:hAnsi="Times New Roman" w:cs="Times New Roman"/>
          <w:sz w:val="24"/>
          <w:szCs w:val="24"/>
        </w:rPr>
        <w:t xml:space="preserve">            </w:t>
      </w:r>
      <w:r w:rsidRPr="00916ACC">
        <w:rPr>
          <w:rFonts w:ascii="Times New Roman" w:hAnsi="Times New Roman" w:cs="Times New Roman"/>
          <w:sz w:val="24"/>
          <w:szCs w:val="24"/>
        </w:rPr>
        <w:t>Совет решил:</w:t>
      </w:r>
    </w:p>
    <w:p w:rsidR="0018104D" w:rsidRDefault="0018104D" w:rsidP="0018104D">
      <w:pPr>
        <w:pStyle w:val="a3"/>
        <w:rPr>
          <w:rFonts w:eastAsia="Calibri"/>
        </w:rPr>
      </w:pPr>
      <w:r w:rsidRPr="00916ACC">
        <w:rPr>
          <w:rFonts w:eastAsia="Calibri"/>
        </w:rPr>
        <w:t xml:space="preserve">            1. Гр. Балан Л.И. отказать в рассмотрении данного вопроса, так как это является вопросом конфликта между МП «Апэ-Канал» и физическим лицом, при этом есть решение суда о задолженности.</w:t>
      </w:r>
    </w:p>
    <w:p w:rsidR="00BC2E3D" w:rsidRPr="00916ACC" w:rsidRDefault="00BC2E3D" w:rsidP="0018104D">
      <w:pPr>
        <w:pStyle w:val="a3"/>
        <w:rPr>
          <w:rFonts w:eastAsia="Calibri"/>
        </w:rPr>
      </w:pPr>
    </w:p>
    <w:p w:rsidR="0018104D" w:rsidRPr="004E1C61" w:rsidRDefault="00BC2E3D" w:rsidP="0018104D">
      <w:pPr>
        <w:rPr>
          <w:rFonts w:ascii="Calibri" w:eastAsia="Calibri" w:hAnsi="Calibri" w:cs="Calibri"/>
          <w:sz w:val="28"/>
          <w:szCs w:val="28"/>
        </w:rPr>
      </w:pPr>
      <w:r w:rsidRPr="004E1C61">
        <w:rPr>
          <w:rFonts w:ascii="Calibri" w:eastAsia="Calibri" w:hAnsi="Calibri" w:cs="Calibri"/>
          <w:sz w:val="28"/>
          <w:szCs w:val="28"/>
        </w:rPr>
        <w:t>Проголосовали: за-19</w:t>
      </w:r>
    </w:p>
    <w:p w:rsidR="00BC2E3D" w:rsidRDefault="00BC2E3D" w:rsidP="0018104D">
      <w:pPr>
        <w:rPr>
          <w:rFonts w:ascii="Calibri" w:eastAsia="Calibri" w:hAnsi="Calibri" w:cs="Calibri"/>
          <w:sz w:val="24"/>
          <w:szCs w:val="24"/>
        </w:rPr>
      </w:pPr>
      <w:r>
        <w:rPr>
          <w:rFonts w:ascii="Calibri" w:eastAsia="Calibri" w:hAnsi="Calibri" w:cs="Calibri"/>
          <w:sz w:val="24"/>
          <w:szCs w:val="24"/>
        </w:rPr>
        <w:t xml:space="preserve">     Ионец С.Ф. –  Дети с молдавского лицея </w:t>
      </w:r>
      <w:r w:rsidR="000279C1">
        <w:rPr>
          <w:rFonts w:ascii="Calibri" w:eastAsia="Calibri" w:hAnsi="Calibri" w:cs="Calibri"/>
          <w:sz w:val="24"/>
          <w:szCs w:val="24"/>
        </w:rPr>
        <w:t>написали проект выиграли гран</w:t>
      </w:r>
      <w:r>
        <w:rPr>
          <w:rFonts w:ascii="Calibri" w:eastAsia="Calibri" w:hAnsi="Calibri" w:cs="Calibri"/>
          <w:sz w:val="24"/>
          <w:szCs w:val="24"/>
        </w:rPr>
        <w:t>т на установку тренажеров. Они приняли решение установить  тренажеры не в лицее а в парке.  Нашли фирму которая занимается тренажерами (перевозкой, установкой). Выбрали  7 тренажеров – это будет стоить 41760 лей. Я обращаюсь и к членам  бюджетной комиссии выделить деньги и установить тренажеры.</w:t>
      </w:r>
    </w:p>
    <w:p w:rsidR="00BC2E3D" w:rsidRDefault="00BC2E3D" w:rsidP="0018104D">
      <w:pPr>
        <w:rPr>
          <w:rFonts w:ascii="Calibri" w:eastAsia="Calibri" w:hAnsi="Calibri" w:cs="Calibri"/>
          <w:sz w:val="24"/>
          <w:szCs w:val="24"/>
        </w:rPr>
      </w:pPr>
      <w:r>
        <w:rPr>
          <w:rFonts w:ascii="Calibri" w:eastAsia="Calibri" w:hAnsi="Calibri" w:cs="Calibri"/>
          <w:sz w:val="24"/>
          <w:szCs w:val="24"/>
        </w:rPr>
        <w:t xml:space="preserve">     Кирчу И.Н. – что касается выбора участка. Пришли к общему мнению, что нужно установить  их в центральном парке, возле площадки  для массовых мероприятий.</w:t>
      </w:r>
    </w:p>
    <w:p w:rsidR="00BC2E3D" w:rsidRDefault="00BC2E3D" w:rsidP="0018104D">
      <w:pPr>
        <w:rPr>
          <w:rFonts w:ascii="Calibri" w:eastAsia="Calibri" w:hAnsi="Calibri" w:cs="Calibri"/>
          <w:sz w:val="24"/>
          <w:szCs w:val="24"/>
        </w:rPr>
      </w:pPr>
      <w:r>
        <w:rPr>
          <w:rFonts w:ascii="Calibri" w:eastAsia="Calibri" w:hAnsi="Calibri" w:cs="Calibri"/>
          <w:sz w:val="24"/>
          <w:szCs w:val="24"/>
        </w:rPr>
        <w:t xml:space="preserve">    Чернев В.И. – На какой основе будут тренажеры</w:t>
      </w:r>
      <w:r w:rsidR="000279C1">
        <w:rPr>
          <w:rFonts w:ascii="Calibri" w:eastAsia="Calibri" w:hAnsi="Calibri" w:cs="Calibri"/>
          <w:sz w:val="24"/>
          <w:szCs w:val="24"/>
        </w:rPr>
        <w:t>, площадка какая.</w:t>
      </w:r>
    </w:p>
    <w:p w:rsidR="000279C1" w:rsidRDefault="000279C1" w:rsidP="0018104D">
      <w:pPr>
        <w:rPr>
          <w:rFonts w:ascii="Calibri" w:eastAsia="Calibri" w:hAnsi="Calibri" w:cs="Calibri"/>
          <w:sz w:val="24"/>
          <w:szCs w:val="24"/>
        </w:rPr>
      </w:pPr>
      <w:r>
        <w:rPr>
          <w:rFonts w:ascii="Calibri" w:eastAsia="Calibri" w:hAnsi="Calibri" w:cs="Calibri"/>
          <w:sz w:val="24"/>
          <w:szCs w:val="24"/>
        </w:rPr>
        <w:t xml:space="preserve">    Петриоглу В.Н. – Мы были  с Сергей Флоровичем. Они нам  объяснили. Мы выравниваем площадку, а они устанавливают тренажеры.</w:t>
      </w:r>
    </w:p>
    <w:p w:rsidR="000279C1" w:rsidRDefault="000279C1" w:rsidP="0018104D">
      <w:pPr>
        <w:rPr>
          <w:rFonts w:ascii="Calibri" w:eastAsia="Calibri" w:hAnsi="Calibri" w:cs="Calibri"/>
          <w:sz w:val="24"/>
          <w:szCs w:val="24"/>
        </w:rPr>
      </w:pPr>
      <w:r>
        <w:rPr>
          <w:rFonts w:ascii="Calibri" w:eastAsia="Calibri" w:hAnsi="Calibri" w:cs="Calibri"/>
          <w:sz w:val="24"/>
          <w:szCs w:val="24"/>
        </w:rPr>
        <w:lastRenderedPageBreak/>
        <w:t xml:space="preserve">    Казаны Н.П. – 40 тыс. лей. Надо посоветоваться со специалистами, какие тренажеры брать.</w:t>
      </w:r>
    </w:p>
    <w:p w:rsidR="000279C1" w:rsidRDefault="000279C1" w:rsidP="0018104D">
      <w:pPr>
        <w:rPr>
          <w:rFonts w:ascii="Calibri" w:eastAsia="Calibri" w:hAnsi="Calibri" w:cs="Calibri"/>
          <w:sz w:val="24"/>
          <w:szCs w:val="24"/>
        </w:rPr>
      </w:pPr>
      <w:r>
        <w:rPr>
          <w:rFonts w:ascii="Calibri" w:eastAsia="Calibri" w:hAnsi="Calibri" w:cs="Calibri"/>
          <w:sz w:val="24"/>
          <w:szCs w:val="24"/>
        </w:rPr>
        <w:t xml:space="preserve">   Кирчу И.Н. – дети выиграли грант, мы даекм еще 20 тыс.лей. Вы как специалист подключайтесь  дальше.</w:t>
      </w:r>
    </w:p>
    <w:p w:rsidR="000279C1" w:rsidRDefault="000279C1" w:rsidP="0018104D">
      <w:pPr>
        <w:rPr>
          <w:rFonts w:ascii="Calibri" w:eastAsia="Calibri" w:hAnsi="Calibri" w:cs="Calibri"/>
          <w:sz w:val="24"/>
          <w:szCs w:val="24"/>
        </w:rPr>
      </w:pPr>
    </w:p>
    <w:p w:rsidR="000279C1" w:rsidRDefault="000279C1" w:rsidP="0018104D">
      <w:pPr>
        <w:rPr>
          <w:rFonts w:ascii="Calibri" w:eastAsia="Calibri" w:hAnsi="Calibri" w:cs="Calibri"/>
          <w:sz w:val="24"/>
          <w:szCs w:val="24"/>
        </w:rPr>
      </w:pPr>
      <w:r>
        <w:rPr>
          <w:rFonts w:ascii="Calibri" w:eastAsia="Calibri" w:hAnsi="Calibri" w:cs="Calibri"/>
          <w:sz w:val="24"/>
          <w:szCs w:val="24"/>
        </w:rPr>
        <w:t xml:space="preserve">    Казаны Н.П. – Я за то чтобы выделить деньги.</w:t>
      </w:r>
    </w:p>
    <w:p w:rsidR="000279C1" w:rsidRDefault="000279C1" w:rsidP="0018104D">
      <w:pPr>
        <w:rPr>
          <w:rFonts w:ascii="Calibri" w:eastAsia="Calibri" w:hAnsi="Calibri" w:cs="Calibri"/>
          <w:sz w:val="24"/>
          <w:szCs w:val="24"/>
        </w:rPr>
      </w:pPr>
      <w:r>
        <w:rPr>
          <w:rFonts w:ascii="Calibri" w:eastAsia="Calibri" w:hAnsi="Calibri" w:cs="Calibri"/>
          <w:sz w:val="24"/>
          <w:szCs w:val="24"/>
        </w:rPr>
        <w:t xml:space="preserve">     Желе</w:t>
      </w:r>
      <w:r w:rsidR="004E1C61">
        <w:rPr>
          <w:rFonts w:ascii="Calibri" w:eastAsia="Calibri" w:hAnsi="Calibri" w:cs="Calibri"/>
          <w:sz w:val="24"/>
          <w:szCs w:val="24"/>
        </w:rPr>
        <w:t>з</w:t>
      </w:r>
      <w:r>
        <w:rPr>
          <w:rFonts w:ascii="Calibri" w:eastAsia="Calibri" w:hAnsi="Calibri" w:cs="Calibri"/>
          <w:sz w:val="24"/>
          <w:szCs w:val="24"/>
        </w:rPr>
        <w:t xml:space="preserve"> Б.М. – Все время начинаем с конца. Случится что-то с детьми, мы будем отвечать. Решение выносится на  утверждение. Выделить деньги этот вопрос не рассматривался на комиссии.</w:t>
      </w:r>
    </w:p>
    <w:p w:rsidR="006A73C3" w:rsidRDefault="000279C1" w:rsidP="0018104D">
      <w:pPr>
        <w:rPr>
          <w:rFonts w:ascii="Calibri" w:eastAsia="Calibri" w:hAnsi="Calibri" w:cs="Calibri"/>
          <w:sz w:val="24"/>
          <w:szCs w:val="24"/>
        </w:rPr>
      </w:pPr>
      <w:r>
        <w:rPr>
          <w:rFonts w:ascii="Calibri" w:eastAsia="Calibri" w:hAnsi="Calibri" w:cs="Calibri"/>
          <w:sz w:val="24"/>
          <w:szCs w:val="24"/>
        </w:rPr>
        <w:t xml:space="preserve">    Я предлагаю на следующем заседании комиссии выделить деньги, а потом даем разрешение на </w:t>
      </w:r>
      <w:r w:rsidR="006A73C3">
        <w:rPr>
          <w:rFonts w:ascii="Calibri" w:eastAsia="Calibri" w:hAnsi="Calibri" w:cs="Calibri"/>
          <w:sz w:val="24"/>
          <w:szCs w:val="24"/>
        </w:rPr>
        <w:t>установку. Первоначально выделить деньги, не начинать с конца.</w:t>
      </w:r>
    </w:p>
    <w:p w:rsidR="006A73C3" w:rsidRDefault="006A73C3" w:rsidP="0018104D">
      <w:pPr>
        <w:rPr>
          <w:rFonts w:ascii="Calibri" w:eastAsia="Calibri" w:hAnsi="Calibri" w:cs="Calibri"/>
          <w:sz w:val="24"/>
          <w:szCs w:val="24"/>
        </w:rPr>
      </w:pPr>
      <w:r>
        <w:rPr>
          <w:rFonts w:ascii="Calibri" w:eastAsia="Calibri" w:hAnsi="Calibri" w:cs="Calibri"/>
          <w:sz w:val="24"/>
          <w:szCs w:val="24"/>
        </w:rPr>
        <w:t xml:space="preserve">    Петриоглу В.Н.</w:t>
      </w:r>
      <w:r w:rsidR="00391946">
        <w:rPr>
          <w:rFonts w:ascii="Calibri" w:eastAsia="Calibri" w:hAnsi="Calibri" w:cs="Calibri"/>
          <w:sz w:val="24"/>
          <w:szCs w:val="24"/>
        </w:rPr>
        <w:t xml:space="preserve">  - </w:t>
      </w:r>
      <w:r>
        <w:rPr>
          <w:rFonts w:ascii="Calibri" w:eastAsia="Calibri" w:hAnsi="Calibri" w:cs="Calibri"/>
          <w:sz w:val="24"/>
          <w:szCs w:val="24"/>
        </w:rPr>
        <w:t xml:space="preserve"> У</w:t>
      </w:r>
      <w:r w:rsidR="00391946">
        <w:rPr>
          <w:rFonts w:ascii="Calibri" w:eastAsia="Calibri" w:hAnsi="Calibri" w:cs="Calibri"/>
          <w:sz w:val="24"/>
          <w:szCs w:val="24"/>
        </w:rPr>
        <w:t>в</w:t>
      </w:r>
      <w:r>
        <w:rPr>
          <w:rFonts w:ascii="Calibri" w:eastAsia="Calibri" w:hAnsi="Calibri" w:cs="Calibri"/>
          <w:sz w:val="24"/>
          <w:szCs w:val="24"/>
        </w:rPr>
        <w:t>.советники мы не должны рубить с плеча. Давайте определимся с деньгами. Давайте определимся с местом. Когд</w:t>
      </w:r>
      <w:r w:rsidR="00391946">
        <w:rPr>
          <w:rFonts w:ascii="Calibri" w:eastAsia="Calibri" w:hAnsi="Calibri" w:cs="Calibri"/>
          <w:sz w:val="24"/>
          <w:szCs w:val="24"/>
        </w:rPr>
        <w:t xml:space="preserve">а начнется реализация проекта, </w:t>
      </w:r>
      <w:r>
        <w:rPr>
          <w:rFonts w:ascii="Calibri" w:eastAsia="Calibri" w:hAnsi="Calibri" w:cs="Calibri"/>
          <w:sz w:val="24"/>
          <w:szCs w:val="24"/>
        </w:rPr>
        <w:t>каждый советник  может принять участие.</w:t>
      </w:r>
    </w:p>
    <w:p w:rsidR="006A73C3" w:rsidRDefault="006A73C3" w:rsidP="0018104D">
      <w:pPr>
        <w:rPr>
          <w:rFonts w:ascii="Calibri" w:eastAsia="Calibri" w:hAnsi="Calibri" w:cs="Calibri"/>
          <w:sz w:val="24"/>
          <w:szCs w:val="24"/>
        </w:rPr>
      </w:pPr>
      <w:r>
        <w:rPr>
          <w:rFonts w:ascii="Calibri" w:eastAsia="Calibri" w:hAnsi="Calibri" w:cs="Calibri"/>
          <w:sz w:val="24"/>
          <w:szCs w:val="24"/>
        </w:rPr>
        <w:t xml:space="preserve">     Кирчу И.Н. – Стыдно за нас. Не продуктивная работа Совета.  Дети в</w:t>
      </w:r>
      <w:r w:rsidR="00391946">
        <w:rPr>
          <w:rFonts w:ascii="Calibri" w:eastAsia="Calibri" w:hAnsi="Calibri" w:cs="Calibri"/>
          <w:sz w:val="24"/>
          <w:szCs w:val="24"/>
        </w:rPr>
        <w:t>ыиграли грант</w:t>
      </w:r>
      <w:r>
        <w:rPr>
          <w:rFonts w:ascii="Calibri" w:eastAsia="Calibri" w:hAnsi="Calibri" w:cs="Calibri"/>
          <w:sz w:val="24"/>
          <w:szCs w:val="24"/>
        </w:rPr>
        <w:t>, мы должны их поддержать. Вопрос был рассмотрен на комиссии.</w:t>
      </w:r>
    </w:p>
    <w:p w:rsidR="006A73C3" w:rsidRDefault="006A73C3" w:rsidP="0018104D">
      <w:pPr>
        <w:rPr>
          <w:rFonts w:ascii="Calibri" w:eastAsia="Calibri" w:hAnsi="Calibri" w:cs="Calibri"/>
          <w:sz w:val="24"/>
          <w:szCs w:val="24"/>
        </w:rPr>
      </w:pPr>
      <w:r>
        <w:rPr>
          <w:rFonts w:ascii="Calibri" w:eastAsia="Calibri" w:hAnsi="Calibri" w:cs="Calibri"/>
          <w:sz w:val="24"/>
          <w:szCs w:val="24"/>
        </w:rPr>
        <w:t xml:space="preserve">     Ионец С.Ф. – предложе</w:t>
      </w:r>
      <w:r w:rsidR="00391946">
        <w:rPr>
          <w:rFonts w:ascii="Calibri" w:eastAsia="Calibri" w:hAnsi="Calibri" w:cs="Calibri"/>
          <w:sz w:val="24"/>
          <w:szCs w:val="24"/>
        </w:rPr>
        <w:t>ние к членам бюджетной комиссии</w:t>
      </w:r>
      <w:r>
        <w:rPr>
          <w:rFonts w:ascii="Calibri" w:eastAsia="Calibri" w:hAnsi="Calibri" w:cs="Calibri"/>
          <w:sz w:val="24"/>
          <w:szCs w:val="24"/>
        </w:rPr>
        <w:t>, все присутствуют на заседании, сегодня рассмотреть вопрос  и вынести решение.</w:t>
      </w:r>
    </w:p>
    <w:p w:rsidR="000279C1" w:rsidRDefault="006A73C3" w:rsidP="0018104D">
      <w:pPr>
        <w:rPr>
          <w:rFonts w:ascii="Times New Roman" w:eastAsia="Calibri" w:hAnsi="Times New Roman" w:cs="Times New Roman"/>
          <w:sz w:val="24"/>
          <w:szCs w:val="24"/>
        </w:rPr>
      </w:pPr>
      <w:r>
        <w:rPr>
          <w:rFonts w:ascii="Calibri" w:eastAsia="Calibri" w:hAnsi="Calibri" w:cs="Calibri"/>
          <w:sz w:val="24"/>
          <w:szCs w:val="24"/>
        </w:rPr>
        <w:t xml:space="preserve">    </w:t>
      </w:r>
      <w:r w:rsidR="000279C1">
        <w:rPr>
          <w:rFonts w:ascii="Calibri" w:eastAsia="Calibri" w:hAnsi="Calibri" w:cs="Calibri"/>
          <w:sz w:val="24"/>
          <w:szCs w:val="24"/>
        </w:rPr>
        <w:t xml:space="preserve"> </w:t>
      </w:r>
    </w:p>
    <w:p w:rsidR="0018104D" w:rsidRPr="00916ACC" w:rsidRDefault="0018104D" w:rsidP="00181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Рассмотрев ходатайство советника городского Совета г-на  Ионец С. </w:t>
      </w:r>
    </w:p>
    <w:p w:rsidR="0018104D" w:rsidRPr="00916ACC" w:rsidRDefault="0018104D" w:rsidP="0018104D">
      <w:pPr>
        <w:rPr>
          <w:rFonts w:ascii="Times New Roman" w:hAnsi="Times New Roman" w:cs="Times New Roman"/>
          <w:sz w:val="24"/>
          <w:szCs w:val="24"/>
        </w:rPr>
      </w:pPr>
      <w:r w:rsidRPr="00916ACC">
        <w:rPr>
          <w:rFonts w:ascii="Times New Roman" w:eastAsia="Calibri" w:hAnsi="Times New Roman" w:cs="Times New Roman"/>
          <w:sz w:val="24"/>
          <w:szCs w:val="24"/>
        </w:rPr>
        <w:t xml:space="preserve">         </w:t>
      </w:r>
      <w:r w:rsidRPr="00916ACC">
        <w:rPr>
          <w:rFonts w:ascii="Times New Roman" w:hAnsi="Times New Roman" w:cs="Times New Roman"/>
          <w:sz w:val="24"/>
          <w:szCs w:val="24"/>
        </w:rPr>
        <w:t>Совет решил:</w:t>
      </w:r>
    </w:p>
    <w:p w:rsidR="0018104D" w:rsidRDefault="0018104D" w:rsidP="0018104D">
      <w:pPr>
        <w:rPr>
          <w:rFonts w:ascii="Times New Roman" w:eastAsia="Calibri" w:hAnsi="Times New Roman" w:cs="Times New Roman"/>
          <w:sz w:val="24"/>
          <w:szCs w:val="24"/>
        </w:rPr>
      </w:pPr>
      <w:r w:rsidRPr="00916ACC">
        <w:rPr>
          <w:rFonts w:ascii="Times New Roman" w:eastAsia="Calibri" w:hAnsi="Times New Roman" w:cs="Times New Roman"/>
          <w:sz w:val="24"/>
          <w:szCs w:val="24"/>
        </w:rPr>
        <w:t xml:space="preserve">         1. Дать разрешение на установку спортивных снарядов (тренажеров) Молдавским лицеем г. Вулканешты, согласно выигранного гранта в центральном городском парке, возле площадки для массовых мероприятий с (западной стороны).</w:t>
      </w:r>
    </w:p>
    <w:p w:rsidR="0018104D" w:rsidRDefault="0018104D" w:rsidP="0018104D">
      <w:r>
        <w:t xml:space="preserve">        2. Примэрии г.Вулканешты изыскать денежные средства в сумме 21766,00 (двадцать одна тысяча семьсот шестьдесят шесть лей) оо бань на оплату разницы  за спортивный инвентарь.</w:t>
      </w:r>
    </w:p>
    <w:p w:rsidR="005D5DB4" w:rsidRPr="006A73C3" w:rsidRDefault="006A73C3" w:rsidP="0018104D">
      <w:pPr>
        <w:rPr>
          <w:sz w:val="28"/>
          <w:szCs w:val="28"/>
        </w:rPr>
      </w:pPr>
      <w:r w:rsidRPr="006A73C3">
        <w:rPr>
          <w:sz w:val="28"/>
          <w:szCs w:val="28"/>
        </w:rPr>
        <w:t xml:space="preserve">Проголосовали: </w:t>
      </w:r>
      <w:r w:rsidR="00B33CFD">
        <w:rPr>
          <w:sz w:val="28"/>
          <w:szCs w:val="28"/>
        </w:rPr>
        <w:t xml:space="preserve"> </w:t>
      </w:r>
      <w:r w:rsidRPr="006A73C3">
        <w:rPr>
          <w:sz w:val="28"/>
          <w:szCs w:val="28"/>
        </w:rPr>
        <w:t xml:space="preserve">«За» 16, </w:t>
      </w:r>
      <w:r w:rsidR="00602BAC">
        <w:rPr>
          <w:sz w:val="28"/>
          <w:szCs w:val="28"/>
        </w:rPr>
        <w:t xml:space="preserve"> «</w:t>
      </w:r>
      <w:r w:rsidRPr="006A73C3">
        <w:rPr>
          <w:sz w:val="28"/>
          <w:szCs w:val="28"/>
        </w:rPr>
        <w:t>возд.</w:t>
      </w:r>
      <w:r w:rsidR="00602BAC">
        <w:rPr>
          <w:sz w:val="28"/>
          <w:szCs w:val="28"/>
        </w:rPr>
        <w:t>»</w:t>
      </w:r>
      <w:r w:rsidRPr="006A73C3">
        <w:rPr>
          <w:sz w:val="28"/>
          <w:szCs w:val="28"/>
        </w:rPr>
        <w:t xml:space="preserve"> - 3</w:t>
      </w:r>
    </w:p>
    <w:p w:rsidR="005D5DB4" w:rsidRDefault="005D5DB4" w:rsidP="0018104D"/>
    <w:p w:rsidR="005D5DB4" w:rsidRDefault="005D5DB4" w:rsidP="0018104D"/>
    <w:p w:rsidR="0018104D" w:rsidRDefault="0018104D" w:rsidP="0018104D">
      <w:pPr>
        <w:tabs>
          <w:tab w:val="left" w:pos="3810"/>
        </w:tabs>
        <w:spacing w:line="240" w:lineRule="auto"/>
        <w:jc w:val="center"/>
        <w:outlineLvl w:val="0"/>
        <w:rPr>
          <w:rFonts w:ascii="Calibri" w:eastAsia="Calibri" w:hAnsi="Calibri" w:cs="Calibri"/>
          <w:b/>
          <w:sz w:val="28"/>
        </w:rPr>
      </w:pPr>
      <w:r>
        <w:rPr>
          <w:rFonts w:ascii="Calibri" w:eastAsia="Calibri" w:hAnsi="Calibri" w:cs="Calibri"/>
          <w:b/>
          <w:sz w:val="28"/>
        </w:rPr>
        <w:t xml:space="preserve">         3/9.  Земельный  вопрос  (</w:t>
      </w:r>
      <w:r w:rsidRPr="00916ACC">
        <w:rPr>
          <w:rFonts w:ascii="Times New Roman" w:hAnsi="Times New Roman" w:cs="Times New Roman"/>
          <w:spacing w:val="-24"/>
          <w:sz w:val="28"/>
          <w:szCs w:val="28"/>
        </w:rPr>
        <w:t xml:space="preserve">Протокол совместного  заседания  земельной комиссии Примарии и № 3 от </w:t>
      </w:r>
      <w:r w:rsidRPr="00916ACC">
        <w:rPr>
          <w:rFonts w:ascii="Times New Roman" w:hAnsi="Times New Roman" w:cs="Times New Roman"/>
          <w:color w:val="000000"/>
          <w:spacing w:val="-24"/>
          <w:sz w:val="28"/>
          <w:szCs w:val="28"/>
        </w:rPr>
        <w:t>"20" февраля 2017г.</w:t>
      </w:r>
      <w:r>
        <w:rPr>
          <w:rFonts w:ascii="Times New Roman" w:hAnsi="Times New Roman" w:cs="Times New Roman"/>
          <w:color w:val="000000"/>
          <w:spacing w:val="-24"/>
          <w:sz w:val="28"/>
          <w:szCs w:val="28"/>
        </w:rPr>
        <w:t>)</w:t>
      </w:r>
    </w:p>
    <w:p w:rsidR="0018104D" w:rsidRDefault="0018104D" w:rsidP="0018104D">
      <w:pPr>
        <w:spacing w:after="0" w:line="240" w:lineRule="auto"/>
      </w:pPr>
    </w:p>
    <w:p w:rsidR="0018104D" w:rsidRDefault="0018104D" w:rsidP="0018104D">
      <w:pPr>
        <w:tabs>
          <w:tab w:val="left" w:pos="3810"/>
        </w:tabs>
        <w:autoSpaceDE w:val="0"/>
        <w:autoSpaceDN w:val="0"/>
        <w:adjustRightInd w:val="0"/>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           1.   </w:t>
      </w:r>
      <w:r w:rsidRPr="000F73BB">
        <w:rPr>
          <w:rFonts w:ascii="Calibri" w:eastAsia="Calibri" w:hAnsi="Calibri" w:cs="Calibri"/>
          <w:b/>
          <w:color w:val="000000"/>
          <w:sz w:val="24"/>
        </w:rPr>
        <w:t>О продаже земельного участка через аукцион</w:t>
      </w:r>
    </w:p>
    <w:p w:rsidR="00602BAC" w:rsidRDefault="00602BAC" w:rsidP="0018104D">
      <w:pPr>
        <w:tabs>
          <w:tab w:val="left" w:pos="3810"/>
        </w:tabs>
        <w:autoSpaceDE w:val="0"/>
        <w:autoSpaceDN w:val="0"/>
        <w:adjustRightInd w:val="0"/>
        <w:spacing w:after="0" w:line="240" w:lineRule="auto"/>
        <w:rPr>
          <w:rFonts w:ascii="Calibri" w:eastAsia="Calibri" w:hAnsi="Calibri" w:cs="Calibri"/>
          <w:b/>
          <w:color w:val="000000"/>
          <w:sz w:val="24"/>
        </w:rPr>
      </w:pPr>
    </w:p>
    <w:p w:rsidR="00602BAC" w:rsidRPr="00602BAC" w:rsidRDefault="00602BAC" w:rsidP="0018104D">
      <w:pPr>
        <w:tabs>
          <w:tab w:val="left" w:pos="3810"/>
        </w:tabs>
        <w:autoSpaceDE w:val="0"/>
        <w:autoSpaceDN w:val="0"/>
        <w:adjustRightInd w:val="0"/>
        <w:spacing w:after="0" w:line="240" w:lineRule="auto"/>
        <w:rPr>
          <w:rFonts w:ascii="Times New Roman" w:hAnsi="Times New Roman" w:cs="Times New Roman"/>
          <w:color w:val="000000"/>
          <w:sz w:val="28"/>
          <w:szCs w:val="28"/>
        </w:rPr>
      </w:pPr>
      <w:r w:rsidRPr="00602BAC">
        <w:rPr>
          <w:rFonts w:ascii="Times New Roman" w:eastAsia="Calibri" w:hAnsi="Times New Roman" w:cs="Times New Roman"/>
          <w:color w:val="000000"/>
          <w:sz w:val="28"/>
          <w:szCs w:val="28"/>
        </w:rPr>
        <w:t xml:space="preserve">  Павлиогло Г. - ранее принимали решение не строить в парке ничего  </w:t>
      </w:r>
    </w:p>
    <w:p w:rsidR="0018104D" w:rsidRPr="00602BAC" w:rsidRDefault="0018104D" w:rsidP="0018104D">
      <w:pPr>
        <w:tabs>
          <w:tab w:val="left" w:pos="3810"/>
        </w:tabs>
        <w:autoSpaceDE w:val="0"/>
        <w:autoSpaceDN w:val="0"/>
        <w:adjustRightInd w:val="0"/>
        <w:spacing w:after="0" w:line="240" w:lineRule="auto"/>
        <w:rPr>
          <w:rFonts w:ascii="Times New Roman" w:hAnsi="Times New Roman" w:cs="Times New Roman"/>
          <w:color w:val="000000"/>
          <w:sz w:val="28"/>
          <w:szCs w:val="28"/>
        </w:rPr>
      </w:pPr>
    </w:p>
    <w:p w:rsidR="0018104D" w:rsidRDefault="0018104D" w:rsidP="0018104D">
      <w:pPr>
        <w:tabs>
          <w:tab w:val="left" w:pos="3810"/>
        </w:tabs>
        <w:spacing w:after="0" w:line="240" w:lineRule="auto"/>
        <w:ind w:left="142"/>
        <w:rPr>
          <w:rFonts w:ascii="Calibri" w:eastAsia="Calibri" w:hAnsi="Calibri" w:cs="Calibri"/>
          <w:b/>
          <w:color w:val="000000"/>
          <w:sz w:val="24"/>
        </w:rPr>
      </w:pPr>
      <w:r>
        <w:rPr>
          <w:rFonts w:ascii="Calibri" w:eastAsia="Calibri" w:hAnsi="Calibri" w:cs="Calibri"/>
          <w:b/>
          <w:sz w:val="24"/>
        </w:rPr>
        <w:t xml:space="preserve">           П.1 </w:t>
      </w:r>
      <w:r>
        <w:rPr>
          <w:rFonts w:ascii="Calibri" w:eastAsia="Calibri" w:hAnsi="Calibri" w:cs="Calibri"/>
          <w:b/>
          <w:color w:val="000000"/>
          <w:sz w:val="24"/>
        </w:rPr>
        <w:t>О продаже земельного участка через аукцион не сельхоз назначения под кад. №9603205672 общей площадью 0,0084 га согласно утвержденного генерального плана города пункт 124 под кафе-кондитерская.(на территории афганского парка)</w:t>
      </w:r>
      <w:r>
        <w:rPr>
          <w:rFonts w:ascii="Calibri" w:eastAsia="Calibri" w:hAnsi="Calibri" w:cs="Calibri"/>
          <w:b/>
          <w:color w:val="000000"/>
          <w:sz w:val="24"/>
          <w:shd w:val="clear" w:color="auto" w:fill="FFFFFF"/>
        </w:rPr>
        <w:t xml:space="preserve"> </w:t>
      </w:r>
      <w:r>
        <w:rPr>
          <w:rFonts w:ascii="Calibri" w:eastAsia="Calibri" w:hAnsi="Calibri" w:cs="Calibri"/>
          <w:b/>
          <w:color w:val="000000"/>
          <w:sz w:val="24"/>
        </w:rPr>
        <w:t xml:space="preserve">Стоимость земельного участка составляет 14649 лей (четырнадцать тысяч шестьсот сорок девять) лей. </w:t>
      </w:r>
    </w:p>
    <w:p w:rsidR="0018104D" w:rsidRDefault="0018104D" w:rsidP="0018104D">
      <w:pPr>
        <w:tabs>
          <w:tab w:val="left" w:pos="3810"/>
        </w:tabs>
        <w:spacing w:after="0" w:line="240" w:lineRule="auto"/>
        <w:ind w:left="142"/>
        <w:rPr>
          <w:rFonts w:ascii="Calibri" w:eastAsia="Calibri" w:hAnsi="Calibri" w:cs="Calibri"/>
          <w:sz w:val="32"/>
        </w:rPr>
      </w:pPr>
      <w:r>
        <w:rPr>
          <w:rFonts w:ascii="Calibri" w:eastAsia="Calibri" w:hAnsi="Calibri" w:cs="Calibri"/>
          <w:sz w:val="32"/>
        </w:rPr>
        <w:t xml:space="preserve">       </w:t>
      </w:r>
      <w:r w:rsidRPr="00916ACC">
        <w:rPr>
          <w:sz w:val="28"/>
          <w:szCs w:val="28"/>
        </w:rPr>
        <w:t>Совет решил:</w:t>
      </w:r>
    </w:p>
    <w:p w:rsidR="0018104D" w:rsidRDefault="0018104D" w:rsidP="0018104D">
      <w:pPr>
        <w:tabs>
          <w:tab w:val="left" w:pos="3810"/>
        </w:tabs>
        <w:spacing w:after="0" w:line="240" w:lineRule="auto"/>
        <w:ind w:left="142"/>
        <w:rPr>
          <w:rFonts w:ascii="Calibri" w:eastAsia="Calibri" w:hAnsi="Calibri" w:cs="Calibri"/>
          <w:color w:val="000000"/>
          <w:sz w:val="24"/>
        </w:rPr>
      </w:pPr>
      <w:r>
        <w:rPr>
          <w:rFonts w:ascii="Calibri" w:eastAsia="Calibri" w:hAnsi="Calibri" w:cs="Calibri"/>
          <w:sz w:val="24"/>
        </w:rPr>
        <w:t xml:space="preserve">        </w:t>
      </w:r>
      <w:r w:rsidRPr="00E56FA3">
        <w:rPr>
          <w:rFonts w:ascii="Calibri" w:eastAsia="Calibri" w:hAnsi="Calibri" w:cs="Calibri"/>
          <w:sz w:val="24"/>
        </w:rPr>
        <w:t xml:space="preserve">Продать земельный участок </w:t>
      </w:r>
      <w:r w:rsidRPr="00E56FA3">
        <w:rPr>
          <w:rFonts w:ascii="Calibri" w:eastAsia="Calibri" w:hAnsi="Calibri" w:cs="Calibri"/>
          <w:color w:val="000000"/>
          <w:sz w:val="24"/>
        </w:rPr>
        <w:t xml:space="preserve">через аукцион не сельхоз назначения под кад. №9603205672 общей площадью 0,0084 га согласно утвержденного генерального плана города </w:t>
      </w:r>
      <w:r w:rsidRPr="00E56FA3">
        <w:rPr>
          <w:rFonts w:ascii="Calibri" w:eastAsia="Calibri" w:hAnsi="Calibri" w:cs="Calibri"/>
          <w:b/>
          <w:color w:val="000000"/>
          <w:sz w:val="24"/>
        </w:rPr>
        <w:t>пункт</w:t>
      </w:r>
      <w:r>
        <w:rPr>
          <w:rFonts w:ascii="Calibri" w:eastAsia="Calibri" w:hAnsi="Calibri" w:cs="Calibri"/>
          <w:b/>
          <w:color w:val="000000"/>
          <w:sz w:val="24"/>
        </w:rPr>
        <w:t xml:space="preserve"> 124 под кафе-ко</w:t>
      </w:r>
      <w:r w:rsidRPr="00E56FA3">
        <w:rPr>
          <w:rFonts w:ascii="Calibri" w:eastAsia="Calibri" w:hAnsi="Calibri" w:cs="Calibri"/>
          <w:b/>
          <w:color w:val="000000"/>
          <w:sz w:val="24"/>
        </w:rPr>
        <w:t>ндитерская</w:t>
      </w:r>
      <w:r>
        <w:rPr>
          <w:rFonts w:ascii="Calibri" w:eastAsia="Calibri" w:hAnsi="Calibri" w:cs="Calibri"/>
          <w:b/>
          <w:color w:val="000000"/>
          <w:sz w:val="24"/>
        </w:rPr>
        <w:t xml:space="preserve"> </w:t>
      </w:r>
      <w:r w:rsidRPr="00E56FA3">
        <w:rPr>
          <w:rFonts w:ascii="Calibri" w:eastAsia="Calibri" w:hAnsi="Calibri" w:cs="Calibri"/>
          <w:color w:val="000000"/>
          <w:sz w:val="24"/>
        </w:rPr>
        <w:t>(на территории афганского парка)</w:t>
      </w:r>
      <w:r w:rsidRPr="00E56FA3">
        <w:rPr>
          <w:rFonts w:ascii="Calibri" w:eastAsia="Calibri" w:hAnsi="Calibri" w:cs="Calibri"/>
          <w:color w:val="000000"/>
          <w:sz w:val="24"/>
          <w:shd w:val="clear" w:color="auto" w:fill="FFFFFF"/>
        </w:rPr>
        <w:t xml:space="preserve"> </w:t>
      </w:r>
      <w:r w:rsidRPr="00E56FA3">
        <w:rPr>
          <w:rFonts w:ascii="Calibri" w:eastAsia="Calibri" w:hAnsi="Calibri" w:cs="Calibri"/>
          <w:color w:val="000000"/>
          <w:sz w:val="24"/>
        </w:rPr>
        <w:t xml:space="preserve">Стоимость земельного участка составляет 14649 лей (четырнадцать тысяч шестьсот сорок девять) лей. </w:t>
      </w:r>
    </w:p>
    <w:p w:rsidR="00602BAC" w:rsidRDefault="00602BAC" w:rsidP="0018104D">
      <w:pPr>
        <w:tabs>
          <w:tab w:val="left" w:pos="3810"/>
        </w:tabs>
        <w:spacing w:after="0" w:line="240" w:lineRule="auto"/>
        <w:ind w:left="142"/>
        <w:rPr>
          <w:rFonts w:ascii="Calibri" w:eastAsia="Calibri" w:hAnsi="Calibri" w:cs="Calibri"/>
          <w:color w:val="000000"/>
          <w:sz w:val="24"/>
        </w:rPr>
      </w:pPr>
      <w:r>
        <w:rPr>
          <w:rFonts w:ascii="Calibri" w:eastAsia="Calibri" w:hAnsi="Calibri" w:cs="Calibri"/>
          <w:color w:val="000000"/>
          <w:sz w:val="24"/>
        </w:rPr>
        <w:t>Про</w:t>
      </w:r>
      <w:r w:rsidR="00D23CA7">
        <w:rPr>
          <w:rFonts w:ascii="Calibri" w:eastAsia="Calibri" w:hAnsi="Calibri" w:cs="Calibri"/>
          <w:color w:val="000000"/>
          <w:sz w:val="24"/>
        </w:rPr>
        <w:t>голосовали: «За» - 6, «против» 10</w:t>
      </w:r>
      <w:r>
        <w:rPr>
          <w:rFonts w:ascii="Calibri" w:eastAsia="Calibri" w:hAnsi="Calibri" w:cs="Calibri"/>
          <w:color w:val="000000"/>
          <w:sz w:val="24"/>
        </w:rPr>
        <w:t>, «возд.» - 3</w:t>
      </w:r>
    </w:p>
    <w:p w:rsidR="00602BAC" w:rsidRDefault="00602BAC" w:rsidP="0018104D">
      <w:pPr>
        <w:tabs>
          <w:tab w:val="left" w:pos="3810"/>
        </w:tabs>
        <w:spacing w:after="0" w:line="240" w:lineRule="auto"/>
        <w:ind w:left="142"/>
        <w:rPr>
          <w:rFonts w:ascii="Calibri" w:eastAsia="Calibri" w:hAnsi="Calibri" w:cs="Calibri"/>
          <w:color w:val="000000"/>
          <w:sz w:val="24"/>
        </w:rPr>
      </w:pPr>
    </w:p>
    <w:p w:rsidR="0018104D" w:rsidRPr="00602BAC" w:rsidRDefault="0018104D" w:rsidP="0018104D">
      <w:pPr>
        <w:pStyle w:val="a9"/>
        <w:numPr>
          <w:ilvl w:val="1"/>
          <w:numId w:val="3"/>
        </w:numPr>
        <w:tabs>
          <w:tab w:val="left" w:pos="3810"/>
        </w:tabs>
        <w:autoSpaceDE w:val="0"/>
        <w:autoSpaceDN w:val="0"/>
        <w:adjustRightInd w:val="0"/>
        <w:spacing w:after="0" w:line="240" w:lineRule="auto"/>
        <w:rPr>
          <w:rFonts w:ascii="Times New Roman" w:hAnsi="Times New Roman" w:cs="Times New Roman"/>
          <w:b/>
          <w:color w:val="000000"/>
          <w:sz w:val="24"/>
          <w:szCs w:val="24"/>
        </w:rPr>
      </w:pPr>
      <w:r w:rsidRPr="00E56FA3">
        <w:rPr>
          <w:b/>
          <w:sz w:val="24"/>
          <w:szCs w:val="24"/>
        </w:rPr>
        <w:t xml:space="preserve">О продаже земельного участка под объектом </w:t>
      </w:r>
    </w:p>
    <w:p w:rsidR="00602BAC" w:rsidRDefault="00602BAC" w:rsidP="00602BAC">
      <w:pPr>
        <w:pStyle w:val="a9"/>
        <w:tabs>
          <w:tab w:val="left" w:pos="3810"/>
        </w:tabs>
        <w:autoSpaceDE w:val="0"/>
        <w:autoSpaceDN w:val="0"/>
        <w:adjustRightInd w:val="0"/>
        <w:spacing w:after="0" w:line="240" w:lineRule="auto"/>
        <w:ind w:left="1440"/>
        <w:rPr>
          <w:rFonts w:ascii="Times New Roman" w:hAnsi="Times New Roman" w:cs="Times New Roman"/>
          <w:b/>
          <w:color w:val="000000"/>
          <w:sz w:val="24"/>
          <w:szCs w:val="24"/>
        </w:rPr>
      </w:pPr>
    </w:p>
    <w:p w:rsidR="00602BAC" w:rsidRPr="002B4956" w:rsidRDefault="002B4956" w:rsidP="002B4956">
      <w:pPr>
        <w:pStyle w:val="a9"/>
        <w:tabs>
          <w:tab w:val="left" w:pos="3810"/>
        </w:tabs>
        <w:autoSpaceDE w:val="0"/>
        <w:autoSpaceDN w:val="0"/>
        <w:adjustRightInd w:val="0"/>
        <w:spacing w:after="0" w:line="240" w:lineRule="auto"/>
        <w:ind w:left="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02BAC" w:rsidRPr="002B4956">
        <w:rPr>
          <w:rFonts w:ascii="Times New Roman" w:hAnsi="Times New Roman" w:cs="Times New Roman"/>
          <w:color w:val="000000"/>
          <w:sz w:val="24"/>
          <w:szCs w:val="24"/>
        </w:rPr>
        <w:t>Ионец С.Ф. – Изменить статус земли. Совхоз-завод – земли это не попадает под земли сельхозназначения.</w:t>
      </w:r>
      <w:r w:rsidRPr="002B4956">
        <w:rPr>
          <w:rFonts w:ascii="Times New Roman" w:hAnsi="Times New Roman" w:cs="Times New Roman"/>
          <w:color w:val="000000"/>
          <w:sz w:val="24"/>
          <w:szCs w:val="24"/>
        </w:rPr>
        <w:t xml:space="preserve"> Я обратился с запросом в Госканцелярию </w:t>
      </w:r>
    </w:p>
    <w:p w:rsidR="002B4956" w:rsidRPr="002B4956" w:rsidRDefault="002B4956" w:rsidP="002B4956">
      <w:pPr>
        <w:pStyle w:val="a9"/>
        <w:tabs>
          <w:tab w:val="left" w:pos="3810"/>
        </w:tabs>
        <w:autoSpaceDE w:val="0"/>
        <w:autoSpaceDN w:val="0"/>
        <w:adjustRightInd w:val="0"/>
        <w:spacing w:after="0" w:line="240" w:lineRule="auto"/>
        <w:ind w:left="0"/>
        <w:rPr>
          <w:rFonts w:ascii="Times New Roman" w:hAnsi="Times New Roman" w:cs="Times New Roman"/>
          <w:color w:val="000000"/>
          <w:sz w:val="24"/>
          <w:szCs w:val="24"/>
        </w:rPr>
      </w:pPr>
    </w:p>
    <w:p w:rsidR="00602BAC" w:rsidRDefault="002B4956"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r w:rsidRPr="002B4956">
        <w:rPr>
          <w:rFonts w:ascii="Times New Roman" w:hAnsi="Times New Roman" w:cs="Times New Roman"/>
          <w:color w:val="000000"/>
          <w:sz w:val="24"/>
          <w:szCs w:val="24"/>
        </w:rPr>
        <w:t xml:space="preserve">     </w:t>
      </w:r>
      <w:r w:rsidR="00602BAC" w:rsidRPr="002B4956">
        <w:rPr>
          <w:rFonts w:ascii="Times New Roman" w:hAnsi="Times New Roman" w:cs="Times New Roman"/>
          <w:color w:val="000000"/>
          <w:sz w:val="24"/>
          <w:szCs w:val="24"/>
        </w:rPr>
        <w:t>Чернев В.И. – Если мы будем продавать земли за 20 тыс.лей – 1,5 га.</w:t>
      </w:r>
    </w:p>
    <w:p w:rsidR="00C8185B" w:rsidRDefault="00C8185B"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p>
    <w:p w:rsidR="002B4956" w:rsidRDefault="002B4956"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Желез Б.   -  Увеличьте цену. На севере Молдавии цена на землю другая. Отложить этот вопрос пока не будет ответа с Госканцелярии.</w:t>
      </w:r>
    </w:p>
    <w:p w:rsidR="00C8185B" w:rsidRDefault="00C8185B"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p>
    <w:p w:rsidR="002B4956" w:rsidRDefault="002B4956"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Петриоглу В.Н. – Вы спорите, но Законы пишем не мы, а нам их  надо выполнять.</w:t>
      </w:r>
    </w:p>
    <w:p w:rsidR="002B4956" w:rsidRDefault="002B4956"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Закон в 2007 году – Правительство вышло с инициативой  отдать земли под рынками КООПу. И отдали эти земли.</w:t>
      </w:r>
    </w:p>
    <w:p w:rsidR="002B4956" w:rsidRDefault="002B4956"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сегодняшний день этот покупатель является правоприемником, здание  его.  Мы попросили  нам объяснить  в госканцелярии. Если не правильно, нам вернут это решение.</w:t>
      </w:r>
    </w:p>
    <w:p w:rsidR="00C8185B" w:rsidRDefault="00C8185B"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p>
    <w:p w:rsidR="002B4956" w:rsidRPr="002B4956" w:rsidRDefault="002B4956" w:rsidP="002B4956">
      <w:pPr>
        <w:tabs>
          <w:tab w:val="left" w:pos="381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8185B" w:rsidRPr="002B4956">
        <w:rPr>
          <w:rFonts w:ascii="Times New Roman" w:hAnsi="Times New Roman" w:cs="Times New Roman"/>
          <w:color w:val="000000"/>
          <w:sz w:val="24"/>
          <w:szCs w:val="24"/>
        </w:rPr>
        <w:t>Чернев В.И</w:t>
      </w:r>
      <w:r w:rsidR="00C8185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Мы можем дать в аренду.</w:t>
      </w:r>
    </w:p>
    <w:p w:rsidR="00602BAC" w:rsidRPr="002B4956" w:rsidRDefault="00602BAC" w:rsidP="00602BAC">
      <w:pPr>
        <w:pStyle w:val="a9"/>
        <w:tabs>
          <w:tab w:val="left" w:pos="3810"/>
        </w:tabs>
        <w:autoSpaceDE w:val="0"/>
        <w:autoSpaceDN w:val="0"/>
        <w:adjustRightInd w:val="0"/>
        <w:spacing w:after="0" w:line="240" w:lineRule="auto"/>
        <w:ind w:left="1440"/>
        <w:rPr>
          <w:rFonts w:ascii="Times New Roman" w:hAnsi="Times New Roman" w:cs="Times New Roman"/>
          <w:color w:val="000000"/>
          <w:sz w:val="24"/>
          <w:szCs w:val="24"/>
        </w:rPr>
      </w:pPr>
    </w:p>
    <w:p w:rsidR="0018104D" w:rsidRDefault="0018104D" w:rsidP="0018104D">
      <w:pPr>
        <w:tabs>
          <w:tab w:val="left" w:pos="3810"/>
        </w:tabs>
        <w:spacing w:after="0" w:line="240" w:lineRule="auto"/>
        <w:ind w:left="142"/>
        <w:rPr>
          <w:rFonts w:ascii="Calibri" w:eastAsia="Calibri" w:hAnsi="Calibri" w:cs="Calibri"/>
          <w:b/>
          <w:color w:val="000000"/>
          <w:sz w:val="24"/>
        </w:rPr>
      </w:pPr>
      <w:r>
        <w:rPr>
          <w:rFonts w:ascii="Calibri" w:eastAsia="Calibri" w:hAnsi="Calibri" w:cs="Calibri"/>
          <w:color w:val="000000"/>
          <w:sz w:val="24"/>
        </w:rPr>
        <w:t xml:space="preserve">         П.1 </w:t>
      </w:r>
      <w:r>
        <w:rPr>
          <w:rFonts w:ascii="Calibri" w:eastAsia="Calibri" w:hAnsi="Calibri" w:cs="Calibri"/>
          <w:b/>
          <w:color w:val="000000"/>
          <w:sz w:val="24"/>
        </w:rPr>
        <w:t xml:space="preserve">О продаже земельного участка под объектом частной собственности сельхоз назначения под кад. №9603201075 общей площадью 1,5615 га </w:t>
      </w:r>
      <w:r>
        <w:rPr>
          <w:rFonts w:ascii="Calibri" w:eastAsia="Calibri" w:hAnsi="Calibri" w:cs="Calibri"/>
          <w:b/>
          <w:color w:val="000000"/>
          <w:sz w:val="24"/>
          <w:lang w:val="ro-RO"/>
        </w:rPr>
        <w:t>SRL Satori</w:t>
      </w:r>
      <w:r w:rsidRPr="00E56FA3">
        <w:rPr>
          <w:rFonts w:ascii="Calibri" w:eastAsia="Calibri" w:hAnsi="Calibri" w:cs="Calibri"/>
          <w:b/>
          <w:color w:val="000000"/>
          <w:sz w:val="24"/>
        </w:rPr>
        <w:t>-</w:t>
      </w:r>
      <w:r>
        <w:rPr>
          <w:rFonts w:ascii="Calibri" w:eastAsia="Calibri" w:hAnsi="Calibri" w:cs="Calibri"/>
          <w:b/>
          <w:color w:val="000000"/>
          <w:sz w:val="24"/>
          <w:lang w:val="en-US"/>
        </w:rPr>
        <w:t>Trans</w:t>
      </w:r>
      <w:r w:rsidRPr="00E56FA3">
        <w:rPr>
          <w:rFonts w:ascii="Calibri" w:eastAsia="Calibri" w:hAnsi="Calibri" w:cs="Calibri"/>
          <w:b/>
          <w:color w:val="000000"/>
          <w:sz w:val="24"/>
        </w:rPr>
        <w:t xml:space="preserve"> </w:t>
      </w:r>
      <w:r>
        <w:rPr>
          <w:rFonts w:ascii="Calibri" w:eastAsia="Calibri" w:hAnsi="Calibri" w:cs="Calibri"/>
          <w:b/>
          <w:color w:val="000000"/>
          <w:sz w:val="24"/>
        </w:rPr>
        <w:t xml:space="preserve">ул. Комсомольская 20 </w:t>
      </w:r>
      <w:r w:rsidRPr="00E56FA3">
        <w:rPr>
          <w:rFonts w:ascii="Calibri" w:eastAsia="Calibri" w:hAnsi="Calibri" w:cs="Calibri"/>
          <w:b/>
          <w:color w:val="000000"/>
          <w:sz w:val="24"/>
        </w:rPr>
        <w:t>(</w:t>
      </w:r>
      <w:r>
        <w:rPr>
          <w:rFonts w:ascii="Calibri" w:eastAsia="Calibri" w:hAnsi="Calibri" w:cs="Calibri"/>
          <w:b/>
          <w:color w:val="000000"/>
          <w:sz w:val="24"/>
        </w:rPr>
        <w:t>бывшая территория совхоза)</w:t>
      </w:r>
      <w:r>
        <w:rPr>
          <w:rFonts w:ascii="Calibri" w:eastAsia="Calibri" w:hAnsi="Calibri" w:cs="Calibri"/>
          <w:b/>
          <w:color w:val="000000"/>
          <w:sz w:val="24"/>
          <w:shd w:val="clear" w:color="auto" w:fill="FFFFFF"/>
        </w:rPr>
        <w:t xml:space="preserve"> </w:t>
      </w:r>
      <w:r>
        <w:rPr>
          <w:rFonts w:ascii="Calibri" w:eastAsia="Calibri" w:hAnsi="Calibri" w:cs="Calibri"/>
          <w:b/>
          <w:color w:val="000000"/>
          <w:sz w:val="24"/>
        </w:rPr>
        <w:t xml:space="preserve">Стоимость земельного участка составляет 20046 лей (двадцать тысяч сорок шесть лей) лей. </w:t>
      </w:r>
    </w:p>
    <w:p w:rsidR="008C0C5A" w:rsidRDefault="008C0C5A" w:rsidP="0018104D">
      <w:pPr>
        <w:tabs>
          <w:tab w:val="left" w:pos="3810"/>
        </w:tabs>
        <w:spacing w:after="0" w:line="240" w:lineRule="auto"/>
        <w:ind w:left="142"/>
        <w:rPr>
          <w:rFonts w:ascii="Calibri" w:eastAsia="Calibri" w:hAnsi="Calibri" w:cs="Calibri"/>
          <w:b/>
          <w:color w:val="000000"/>
          <w:sz w:val="24"/>
        </w:rPr>
      </w:pPr>
    </w:p>
    <w:p w:rsidR="0018104D" w:rsidRDefault="0018104D" w:rsidP="0018104D">
      <w:pPr>
        <w:tabs>
          <w:tab w:val="left" w:pos="3810"/>
        </w:tabs>
        <w:spacing w:after="0" w:line="240" w:lineRule="auto"/>
        <w:ind w:left="142"/>
        <w:rPr>
          <w:rFonts w:ascii="Calibri" w:eastAsia="Calibri" w:hAnsi="Calibri" w:cs="Calibri"/>
          <w:sz w:val="32"/>
        </w:rPr>
      </w:pPr>
      <w:r>
        <w:rPr>
          <w:sz w:val="28"/>
          <w:szCs w:val="28"/>
        </w:rPr>
        <w:t xml:space="preserve">     </w:t>
      </w:r>
      <w:r w:rsidRPr="00916ACC">
        <w:rPr>
          <w:sz w:val="28"/>
          <w:szCs w:val="28"/>
        </w:rPr>
        <w:t>Совет решил:</w:t>
      </w:r>
    </w:p>
    <w:p w:rsidR="0018104D" w:rsidRPr="003E1602" w:rsidRDefault="0018104D" w:rsidP="0018104D">
      <w:pPr>
        <w:tabs>
          <w:tab w:val="left" w:pos="3810"/>
        </w:tabs>
        <w:autoSpaceDE w:val="0"/>
        <w:autoSpaceDN w:val="0"/>
        <w:adjustRightInd w:val="0"/>
        <w:spacing w:after="0" w:line="240" w:lineRule="auto"/>
        <w:rPr>
          <w:rFonts w:ascii="Times New Roman" w:hAnsi="Times New Roman" w:cs="Times New Roman"/>
          <w:color w:val="000000"/>
          <w:sz w:val="24"/>
          <w:szCs w:val="24"/>
        </w:rPr>
      </w:pPr>
    </w:p>
    <w:p w:rsidR="0018104D" w:rsidRDefault="0018104D" w:rsidP="0018104D">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       Продать земельный участок под объектом частной собственности сельхоз назначения под кад. №9603201075 общей площадью 1,5615 га </w:t>
      </w:r>
      <w:r>
        <w:rPr>
          <w:rFonts w:ascii="Calibri" w:eastAsia="Calibri" w:hAnsi="Calibri" w:cs="Calibri"/>
          <w:b/>
          <w:color w:val="000000"/>
          <w:sz w:val="24"/>
          <w:lang w:val="ro-RO"/>
        </w:rPr>
        <w:t>SRL Satori</w:t>
      </w:r>
      <w:r w:rsidRPr="00E56FA3">
        <w:rPr>
          <w:rFonts w:ascii="Calibri" w:eastAsia="Calibri" w:hAnsi="Calibri" w:cs="Calibri"/>
          <w:b/>
          <w:color w:val="000000"/>
          <w:sz w:val="24"/>
        </w:rPr>
        <w:t>-</w:t>
      </w:r>
      <w:r>
        <w:rPr>
          <w:rFonts w:ascii="Calibri" w:eastAsia="Calibri" w:hAnsi="Calibri" w:cs="Calibri"/>
          <w:b/>
          <w:color w:val="000000"/>
          <w:sz w:val="24"/>
          <w:lang w:val="en-US"/>
        </w:rPr>
        <w:t>Trans</w:t>
      </w:r>
      <w:r w:rsidRPr="00E56FA3">
        <w:rPr>
          <w:rFonts w:ascii="Calibri" w:eastAsia="Calibri" w:hAnsi="Calibri" w:cs="Calibri"/>
          <w:b/>
          <w:color w:val="000000"/>
          <w:sz w:val="24"/>
        </w:rPr>
        <w:t xml:space="preserve"> </w:t>
      </w:r>
      <w:r>
        <w:rPr>
          <w:rFonts w:ascii="Calibri" w:eastAsia="Calibri" w:hAnsi="Calibri" w:cs="Calibri"/>
          <w:b/>
          <w:color w:val="000000"/>
          <w:sz w:val="24"/>
        </w:rPr>
        <w:t xml:space="preserve">ул.Комсомольская 20 </w:t>
      </w:r>
      <w:r w:rsidRPr="00E56FA3">
        <w:rPr>
          <w:rFonts w:ascii="Calibri" w:eastAsia="Calibri" w:hAnsi="Calibri" w:cs="Calibri"/>
          <w:b/>
          <w:color w:val="000000"/>
          <w:sz w:val="24"/>
        </w:rPr>
        <w:t>(</w:t>
      </w:r>
      <w:r>
        <w:rPr>
          <w:rFonts w:ascii="Calibri" w:eastAsia="Calibri" w:hAnsi="Calibri" w:cs="Calibri"/>
          <w:b/>
          <w:color w:val="000000"/>
          <w:sz w:val="24"/>
        </w:rPr>
        <w:t>бывшая территория совхоза)</w:t>
      </w:r>
      <w:r>
        <w:rPr>
          <w:rFonts w:ascii="Calibri" w:eastAsia="Calibri" w:hAnsi="Calibri" w:cs="Calibri"/>
          <w:b/>
          <w:color w:val="000000"/>
          <w:sz w:val="24"/>
          <w:shd w:val="clear" w:color="auto" w:fill="FFFFFF"/>
        </w:rPr>
        <w:t xml:space="preserve"> </w:t>
      </w:r>
      <w:r>
        <w:rPr>
          <w:rFonts w:ascii="Calibri" w:eastAsia="Calibri" w:hAnsi="Calibri" w:cs="Calibri"/>
          <w:b/>
          <w:color w:val="000000"/>
          <w:sz w:val="24"/>
        </w:rPr>
        <w:t>Стоимость земельного участка составляет 20046 лей (двадцать тысяч сорок шесть лей) лей.</w:t>
      </w:r>
    </w:p>
    <w:p w:rsidR="0018104D" w:rsidRDefault="0018104D" w:rsidP="0018104D">
      <w:pPr>
        <w:spacing w:after="0" w:line="240" w:lineRule="auto"/>
        <w:rPr>
          <w:rFonts w:ascii="Calibri" w:eastAsia="Calibri" w:hAnsi="Calibri" w:cs="Calibri"/>
          <w:b/>
          <w:color w:val="000000"/>
          <w:sz w:val="24"/>
        </w:rPr>
      </w:pPr>
    </w:p>
    <w:p w:rsidR="008C0C5A" w:rsidRDefault="008C0C5A" w:rsidP="008C0C5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sidR="00D23CA7">
        <w:rPr>
          <w:rFonts w:ascii="Times New Roman" w:eastAsia="Times New Roman" w:hAnsi="Times New Roman" w:cs="Times New Roman"/>
          <w:color w:val="000000"/>
          <w:sz w:val="28"/>
          <w:szCs w:val="28"/>
        </w:rPr>
        <w:t>Отложить данный вопрос, доизучить</w:t>
      </w:r>
    </w:p>
    <w:p w:rsidR="00D23CA7" w:rsidRDefault="00D23CA7" w:rsidP="008C0C5A">
      <w:pPr>
        <w:spacing w:after="0" w:line="240" w:lineRule="auto"/>
        <w:rPr>
          <w:rFonts w:ascii="Times New Roman" w:eastAsia="Times New Roman" w:hAnsi="Times New Roman" w:cs="Times New Roman"/>
          <w:color w:val="000000"/>
          <w:sz w:val="28"/>
          <w:szCs w:val="28"/>
        </w:rPr>
      </w:pPr>
    </w:p>
    <w:p w:rsidR="00D23CA7" w:rsidRPr="008C0C5A" w:rsidRDefault="00D23CA7" w:rsidP="008C0C5A">
      <w:pPr>
        <w:spacing w:after="0" w:line="240" w:lineRule="auto"/>
        <w:rPr>
          <w:rFonts w:ascii="Times New Roman" w:eastAsia="Times New Roman" w:hAnsi="Times New Roman" w:cs="Times New Roman"/>
          <w:color w:val="000000"/>
          <w:sz w:val="28"/>
          <w:szCs w:val="28"/>
        </w:rPr>
      </w:pPr>
    </w:p>
    <w:p w:rsidR="008C0C5A" w:rsidRDefault="008C0C5A" w:rsidP="008C0C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Проголосовали: </w:t>
      </w:r>
    </w:p>
    <w:p w:rsidR="008C0C5A" w:rsidRDefault="008C0C5A" w:rsidP="008C0C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 - 13,  Против – 6 (Чебан С., Баурчулу Н., Шиник В., Фуер И., Кисаков Д., Манзул Д.)</w:t>
      </w:r>
    </w:p>
    <w:p w:rsidR="00B33CFD" w:rsidRPr="00C30929" w:rsidRDefault="00B33CFD" w:rsidP="008C0C5A">
      <w:pPr>
        <w:spacing w:after="0" w:line="240" w:lineRule="auto"/>
        <w:rPr>
          <w:rFonts w:ascii="Times New Roman" w:eastAsia="Times New Roman" w:hAnsi="Times New Roman" w:cs="Times New Roman"/>
          <w:color w:val="000000"/>
          <w:sz w:val="24"/>
          <w:szCs w:val="24"/>
        </w:rPr>
      </w:pPr>
    </w:p>
    <w:p w:rsidR="0018104D" w:rsidRDefault="0018104D" w:rsidP="0018104D">
      <w:pPr>
        <w:spacing w:after="0" w:line="240" w:lineRule="auto"/>
        <w:rPr>
          <w:rFonts w:ascii="Calibri" w:eastAsia="Calibri" w:hAnsi="Calibri" w:cs="Calibri"/>
          <w:b/>
          <w:color w:val="000000"/>
          <w:sz w:val="24"/>
        </w:rPr>
      </w:pPr>
    </w:p>
    <w:p w:rsidR="0018104D" w:rsidRPr="00A33275" w:rsidRDefault="0018104D" w:rsidP="0018104D">
      <w:pPr>
        <w:pStyle w:val="a9"/>
        <w:numPr>
          <w:ilvl w:val="1"/>
          <w:numId w:val="3"/>
        </w:numPr>
        <w:spacing w:after="0" w:line="240" w:lineRule="auto"/>
        <w:rPr>
          <w:rFonts w:ascii="Times New Roman" w:eastAsia="Times New Roman" w:hAnsi="Times New Roman" w:cs="Times New Roman"/>
          <w:b/>
          <w:color w:val="000000"/>
          <w:sz w:val="24"/>
          <w:szCs w:val="24"/>
        </w:rPr>
      </w:pPr>
      <w:r w:rsidRPr="00A33275">
        <w:rPr>
          <w:rFonts w:ascii="Times New Roman" w:eastAsia="Times New Roman" w:hAnsi="Times New Roman" w:cs="Times New Roman"/>
          <w:b/>
          <w:color w:val="000000"/>
          <w:sz w:val="24"/>
          <w:szCs w:val="24"/>
        </w:rPr>
        <w:t>О раскорчевки многолетних насаждений</w:t>
      </w:r>
    </w:p>
    <w:p w:rsidR="0018104D" w:rsidRDefault="0018104D" w:rsidP="0018104D">
      <w:pPr>
        <w:spacing w:after="0" w:line="240" w:lineRule="auto"/>
        <w:rPr>
          <w:rFonts w:ascii="Times New Roman" w:eastAsia="Times New Roman" w:hAnsi="Times New Roman" w:cs="Times New Roman"/>
          <w:color w:val="000000"/>
          <w:sz w:val="24"/>
          <w:szCs w:val="24"/>
        </w:rPr>
      </w:pPr>
    </w:p>
    <w:p w:rsidR="0018104D" w:rsidRDefault="0018104D" w:rsidP="0018104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П.1 </w:t>
      </w:r>
      <w:r w:rsidRPr="00A33275">
        <w:rPr>
          <w:rFonts w:ascii="Times New Roman" w:eastAsia="Times New Roman" w:hAnsi="Times New Roman" w:cs="Times New Roman"/>
          <w:b/>
          <w:color w:val="000000"/>
          <w:sz w:val="24"/>
          <w:szCs w:val="24"/>
        </w:rPr>
        <w:t xml:space="preserve">О даче разрешения на раскорчевку виноградника Пулукчу Игорь Афанасьевичу </w:t>
      </w:r>
      <w:r>
        <w:rPr>
          <w:rFonts w:ascii="Times New Roman" w:eastAsia="Times New Roman" w:hAnsi="Times New Roman" w:cs="Times New Roman"/>
          <w:b/>
          <w:color w:val="000000"/>
          <w:sz w:val="24"/>
          <w:szCs w:val="24"/>
        </w:rPr>
        <w:t xml:space="preserve">на земельных участках </w:t>
      </w:r>
      <w:r w:rsidRPr="00A33275">
        <w:rPr>
          <w:rFonts w:ascii="Times New Roman" w:eastAsia="Times New Roman" w:hAnsi="Times New Roman" w:cs="Times New Roman"/>
          <w:b/>
          <w:color w:val="000000"/>
          <w:sz w:val="24"/>
          <w:szCs w:val="24"/>
        </w:rPr>
        <w:t>площадью 0,3312 га кад.№ 9603302158 и 0,2105 га кад.№9603302145</w:t>
      </w:r>
    </w:p>
    <w:p w:rsidR="0018104D" w:rsidRDefault="0018104D" w:rsidP="0018104D">
      <w:pPr>
        <w:spacing w:after="0" w:line="240" w:lineRule="auto"/>
        <w:rPr>
          <w:rFonts w:ascii="Times New Roman" w:eastAsia="Times New Roman" w:hAnsi="Times New Roman" w:cs="Times New Roman"/>
          <w:b/>
          <w:color w:val="000000"/>
          <w:sz w:val="24"/>
          <w:szCs w:val="24"/>
        </w:rPr>
      </w:pPr>
    </w:p>
    <w:p w:rsidR="0018104D" w:rsidRDefault="0018104D" w:rsidP="0018104D">
      <w:pPr>
        <w:spacing w:after="0" w:line="240" w:lineRule="auto"/>
        <w:rPr>
          <w:sz w:val="28"/>
          <w:szCs w:val="28"/>
        </w:rPr>
      </w:pPr>
      <w:r>
        <w:rPr>
          <w:rFonts w:ascii="Times New Roman" w:eastAsia="Times New Roman" w:hAnsi="Times New Roman" w:cs="Times New Roman"/>
          <w:b/>
          <w:color w:val="000000"/>
          <w:sz w:val="24"/>
          <w:szCs w:val="24"/>
        </w:rPr>
        <w:t xml:space="preserve">          </w:t>
      </w:r>
      <w:r w:rsidRPr="00916ACC">
        <w:rPr>
          <w:sz w:val="28"/>
          <w:szCs w:val="28"/>
        </w:rPr>
        <w:t>Совет решил:</w:t>
      </w:r>
    </w:p>
    <w:p w:rsidR="0018104D" w:rsidRDefault="0018104D" w:rsidP="001810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Pr="00C30929">
        <w:rPr>
          <w:rFonts w:ascii="Times New Roman" w:eastAsia="Times New Roman" w:hAnsi="Times New Roman" w:cs="Times New Roman"/>
          <w:color w:val="000000"/>
          <w:sz w:val="24"/>
          <w:szCs w:val="24"/>
        </w:rPr>
        <w:t>Дать разрешения на раскорчевку виноградника Пулукчу Игорь Афанасьевичу</w:t>
      </w:r>
      <w:r>
        <w:rPr>
          <w:rFonts w:ascii="Times New Roman" w:eastAsia="Times New Roman" w:hAnsi="Times New Roman" w:cs="Times New Roman"/>
          <w:color w:val="000000"/>
          <w:sz w:val="24"/>
          <w:szCs w:val="24"/>
        </w:rPr>
        <w:t xml:space="preserve"> </w:t>
      </w:r>
      <w:r w:rsidRPr="00C30929">
        <w:rPr>
          <w:rFonts w:ascii="Times New Roman" w:eastAsia="Times New Roman" w:hAnsi="Times New Roman" w:cs="Times New Roman"/>
          <w:color w:val="000000"/>
          <w:sz w:val="24"/>
          <w:szCs w:val="24"/>
        </w:rPr>
        <w:t>на земельных участках площадью 0,3312 га кад.№ 9603302158 и 0,2105 га кад.№9603302145</w:t>
      </w:r>
      <w:r w:rsidR="008C0C5A">
        <w:rPr>
          <w:rFonts w:ascii="Times New Roman" w:eastAsia="Times New Roman" w:hAnsi="Times New Roman" w:cs="Times New Roman"/>
          <w:color w:val="000000"/>
          <w:sz w:val="24"/>
          <w:szCs w:val="24"/>
        </w:rPr>
        <w:t>.</w:t>
      </w:r>
    </w:p>
    <w:p w:rsidR="008C0C5A" w:rsidRDefault="008C0C5A" w:rsidP="0018104D">
      <w:pPr>
        <w:spacing w:after="0" w:line="240" w:lineRule="auto"/>
        <w:rPr>
          <w:rFonts w:ascii="Times New Roman" w:eastAsia="Times New Roman" w:hAnsi="Times New Roman" w:cs="Times New Roman"/>
          <w:color w:val="000000"/>
          <w:sz w:val="24"/>
          <w:szCs w:val="24"/>
        </w:rPr>
      </w:pPr>
    </w:p>
    <w:p w:rsidR="008C0C5A" w:rsidRDefault="008C0C5A" w:rsidP="008C0C5A">
      <w:pPr>
        <w:rPr>
          <w:rFonts w:ascii="Calibri" w:eastAsia="Calibri" w:hAnsi="Calibri" w:cs="Calibri"/>
          <w:sz w:val="24"/>
          <w:szCs w:val="24"/>
        </w:rPr>
      </w:pPr>
      <w:r>
        <w:rPr>
          <w:rFonts w:ascii="Calibri" w:eastAsia="Calibri" w:hAnsi="Calibri" w:cs="Calibri"/>
          <w:sz w:val="24"/>
          <w:szCs w:val="24"/>
        </w:rPr>
        <w:t>Проголосовали: за-19</w:t>
      </w:r>
    </w:p>
    <w:p w:rsidR="008C0C5A" w:rsidRPr="00C30929" w:rsidRDefault="008C0C5A" w:rsidP="0018104D">
      <w:pPr>
        <w:spacing w:after="0" w:line="240" w:lineRule="auto"/>
        <w:rPr>
          <w:rFonts w:ascii="Times New Roman" w:eastAsia="Times New Roman" w:hAnsi="Times New Roman" w:cs="Times New Roman"/>
          <w:color w:val="000000"/>
          <w:sz w:val="24"/>
          <w:szCs w:val="24"/>
        </w:rPr>
      </w:pPr>
    </w:p>
    <w:p w:rsidR="0018104D" w:rsidRDefault="0018104D" w:rsidP="0018104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П.2  </w:t>
      </w:r>
      <w:r w:rsidRPr="00A33275">
        <w:rPr>
          <w:rFonts w:ascii="Times New Roman" w:eastAsia="Times New Roman" w:hAnsi="Times New Roman" w:cs="Times New Roman"/>
          <w:b/>
          <w:color w:val="000000"/>
          <w:sz w:val="24"/>
          <w:szCs w:val="24"/>
        </w:rPr>
        <w:t xml:space="preserve">О даче разрешения на раскорчевку </w:t>
      </w:r>
      <w:r>
        <w:rPr>
          <w:rFonts w:ascii="Times New Roman" w:eastAsia="Times New Roman" w:hAnsi="Times New Roman" w:cs="Times New Roman"/>
          <w:b/>
          <w:color w:val="000000"/>
          <w:sz w:val="24"/>
          <w:szCs w:val="24"/>
        </w:rPr>
        <w:t>сада</w:t>
      </w:r>
      <w:r w:rsidRPr="00A3327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Кожан Сергею на земельных участках плошадью 2,98 га кад.</w:t>
      </w:r>
      <w:r w:rsidR="008547D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9603308054</w:t>
      </w:r>
    </w:p>
    <w:p w:rsidR="0018104D" w:rsidRPr="00C30929" w:rsidRDefault="0018104D" w:rsidP="0018104D">
      <w:pPr>
        <w:tabs>
          <w:tab w:val="left" w:pos="3810"/>
        </w:tabs>
        <w:spacing w:after="0" w:line="240" w:lineRule="auto"/>
        <w:ind w:left="142"/>
        <w:rPr>
          <w:rFonts w:ascii="Calibri" w:eastAsia="Calibri" w:hAnsi="Calibri" w:cs="Calibri"/>
          <w:sz w:val="32"/>
        </w:rPr>
      </w:pPr>
      <w:r>
        <w:rPr>
          <w:sz w:val="28"/>
          <w:szCs w:val="28"/>
        </w:rPr>
        <w:t xml:space="preserve">     </w:t>
      </w:r>
      <w:r w:rsidRPr="00916ACC">
        <w:rPr>
          <w:sz w:val="28"/>
          <w:szCs w:val="28"/>
        </w:rPr>
        <w:t>Совет решил:</w:t>
      </w:r>
    </w:p>
    <w:p w:rsidR="0018104D" w:rsidRDefault="0018104D" w:rsidP="001810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30929">
        <w:rPr>
          <w:rFonts w:ascii="Times New Roman" w:eastAsia="Times New Roman" w:hAnsi="Times New Roman" w:cs="Times New Roman"/>
          <w:color w:val="000000"/>
          <w:sz w:val="24"/>
          <w:szCs w:val="24"/>
        </w:rPr>
        <w:t>Дать разрешения на раскорчевку сада Кожан Сергею</w:t>
      </w:r>
      <w:r>
        <w:rPr>
          <w:rFonts w:ascii="Times New Roman" w:eastAsia="Times New Roman" w:hAnsi="Times New Roman" w:cs="Times New Roman"/>
          <w:color w:val="000000"/>
          <w:sz w:val="24"/>
          <w:szCs w:val="24"/>
        </w:rPr>
        <w:t xml:space="preserve"> </w:t>
      </w:r>
      <w:r w:rsidRPr="00C30929">
        <w:rPr>
          <w:rFonts w:ascii="Times New Roman" w:eastAsia="Times New Roman" w:hAnsi="Times New Roman" w:cs="Times New Roman"/>
          <w:color w:val="000000"/>
          <w:sz w:val="24"/>
          <w:szCs w:val="24"/>
        </w:rPr>
        <w:t>на земельных участках площадью 2,98 га кад.№ 9603308054</w:t>
      </w:r>
    </w:p>
    <w:p w:rsidR="008C0C5A" w:rsidRDefault="008C0C5A" w:rsidP="0018104D">
      <w:pPr>
        <w:spacing w:after="0" w:line="240" w:lineRule="auto"/>
        <w:rPr>
          <w:rFonts w:ascii="Times New Roman" w:eastAsia="Times New Roman" w:hAnsi="Times New Roman" w:cs="Times New Roman"/>
          <w:color w:val="000000"/>
          <w:sz w:val="24"/>
          <w:szCs w:val="24"/>
        </w:rPr>
      </w:pPr>
    </w:p>
    <w:p w:rsidR="008C0C5A" w:rsidRDefault="008C0C5A" w:rsidP="008C0C5A">
      <w:pPr>
        <w:rPr>
          <w:rFonts w:ascii="Calibri" w:eastAsia="Calibri" w:hAnsi="Calibri" w:cs="Calibri"/>
          <w:sz w:val="24"/>
          <w:szCs w:val="24"/>
        </w:rPr>
      </w:pPr>
      <w:r>
        <w:rPr>
          <w:rFonts w:ascii="Calibri" w:eastAsia="Calibri" w:hAnsi="Calibri" w:cs="Calibri"/>
          <w:sz w:val="24"/>
          <w:szCs w:val="24"/>
        </w:rPr>
        <w:t>Проголосовали: за-19</w:t>
      </w:r>
    </w:p>
    <w:p w:rsidR="0018104D" w:rsidRDefault="0018104D" w:rsidP="0018104D">
      <w:pPr>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3/10.   </w:t>
      </w:r>
      <w:r w:rsidRPr="00705BE1">
        <w:rPr>
          <w:rFonts w:ascii="Times New Roman" w:eastAsia="Calibri" w:hAnsi="Times New Roman" w:cs="Times New Roman"/>
          <w:b/>
          <w:sz w:val="24"/>
          <w:szCs w:val="24"/>
        </w:rPr>
        <w:t>О Представлении территориального бюро Комрат о незаконности п.2   решения ГСВ. №1.1. от 18.01.2017г «Об  одобрении  участия ОМПУ г.</w:t>
      </w:r>
      <w:r>
        <w:rPr>
          <w:rFonts w:ascii="Times New Roman" w:eastAsia="Calibri" w:hAnsi="Times New Roman" w:cs="Times New Roman"/>
          <w:b/>
          <w:sz w:val="24"/>
          <w:szCs w:val="24"/>
        </w:rPr>
        <w:t xml:space="preserve"> </w:t>
      </w:r>
      <w:r w:rsidRPr="00705BE1">
        <w:rPr>
          <w:rFonts w:ascii="Times New Roman" w:eastAsia="Calibri" w:hAnsi="Times New Roman" w:cs="Times New Roman"/>
          <w:b/>
          <w:sz w:val="24"/>
          <w:szCs w:val="24"/>
        </w:rPr>
        <w:t xml:space="preserve">Вулкэнешть  в проекте  </w:t>
      </w:r>
      <w:r w:rsidRPr="00705BE1">
        <w:rPr>
          <w:rFonts w:ascii="Times New Roman" w:eastAsia="Calibri" w:hAnsi="Times New Roman" w:cs="Times New Roman"/>
          <w:b/>
          <w:i/>
          <w:sz w:val="24"/>
          <w:szCs w:val="24"/>
          <w:lang w:val="en-US"/>
        </w:rPr>
        <w:t>Optimizarea</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sistemului</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gestionarii</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solide</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in</w:t>
      </w:r>
      <w:r w:rsidRPr="00705BE1">
        <w:rPr>
          <w:rFonts w:ascii="Times New Roman" w:eastAsia="Calibri" w:hAnsi="Times New Roman" w:cs="Times New Roman"/>
          <w:b/>
          <w:i/>
          <w:sz w:val="24"/>
          <w:szCs w:val="24"/>
        </w:rPr>
        <w:t xml:space="preserve"> </w:t>
      </w:r>
      <w:r w:rsidRPr="00705BE1">
        <w:rPr>
          <w:rFonts w:ascii="Times New Roman" w:eastAsia="Calibri" w:hAnsi="Times New Roman" w:cs="Times New Roman"/>
          <w:b/>
          <w:i/>
          <w:sz w:val="24"/>
          <w:szCs w:val="24"/>
          <w:lang w:val="en-US"/>
        </w:rPr>
        <w:t>r</w:t>
      </w:r>
      <w:r w:rsidRPr="00705BE1">
        <w:rPr>
          <w:rFonts w:ascii="Times New Roman" w:eastAsia="Calibri" w:hAnsi="Times New Roman" w:cs="Times New Roman"/>
          <w:b/>
          <w:i/>
          <w:sz w:val="24"/>
          <w:szCs w:val="24"/>
        </w:rPr>
        <w:t>.</w:t>
      </w:r>
      <w:r w:rsidRPr="00705BE1">
        <w:rPr>
          <w:rFonts w:ascii="Times New Roman" w:eastAsia="Calibri" w:hAnsi="Times New Roman" w:cs="Times New Roman"/>
          <w:b/>
          <w:i/>
          <w:sz w:val="24"/>
          <w:szCs w:val="24"/>
          <w:lang w:val="en-US"/>
        </w:rPr>
        <w:t>Vulcanesti</w:t>
      </w:r>
      <w:r w:rsidRPr="00705BE1">
        <w:rPr>
          <w:rFonts w:ascii="Times New Roman" w:eastAsia="Calibri" w:hAnsi="Times New Roman" w:cs="Times New Roman"/>
          <w:b/>
          <w:i/>
          <w:sz w:val="24"/>
          <w:szCs w:val="24"/>
        </w:rPr>
        <w:t xml:space="preserve"> </w:t>
      </w:r>
    </w:p>
    <w:p w:rsidR="0018104D" w:rsidRPr="00705BE1" w:rsidRDefault="0018104D" w:rsidP="0018104D">
      <w:pPr>
        <w:rPr>
          <w:rFonts w:ascii="Calibri" w:eastAsia="Calibri" w:hAnsi="Calibri" w:cs="Calibri"/>
          <w:b/>
          <w:sz w:val="28"/>
        </w:rPr>
      </w:pPr>
      <w:r>
        <w:rPr>
          <w:rFonts w:ascii="Times New Roman" w:eastAsia="Calibri" w:hAnsi="Times New Roman" w:cs="Times New Roman"/>
          <w:b/>
          <w:i/>
          <w:sz w:val="24"/>
          <w:szCs w:val="24"/>
        </w:rPr>
        <w:t>(</w:t>
      </w:r>
      <w:r>
        <w:rPr>
          <w:b/>
        </w:rPr>
        <w:t xml:space="preserve">ПРОТОКОЛ </w:t>
      </w:r>
      <w:r w:rsidRPr="00705BE1">
        <w:rPr>
          <w:b/>
        </w:rPr>
        <w:t xml:space="preserve">специализированной  комиссии  </w:t>
      </w:r>
      <w:r w:rsidRPr="00705BE1">
        <w:rPr>
          <w:b/>
          <w:sz w:val="18"/>
          <w:szCs w:val="18"/>
        </w:rPr>
        <w:t>ПО ПРАВАМ  ЧЕЛОВЕКА.ЗАКОННОСТИ и СМИ</w:t>
      </w:r>
      <w:r w:rsidRPr="00705BE1">
        <w:rPr>
          <w:b/>
          <w:bCs/>
          <w:sz w:val="18"/>
          <w:szCs w:val="18"/>
        </w:rPr>
        <w:t xml:space="preserve"> </w:t>
      </w:r>
      <w:r>
        <w:rPr>
          <w:b/>
          <w:bCs/>
          <w:sz w:val="18"/>
          <w:szCs w:val="18"/>
        </w:rPr>
        <w:t xml:space="preserve"> ОТ 22.02.17.)</w:t>
      </w:r>
    </w:p>
    <w:p w:rsidR="0018104D" w:rsidRPr="00705BE1" w:rsidRDefault="0018104D" w:rsidP="0018104D">
      <w:pPr>
        <w:rPr>
          <w:rFonts w:ascii="Times New Roman" w:eastAsia="Calibri" w:hAnsi="Times New Roman" w:cs="Times New Roman"/>
          <w:sz w:val="24"/>
          <w:szCs w:val="24"/>
        </w:rPr>
      </w:pPr>
      <w:r w:rsidRPr="00705BE1">
        <w:rPr>
          <w:rFonts w:ascii="Times New Roman" w:eastAsia="Calibri" w:hAnsi="Times New Roman" w:cs="Times New Roman"/>
          <w:sz w:val="24"/>
          <w:szCs w:val="24"/>
        </w:rPr>
        <w:t xml:space="preserve">             Рассмотрев  Представление территориального бюро Комрат  </w:t>
      </w:r>
      <w:r>
        <w:rPr>
          <w:rFonts w:ascii="Times New Roman" w:eastAsia="Calibri" w:hAnsi="Times New Roman" w:cs="Times New Roman"/>
          <w:sz w:val="24"/>
          <w:szCs w:val="24"/>
        </w:rPr>
        <w:t xml:space="preserve"> Вх. № 155   от 17.02.2017 г., о </w:t>
      </w:r>
      <w:r w:rsidRPr="00705BE1">
        <w:rPr>
          <w:rFonts w:ascii="Times New Roman" w:eastAsia="Calibri" w:hAnsi="Times New Roman" w:cs="Times New Roman"/>
          <w:sz w:val="24"/>
          <w:szCs w:val="24"/>
        </w:rPr>
        <w:t xml:space="preserve">незаконности </w:t>
      </w:r>
      <w:r>
        <w:rPr>
          <w:rFonts w:ascii="Times New Roman" w:eastAsia="Calibri" w:hAnsi="Times New Roman" w:cs="Times New Roman"/>
          <w:sz w:val="24"/>
          <w:szCs w:val="24"/>
        </w:rPr>
        <w:t xml:space="preserve"> пункта  </w:t>
      </w:r>
      <w:r w:rsidRPr="00705BE1">
        <w:rPr>
          <w:rFonts w:ascii="Times New Roman" w:eastAsia="Calibri" w:hAnsi="Times New Roman" w:cs="Times New Roman"/>
          <w:sz w:val="24"/>
          <w:szCs w:val="24"/>
        </w:rPr>
        <w:t xml:space="preserve">2   решения Городского совета Вулкэнешть. №1.1. от 18.01.2017г «Об  одобрении  участия ОМПУ г.Вулкэнешть  в проекте  </w:t>
      </w:r>
      <w:r w:rsidRPr="00705BE1">
        <w:rPr>
          <w:rFonts w:ascii="Times New Roman" w:eastAsia="Calibri" w:hAnsi="Times New Roman" w:cs="Times New Roman"/>
          <w:i/>
          <w:sz w:val="24"/>
          <w:szCs w:val="24"/>
          <w:lang w:val="en-US"/>
        </w:rPr>
        <w:t>Optimizarea</w:t>
      </w:r>
      <w:r w:rsidRPr="00705BE1">
        <w:rPr>
          <w:rFonts w:ascii="Times New Roman" w:eastAsia="Calibri" w:hAnsi="Times New Roman" w:cs="Times New Roman"/>
          <w:i/>
          <w:sz w:val="24"/>
          <w:szCs w:val="24"/>
        </w:rPr>
        <w:t xml:space="preserve"> </w:t>
      </w:r>
      <w:r w:rsidRPr="00705BE1">
        <w:rPr>
          <w:rFonts w:ascii="Times New Roman" w:eastAsia="Calibri" w:hAnsi="Times New Roman" w:cs="Times New Roman"/>
          <w:i/>
          <w:sz w:val="24"/>
          <w:szCs w:val="24"/>
          <w:lang w:val="en-US"/>
        </w:rPr>
        <w:t>sistemului</w:t>
      </w:r>
      <w:r w:rsidRPr="00705BE1">
        <w:rPr>
          <w:rFonts w:ascii="Times New Roman" w:eastAsia="Calibri" w:hAnsi="Times New Roman" w:cs="Times New Roman"/>
          <w:i/>
          <w:sz w:val="24"/>
          <w:szCs w:val="24"/>
        </w:rPr>
        <w:t xml:space="preserve"> </w:t>
      </w:r>
      <w:r w:rsidRPr="00705BE1">
        <w:rPr>
          <w:rFonts w:ascii="Times New Roman" w:eastAsia="Calibri" w:hAnsi="Times New Roman" w:cs="Times New Roman"/>
          <w:i/>
          <w:sz w:val="24"/>
          <w:szCs w:val="24"/>
          <w:lang w:val="en-US"/>
        </w:rPr>
        <w:t>gestionarii</w:t>
      </w:r>
      <w:r w:rsidRPr="00705BE1">
        <w:rPr>
          <w:rFonts w:ascii="Times New Roman" w:eastAsia="Calibri" w:hAnsi="Times New Roman" w:cs="Times New Roman"/>
          <w:i/>
          <w:sz w:val="24"/>
          <w:szCs w:val="24"/>
        </w:rPr>
        <w:t xml:space="preserve"> </w:t>
      </w:r>
      <w:r w:rsidRPr="00705BE1">
        <w:rPr>
          <w:rFonts w:ascii="Times New Roman" w:eastAsia="Calibri" w:hAnsi="Times New Roman" w:cs="Times New Roman"/>
          <w:i/>
          <w:sz w:val="24"/>
          <w:szCs w:val="24"/>
          <w:lang w:val="en-US"/>
        </w:rPr>
        <w:t>solide</w:t>
      </w:r>
      <w:r w:rsidRPr="00705BE1">
        <w:rPr>
          <w:rFonts w:ascii="Times New Roman" w:eastAsia="Calibri" w:hAnsi="Times New Roman" w:cs="Times New Roman"/>
          <w:i/>
          <w:sz w:val="24"/>
          <w:szCs w:val="24"/>
        </w:rPr>
        <w:t xml:space="preserve"> </w:t>
      </w:r>
      <w:r w:rsidRPr="00705BE1">
        <w:rPr>
          <w:rFonts w:ascii="Times New Roman" w:eastAsia="Calibri" w:hAnsi="Times New Roman" w:cs="Times New Roman"/>
          <w:i/>
          <w:sz w:val="24"/>
          <w:szCs w:val="24"/>
          <w:lang w:val="en-US"/>
        </w:rPr>
        <w:t>in</w:t>
      </w:r>
      <w:r w:rsidRPr="00705BE1">
        <w:rPr>
          <w:rFonts w:ascii="Times New Roman" w:eastAsia="Calibri" w:hAnsi="Times New Roman" w:cs="Times New Roman"/>
          <w:i/>
          <w:sz w:val="24"/>
          <w:szCs w:val="24"/>
        </w:rPr>
        <w:t xml:space="preserve"> </w:t>
      </w:r>
      <w:r w:rsidRPr="00705BE1">
        <w:rPr>
          <w:rFonts w:ascii="Times New Roman" w:eastAsia="Calibri" w:hAnsi="Times New Roman" w:cs="Times New Roman"/>
          <w:i/>
          <w:sz w:val="24"/>
          <w:szCs w:val="24"/>
          <w:lang w:val="en-US"/>
        </w:rPr>
        <w:t>r</w:t>
      </w:r>
      <w:r w:rsidRPr="00705BE1">
        <w:rPr>
          <w:rFonts w:ascii="Times New Roman" w:eastAsia="Calibri" w:hAnsi="Times New Roman" w:cs="Times New Roman"/>
          <w:i/>
          <w:sz w:val="24"/>
          <w:szCs w:val="24"/>
        </w:rPr>
        <w:t>.</w:t>
      </w:r>
      <w:r w:rsidRPr="00705BE1">
        <w:rPr>
          <w:rFonts w:ascii="Times New Roman" w:eastAsia="Calibri" w:hAnsi="Times New Roman" w:cs="Times New Roman"/>
          <w:i/>
          <w:sz w:val="24"/>
          <w:szCs w:val="24"/>
          <w:lang w:val="en-US"/>
        </w:rPr>
        <w:t>Vulcanesti</w:t>
      </w:r>
      <w:r>
        <w:rPr>
          <w:rFonts w:ascii="Times New Roman" w:eastAsia="Calibri" w:hAnsi="Times New Roman" w:cs="Times New Roman"/>
          <w:i/>
          <w:sz w:val="24"/>
          <w:szCs w:val="24"/>
        </w:rPr>
        <w:t xml:space="preserve">» </w:t>
      </w:r>
      <w:r w:rsidRPr="00705BE1">
        <w:rPr>
          <w:rFonts w:ascii="Times New Roman" w:eastAsia="Calibri" w:hAnsi="Times New Roman" w:cs="Times New Roman"/>
          <w:i/>
          <w:sz w:val="24"/>
          <w:szCs w:val="24"/>
        </w:rPr>
        <w:t xml:space="preserve"> </w:t>
      </w:r>
    </w:p>
    <w:p w:rsidR="0018104D" w:rsidRPr="00705BE1" w:rsidRDefault="0018104D" w:rsidP="00181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05BE1">
        <w:rPr>
          <w:rFonts w:ascii="Times New Roman" w:eastAsia="Calibri" w:hAnsi="Times New Roman" w:cs="Times New Roman"/>
          <w:sz w:val="24"/>
          <w:szCs w:val="24"/>
        </w:rPr>
        <w:t>Совет решил:</w:t>
      </w:r>
    </w:p>
    <w:p w:rsidR="0018104D" w:rsidRDefault="0018104D" w:rsidP="0018104D">
      <w:pPr>
        <w:rPr>
          <w:rFonts w:ascii="Times New Roman" w:hAnsi="Times New Roman" w:cs="Times New Roman"/>
          <w:sz w:val="24"/>
          <w:szCs w:val="24"/>
        </w:rPr>
      </w:pPr>
      <w:r>
        <w:rPr>
          <w:rFonts w:ascii="Times New Roman" w:hAnsi="Times New Roman" w:cs="Times New Roman"/>
          <w:sz w:val="24"/>
          <w:szCs w:val="24"/>
        </w:rPr>
        <w:t xml:space="preserve">    </w:t>
      </w:r>
      <w:r w:rsidRPr="00E31DB1">
        <w:rPr>
          <w:rFonts w:ascii="Times New Roman" w:hAnsi="Times New Roman" w:cs="Times New Roman"/>
          <w:sz w:val="24"/>
          <w:szCs w:val="24"/>
        </w:rPr>
        <w:t>1.В</w:t>
      </w:r>
      <w:r>
        <w:rPr>
          <w:rFonts w:ascii="Times New Roman" w:hAnsi="Times New Roman" w:cs="Times New Roman"/>
          <w:sz w:val="24"/>
          <w:szCs w:val="24"/>
        </w:rPr>
        <w:t xml:space="preserve">  решени</w:t>
      </w:r>
      <w:r w:rsidRPr="00FB28AB">
        <w:rPr>
          <w:rFonts w:ascii="Times New Roman" w:hAnsi="Times New Roman" w:cs="Times New Roman"/>
          <w:sz w:val="24"/>
          <w:szCs w:val="24"/>
        </w:rPr>
        <w:t xml:space="preserve">е </w:t>
      </w:r>
      <w:r w:rsidRPr="00E31DB1">
        <w:rPr>
          <w:rFonts w:ascii="Times New Roman" w:eastAsia="Calibri" w:hAnsi="Times New Roman" w:cs="Times New Roman"/>
          <w:sz w:val="24"/>
          <w:szCs w:val="24"/>
        </w:rPr>
        <w:t xml:space="preserve"> Городского совета Вулкэнешть</w:t>
      </w:r>
      <w:r w:rsidRPr="00E31DB1">
        <w:rPr>
          <w:rFonts w:ascii="Times New Roman" w:hAnsi="Times New Roman" w:cs="Times New Roman"/>
          <w:sz w:val="24"/>
          <w:szCs w:val="24"/>
        </w:rPr>
        <w:t xml:space="preserve"> №1.1. от 18.01..2017 г. внести с</w:t>
      </w:r>
      <w:r>
        <w:rPr>
          <w:rFonts w:ascii="Times New Roman" w:hAnsi="Times New Roman" w:cs="Times New Roman"/>
          <w:sz w:val="24"/>
          <w:szCs w:val="24"/>
        </w:rPr>
        <w:t>ледующие изменения и дополнения</w:t>
      </w:r>
      <w:r w:rsidRPr="00FB28AB">
        <w:rPr>
          <w:rFonts w:ascii="Times New Roman" w:hAnsi="Times New Roman" w:cs="Times New Roman"/>
          <w:sz w:val="24"/>
          <w:szCs w:val="24"/>
        </w:rPr>
        <w:t>:</w:t>
      </w:r>
    </w:p>
    <w:p w:rsidR="0018104D" w:rsidRPr="00426192" w:rsidRDefault="0018104D" w:rsidP="0018104D">
      <w:pPr>
        <w:rPr>
          <w:rFonts w:ascii="Times New Roman" w:hAnsi="Times New Roman" w:cs="Times New Roman"/>
          <w:sz w:val="24"/>
          <w:szCs w:val="24"/>
        </w:rPr>
      </w:pPr>
      <w:r>
        <w:rPr>
          <w:rFonts w:ascii="Times New Roman" w:hAnsi="Times New Roman" w:cs="Times New Roman"/>
          <w:sz w:val="24"/>
          <w:szCs w:val="24"/>
          <w:lang w:val="en-US"/>
        </w:rPr>
        <w:t>a</w:t>
      </w:r>
      <w:r w:rsidRPr="00B07536">
        <w:rPr>
          <w:rFonts w:ascii="Times New Roman" w:hAnsi="Times New Roman" w:cs="Times New Roman"/>
          <w:sz w:val="24"/>
          <w:szCs w:val="24"/>
        </w:rPr>
        <w:t>)</w:t>
      </w:r>
      <w:r w:rsidRPr="00FB28AB">
        <w:rPr>
          <w:rFonts w:ascii="Times New Roman" w:hAnsi="Times New Roman" w:cs="Times New Roman"/>
          <w:sz w:val="24"/>
          <w:szCs w:val="24"/>
        </w:rPr>
        <w:t xml:space="preserve"> </w:t>
      </w:r>
      <w:r>
        <w:rPr>
          <w:rFonts w:ascii="Times New Roman" w:hAnsi="Times New Roman" w:cs="Times New Roman"/>
          <w:sz w:val="24"/>
          <w:szCs w:val="24"/>
        </w:rPr>
        <w:t>В пункте 2 текст «</w:t>
      </w:r>
      <w:r w:rsidRPr="00927A99">
        <w:rPr>
          <w:rFonts w:ascii="Times New Roman" w:hAnsi="Times New Roman" w:cs="Times New Roman"/>
          <w:i/>
          <w:sz w:val="24"/>
          <w:szCs w:val="24"/>
        </w:rPr>
        <w:t xml:space="preserve">заместителя примара </w:t>
      </w:r>
      <w:r w:rsidRPr="00927A99">
        <w:rPr>
          <w:rFonts w:ascii="Times New Roman" w:hAnsi="Times New Roman" w:cs="Times New Roman"/>
          <w:i/>
          <w:sz w:val="24"/>
          <w:szCs w:val="24"/>
          <w:lang w:val="ro-RO"/>
        </w:rPr>
        <w:t>Вулкэнешть Костанда К.М.</w:t>
      </w:r>
      <w:r>
        <w:rPr>
          <w:rFonts w:ascii="Times New Roman" w:hAnsi="Times New Roman" w:cs="Times New Roman"/>
          <w:sz w:val="24"/>
          <w:szCs w:val="24"/>
        </w:rPr>
        <w:t>» заменить текстом «</w:t>
      </w:r>
      <w:r w:rsidRPr="00927A99">
        <w:rPr>
          <w:rFonts w:ascii="Times New Roman" w:hAnsi="Times New Roman" w:cs="Times New Roman"/>
          <w:i/>
          <w:sz w:val="24"/>
          <w:szCs w:val="24"/>
        </w:rPr>
        <w:t>экс -директора МП-ЖКХ</w:t>
      </w:r>
      <w:r w:rsidRPr="00927A99">
        <w:rPr>
          <w:rFonts w:ascii="Times New Roman" w:hAnsi="Times New Roman" w:cs="Times New Roman"/>
          <w:i/>
          <w:sz w:val="24"/>
          <w:szCs w:val="24"/>
          <w:lang w:val="ro-RO"/>
        </w:rPr>
        <w:t xml:space="preserve"> </w:t>
      </w:r>
      <w:r w:rsidRPr="00927A99">
        <w:rPr>
          <w:rFonts w:ascii="Times New Roman" w:hAnsi="Times New Roman" w:cs="Times New Roman"/>
          <w:i/>
          <w:sz w:val="24"/>
          <w:szCs w:val="24"/>
        </w:rPr>
        <w:t>Костева И.В</w:t>
      </w:r>
      <w:r>
        <w:rPr>
          <w:rFonts w:ascii="Times New Roman" w:hAnsi="Times New Roman" w:cs="Times New Roman"/>
          <w:sz w:val="24"/>
          <w:szCs w:val="24"/>
        </w:rPr>
        <w:t>»</w:t>
      </w:r>
    </w:p>
    <w:p w:rsidR="008C0C5A" w:rsidRDefault="0018104D" w:rsidP="0018104D">
      <w:pPr>
        <w:rPr>
          <w:rFonts w:ascii="Times New Roman" w:hAnsi="Times New Roman" w:cs="Times New Roman"/>
          <w:i/>
          <w:sz w:val="24"/>
          <w:szCs w:val="24"/>
        </w:rPr>
      </w:pPr>
      <w:r>
        <w:rPr>
          <w:rFonts w:ascii="Times New Roman" w:hAnsi="Times New Roman" w:cs="Times New Roman"/>
          <w:sz w:val="24"/>
          <w:szCs w:val="24"/>
          <w:lang w:val="en-US"/>
        </w:rPr>
        <w:t>b</w:t>
      </w:r>
      <w:r w:rsidRPr="00426192">
        <w:rPr>
          <w:rFonts w:ascii="Times New Roman" w:hAnsi="Times New Roman" w:cs="Times New Roman"/>
          <w:sz w:val="24"/>
          <w:szCs w:val="24"/>
        </w:rPr>
        <w:t>)</w:t>
      </w:r>
      <w:r>
        <w:rPr>
          <w:rFonts w:ascii="Times New Roman" w:hAnsi="Times New Roman" w:cs="Times New Roman"/>
          <w:sz w:val="24"/>
          <w:szCs w:val="24"/>
        </w:rPr>
        <w:t xml:space="preserve"> Пункт 5 </w:t>
      </w:r>
      <w:r w:rsidRPr="00426192">
        <w:rPr>
          <w:rFonts w:ascii="Times New Roman" w:hAnsi="Times New Roman" w:cs="Times New Roman"/>
          <w:sz w:val="24"/>
          <w:szCs w:val="24"/>
        </w:rPr>
        <w:t>дополнить</w:t>
      </w:r>
      <w:r>
        <w:rPr>
          <w:rFonts w:ascii="Times New Roman" w:hAnsi="Times New Roman" w:cs="Times New Roman"/>
          <w:sz w:val="24"/>
          <w:szCs w:val="24"/>
        </w:rPr>
        <w:t xml:space="preserve"> текстом следующего содержания</w:t>
      </w:r>
      <w:r w:rsidRPr="00426192">
        <w:rPr>
          <w:rFonts w:ascii="Times New Roman" w:hAnsi="Times New Roman" w:cs="Times New Roman"/>
          <w:sz w:val="24"/>
          <w:szCs w:val="24"/>
        </w:rPr>
        <w:t xml:space="preserve">: </w:t>
      </w:r>
      <w:r w:rsidRPr="009264C0">
        <w:rPr>
          <w:rFonts w:ascii="Times New Roman" w:hAnsi="Times New Roman" w:cs="Times New Roman"/>
          <w:i/>
          <w:sz w:val="24"/>
          <w:szCs w:val="24"/>
        </w:rPr>
        <w:t>«а также на оплату посреднических  услуг менеджера проекта»</w:t>
      </w:r>
      <w:r>
        <w:rPr>
          <w:rFonts w:ascii="Times New Roman" w:hAnsi="Times New Roman" w:cs="Times New Roman"/>
          <w:i/>
          <w:sz w:val="24"/>
          <w:szCs w:val="24"/>
        </w:rPr>
        <w:t>.</w:t>
      </w:r>
    </w:p>
    <w:p w:rsidR="008C0C5A" w:rsidRDefault="008C0C5A" w:rsidP="0018104D">
      <w:pPr>
        <w:rPr>
          <w:rFonts w:ascii="Calibri" w:eastAsia="Calibri" w:hAnsi="Calibri" w:cs="Calibri"/>
          <w:sz w:val="28"/>
          <w:szCs w:val="28"/>
        </w:rPr>
      </w:pPr>
      <w:r w:rsidRPr="008C0C5A">
        <w:rPr>
          <w:rFonts w:ascii="Calibri" w:eastAsia="Calibri" w:hAnsi="Calibri" w:cs="Calibri"/>
          <w:sz w:val="28"/>
          <w:szCs w:val="28"/>
        </w:rPr>
        <w:t xml:space="preserve">Проголосовали: за-11, против – 8 </w:t>
      </w:r>
    </w:p>
    <w:p w:rsidR="00B33CFD" w:rsidRPr="00084D61" w:rsidRDefault="00B33CFD" w:rsidP="0018104D">
      <w:pPr>
        <w:rPr>
          <w:rFonts w:ascii="Times New Roman" w:hAnsi="Times New Roman" w:cs="Times New Roman"/>
          <w:sz w:val="24"/>
          <w:szCs w:val="24"/>
        </w:rPr>
      </w:pPr>
    </w:p>
    <w:p w:rsidR="0018104D" w:rsidRPr="00705BE1" w:rsidRDefault="0018104D" w:rsidP="0018104D">
      <w:pPr>
        <w:rPr>
          <w:rFonts w:ascii="Calibri" w:eastAsia="Calibri" w:hAnsi="Calibri" w:cs="Calibri"/>
          <w:b/>
          <w:sz w:val="28"/>
        </w:rPr>
      </w:pPr>
      <w:r w:rsidRPr="00E1537E">
        <w:rPr>
          <w:b/>
        </w:rPr>
        <w:lastRenderedPageBreak/>
        <w:t xml:space="preserve">     3/11</w:t>
      </w:r>
      <w:r>
        <w:rPr>
          <w:b/>
        </w:rPr>
        <w:t>.</w:t>
      </w:r>
      <w:r w:rsidRPr="00E1537E">
        <w:rPr>
          <w:b/>
        </w:rPr>
        <w:t xml:space="preserve">   О ВНЕСЕНИИ ИЗМЕНЕНИЙ  В РЕШЕНИЕ Совета № 2/4  от 04.08.15 « Об утверждении комиссий   примэрии</w:t>
      </w:r>
      <w:r>
        <w:t xml:space="preserve">»  </w:t>
      </w:r>
      <w:r>
        <w:rPr>
          <w:rFonts w:ascii="Times New Roman" w:eastAsia="Calibri" w:hAnsi="Times New Roman" w:cs="Times New Roman"/>
          <w:b/>
          <w:i/>
          <w:sz w:val="24"/>
          <w:szCs w:val="24"/>
        </w:rPr>
        <w:t>(</w:t>
      </w:r>
      <w:r>
        <w:rPr>
          <w:b/>
        </w:rPr>
        <w:t xml:space="preserve">ПРОТОКОЛ </w:t>
      </w:r>
      <w:r w:rsidRPr="00705BE1">
        <w:rPr>
          <w:b/>
        </w:rPr>
        <w:t xml:space="preserve">специализированной  комиссии  </w:t>
      </w:r>
      <w:r w:rsidRPr="00705BE1">
        <w:rPr>
          <w:b/>
          <w:sz w:val="18"/>
          <w:szCs w:val="18"/>
        </w:rPr>
        <w:t>ПО ПРАВАМ  ЧЕЛОВЕКА.ЗАКОННОСТИ и СМИ</w:t>
      </w:r>
      <w:r w:rsidRPr="00705BE1">
        <w:rPr>
          <w:b/>
          <w:bCs/>
          <w:sz w:val="18"/>
          <w:szCs w:val="18"/>
        </w:rPr>
        <w:t xml:space="preserve"> </w:t>
      </w:r>
      <w:r>
        <w:rPr>
          <w:b/>
          <w:bCs/>
          <w:sz w:val="18"/>
          <w:szCs w:val="18"/>
        </w:rPr>
        <w:t xml:space="preserve"> ОТ 22.02.17.)</w:t>
      </w:r>
    </w:p>
    <w:p w:rsidR="0018104D" w:rsidRDefault="0018104D" w:rsidP="0018104D">
      <w:pPr>
        <w:pStyle w:val="a3"/>
      </w:pPr>
    </w:p>
    <w:p w:rsidR="0018104D" w:rsidRPr="00084D61" w:rsidRDefault="0018104D" w:rsidP="0018104D">
      <w:pPr>
        <w:pStyle w:val="a3"/>
      </w:pPr>
      <w:r>
        <w:t xml:space="preserve">     </w:t>
      </w:r>
      <w:r w:rsidRPr="00084D61">
        <w:t>СОВЕТ  РЕШИЛ:</w:t>
      </w:r>
    </w:p>
    <w:p w:rsidR="0018104D" w:rsidRPr="00084D61" w:rsidRDefault="0018104D" w:rsidP="0018104D">
      <w:pPr>
        <w:pStyle w:val="a3"/>
      </w:pPr>
      <w:r>
        <w:t xml:space="preserve">      </w:t>
      </w:r>
      <w:r w:rsidRPr="00084D61">
        <w:t>1. Утвердить   новый состав жилищной комиссии   примэрии</w:t>
      </w:r>
    </w:p>
    <w:p w:rsidR="0018104D" w:rsidRPr="00084D61" w:rsidRDefault="0018104D" w:rsidP="0018104D">
      <w:pPr>
        <w:pStyle w:val="a3"/>
        <w:rPr>
          <w:b/>
        </w:rPr>
      </w:pPr>
    </w:p>
    <w:p w:rsidR="0018104D" w:rsidRPr="00084D61" w:rsidRDefault="0018104D" w:rsidP="0018104D">
      <w:pPr>
        <w:pStyle w:val="a3"/>
      </w:pPr>
      <w:r w:rsidRPr="00084D61">
        <w:t>Председатель комиссии: Заместитель  примара Костанда К.М.</w:t>
      </w:r>
    </w:p>
    <w:p w:rsidR="0018104D" w:rsidRPr="00084D61" w:rsidRDefault="0018104D" w:rsidP="0018104D">
      <w:pPr>
        <w:pStyle w:val="a3"/>
      </w:pPr>
      <w:r w:rsidRPr="00084D61">
        <w:t>Заместитель  председателя :  директор МП ЖКХ Цуркан И.И.</w:t>
      </w:r>
    </w:p>
    <w:p w:rsidR="0018104D" w:rsidRPr="00084D61" w:rsidRDefault="0018104D" w:rsidP="0018104D">
      <w:pPr>
        <w:pStyle w:val="a3"/>
      </w:pPr>
      <w:r w:rsidRPr="00084D61">
        <w:t>Секретарь  комиссии   секретарь  машинистка  примэрии:  Киосе-Раду М</w:t>
      </w:r>
      <w:r>
        <w:t>.</w:t>
      </w:r>
      <w:r w:rsidRPr="00084D61">
        <w:t xml:space="preserve"> М</w:t>
      </w:r>
      <w:r>
        <w:t>.</w:t>
      </w:r>
      <w:r w:rsidRPr="00084D61">
        <w:t xml:space="preserve"> </w:t>
      </w:r>
    </w:p>
    <w:p w:rsidR="0018104D" w:rsidRPr="00084D61" w:rsidRDefault="0018104D" w:rsidP="0018104D">
      <w:pPr>
        <w:pStyle w:val="a3"/>
        <w:rPr>
          <w:u w:val="single"/>
        </w:rPr>
      </w:pPr>
      <w:r w:rsidRPr="00084D61">
        <w:rPr>
          <w:u w:val="single"/>
        </w:rPr>
        <w:t>Члены  комиссии:</w:t>
      </w:r>
    </w:p>
    <w:p w:rsidR="0018104D" w:rsidRPr="00084D61" w:rsidRDefault="0018104D" w:rsidP="0018104D">
      <w:pPr>
        <w:pStyle w:val="a3"/>
      </w:pPr>
      <w:r>
        <w:t xml:space="preserve">       Заместитель примара  </w:t>
      </w:r>
      <w:r w:rsidRPr="00084D61">
        <w:t>Иванчоглу М.Г.</w:t>
      </w:r>
    </w:p>
    <w:p w:rsidR="0018104D" w:rsidRPr="00084D61" w:rsidRDefault="0018104D" w:rsidP="0018104D">
      <w:pPr>
        <w:pStyle w:val="a3"/>
      </w:pPr>
      <w:r>
        <w:t xml:space="preserve">       </w:t>
      </w:r>
      <w:r w:rsidRPr="00084D61">
        <w:t>Юрист  примэрии: Гайдаржи И.Н.</w:t>
      </w:r>
    </w:p>
    <w:p w:rsidR="0018104D" w:rsidRPr="00084D61" w:rsidRDefault="0018104D" w:rsidP="0018104D">
      <w:pPr>
        <w:pStyle w:val="a3"/>
      </w:pPr>
      <w:r>
        <w:t xml:space="preserve">       </w:t>
      </w:r>
      <w:r w:rsidRPr="00084D61">
        <w:t>Специалист примэрии по строительству,</w:t>
      </w:r>
      <w:r>
        <w:t xml:space="preserve"> коммунальному  хо</w:t>
      </w:r>
      <w:r w:rsidRPr="00084D61">
        <w:t>зяйству: Жантуан Ф.Ф.</w:t>
      </w:r>
    </w:p>
    <w:p w:rsidR="0018104D" w:rsidRPr="00084D61" w:rsidRDefault="0018104D" w:rsidP="0018104D">
      <w:pPr>
        <w:pStyle w:val="a3"/>
      </w:pPr>
      <w:r>
        <w:t xml:space="preserve">       </w:t>
      </w:r>
      <w:r w:rsidRPr="00084D61">
        <w:t>Инженер  по жилью МП ЖКХ: Хиора Н.Н.</w:t>
      </w:r>
    </w:p>
    <w:p w:rsidR="0018104D" w:rsidRPr="00084D61" w:rsidRDefault="0018104D" w:rsidP="0018104D">
      <w:pPr>
        <w:pStyle w:val="a3"/>
      </w:pPr>
      <w:r>
        <w:t xml:space="preserve">       Инженер МП Апэ-Канал   Сала</w:t>
      </w:r>
      <w:r w:rsidRPr="00084D61">
        <w:t>баш Л.А.</w:t>
      </w:r>
    </w:p>
    <w:p w:rsidR="0018104D" w:rsidRDefault="0018104D" w:rsidP="0018104D">
      <w:pPr>
        <w:pStyle w:val="a3"/>
      </w:pPr>
      <w:r>
        <w:t xml:space="preserve">       Советник городского Совета  Ионец С.Ф.</w:t>
      </w:r>
    </w:p>
    <w:p w:rsidR="008C0C5A" w:rsidRDefault="008C0C5A" w:rsidP="0018104D">
      <w:pPr>
        <w:pStyle w:val="a3"/>
      </w:pPr>
    </w:p>
    <w:p w:rsidR="008C0C5A" w:rsidRPr="008C0C5A" w:rsidRDefault="008C0C5A" w:rsidP="008C0C5A">
      <w:pPr>
        <w:rPr>
          <w:rFonts w:ascii="Calibri" w:eastAsia="Calibri" w:hAnsi="Calibri" w:cs="Calibri"/>
          <w:sz w:val="28"/>
          <w:szCs w:val="28"/>
        </w:rPr>
      </w:pPr>
      <w:r w:rsidRPr="008C0C5A">
        <w:rPr>
          <w:rFonts w:ascii="Calibri" w:eastAsia="Calibri" w:hAnsi="Calibri" w:cs="Calibri"/>
          <w:sz w:val="28"/>
          <w:szCs w:val="28"/>
        </w:rPr>
        <w:t>Проголосовали: за-19</w:t>
      </w:r>
    </w:p>
    <w:p w:rsidR="004E1C61" w:rsidRDefault="0018104D" w:rsidP="004E1C61">
      <w:pPr>
        <w:pStyle w:val="a3"/>
        <w:rPr>
          <w:sz w:val="28"/>
          <w:szCs w:val="28"/>
        </w:rPr>
      </w:pPr>
      <w:r>
        <w:rPr>
          <w:sz w:val="28"/>
          <w:szCs w:val="28"/>
        </w:rPr>
        <w:t>Председатель городского Совета</w:t>
      </w:r>
      <w:r>
        <w:rPr>
          <w:sz w:val="28"/>
          <w:szCs w:val="28"/>
        </w:rPr>
        <w:tab/>
      </w:r>
      <w:r>
        <w:rPr>
          <w:sz w:val="28"/>
          <w:szCs w:val="28"/>
        </w:rPr>
        <w:tab/>
      </w:r>
      <w:r>
        <w:rPr>
          <w:sz w:val="28"/>
          <w:szCs w:val="28"/>
        </w:rPr>
        <w:tab/>
      </w:r>
      <w:r>
        <w:rPr>
          <w:sz w:val="28"/>
          <w:szCs w:val="28"/>
        </w:rPr>
        <w:tab/>
        <w:t>В.И.Чернев</w:t>
      </w:r>
    </w:p>
    <w:p w:rsidR="0059673B" w:rsidRDefault="004E1C61" w:rsidP="004E1C61">
      <w:pPr>
        <w:pStyle w:val="a3"/>
      </w:pPr>
      <w:r>
        <w:t>Секретарь заседания</w:t>
      </w:r>
      <w:r>
        <w:tab/>
      </w:r>
      <w:r>
        <w:tab/>
      </w:r>
      <w:r>
        <w:tab/>
      </w:r>
      <w:r>
        <w:tab/>
      </w:r>
      <w:r>
        <w:tab/>
      </w:r>
      <w:r>
        <w:tab/>
        <w:t xml:space="preserve">            </w:t>
      </w:r>
      <w:r w:rsidR="008C0C5A">
        <w:t>М.М.Киосе-Раду</w:t>
      </w:r>
    </w:p>
    <w:sectPr w:rsidR="0059673B" w:rsidSect="00FD621B">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84B" w:rsidRDefault="0065584B" w:rsidP="00B33CFD">
      <w:pPr>
        <w:spacing w:after="0" w:line="240" w:lineRule="auto"/>
      </w:pPr>
      <w:r>
        <w:separator/>
      </w:r>
    </w:p>
  </w:endnote>
  <w:endnote w:type="continuationSeparator" w:id="1">
    <w:p w:rsidR="0065584B" w:rsidRDefault="0065584B" w:rsidP="00B33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84B" w:rsidRDefault="0065584B" w:rsidP="00B33CFD">
      <w:pPr>
        <w:spacing w:after="0" w:line="240" w:lineRule="auto"/>
      </w:pPr>
      <w:r>
        <w:separator/>
      </w:r>
    </w:p>
  </w:footnote>
  <w:footnote w:type="continuationSeparator" w:id="1">
    <w:p w:rsidR="0065584B" w:rsidRDefault="0065584B" w:rsidP="00B33C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9563"/>
      <w:docPartObj>
        <w:docPartGallery w:val="Page Numbers (Top of Page)"/>
        <w:docPartUnique/>
      </w:docPartObj>
    </w:sdtPr>
    <w:sdtContent>
      <w:p w:rsidR="00B33CFD" w:rsidRDefault="00B33CFD">
        <w:pPr>
          <w:pStyle w:val="ab"/>
          <w:jc w:val="right"/>
        </w:pPr>
        <w:fldSimple w:instr=" PAGE   \* MERGEFORMAT ">
          <w:r w:rsidR="00D23CA7">
            <w:rPr>
              <w:noProof/>
            </w:rPr>
            <w:t>28</w:t>
          </w:r>
        </w:fldSimple>
      </w:p>
    </w:sdtContent>
  </w:sdt>
  <w:p w:rsidR="00B33CFD" w:rsidRDefault="00B33CF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nsid w:val="15E22F76"/>
    <w:multiLevelType w:val="hybridMultilevel"/>
    <w:tmpl w:val="E466C3F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8057F4"/>
    <w:multiLevelType w:val="hybridMultilevel"/>
    <w:tmpl w:val="C69253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FA760E"/>
    <w:multiLevelType w:val="hybridMultilevel"/>
    <w:tmpl w:val="948E9BF6"/>
    <w:lvl w:ilvl="0" w:tplc="B2A86802">
      <w:start w:val="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1F190E"/>
    <w:multiLevelType w:val="hybridMultilevel"/>
    <w:tmpl w:val="98DCB1D4"/>
    <w:lvl w:ilvl="0" w:tplc="14EC18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AC585E"/>
    <w:multiLevelType w:val="hybridMultilevel"/>
    <w:tmpl w:val="857A3C6E"/>
    <w:lvl w:ilvl="0" w:tplc="69124F6C">
      <w:start w:val="1"/>
      <w:numFmt w:val="decimal"/>
      <w:lvlText w:val="%1."/>
      <w:lvlJc w:val="left"/>
      <w:pPr>
        <w:tabs>
          <w:tab w:val="num" w:pos="502"/>
        </w:tabs>
        <w:ind w:left="502"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8104D"/>
    <w:rsid w:val="00021BAF"/>
    <w:rsid w:val="000279C1"/>
    <w:rsid w:val="00044F45"/>
    <w:rsid w:val="000F4B48"/>
    <w:rsid w:val="001534E6"/>
    <w:rsid w:val="0018104D"/>
    <w:rsid w:val="001A4612"/>
    <w:rsid w:val="001C3494"/>
    <w:rsid w:val="001D6B52"/>
    <w:rsid w:val="0022728A"/>
    <w:rsid w:val="002B4956"/>
    <w:rsid w:val="00391946"/>
    <w:rsid w:val="003B643C"/>
    <w:rsid w:val="003D1338"/>
    <w:rsid w:val="0047597C"/>
    <w:rsid w:val="004A48A1"/>
    <w:rsid w:val="004E1C61"/>
    <w:rsid w:val="00516BB0"/>
    <w:rsid w:val="0059673B"/>
    <w:rsid w:val="005B7E44"/>
    <w:rsid w:val="005D5DB4"/>
    <w:rsid w:val="00602BAC"/>
    <w:rsid w:val="00605EC4"/>
    <w:rsid w:val="0063482E"/>
    <w:rsid w:val="0065584B"/>
    <w:rsid w:val="00694D35"/>
    <w:rsid w:val="006A73C3"/>
    <w:rsid w:val="006F1281"/>
    <w:rsid w:val="006F1343"/>
    <w:rsid w:val="0074690D"/>
    <w:rsid w:val="00831C86"/>
    <w:rsid w:val="008547D9"/>
    <w:rsid w:val="00886C21"/>
    <w:rsid w:val="008A1292"/>
    <w:rsid w:val="008C0C5A"/>
    <w:rsid w:val="009A74D9"/>
    <w:rsid w:val="009C2FE1"/>
    <w:rsid w:val="00A04AC8"/>
    <w:rsid w:val="00B0485C"/>
    <w:rsid w:val="00B21D46"/>
    <w:rsid w:val="00B33CFD"/>
    <w:rsid w:val="00BC2E3D"/>
    <w:rsid w:val="00BE084C"/>
    <w:rsid w:val="00C30DFD"/>
    <w:rsid w:val="00C8185B"/>
    <w:rsid w:val="00CE048E"/>
    <w:rsid w:val="00D0221D"/>
    <w:rsid w:val="00D23CA7"/>
    <w:rsid w:val="00D3187C"/>
    <w:rsid w:val="00F06177"/>
    <w:rsid w:val="00F75352"/>
    <w:rsid w:val="00FD621B"/>
    <w:rsid w:val="00FD7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1B"/>
  </w:style>
  <w:style w:type="paragraph" w:styleId="2">
    <w:name w:val="heading 2"/>
    <w:basedOn w:val="a"/>
    <w:next w:val="a"/>
    <w:link w:val="20"/>
    <w:uiPriority w:val="9"/>
    <w:semiHidden/>
    <w:unhideWhenUsed/>
    <w:qFormat/>
    <w:rsid w:val="001810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104D"/>
    <w:rPr>
      <w:rFonts w:asciiTheme="majorHAnsi" w:eastAsiaTheme="majorEastAsia" w:hAnsiTheme="majorHAnsi" w:cstheme="majorBidi"/>
      <w:color w:val="365F91" w:themeColor="accent1" w:themeShade="BF"/>
      <w:sz w:val="26"/>
      <w:szCs w:val="26"/>
    </w:rPr>
  </w:style>
  <w:style w:type="paragraph" w:styleId="a3">
    <w:name w:val="No Spacing"/>
    <w:link w:val="a4"/>
    <w:qFormat/>
    <w:rsid w:val="0018104D"/>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rsid w:val="0018104D"/>
    <w:rPr>
      <w:rFonts w:ascii="Times New Roman" w:eastAsia="Times New Roman" w:hAnsi="Times New Roman" w:cs="Times New Roman"/>
      <w:sz w:val="24"/>
      <w:szCs w:val="24"/>
    </w:rPr>
  </w:style>
  <w:style w:type="paragraph" w:styleId="a5">
    <w:name w:val="Title"/>
    <w:basedOn w:val="a"/>
    <w:next w:val="a"/>
    <w:link w:val="a6"/>
    <w:qFormat/>
    <w:rsid w:val="0018104D"/>
    <w:pPr>
      <w:suppressAutoHyphens/>
      <w:spacing w:after="60" w:line="240" w:lineRule="auto"/>
      <w:jc w:val="center"/>
    </w:pPr>
    <w:rPr>
      <w:rFonts w:ascii="Arial" w:eastAsia="Times New Roman" w:hAnsi="Arial" w:cs="Times New Roman"/>
      <w:b/>
      <w:sz w:val="36"/>
      <w:szCs w:val="20"/>
      <w:lang w:val="ro-RO" w:eastAsia="ar-SA"/>
    </w:rPr>
  </w:style>
  <w:style w:type="character" w:customStyle="1" w:styleId="a6">
    <w:name w:val="Название Знак"/>
    <w:basedOn w:val="a0"/>
    <w:link w:val="a5"/>
    <w:rsid w:val="0018104D"/>
    <w:rPr>
      <w:rFonts w:ascii="Arial" w:eastAsia="Times New Roman" w:hAnsi="Arial" w:cs="Times New Roman"/>
      <w:b/>
      <w:sz w:val="36"/>
      <w:szCs w:val="20"/>
      <w:lang w:val="ro-RO" w:eastAsia="ar-SA"/>
    </w:rPr>
  </w:style>
  <w:style w:type="paragraph" w:styleId="a7">
    <w:name w:val="Balloon Text"/>
    <w:basedOn w:val="a"/>
    <w:link w:val="a8"/>
    <w:uiPriority w:val="99"/>
    <w:semiHidden/>
    <w:unhideWhenUsed/>
    <w:rsid w:val="001810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104D"/>
    <w:rPr>
      <w:rFonts w:ascii="Tahoma" w:hAnsi="Tahoma" w:cs="Tahoma"/>
      <w:sz w:val="16"/>
      <w:szCs w:val="16"/>
    </w:rPr>
  </w:style>
  <w:style w:type="paragraph" w:styleId="a9">
    <w:name w:val="List Paragraph"/>
    <w:basedOn w:val="a"/>
    <w:uiPriority w:val="99"/>
    <w:qFormat/>
    <w:rsid w:val="0018104D"/>
    <w:pPr>
      <w:ind w:left="720"/>
      <w:contextualSpacing/>
    </w:pPr>
  </w:style>
  <w:style w:type="table" w:styleId="aa">
    <w:name w:val="Table Grid"/>
    <w:basedOn w:val="a1"/>
    <w:uiPriority w:val="59"/>
    <w:rsid w:val="005967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33C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33CFD"/>
  </w:style>
  <w:style w:type="paragraph" w:styleId="ad">
    <w:name w:val="footer"/>
    <w:basedOn w:val="a"/>
    <w:link w:val="ae"/>
    <w:uiPriority w:val="99"/>
    <w:semiHidden/>
    <w:unhideWhenUsed/>
    <w:rsid w:val="00B33CF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33C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B796-D5C1-4ACE-A5A3-36E7731C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9251</Words>
  <Characters>52736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2017-03-09T10:40:00Z</cp:lastPrinted>
  <dcterms:created xsi:type="dcterms:W3CDTF">2017-03-02T12:59:00Z</dcterms:created>
  <dcterms:modified xsi:type="dcterms:W3CDTF">2017-03-09T10:55:00Z</dcterms:modified>
</cp:coreProperties>
</file>