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39" w:rsidRPr="00DD5679" w:rsidRDefault="00AA0439" w:rsidP="00AA0439"/>
    <w:p w:rsidR="00AA0439" w:rsidRDefault="005E1EDA" w:rsidP="00AA0439">
      <w:pPr>
        <w:pStyle w:val="a7"/>
        <w:spacing w:after="120"/>
        <w:ind w:left="600" w:hanging="1876"/>
        <w:rPr>
          <w:rFonts w:ascii="Times New Roman" w:hAnsi="Times New Roman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4.15pt;width:53.35pt;height:52.35pt;z-index:251660288;mso-wrap-distance-left:9.05pt;mso-wrap-distance-right:9.05pt" stroked="f">
            <v:fill opacity="0" color2="black"/>
            <v:textbox inset="0,0,0,0">
              <w:txbxContent>
                <w:p w:rsidR="001556C5" w:rsidRDefault="001556C5" w:rsidP="00AA0439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714375" cy="7048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99.7pt;margin-top:6.45pt;width:52.35pt;height:50.35pt;z-index:251661312;mso-wrap-distance-left:9.05pt;mso-wrap-distance-right:9.05pt" stroked="f">
            <v:fill opacity="0" color2="black"/>
            <v:textbox inset="0,0,0,0">
              <w:txbxContent>
                <w:p w:rsidR="001556C5" w:rsidRDefault="001556C5" w:rsidP="00AA0439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695325" cy="6667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0439">
        <w:rPr>
          <w:rFonts w:ascii="Times New Roman" w:hAnsi="Times New Roman"/>
          <w:sz w:val="32"/>
          <w:lang w:val="ru-RU"/>
        </w:rPr>
        <w:t xml:space="preserve">                          </w:t>
      </w:r>
      <w:r w:rsidR="00AA0439">
        <w:rPr>
          <w:rFonts w:ascii="Times New Roman" w:hAnsi="Times New Roman"/>
          <w:sz w:val="32"/>
        </w:rPr>
        <w:t>REPUBLICA MOLDOVA</w:t>
      </w:r>
    </w:p>
    <w:p w:rsidR="00AA0439" w:rsidRDefault="00AA0439" w:rsidP="00AA0439">
      <w:pPr>
        <w:spacing w:after="6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  <w:lang w:val="en-US"/>
        </w:rPr>
        <w:t>GAGAUZYERI</w:t>
      </w:r>
    </w:p>
    <w:p w:rsidR="00AA0439" w:rsidRDefault="00AA0439" w:rsidP="00AA0439">
      <w:pPr>
        <w:pStyle w:val="a7"/>
      </w:pPr>
      <w:r>
        <w:t>ГАГАУЗИЯ</w:t>
      </w:r>
    </w:p>
    <w:p w:rsidR="00AA0439" w:rsidRDefault="00AA0439" w:rsidP="00AA0439">
      <w:pPr>
        <w:pStyle w:val="a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В У</w:t>
      </w:r>
      <w:proofErr w:type="gramEnd"/>
      <w:r>
        <w:rPr>
          <w:sz w:val="28"/>
          <w:szCs w:val="28"/>
          <w:lang w:val="ru-RU"/>
        </w:rPr>
        <w:t xml:space="preserve"> Л К Э Н Е Ш Т С К И Й   Г О Р О Д С К О Й    С О В Е Т</w:t>
      </w:r>
    </w:p>
    <w:p w:rsidR="00AA0439" w:rsidRDefault="00AA0439" w:rsidP="00AA0439">
      <w:pPr>
        <w:jc w:val="center"/>
        <w:rPr>
          <w:rFonts w:ascii="Arial" w:hAnsi="Arial"/>
          <w:b/>
          <w:szCs w:val="24"/>
        </w:rPr>
      </w:pPr>
    </w:p>
    <w:p w:rsidR="00AA0439" w:rsidRPr="00AA0C12" w:rsidRDefault="00AA0439" w:rsidP="00AA0439">
      <w:pPr>
        <w:pStyle w:val="2"/>
        <w:keepLines w:val="0"/>
        <w:numPr>
          <w:ilvl w:val="1"/>
          <w:numId w:val="1"/>
        </w:numPr>
        <w:tabs>
          <w:tab w:val="num" w:pos="576"/>
        </w:tabs>
        <w:suppressAutoHyphens/>
        <w:spacing w:before="0" w:line="240" w:lineRule="auto"/>
        <w:ind w:firstLine="300"/>
        <w:jc w:val="center"/>
        <w:rPr>
          <w:rFonts w:ascii="Times New Roman" w:hAnsi="Times New Roman"/>
          <w:b/>
          <w:sz w:val="16"/>
          <w:lang w:val="en-US"/>
        </w:rPr>
      </w:pPr>
      <w:proofErr w:type="spellStart"/>
      <w:r w:rsidRPr="00AA0C12">
        <w:rPr>
          <w:rFonts w:ascii="Times New Roman" w:hAnsi="Times New Roman"/>
          <w:sz w:val="16"/>
          <w:lang w:val="en-US"/>
        </w:rPr>
        <w:t>Republica</w:t>
      </w:r>
      <w:proofErr w:type="spellEnd"/>
      <w:r w:rsidRPr="00AA0C12">
        <w:rPr>
          <w:rFonts w:ascii="Times New Roman" w:hAnsi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AA0C12">
        <w:rPr>
          <w:rFonts w:ascii="Times New Roman" w:hAnsi="Times New Roman"/>
          <w:sz w:val="16"/>
          <w:lang w:val="en-US"/>
        </w:rPr>
        <w:t>Moldova</w:t>
      </w:r>
      <w:proofErr w:type="spellEnd"/>
      <w:r w:rsidRPr="00AA0C12">
        <w:rPr>
          <w:rFonts w:ascii="Times New Roman" w:hAnsi="Times New Roman"/>
          <w:sz w:val="16"/>
          <w:lang w:val="en-US"/>
        </w:rPr>
        <w:t xml:space="preserve"> </w:t>
      </w:r>
      <w:proofErr w:type="spellStart"/>
      <w:r w:rsidRPr="00AA0C12">
        <w:rPr>
          <w:rFonts w:ascii="Times New Roman" w:hAnsi="Times New Roman"/>
          <w:sz w:val="16"/>
          <w:lang w:val="en-US"/>
        </w:rPr>
        <w:t>Respublicasi</w:t>
      </w:r>
      <w:proofErr w:type="spellEnd"/>
      <w:r w:rsidRPr="00AA0C12">
        <w:rPr>
          <w:rFonts w:ascii="Times New Roman" w:hAnsi="Times New Roman"/>
          <w:sz w:val="16"/>
          <w:lang w:val="en-US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16"/>
        </w:rPr>
        <w:t>РеспубликаМолдова</w:t>
      </w:r>
      <w:proofErr w:type="spellEnd"/>
    </w:p>
    <w:p w:rsidR="00AA0439" w:rsidRDefault="00AA0439" w:rsidP="00AA0439">
      <w:pPr>
        <w:jc w:val="center"/>
        <w:rPr>
          <w:rFonts w:ascii="Times New Roman" w:hAnsi="Times New Roman"/>
          <w:b/>
          <w:sz w:val="16"/>
          <w:lang w:val="ro-RO"/>
        </w:rPr>
      </w:pPr>
      <w:r>
        <w:rPr>
          <w:b/>
          <w:sz w:val="16"/>
          <w:lang w:val="ro-RO"/>
        </w:rPr>
        <w:t>Gagauzia (Gagauz Yeri)                                              Gagauziуanin (Gagauz Eri)                                 Гагаузия (Гагауз-Ери)</w:t>
      </w:r>
    </w:p>
    <w:p w:rsidR="00AA0439" w:rsidRDefault="00AA0439" w:rsidP="00AA0439">
      <w:pPr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AA0439" w:rsidRDefault="00AA0439" w:rsidP="00AA0439">
      <w:pPr>
        <w:jc w:val="center"/>
        <w:rPr>
          <w:b/>
          <w:sz w:val="24"/>
        </w:rPr>
      </w:pPr>
      <w:proofErr w:type="spellStart"/>
      <w:proofErr w:type="gramStart"/>
      <w:r>
        <w:rPr>
          <w:b/>
          <w:sz w:val="16"/>
          <w:lang w:val="en-US"/>
        </w:rPr>
        <w:t>str.Lenia</w:t>
      </w:r>
      <w:proofErr w:type="spellEnd"/>
      <w:proofErr w:type="gramEnd"/>
      <w:r>
        <w:rPr>
          <w:b/>
          <w:sz w:val="16"/>
          <w:lang w:val="en-US"/>
        </w:rPr>
        <w:t xml:space="preserve"> 75                                                               Lenin  </w:t>
      </w:r>
      <w:proofErr w:type="spellStart"/>
      <w:r>
        <w:rPr>
          <w:b/>
          <w:sz w:val="16"/>
          <w:lang w:val="en-US"/>
        </w:rPr>
        <w:t>sokaa</w:t>
      </w:r>
      <w:proofErr w:type="spellEnd"/>
      <w:r>
        <w:rPr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b/>
          <w:sz w:val="16"/>
        </w:rPr>
        <w:t>ул</w:t>
      </w:r>
      <w:proofErr w:type="spellEnd"/>
      <w:r>
        <w:rPr>
          <w:b/>
          <w:sz w:val="16"/>
          <w:lang w:val="en-US"/>
        </w:rPr>
        <w:t xml:space="preserve">. </w:t>
      </w:r>
      <w:r>
        <w:rPr>
          <w:b/>
          <w:sz w:val="16"/>
        </w:rPr>
        <w:t>Ленина 75</w:t>
      </w:r>
    </w:p>
    <w:p w:rsidR="00AA0439" w:rsidRPr="00AA0439" w:rsidRDefault="00AA0439" w:rsidP="00AA0439">
      <w:pPr>
        <w:rPr>
          <w:b/>
          <w:sz w:val="24"/>
          <w:szCs w:val="24"/>
          <w:lang w:val="en-US"/>
        </w:rPr>
      </w:pPr>
      <w:r w:rsidRPr="00AA0439">
        <w:rPr>
          <w:b/>
          <w:sz w:val="16"/>
          <w:lang w:val="en-US"/>
        </w:rPr>
        <w:t xml:space="preserve">  </w:t>
      </w:r>
      <w:r>
        <w:rPr>
          <w:b/>
          <w:sz w:val="16"/>
          <w:lang w:val="en-US"/>
        </w:rPr>
        <w:t xml:space="preserve">                   </w:t>
      </w:r>
      <w:r w:rsidRPr="00AA0439">
        <w:rPr>
          <w:b/>
          <w:sz w:val="16"/>
          <w:lang w:val="en-US"/>
        </w:rPr>
        <w:t xml:space="preserve">   </w:t>
      </w:r>
      <w:proofErr w:type="spellStart"/>
      <w:r>
        <w:rPr>
          <w:b/>
          <w:sz w:val="16"/>
          <w:lang w:val="en-US"/>
        </w:rPr>
        <w:t>tel</w:t>
      </w:r>
      <w:proofErr w:type="spellEnd"/>
      <w:r w:rsidRPr="00AA0439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r w:rsidRPr="00AA0439">
        <w:rPr>
          <w:b/>
          <w:sz w:val="16"/>
          <w:lang w:val="en-US"/>
        </w:rPr>
        <w:t xml:space="preserve">:  2-18-80                                                                 </w:t>
      </w:r>
      <w:proofErr w:type="spellStart"/>
      <w:r>
        <w:rPr>
          <w:b/>
          <w:sz w:val="16"/>
          <w:lang w:val="en-US"/>
        </w:rPr>
        <w:t>tel</w:t>
      </w:r>
      <w:proofErr w:type="spellEnd"/>
      <w:r w:rsidRPr="00AA0439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r w:rsidRPr="00AA0439">
        <w:rPr>
          <w:b/>
          <w:sz w:val="16"/>
          <w:lang w:val="en-US"/>
        </w:rPr>
        <w:t xml:space="preserve">:   2-18-80   </w:t>
      </w:r>
      <w:r w:rsidRPr="00AA0439">
        <w:rPr>
          <w:b/>
          <w:sz w:val="16"/>
          <w:lang w:val="en-US"/>
        </w:rPr>
        <w:tab/>
        <w:t xml:space="preserve">                          </w:t>
      </w:r>
      <w:r>
        <w:rPr>
          <w:b/>
          <w:sz w:val="20"/>
          <w:szCs w:val="20"/>
        </w:rPr>
        <w:t>тел</w:t>
      </w:r>
      <w:r w:rsidRPr="00AA0439">
        <w:rPr>
          <w:b/>
          <w:sz w:val="20"/>
          <w:szCs w:val="20"/>
          <w:lang w:val="en-US"/>
        </w:rPr>
        <w:t>./</w:t>
      </w:r>
      <w:proofErr w:type="gramStart"/>
      <w:r>
        <w:rPr>
          <w:b/>
          <w:sz w:val="20"/>
          <w:szCs w:val="20"/>
        </w:rPr>
        <w:t>факс</w:t>
      </w:r>
      <w:r w:rsidRPr="00AA0439">
        <w:rPr>
          <w:b/>
          <w:sz w:val="20"/>
          <w:szCs w:val="20"/>
          <w:lang w:val="en-US"/>
        </w:rPr>
        <w:t xml:space="preserve">  2.18.80</w:t>
      </w:r>
      <w:proofErr w:type="gramEnd"/>
      <w:r w:rsidRPr="00AA0439">
        <w:rPr>
          <w:b/>
          <w:sz w:val="20"/>
          <w:szCs w:val="20"/>
          <w:lang w:val="en-US"/>
        </w:rPr>
        <w:t xml:space="preserve">  </w:t>
      </w:r>
    </w:p>
    <w:p w:rsidR="00AA0439" w:rsidRDefault="00AA0439" w:rsidP="00AA0439">
      <w:pPr>
        <w:pStyle w:val="a3"/>
      </w:pPr>
      <w:r>
        <w:t xml:space="preserve">№__7   от ___19.12.16___________                                                                        </w:t>
      </w:r>
    </w:p>
    <w:p w:rsidR="00AA0439" w:rsidRDefault="00AA0439" w:rsidP="00AA0439">
      <w:pPr>
        <w:pStyle w:val="a3"/>
      </w:pPr>
    </w:p>
    <w:p w:rsidR="00AA0439" w:rsidRDefault="00AA0439" w:rsidP="00AA0439">
      <w:pPr>
        <w:pStyle w:val="a3"/>
        <w:rPr>
          <w:rFonts w:ascii="Calibri" w:hAnsi="Calibri" w:cs="Calibri"/>
          <w:b/>
          <w:bCs/>
          <w:spacing w:val="60"/>
          <w:sz w:val="32"/>
          <w:szCs w:val="32"/>
        </w:rPr>
      </w:pPr>
    </w:p>
    <w:p w:rsidR="00AA0439" w:rsidRPr="00CB28E1" w:rsidRDefault="0038520E" w:rsidP="00AA04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AA0439" w:rsidRPr="00CB28E1">
        <w:rPr>
          <w:b/>
          <w:i/>
          <w:sz w:val="28"/>
          <w:szCs w:val="28"/>
        </w:rPr>
        <w:t xml:space="preserve">П Р О Т О К О </w:t>
      </w:r>
      <w:proofErr w:type="gramStart"/>
      <w:r w:rsidR="00AA0439" w:rsidRPr="00CB28E1">
        <w:rPr>
          <w:b/>
          <w:i/>
          <w:sz w:val="28"/>
          <w:szCs w:val="28"/>
        </w:rPr>
        <w:t>Л  №</w:t>
      </w:r>
      <w:proofErr w:type="gramEnd"/>
      <w:r w:rsidR="00AA0439">
        <w:rPr>
          <w:b/>
          <w:i/>
          <w:sz w:val="28"/>
          <w:szCs w:val="28"/>
        </w:rPr>
        <w:t>7</w:t>
      </w:r>
    </w:p>
    <w:p w:rsidR="00AA0439" w:rsidRPr="00F74184" w:rsidRDefault="00AA0439" w:rsidP="00AA0439">
      <w:pPr>
        <w:pStyle w:val="a3"/>
        <w:rPr>
          <w:sz w:val="24"/>
          <w:szCs w:val="24"/>
        </w:rPr>
      </w:pPr>
      <w:r>
        <w:rPr>
          <w:sz w:val="24"/>
          <w:szCs w:val="24"/>
        </w:rPr>
        <w:t>От  19.12.20</w:t>
      </w:r>
      <w:r w:rsidRPr="00F74184">
        <w:rPr>
          <w:sz w:val="24"/>
          <w:szCs w:val="24"/>
        </w:rPr>
        <w:t>16 г</w:t>
      </w:r>
      <w:r>
        <w:rPr>
          <w:sz w:val="24"/>
          <w:szCs w:val="24"/>
        </w:rPr>
        <w:t>.</w:t>
      </w:r>
      <w:r w:rsidRPr="00F74184">
        <w:rPr>
          <w:sz w:val="24"/>
          <w:szCs w:val="24"/>
        </w:rPr>
        <w:t xml:space="preserve">  </w:t>
      </w:r>
      <w:r w:rsidRPr="00F74184">
        <w:rPr>
          <w:sz w:val="24"/>
          <w:szCs w:val="24"/>
        </w:rPr>
        <w:tab/>
      </w:r>
      <w:r w:rsidRPr="00F74184">
        <w:rPr>
          <w:sz w:val="24"/>
          <w:szCs w:val="24"/>
        </w:rPr>
        <w:tab/>
      </w:r>
      <w:r w:rsidRPr="00F7418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</w:t>
      </w:r>
      <w:r w:rsidRPr="00F74184">
        <w:rPr>
          <w:sz w:val="24"/>
          <w:szCs w:val="24"/>
        </w:rPr>
        <w:t xml:space="preserve">   г. Вулканешты </w:t>
      </w:r>
    </w:p>
    <w:p w:rsidR="00AA0439" w:rsidRPr="00F74184" w:rsidRDefault="00AA0439" w:rsidP="00AA0439">
      <w:pPr>
        <w:pStyle w:val="a3"/>
        <w:rPr>
          <w:sz w:val="24"/>
          <w:szCs w:val="24"/>
        </w:rPr>
      </w:pPr>
      <w:r w:rsidRPr="00F74184">
        <w:rPr>
          <w:sz w:val="24"/>
          <w:szCs w:val="24"/>
        </w:rPr>
        <w:t>Всего советников   - 23</w:t>
      </w:r>
    </w:p>
    <w:p w:rsidR="00AA0439" w:rsidRPr="00F524D0" w:rsidRDefault="00AA0439" w:rsidP="00AA0439">
      <w:pPr>
        <w:pStyle w:val="a3"/>
        <w:rPr>
          <w:sz w:val="24"/>
          <w:szCs w:val="24"/>
        </w:rPr>
      </w:pPr>
      <w:r w:rsidRPr="00F74184">
        <w:rPr>
          <w:sz w:val="24"/>
          <w:szCs w:val="24"/>
        </w:rPr>
        <w:t xml:space="preserve">Присутствовали  - </w:t>
      </w:r>
      <w:r>
        <w:rPr>
          <w:sz w:val="24"/>
          <w:szCs w:val="24"/>
        </w:rPr>
        <w:t>1</w:t>
      </w:r>
      <w:r w:rsidRPr="00F524D0">
        <w:rPr>
          <w:sz w:val="24"/>
          <w:szCs w:val="24"/>
        </w:rPr>
        <w:t>2</w:t>
      </w:r>
    </w:p>
    <w:p w:rsidR="00AA0439" w:rsidRDefault="00AA0439" w:rsidP="00AA0439">
      <w:pPr>
        <w:pStyle w:val="a3"/>
        <w:rPr>
          <w:sz w:val="24"/>
          <w:szCs w:val="24"/>
        </w:rPr>
      </w:pPr>
      <w:r w:rsidRPr="00F74184">
        <w:rPr>
          <w:sz w:val="24"/>
          <w:szCs w:val="24"/>
        </w:rPr>
        <w:t>Отсутствовали-1</w:t>
      </w:r>
      <w:r w:rsidR="00E00F67">
        <w:rPr>
          <w:sz w:val="24"/>
          <w:szCs w:val="24"/>
        </w:rPr>
        <w:t xml:space="preserve">1 </w:t>
      </w:r>
      <w:r w:rsidRPr="00F74184">
        <w:rPr>
          <w:sz w:val="24"/>
          <w:szCs w:val="24"/>
        </w:rPr>
        <w:t>(</w:t>
      </w:r>
      <w:r>
        <w:rPr>
          <w:sz w:val="24"/>
          <w:szCs w:val="24"/>
        </w:rPr>
        <w:t xml:space="preserve">Чебан С.. </w:t>
      </w:r>
      <w:proofErr w:type="spellStart"/>
      <w:r>
        <w:rPr>
          <w:sz w:val="24"/>
          <w:szCs w:val="24"/>
        </w:rPr>
        <w:t>Шиник</w:t>
      </w:r>
      <w:proofErr w:type="spellEnd"/>
      <w:r>
        <w:rPr>
          <w:sz w:val="24"/>
          <w:szCs w:val="24"/>
        </w:rPr>
        <w:t xml:space="preserve"> В., </w:t>
      </w:r>
      <w:proofErr w:type="spellStart"/>
      <w:r>
        <w:rPr>
          <w:sz w:val="24"/>
          <w:szCs w:val="24"/>
        </w:rPr>
        <w:t>Манзул</w:t>
      </w:r>
      <w:proofErr w:type="spellEnd"/>
      <w:r w:rsidR="003A6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Д., </w:t>
      </w:r>
      <w:proofErr w:type="spellStart"/>
      <w:r>
        <w:rPr>
          <w:sz w:val="24"/>
          <w:szCs w:val="24"/>
        </w:rPr>
        <w:t>Фуер</w:t>
      </w:r>
      <w:proofErr w:type="spellEnd"/>
      <w:r>
        <w:rPr>
          <w:sz w:val="24"/>
          <w:szCs w:val="24"/>
        </w:rPr>
        <w:t xml:space="preserve"> И.П., </w:t>
      </w:r>
      <w:proofErr w:type="spellStart"/>
      <w:r>
        <w:rPr>
          <w:sz w:val="24"/>
          <w:szCs w:val="24"/>
        </w:rPr>
        <w:t>Кисаков</w:t>
      </w:r>
      <w:proofErr w:type="spellEnd"/>
      <w:r>
        <w:rPr>
          <w:sz w:val="24"/>
          <w:szCs w:val="24"/>
        </w:rPr>
        <w:t xml:space="preserve"> Д.Ф., </w:t>
      </w:r>
      <w:proofErr w:type="spellStart"/>
      <w:r>
        <w:rPr>
          <w:sz w:val="24"/>
          <w:szCs w:val="24"/>
        </w:rPr>
        <w:t>Терзи</w:t>
      </w:r>
      <w:proofErr w:type="spellEnd"/>
      <w:r>
        <w:rPr>
          <w:sz w:val="24"/>
          <w:szCs w:val="24"/>
        </w:rPr>
        <w:t xml:space="preserve"> Г.Г., </w:t>
      </w:r>
      <w:proofErr w:type="spellStart"/>
      <w:r>
        <w:rPr>
          <w:sz w:val="24"/>
          <w:szCs w:val="24"/>
        </w:rPr>
        <w:t>Онофрей</w:t>
      </w:r>
      <w:proofErr w:type="spellEnd"/>
      <w:r>
        <w:rPr>
          <w:sz w:val="24"/>
          <w:szCs w:val="24"/>
        </w:rPr>
        <w:t xml:space="preserve"> В.. </w:t>
      </w:r>
      <w:proofErr w:type="spellStart"/>
      <w:r>
        <w:rPr>
          <w:sz w:val="24"/>
          <w:szCs w:val="24"/>
        </w:rPr>
        <w:t>Карагеоргий</w:t>
      </w:r>
      <w:proofErr w:type="spellEnd"/>
      <w:r>
        <w:rPr>
          <w:sz w:val="24"/>
          <w:szCs w:val="24"/>
        </w:rPr>
        <w:t xml:space="preserve"> Д., Желез Б.М., </w:t>
      </w:r>
      <w:proofErr w:type="spellStart"/>
      <w:r>
        <w:rPr>
          <w:sz w:val="24"/>
          <w:szCs w:val="24"/>
        </w:rPr>
        <w:t>Баурчулу</w:t>
      </w:r>
      <w:proofErr w:type="spellEnd"/>
      <w:r>
        <w:rPr>
          <w:sz w:val="24"/>
          <w:szCs w:val="24"/>
        </w:rPr>
        <w:t xml:space="preserve"> Н.Х.</w:t>
      </w:r>
      <w:r w:rsidR="00E00F67">
        <w:rPr>
          <w:sz w:val="24"/>
          <w:szCs w:val="24"/>
        </w:rPr>
        <w:t xml:space="preserve">, </w:t>
      </w:r>
      <w:proofErr w:type="spellStart"/>
      <w:r w:rsidR="00E00F67">
        <w:rPr>
          <w:sz w:val="24"/>
          <w:szCs w:val="24"/>
        </w:rPr>
        <w:t>Дизгинжили</w:t>
      </w:r>
      <w:proofErr w:type="spellEnd"/>
      <w:r w:rsidR="00E00F67">
        <w:rPr>
          <w:sz w:val="24"/>
          <w:szCs w:val="24"/>
        </w:rPr>
        <w:t xml:space="preserve"> М.</w:t>
      </w:r>
      <w:r w:rsidRPr="00F74184">
        <w:rPr>
          <w:sz w:val="24"/>
          <w:szCs w:val="24"/>
        </w:rPr>
        <w:t>)</w:t>
      </w:r>
    </w:p>
    <w:p w:rsidR="00AA0439" w:rsidRPr="00F74184" w:rsidRDefault="00AA0439" w:rsidP="00AA0439">
      <w:pPr>
        <w:pStyle w:val="a3"/>
        <w:rPr>
          <w:sz w:val="24"/>
          <w:szCs w:val="24"/>
        </w:rPr>
      </w:pPr>
    </w:p>
    <w:p w:rsidR="00AA0439" w:rsidRDefault="00AA0439" w:rsidP="00AA0439">
      <w:pPr>
        <w:pStyle w:val="a3"/>
        <w:rPr>
          <w:sz w:val="24"/>
          <w:szCs w:val="24"/>
        </w:rPr>
      </w:pPr>
      <w:proofErr w:type="gramStart"/>
      <w:r w:rsidRPr="00F74184">
        <w:rPr>
          <w:sz w:val="24"/>
          <w:szCs w:val="24"/>
        </w:rPr>
        <w:t xml:space="preserve">Приглашенные:   </w:t>
      </w:r>
      <w:proofErr w:type="gramEnd"/>
      <w:r w:rsidRPr="00F74184">
        <w:rPr>
          <w:sz w:val="24"/>
          <w:szCs w:val="24"/>
        </w:rPr>
        <w:t xml:space="preserve">      </w:t>
      </w:r>
      <w:proofErr w:type="spellStart"/>
      <w:r w:rsidRPr="00F74184">
        <w:rPr>
          <w:sz w:val="24"/>
          <w:szCs w:val="24"/>
        </w:rPr>
        <w:t>Петриоглу</w:t>
      </w:r>
      <w:proofErr w:type="spellEnd"/>
      <w:r w:rsidRPr="00F74184">
        <w:rPr>
          <w:sz w:val="24"/>
          <w:szCs w:val="24"/>
        </w:rPr>
        <w:t xml:space="preserve"> В.Н -</w:t>
      </w:r>
      <w:proofErr w:type="spellStart"/>
      <w:r w:rsidRPr="00F74184">
        <w:rPr>
          <w:sz w:val="24"/>
          <w:szCs w:val="24"/>
        </w:rPr>
        <w:t>примар</w:t>
      </w:r>
      <w:proofErr w:type="spellEnd"/>
      <w:r w:rsidRPr="00F741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Георгиш</w:t>
      </w:r>
      <w:proofErr w:type="spellEnd"/>
      <w:r>
        <w:rPr>
          <w:sz w:val="24"/>
          <w:szCs w:val="24"/>
        </w:rPr>
        <w:t xml:space="preserve"> Ф.-</w:t>
      </w:r>
      <w:proofErr w:type="spellStart"/>
      <w:r>
        <w:rPr>
          <w:sz w:val="24"/>
          <w:szCs w:val="24"/>
        </w:rPr>
        <w:t>зем.служба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Онофрей</w:t>
      </w:r>
      <w:proofErr w:type="spellEnd"/>
      <w:r>
        <w:rPr>
          <w:sz w:val="24"/>
          <w:szCs w:val="24"/>
        </w:rPr>
        <w:t xml:space="preserve"> Р-</w:t>
      </w:r>
      <w:proofErr w:type="spellStart"/>
      <w:r>
        <w:rPr>
          <w:sz w:val="24"/>
          <w:szCs w:val="24"/>
        </w:rPr>
        <w:t>гл.бух.примэрии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Чобан</w:t>
      </w:r>
      <w:proofErr w:type="spellEnd"/>
      <w:r>
        <w:rPr>
          <w:sz w:val="24"/>
          <w:szCs w:val="24"/>
        </w:rPr>
        <w:t xml:space="preserve"> Н.-специалист  по планированию  </w:t>
      </w:r>
    </w:p>
    <w:p w:rsidR="00AA0439" w:rsidRDefault="00AA0439" w:rsidP="00AA043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Савастин</w:t>
      </w:r>
      <w:proofErr w:type="spellEnd"/>
      <w:r>
        <w:rPr>
          <w:sz w:val="24"/>
          <w:szCs w:val="24"/>
        </w:rPr>
        <w:t xml:space="preserve"> Ф., </w:t>
      </w:r>
      <w:proofErr w:type="spellStart"/>
      <w:r>
        <w:rPr>
          <w:sz w:val="24"/>
          <w:szCs w:val="24"/>
        </w:rPr>
        <w:t>Бозбей</w:t>
      </w:r>
      <w:proofErr w:type="spellEnd"/>
      <w:r>
        <w:rPr>
          <w:sz w:val="24"/>
          <w:szCs w:val="24"/>
        </w:rPr>
        <w:t xml:space="preserve"> Е.- специалисты  налоговой  службы. </w:t>
      </w:r>
    </w:p>
    <w:p w:rsidR="0038520E" w:rsidRDefault="0038520E" w:rsidP="00AA0439">
      <w:pPr>
        <w:pStyle w:val="a3"/>
        <w:rPr>
          <w:sz w:val="24"/>
          <w:szCs w:val="24"/>
        </w:rPr>
      </w:pPr>
    </w:p>
    <w:p w:rsidR="00AA0439" w:rsidRDefault="00AA0439" w:rsidP="00AA0439">
      <w:pPr>
        <w:pStyle w:val="a3"/>
        <w:rPr>
          <w:sz w:val="24"/>
          <w:szCs w:val="24"/>
        </w:rPr>
      </w:pPr>
    </w:p>
    <w:p w:rsidR="00AA0439" w:rsidRDefault="00AA0439" w:rsidP="00AA0439">
      <w:pPr>
        <w:pStyle w:val="a3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ПОВЕСТКА   ДНЯ:</w:t>
      </w:r>
    </w:p>
    <w:p w:rsidR="00AA0439" w:rsidRDefault="00C55BEA" w:rsidP="00AA0439">
      <w:pPr>
        <w:pStyle w:val="a3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  <w:r w:rsidR="0038520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A0439" w:rsidRDefault="00AA0439" w:rsidP="00AA0439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7. 1.   Об утверждении  бюджета 2017года (доходная и расходная часть)</w:t>
      </w:r>
    </w:p>
    <w:p w:rsidR="00AA0439" w:rsidRDefault="00AB434A" w:rsidP="00AA0439">
      <w:pPr>
        <w:pStyle w:val="a3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AB434A">
        <w:rPr>
          <w:b/>
          <w:bCs/>
          <w:color w:val="000000"/>
          <w:sz w:val="28"/>
          <w:szCs w:val="28"/>
        </w:rPr>
        <w:t>7.2</w:t>
      </w:r>
      <w:r>
        <w:rPr>
          <w:b/>
          <w:bCs/>
          <w:color w:val="000000"/>
        </w:rPr>
        <w:t xml:space="preserve"> «</w:t>
      </w:r>
      <w:r w:rsidR="00AA0439" w:rsidRPr="00B256EC">
        <w:rPr>
          <w:b/>
          <w:sz w:val="28"/>
          <w:szCs w:val="28"/>
        </w:rPr>
        <w:t xml:space="preserve">Об утверждении штатного расписания </w:t>
      </w:r>
      <w:r w:rsidR="00AA0439">
        <w:rPr>
          <w:b/>
          <w:sz w:val="28"/>
          <w:szCs w:val="28"/>
        </w:rPr>
        <w:t xml:space="preserve"> </w:t>
      </w:r>
      <w:r w:rsidR="00AA0439" w:rsidRPr="00B256EC">
        <w:rPr>
          <w:b/>
          <w:sz w:val="28"/>
          <w:szCs w:val="28"/>
        </w:rPr>
        <w:t xml:space="preserve"> </w:t>
      </w:r>
      <w:proofErr w:type="spellStart"/>
      <w:r w:rsidR="00AA0439" w:rsidRPr="00B256EC">
        <w:rPr>
          <w:b/>
          <w:sz w:val="28"/>
          <w:szCs w:val="28"/>
        </w:rPr>
        <w:t>примэрии</w:t>
      </w:r>
      <w:proofErr w:type="spellEnd"/>
      <w:r w:rsidR="00AA0439" w:rsidRPr="00B256EC">
        <w:rPr>
          <w:b/>
          <w:sz w:val="28"/>
          <w:szCs w:val="28"/>
        </w:rPr>
        <w:t xml:space="preserve"> </w:t>
      </w:r>
      <w:proofErr w:type="spellStart"/>
      <w:r w:rsidR="00AA0439" w:rsidRPr="00B256EC">
        <w:rPr>
          <w:b/>
          <w:sz w:val="28"/>
          <w:szCs w:val="28"/>
        </w:rPr>
        <w:t>г.Вулканешты</w:t>
      </w:r>
      <w:proofErr w:type="spellEnd"/>
      <w:r w:rsidR="00AA0439" w:rsidRPr="00B256EC">
        <w:rPr>
          <w:b/>
          <w:sz w:val="28"/>
          <w:szCs w:val="28"/>
        </w:rPr>
        <w:t xml:space="preserve"> и подведомственных </w:t>
      </w:r>
      <w:r w:rsidR="00AA0439">
        <w:rPr>
          <w:b/>
          <w:sz w:val="28"/>
          <w:szCs w:val="28"/>
        </w:rPr>
        <w:t xml:space="preserve">  </w:t>
      </w:r>
      <w:r w:rsidR="00AA0439" w:rsidRPr="00B256EC">
        <w:rPr>
          <w:b/>
          <w:sz w:val="28"/>
          <w:szCs w:val="28"/>
        </w:rPr>
        <w:t xml:space="preserve"> учреждений на 01.01.201</w:t>
      </w:r>
      <w:r w:rsidR="00AA0439">
        <w:rPr>
          <w:b/>
          <w:sz w:val="28"/>
          <w:szCs w:val="28"/>
        </w:rPr>
        <w:t>7</w:t>
      </w:r>
      <w:r w:rsidR="00AA0439" w:rsidRPr="00B256EC">
        <w:rPr>
          <w:b/>
          <w:sz w:val="28"/>
          <w:szCs w:val="28"/>
        </w:rPr>
        <w:t xml:space="preserve"> года</w:t>
      </w:r>
      <w:r w:rsidR="00AA0439">
        <w:t>»</w:t>
      </w:r>
    </w:p>
    <w:tbl>
      <w:tblPr>
        <w:tblW w:w="9827" w:type="dxa"/>
        <w:tblInd w:w="-34" w:type="dxa"/>
        <w:tblLook w:val="04A0" w:firstRow="1" w:lastRow="0" w:firstColumn="1" w:lastColumn="0" w:noHBand="0" w:noVBand="1"/>
      </w:tblPr>
      <w:tblGrid>
        <w:gridCol w:w="9827"/>
      </w:tblGrid>
      <w:tr w:rsidR="00AA0439" w:rsidRPr="00E56574" w:rsidTr="00AB434A">
        <w:trPr>
          <w:trHeight w:val="315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39" w:rsidRDefault="00AA0439" w:rsidP="00AB434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7.3  </w:t>
            </w:r>
            <w:r w:rsidRPr="00F942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423D">
              <w:rPr>
                <w:b/>
                <w:sz w:val="28"/>
                <w:szCs w:val="28"/>
              </w:rPr>
              <w:t xml:space="preserve">Об утверждении конкретных       ставок     </w:t>
            </w:r>
            <w:proofErr w:type="gramStart"/>
            <w:r w:rsidRPr="00F9423D">
              <w:rPr>
                <w:b/>
                <w:sz w:val="28"/>
                <w:szCs w:val="28"/>
              </w:rPr>
              <w:t>Земельного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9423D">
              <w:rPr>
                <w:b/>
                <w:sz w:val="28"/>
                <w:szCs w:val="28"/>
              </w:rPr>
              <w:t>налога</w:t>
            </w:r>
            <w:proofErr w:type="gramEnd"/>
            <w:r w:rsidRPr="00F9423D">
              <w:rPr>
                <w:b/>
                <w:sz w:val="28"/>
                <w:szCs w:val="28"/>
              </w:rPr>
              <w:t xml:space="preserve">         и        налога на недвижимое  имущество для     юридических и  </w:t>
            </w:r>
          </w:p>
          <w:p w:rsidR="00AA0439" w:rsidRDefault="00AA0439" w:rsidP="00AB434A">
            <w:pPr>
              <w:pStyle w:val="a3"/>
              <w:rPr>
                <w:b/>
                <w:sz w:val="28"/>
              </w:rPr>
            </w:pPr>
            <w:r w:rsidRPr="00F9423D">
              <w:rPr>
                <w:b/>
                <w:sz w:val="28"/>
                <w:szCs w:val="28"/>
              </w:rPr>
              <w:t xml:space="preserve">физических лиц  на </w:t>
            </w:r>
            <w:r>
              <w:rPr>
                <w:b/>
                <w:sz w:val="28"/>
                <w:szCs w:val="28"/>
              </w:rPr>
              <w:t>2017год</w:t>
            </w:r>
          </w:p>
          <w:p w:rsidR="00AA0439" w:rsidRDefault="00AA0439" w:rsidP="00AB434A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7.4 . О </w:t>
            </w:r>
            <w:r>
              <w:rPr>
                <w:b/>
                <w:bCs/>
                <w:color w:val="000000"/>
              </w:rPr>
              <w:t xml:space="preserve">Внесении изменений в бюджет </w:t>
            </w:r>
            <w:proofErr w:type="spellStart"/>
            <w:r>
              <w:rPr>
                <w:b/>
                <w:bCs/>
                <w:color w:val="000000"/>
              </w:rPr>
              <w:t>примэрии</w:t>
            </w:r>
            <w:proofErr w:type="spellEnd"/>
            <w:r>
              <w:rPr>
                <w:b/>
                <w:bCs/>
                <w:color w:val="000000"/>
              </w:rPr>
              <w:t xml:space="preserve"> в связи с невыполнением некоторых источников доходной части бюджета 2016 год </w:t>
            </w:r>
          </w:p>
          <w:p w:rsidR="00AA0439" w:rsidRDefault="00AA0439" w:rsidP="00AB434A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7. 5. О  Внесении изменения в бюджет </w:t>
            </w:r>
            <w:proofErr w:type="spellStart"/>
            <w:r>
              <w:rPr>
                <w:b/>
                <w:bCs/>
                <w:color w:val="000000"/>
              </w:rPr>
              <w:t>примэрии</w:t>
            </w:r>
            <w:proofErr w:type="spellEnd"/>
            <w:r>
              <w:rPr>
                <w:b/>
                <w:bCs/>
                <w:color w:val="000000"/>
              </w:rPr>
              <w:t xml:space="preserve"> в связи с перевыполнением некоторых источников доходной части бюджета 2016 год</w:t>
            </w:r>
          </w:p>
          <w:p w:rsidR="00AA0439" w:rsidRPr="00E56574" w:rsidRDefault="00AA0439" w:rsidP="00AB434A">
            <w:pPr>
              <w:rPr>
                <w:b/>
                <w:color w:val="000000"/>
              </w:rPr>
            </w:pPr>
          </w:p>
        </w:tc>
      </w:tr>
    </w:tbl>
    <w:p w:rsidR="00AA0439" w:rsidRDefault="00AA0439" w:rsidP="00AA0439">
      <w:pPr>
        <w:rPr>
          <w:b/>
          <w:sz w:val="28"/>
          <w:szCs w:val="28"/>
        </w:rPr>
      </w:pPr>
      <w:r>
        <w:rPr>
          <w:b/>
        </w:rPr>
        <w:lastRenderedPageBreak/>
        <w:t xml:space="preserve">      7. 6</w:t>
      </w:r>
      <w:r w:rsidRPr="00EA1B08">
        <w:rPr>
          <w:b/>
        </w:rPr>
        <w:t xml:space="preserve"> Об </w:t>
      </w:r>
      <w:proofErr w:type="gramStart"/>
      <w:r w:rsidRPr="00EA1B08">
        <w:rPr>
          <w:b/>
        </w:rPr>
        <w:t>утверждении</w:t>
      </w:r>
      <w:r>
        <w:rPr>
          <w:b/>
          <w:sz w:val="28"/>
          <w:szCs w:val="28"/>
        </w:rPr>
        <w:t xml:space="preserve">  </w:t>
      </w:r>
      <w:r>
        <w:t>родительской</w:t>
      </w:r>
      <w:proofErr w:type="gramEnd"/>
      <w:r>
        <w:t xml:space="preserve"> платы в 2017 году за содержание 1 ребенка в ДДУ города</w:t>
      </w:r>
    </w:p>
    <w:p w:rsidR="00AA0439" w:rsidRDefault="00AA0439" w:rsidP="00AA0439">
      <w:pPr>
        <w:rPr>
          <w:b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7.7 </w:t>
      </w:r>
      <w:r w:rsidRPr="00EA1B08">
        <w:rPr>
          <w:b/>
        </w:rPr>
        <w:t xml:space="preserve"> О</w:t>
      </w:r>
      <w:proofErr w:type="gramEnd"/>
      <w:r w:rsidRPr="00EA1B08">
        <w:rPr>
          <w:b/>
        </w:rPr>
        <w:t xml:space="preserve"> передвижении бюджетных ассигнований</w:t>
      </w:r>
      <w:r>
        <w:rPr>
          <w:b/>
        </w:rPr>
        <w:t xml:space="preserve"> 2016 год </w:t>
      </w:r>
    </w:p>
    <w:p w:rsidR="00AA0439" w:rsidRDefault="00AA0439" w:rsidP="00AA0439">
      <w:pPr>
        <w:rPr>
          <w:b/>
        </w:rPr>
      </w:pPr>
      <w:r>
        <w:rPr>
          <w:b/>
        </w:rPr>
        <w:t xml:space="preserve">      7. 8.  </w:t>
      </w:r>
      <w:r w:rsidRPr="00EA1B08">
        <w:rPr>
          <w:b/>
        </w:rPr>
        <w:t>О выделении денежных средств</w:t>
      </w:r>
    </w:p>
    <w:p w:rsidR="00AA0439" w:rsidRPr="008C61BA" w:rsidRDefault="00AA0439" w:rsidP="00AA0439">
      <w:pPr>
        <w:rPr>
          <w:sz w:val="28"/>
          <w:szCs w:val="28"/>
        </w:rPr>
      </w:pPr>
      <w:r w:rsidRPr="008C61B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7.9</w:t>
      </w:r>
      <w:r w:rsidRPr="008C61BA">
        <w:rPr>
          <w:sz w:val="28"/>
          <w:szCs w:val="28"/>
        </w:rPr>
        <w:t xml:space="preserve">. </w:t>
      </w:r>
      <w:proofErr w:type="gramStart"/>
      <w:r w:rsidRPr="008C61BA">
        <w:rPr>
          <w:sz w:val="28"/>
          <w:szCs w:val="28"/>
        </w:rPr>
        <w:t>О  назначении</w:t>
      </w:r>
      <w:proofErr w:type="gramEnd"/>
      <w:r w:rsidRPr="008C61BA">
        <w:rPr>
          <w:sz w:val="28"/>
          <w:szCs w:val="28"/>
        </w:rPr>
        <w:t xml:space="preserve"> опеки над недееспособным </w:t>
      </w:r>
      <w:proofErr w:type="spellStart"/>
      <w:r w:rsidRPr="008C61BA">
        <w:rPr>
          <w:sz w:val="28"/>
          <w:szCs w:val="28"/>
        </w:rPr>
        <w:t>Памукчу</w:t>
      </w:r>
      <w:proofErr w:type="spellEnd"/>
      <w:r w:rsidRPr="008C61BA">
        <w:rPr>
          <w:sz w:val="28"/>
          <w:szCs w:val="28"/>
        </w:rPr>
        <w:t xml:space="preserve"> Г.В.</w:t>
      </w:r>
    </w:p>
    <w:p w:rsidR="00AA0439" w:rsidRPr="008C61BA" w:rsidRDefault="00AA0439" w:rsidP="00AA0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7.10</w:t>
      </w:r>
      <w:r w:rsidRPr="008C61BA">
        <w:rPr>
          <w:b/>
          <w:sz w:val="28"/>
          <w:szCs w:val="28"/>
        </w:rPr>
        <w:t>. Об освобождении от уплаты за д/с.</w:t>
      </w:r>
    </w:p>
    <w:p w:rsidR="00AA0439" w:rsidRDefault="00AA0439" w:rsidP="00AA0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7.11</w:t>
      </w:r>
      <w:r w:rsidRPr="008C61BA">
        <w:rPr>
          <w:b/>
          <w:sz w:val="28"/>
          <w:szCs w:val="28"/>
        </w:rPr>
        <w:t xml:space="preserve">. Разбор заявлений граждан </w:t>
      </w:r>
    </w:p>
    <w:p w:rsidR="00AA0439" w:rsidRDefault="00AA0439" w:rsidP="00AA0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7.12</w:t>
      </w:r>
      <w:r w:rsidRPr="008C61BA">
        <w:rPr>
          <w:b/>
          <w:sz w:val="28"/>
          <w:szCs w:val="28"/>
        </w:rPr>
        <w:t>.  Земельный вопрос</w:t>
      </w:r>
    </w:p>
    <w:p w:rsidR="00AA0439" w:rsidRDefault="00AA0439" w:rsidP="00AA0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7.13. Об утверждении стратегии социально-экономического ра</w:t>
      </w:r>
      <w:r w:rsidR="00B26AE8">
        <w:rPr>
          <w:b/>
          <w:sz w:val="28"/>
          <w:szCs w:val="28"/>
        </w:rPr>
        <w:t xml:space="preserve">звития города </w:t>
      </w:r>
      <w:proofErr w:type="spellStart"/>
      <w:r w:rsidR="00B26AE8">
        <w:rPr>
          <w:b/>
          <w:sz w:val="28"/>
          <w:szCs w:val="28"/>
        </w:rPr>
        <w:t>Вулкэнешть</w:t>
      </w:r>
      <w:proofErr w:type="spellEnd"/>
      <w:r w:rsidR="00B26AE8">
        <w:rPr>
          <w:b/>
          <w:sz w:val="28"/>
          <w:szCs w:val="28"/>
        </w:rPr>
        <w:t xml:space="preserve">  2017</w:t>
      </w:r>
      <w:r>
        <w:rPr>
          <w:b/>
          <w:sz w:val="28"/>
          <w:szCs w:val="28"/>
        </w:rPr>
        <w:t>-2022г.</w:t>
      </w:r>
    </w:p>
    <w:p w:rsidR="001556C5" w:rsidRDefault="001556C5" w:rsidP="001556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7/14 О выдаче доверенности советнику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Ионец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С.Ф.</w:t>
      </w:r>
    </w:p>
    <w:p w:rsidR="00AB434A" w:rsidRDefault="00AB434A" w:rsidP="00AB434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D44C4">
        <w:rPr>
          <w:b/>
        </w:rPr>
        <w:t xml:space="preserve"> </w:t>
      </w:r>
      <w:r w:rsidR="001556C5">
        <w:rPr>
          <w:b/>
          <w:sz w:val="28"/>
          <w:szCs w:val="28"/>
        </w:rPr>
        <w:t>7.15</w:t>
      </w:r>
      <w:r w:rsidRPr="00692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Выборы заместителя </w:t>
      </w:r>
      <w:r w:rsidRPr="00692728">
        <w:rPr>
          <w:b/>
          <w:sz w:val="28"/>
          <w:szCs w:val="28"/>
        </w:rPr>
        <w:t xml:space="preserve"> </w:t>
      </w:r>
      <w:proofErr w:type="spellStart"/>
      <w:r w:rsidRPr="00692728">
        <w:rPr>
          <w:b/>
          <w:sz w:val="28"/>
          <w:szCs w:val="28"/>
        </w:rPr>
        <w:t>примара</w:t>
      </w:r>
      <w:proofErr w:type="spellEnd"/>
      <w:r w:rsidRPr="00692728">
        <w:rPr>
          <w:b/>
          <w:sz w:val="28"/>
          <w:szCs w:val="28"/>
        </w:rPr>
        <w:t>.</w:t>
      </w:r>
    </w:p>
    <w:p w:rsidR="00AB434A" w:rsidRDefault="00AB434A" w:rsidP="00AA0439">
      <w:pPr>
        <w:rPr>
          <w:b/>
          <w:sz w:val="28"/>
          <w:szCs w:val="28"/>
        </w:rPr>
      </w:pPr>
    </w:p>
    <w:p w:rsidR="0066582E" w:rsidRDefault="0066582E" w:rsidP="00385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8520E" w:rsidRDefault="0066582E" w:rsidP="00385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38520E">
        <w:rPr>
          <w:rFonts w:ascii="Times New Roman" w:eastAsia="Times New Roman" w:hAnsi="Times New Roman" w:cs="Times New Roman"/>
          <w:b/>
          <w:sz w:val="28"/>
        </w:rPr>
        <w:t>За открытие сессии проголосовали</w:t>
      </w:r>
      <w:r w:rsidR="0038520E">
        <w:rPr>
          <w:rFonts w:ascii="Times New Roman" w:eastAsia="Times New Roman" w:hAnsi="Times New Roman" w:cs="Times New Roman"/>
          <w:b/>
          <w:sz w:val="24"/>
        </w:rPr>
        <w:t>:</w:t>
      </w:r>
      <w:r w:rsidR="004C69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520E" w:rsidRDefault="0038520E" w:rsidP="00385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за-1</w:t>
      </w:r>
      <w:r w:rsidRPr="00B54FE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(единогласно)</w:t>
      </w:r>
    </w:p>
    <w:p w:rsidR="0038520E" w:rsidRDefault="0038520E" w:rsidP="00385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ПРИВЕТСТВИЕ ГОСУДАРСТВЕННОГО  ФЛАГА  и  ФЛАГА  АТО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Гагаузия</w:t>
      </w:r>
      <w:proofErr w:type="spellEnd"/>
    </w:p>
    <w:p w:rsidR="0038520E" w:rsidRDefault="0038520E" w:rsidP="003852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УТВЕРДИЛИ  ПОВЕСТКУ ДНЯ С ДОПОЛНЕНИЕМ И ИЗМЕНЕНИЕМ</w:t>
      </w:r>
    </w:p>
    <w:p w:rsidR="0038520E" w:rsidRDefault="0038520E" w:rsidP="0038520E">
      <w:pPr>
        <w:rPr>
          <w:sz w:val="24"/>
          <w:szCs w:val="24"/>
        </w:rPr>
      </w:pPr>
      <w:r w:rsidRPr="00F13D12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Проголосовали: за-1</w:t>
      </w:r>
      <w:r w:rsidRPr="00F13D12">
        <w:rPr>
          <w:sz w:val="24"/>
          <w:szCs w:val="24"/>
        </w:rPr>
        <w:t>2(единогласно)</w:t>
      </w:r>
    </w:p>
    <w:p w:rsidR="0038520E" w:rsidRDefault="0067578F" w:rsidP="003852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8520E">
        <w:rPr>
          <w:b/>
          <w:sz w:val="28"/>
          <w:szCs w:val="28"/>
        </w:rPr>
        <w:t xml:space="preserve"> </w:t>
      </w:r>
      <w:r w:rsidR="0038520E" w:rsidRPr="008714F3">
        <w:rPr>
          <w:b/>
          <w:sz w:val="28"/>
          <w:szCs w:val="28"/>
        </w:rPr>
        <w:t xml:space="preserve">Об  избрании </w:t>
      </w:r>
      <w:r w:rsidR="0038520E" w:rsidRPr="008714F3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председательствующего данной сессии</w:t>
      </w:r>
    </w:p>
    <w:p w:rsidR="0038520E" w:rsidRDefault="0067578F" w:rsidP="0038520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Кирчу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38520E">
        <w:rPr>
          <w:rFonts w:ascii="Times New Roman" w:eastAsia="Times New Roman" w:hAnsi="Times New Roman" w:cs="Times New Roman"/>
          <w:b/>
          <w:sz w:val="24"/>
          <w:szCs w:val="24"/>
        </w:rPr>
        <w:t>.-советник</w:t>
      </w:r>
    </w:p>
    <w:p w:rsidR="0038520E" w:rsidRPr="001A2A01" w:rsidRDefault="0038520E" w:rsidP="003852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A01">
        <w:rPr>
          <w:rFonts w:ascii="Times New Roman" w:eastAsia="Times New Roman" w:hAnsi="Times New Roman" w:cs="Times New Roman"/>
          <w:sz w:val="24"/>
          <w:szCs w:val="24"/>
        </w:rPr>
        <w:t xml:space="preserve">Предлагаю избрать председательствующего </w:t>
      </w:r>
      <w:r w:rsidR="0067578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67578F">
        <w:rPr>
          <w:rFonts w:ascii="Times New Roman" w:eastAsia="Times New Roman" w:hAnsi="Times New Roman" w:cs="Times New Roman"/>
          <w:sz w:val="24"/>
          <w:szCs w:val="24"/>
        </w:rPr>
        <w:t>данную  сессию</w:t>
      </w:r>
      <w:proofErr w:type="gramEnd"/>
      <w:r w:rsidR="0067578F">
        <w:rPr>
          <w:rFonts w:ascii="Times New Roman" w:eastAsia="Times New Roman" w:hAnsi="Times New Roman" w:cs="Times New Roman"/>
          <w:sz w:val="24"/>
          <w:szCs w:val="24"/>
        </w:rPr>
        <w:t xml:space="preserve"> г. Чернева В.И. </w:t>
      </w:r>
    </w:p>
    <w:p w:rsidR="0038520E" w:rsidRPr="008714F3" w:rsidRDefault="0038520E" w:rsidP="0038520E">
      <w:pPr>
        <w:pStyle w:val="a3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СОВЕТ  РЕШИЛ:</w:t>
      </w:r>
    </w:p>
    <w:p w:rsidR="00AB434A" w:rsidRPr="00AB434A" w:rsidRDefault="0038520E" w:rsidP="0038520E">
      <w:pPr>
        <w:pStyle w:val="a5"/>
        <w:numPr>
          <w:ilvl w:val="0"/>
          <w:numId w:val="2"/>
        </w:num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  <w:r w:rsidRPr="001A2A01">
        <w:rPr>
          <w:rFonts w:ascii="Times New Roman" w:eastAsia="Times New Roman" w:hAnsi="Times New Roman" w:cs="Times New Roman"/>
          <w:sz w:val="24"/>
        </w:rPr>
        <w:t xml:space="preserve">Избрать   </w:t>
      </w:r>
      <w:r w:rsidRPr="001A2A01">
        <w:rPr>
          <w:rFonts w:ascii="Times New Roman" w:eastAsia="Times New Roman" w:hAnsi="Times New Roman" w:cs="Times New Roman"/>
          <w:sz w:val="28"/>
        </w:rPr>
        <w:t xml:space="preserve">председательствующего данной </w:t>
      </w:r>
      <w:proofErr w:type="gramStart"/>
      <w:r w:rsidRPr="001A2A01">
        <w:rPr>
          <w:rFonts w:ascii="Times New Roman" w:eastAsia="Times New Roman" w:hAnsi="Times New Roman" w:cs="Times New Roman"/>
          <w:sz w:val="28"/>
        </w:rPr>
        <w:t>сессии ,</w:t>
      </w:r>
      <w:proofErr w:type="gramEnd"/>
      <w:r w:rsidRPr="001A2A01">
        <w:rPr>
          <w:rFonts w:ascii="Times New Roman" w:eastAsia="Times New Roman" w:hAnsi="Times New Roman" w:cs="Times New Roman"/>
          <w:sz w:val="28"/>
        </w:rPr>
        <w:t xml:space="preserve"> согласно </w:t>
      </w:r>
      <w:proofErr w:type="spellStart"/>
      <w:r w:rsidRPr="001A2A01">
        <w:rPr>
          <w:rFonts w:ascii="Times New Roman" w:eastAsia="Times New Roman" w:hAnsi="Times New Roman" w:cs="Times New Roman"/>
          <w:sz w:val="28"/>
        </w:rPr>
        <w:t>ст</w:t>
      </w:r>
      <w:proofErr w:type="spellEnd"/>
      <w:r w:rsidRPr="001A2A01">
        <w:rPr>
          <w:rFonts w:ascii="Times New Roman" w:eastAsia="Times New Roman" w:hAnsi="Times New Roman" w:cs="Times New Roman"/>
          <w:sz w:val="28"/>
        </w:rPr>
        <w:t xml:space="preserve"> 16 п.7 Закона РМ №436 от 28.12.06 </w:t>
      </w:r>
      <w:r w:rsidR="00AB434A">
        <w:rPr>
          <w:rFonts w:ascii="Times New Roman" w:eastAsia="Times New Roman" w:hAnsi="Times New Roman" w:cs="Times New Roman"/>
          <w:sz w:val="28"/>
        </w:rPr>
        <w:t>. «</w:t>
      </w:r>
      <w:r w:rsidRPr="001A2A01">
        <w:rPr>
          <w:rFonts w:ascii="Times New Roman" w:eastAsia="Times New Roman" w:hAnsi="Times New Roman" w:cs="Times New Roman"/>
          <w:sz w:val="28"/>
        </w:rPr>
        <w:t>О местном публичном управлении</w:t>
      </w:r>
      <w:r w:rsidR="00AB434A">
        <w:rPr>
          <w:rFonts w:ascii="Times New Roman" w:eastAsia="Times New Roman" w:hAnsi="Times New Roman" w:cs="Times New Roman"/>
          <w:sz w:val="28"/>
        </w:rPr>
        <w:t xml:space="preserve">» </w:t>
      </w:r>
    </w:p>
    <w:p w:rsidR="0038520E" w:rsidRPr="001A2A01" w:rsidRDefault="0067578F" w:rsidP="00AB434A">
      <w:pPr>
        <w:pStyle w:val="a5"/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г-на Чернева В.И.</w:t>
      </w:r>
    </w:p>
    <w:p w:rsidR="0038520E" w:rsidRDefault="0038520E" w:rsidP="0038520E">
      <w:pPr>
        <w:pStyle w:val="a3"/>
      </w:pPr>
      <w:r>
        <w:t xml:space="preserve">     </w:t>
      </w:r>
      <w:r w:rsidR="0067578F">
        <w:t xml:space="preserve">        </w:t>
      </w:r>
      <w:r w:rsidR="00E00F67">
        <w:t xml:space="preserve">       </w:t>
      </w:r>
      <w:proofErr w:type="gramStart"/>
      <w:r w:rsidR="00E00F67">
        <w:t>Проголосовали  «</w:t>
      </w:r>
      <w:proofErr w:type="gramEnd"/>
      <w:r w:rsidR="00E00F67">
        <w:t>за»  - 12</w:t>
      </w:r>
      <w:r>
        <w:t xml:space="preserve"> </w:t>
      </w:r>
      <w:r w:rsidR="0067578F">
        <w:t xml:space="preserve"> </w:t>
      </w:r>
      <w:r>
        <w:t>Тюлю</w:t>
      </w:r>
      <w:r w:rsidR="0067578F">
        <w:t xml:space="preserve"> С, </w:t>
      </w:r>
      <w:proofErr w:type="spellStart"/>
      <w:r w:rsidR="0067578F">
        <w:t>Кирчу</w:t>
      </w:r>
      <w:proofErr w:type="spellEnd"/>
      <w:r w:rsidR="0067578F">
        <w:t xml:space="preserve"> И, Казаны Н,</w:t>
      </w:r>
      <w:r>
        <w:t xml:space="preserve"> </w:t>
      </w:r>
      <w:proofErr w:type="spellStart"/>
      <w:r>
        <w:t>Капанжи</w:t>
      </w:r>
      <w:proofErr w:type="spellEnd"/>
      <w:r>
        <w:t xml:space="preserve"> </w:t>
      </w:r>
      <w:r w:rsidR="0067578F">
        <w:t>И.</w:t>
      </w:r>
      <w:r>
        <w:t xml:space="preserve">            </w:t>
      </w:r>
    </w:p>
    <w:p w:rsidR="0038520E" w:rsidRDefault="0038520E" w:rsidP="0038520E">
      <w:pPr>
        <w:pStyle w:val="a3"/>
      </w:pPr>
      <w:r>
        <w:t xml:space="preserve">                                       </w:t>
      </w:r>
      <w:r w:rsidR="0067578F">
        <w:t xml:space="preserve">                   </w:t>
      </w:r>
      <w:proofErr w:type="spellStart"/>
      <w:r>
        <w:t>Киося</w:t>
      </w:r>
      <w:proofErr w:type="spellEnd"/>
      <w:r>
        <w:t xml:space="preserve"> </w:t>
      </w:r>
      <w:proofErr w:type="gramStart"/>
      <w:r>
        <w:t xml:space="preserve">М,  </w:t>
      </w:r>
      <w:proofErr w:type="spellStart"/>
      <w:r>
        <w:t>Колиогло</w:t>
      </w:r>
      <w:proofErr w:type="spellEnd"/>
      <w:proofErr w:type="gramEnd"/>
      <w:r>
        <w:t xml:space="preserve"> М, </w:t>
      </w:r>
      <w:proofErr w:type="spellStart"/>
      <w:r>
        <w:t>Холбан</w:t>
      </w:r>
      <w:proofErr w:type="spellEnd"/>
      <w:r>
        <w:t xml:space="preserve"> А, </w:t>
      </w:r>
      <w:proofErr w:type="spellStart"/>
      <w:r>
        <w:t>Ионец</w:t>
      </w:r>
      <w:proofErr w:type="spellEnd"/>
      <w:r>
        <w:t xml:space="preserve"> С, </w:t>
      </w:r>
    </w:p>
    <w:p w:rsidR="0038520E" w:rsidRDefault="0038520E" w:rsidP="0038520E">
      <w:pPr>
        <w:pStyle w:val="a3"/>
      </w:pPr>
      <w:r>
        <w:t xml:space="preserve">                                                        </w:t>
      </w:r>
      <w:proofErr w:type="spellStart"/>
      <w:r>
        <w:t>Копущулу</w:t>
      </w:r>
      <w:proofErr w:type="spellEnd"/>
      <w:r>
        <w:t xml:space="preserve"> В, Филиппова В, </w:t>
      </w:r>
      <w:proofErr w:type="spellStart"/>
      <w:r>
        <w:t>Павлиогло</w:t>
      </w:r>
      <w:proofErr w:type="spellEnd"/>
      <w:r>
        <w:t xml:space="preserve"> Г</w:t>
      </w:r>
      <w:r w:rsidR="0067578F">
        <w:t>.</w:t>
      </w:r>
      <w:r w:rsidR="00E00F67">
        <w:t>, Чернев В.И.</w:t>
      </w:r>
    </w:p>
    <w:p w:rsidR="006F03AC" w:rsidRDefault="006F03AC" w:rsidP="0038520E">
      <w:pPr>
        <w:pStyle w:val="a3"/>
      </w:pPr>
    </w:p>
    <w:p w:rsidR="006F03AC" w:rsidRDefault="006F03AC" w:rsidP="0038520E">
      <w:pPr>
        <w:pStyle w:val="a3"/>
      </w:pPr>
    </w:p>
    <w:p w:rsidR="0038520E" w:rsidRDefault="006F03AC" w:rsidP="006F03AC">
      <w:pPr>
        <w:pStyle w:val="a3"/>
        <w:rPr>
          <w:b/>
          <w:sz w:val="24"/>
          <w:szCs w:val="24"/>
        </w:rPr>
      </w:pPr>
      <w:r w:rsidRPr="006F03AC">
        <w:rPr>
          <w:b/>
          <w:sz w:val="24"/>
          <w:szCs w:val="24"/>
        </w:rPr>
        <w:t xml:space="preserve">Об избрании на  одно  заседание  секретаря   сессии  городского  Совета    </w:t>
      </w:r>
    </w:p>
    <w:p w:rsidR="006F03AC" w:rsidRDefault="006F03AC" w:rsidP="006F03AC">
      <w:pPr>
        <w:pStyle w:val="a3"/>
        <w:rPr>
          <w:b/>
          <w:sz w:val="28"/>
          <w:szCs w:val="28"/>
        </w:rPr>
      </w:pPr>
    </w:p>
    <w:p w:rsidR="0066582E" w:rsidRDefault="0066582E" w:rsidP="0066582E">
      <w:pPr>
        <w:rPr>
          <w:b/>
        </w:rPr>
      </w:pPr>
      <w:r>
        <w:rPr>
          <w:rFonts w:ascii="Calibri" w:eastAsia="Times New Roman" w:hAnsi="Calibri" w:cs="Times New Roman"/>
          <w:b/>
        </w:rPr>
        <w:t xml:space="preserve">      В связи с тем, что  </w:t>
      </w:r>
      <w:r>
        <w:rPr>
          <w:b/>
        </w:rPr>
        <w:t xml:space="preserve">секретарь  городского Совета г.  О. </w:t>
      </w:r>
      <w:proofErr w:type="gramStart"/>
      <w:r>
        <w:rPr>
          <w:b/>
        </w:rPr>
        <w:t>Мухина</w:t>
      </w:r>
      <w:r>
        <w:rPr>
          <w:rFonts w:ascii="Calibri" w:eastAsia="Times New Roman" w:hAnsi="Calibri" w:cs="Times New Roman"/>
          <w:b/>
        </w:rPr>
        <w:t xml:space="preserve"> </w:t>
      </w:r>
      <w:r w:rsidRPr="00780B84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отсутствует</w:t>
      </w:r>
      <w:proofErr w:type="gramEnd"/>
      <w:r>
        <w:rPr>
          <w:rFonts w:ascii="Calibri" w:eastAsia="Times New Roman" w:hAnsi="Calibri" w:cs="Times New Roman"/>
          <w:b/>
        </w:rPr>
        <w:t xml:space="preserve">  на  заседании городского  Совета и  на основании  </w:t>
      </w:r>
      <w:r>
        <w:rPr>
          <w:b/>
        </w:rPr>
        <w:t xml:space="preserve">  </w:t>
      </w:r>
      <w:r w:rsidRPr="00074193">
        <w:rPr>
          <w:sz w:val="20"/>
          <w:szCs w:val="20"/>
        </w:rPr>
        <w:t xml:space="preserve">  </w:t>
      </w:r>
      <w:r w:rsidRPr="00074193">
        <w:rPr>
          <w:b/>
          <w:sz w:val="24"/>
          <w:szCs w:val="24"/>
        </w:rPr>
        <w:t>Закона РМ № 436  от 28.12.06г»О местном публичном управлении» ст.3</w:t>
      </w:r>
      <w:r>
        <w:rPr>
          <w:b/>
          <w:sz w:val="24"/>
          <w:szCs w:val="24"/>
        </w:rPr>
        <w:t>8</w:t>
      </w:r>
      <w:r w:rsidRPr="00074193">
        <w:rPr>
          <w:b/>
          <w:sz w:val="24"/>
          <w:szCs w:val="24"/>
        </w:rPr>
        <w:t xml:space="preserve"> п(</w:t>
      </w:r>
      <w:r>
        <w:rPr>
          <w:b/>
          <w:sz w:val="24"/>
          <w:szCs w:val="24"/>
        </w:rPr>
        <w:t>5</w:t>
      </w:r>
      <w:r w:rsidRPr="00074193">
        <w:rPr>
          <w:b/>
          <w:sz w:val="24"/>
          <w:szCs w:val="24"/>
        </w:rPr>
        <w:t xml:space="preserve">) </w:t>
      </w:r>
    </w:p>
    <w:p w:rsidR="0066582E" w:rsidRDefault="0066582E" w:rsidP="0066582E">
      <w:pPr>
        <w:rPr>
          <w:b/>
        </w:rPr>
      </w:pPr>
      <w:r>
        <w:rPr>
          <w:b/>
        </w:rPr>
        <w:t xml:space="preserve">                           </w:t>
      </w:r>
      <w:r w:rsidRPr="009B2153">
        <w:rPr>
          <w:b/>
        </w:rPr>
        <w:t xml:space="preserve">             </w:t>
      </w:r>
      <w:r>
        <w:rPr>
          <w:b/>
        </w:rPr>
        <w:t xml:space="preserve">   СОВЕТ  РЕШИЛ:</w:t>
      </w:r>
    </w:p>
    <w:p w:rsidR="0066582E" w:rsidRPr="009B2153" w:rsidRDefault="0066582E" w:rsidP="0066582E">
      <w:pPr>
        <w:numPr>
          <w:ilvl w:val="0"/>
          <w:numId w:val="6"/>
        </w:numPr>
        <w:suppressAutoHyphens/>
        <w:spacing w:after="0" w:line="240" w:lineRule="auto"/>
      </w:pPr>
      <w:r w:rsidRPr="009B2153">
        <w:rPr>
          <w:b/>
        </w:rPr>
        <w:lastRenderedPageBreak/>
        <w:t xml:space="preserve">Избрать </w:t>
      </w:r>
      <w:proofErr w:type="gramStart"/>
      <w:r w:rsidRPr="009B2153">
        <w:rPr>
          <w:b/>
        </w:rPr>
        <w:t>на  период</w:t>
      </w:r>
      <w:proofErr w:type="gramEnd"/>
      <w:r w:rsidRPr="009B2153">
        <w:rPr>
          <w:b/>
        </w:rPr>
        <w:t xml:space="preserve">  одного  заседания  сессии   се</w:t>
      </w:r>
      <w:r>
        <w:rPr>
          <w:b/>
        </w:rPr>
        <w:t>к</w:t>
      </w:r>
      <w:r w:rsidRPr="009B2153">
        <w:rPr>
          <w:b/>
        </w:rPr>
        <w:t xml:space="preserve">ретарем  работника   </w:t>
      </w:r>
      <w:proofErr w:type="spellStart"/>
      <w:r w:rsidRPr="009B2153">
        <w:rPr>
          <w:b/>
        </w:rPr>
        <w:t>примэрии</w:t>
      </w:r>
      <w:proofErr w:type="spellEnd"/>
      <w:r w:rsidRPr="009B2153">
        <w:rPr>
          <w:b/>
        </w:rPr>
        <w:t xml:space="preserve"> </w:t>
      </w:r>
      <w:proofErr w:type="spellStart"/>
      <w:r w:rsidRPr="009B2153">
        <w:rPr>
          <w:b/>
        </w:rPr>
        <w:t>г.Киосе</w:t>
      </w:r>
      <w:proofErr w:type="spellEnd"/>
      <w:r w:rsidRPr="009B2153">
        <w:rPr>
          <w:b/>
        </w:rPr>
        <w:t xml:space="preserve">-Раду М </w:t>
      </w:r>
      <w:r>
        <w:rPr>
          <w:b/>
        </w:rPr>
        <w:t>.</w:t>
      </w:r>
      <w:r w:rsidRPr="009B2153">
        <w:rPr>
          <w:b/>
        </w:rPr>
        <w:t>М</w:t>
      </w:r>
      <w:r>
        <w:rPr>
          <w:b/>
        </w:rPr>
        <w:t xml:space="preserve">. </w:t>
      </w:r>
    </w:p>
    <w:p w:rsidR="0066582E" w:rsidRPr="009B2153" w:rsidRDefault="0066582E" w:rsidP="0066582E">
      <w:pPr>
        <w:suppressAutoHyphens/>
        <w:spacing w:after="0" w:line="240" w:lineRule="auto"/>
        <w:ind w:left="720"/>
      </w:pPr>
      <w:r>
        <w:rPr>
          <w:b/>
        </w:rPr>
        <w:t xml:space="preserve">                                                </w:t>
      </w:r>
    </w:p>
    <w:p w:rsidR="0066582E" w:rsidRPr="00E14682" w:rsidRDefault="0066582E" w:rsidP="0066582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6582E" w:rsidRPr="00E14682" w:rsidRDefault="0066582E" w:rsidP="0066582E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747912" w:rsidRDefault="0066582E" w:rsidP="0066582E">
      <w:pPr>
        <w:rPr>
          <w:b/>
          <w:sz w:val="28"/>
          <w:szCs w:val="28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747912" w:rsidRDefault="00747912" w:rsidP="00747912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7. 1.   Об утверждении  бюджета 2017года (доходная и расходная часть)</w:t>
      </w:r>
    </w:p>
    <w:p w:rsidR="00747912" w:rsidRDefault="00EE5D97" w:rsidP="00747912">
      <w:r>
        <w:t>(</w:t>
      </w:r>
      <w:proofErr w:type="gramStart"/>
      <w:r>
        <w:t>ПРОТОКОЛ  от</w:t>
      </w:r>
      <w:proofErr w:type="gramEnd"/>
      <w:r>
        <w:t xml:space="preserve"> 16.12.16. СПЕЦИАЛИЗИРОВАННОЙ КОМИССИИ </w:t>
      </w:r>
      <w:r w:rsidRPr="006D5CFD">
        <w:t xml:space="preserve"> ПО ЭКОНОМИКЕ, БЮДЖЕТУ, ФИНАНСАМ И РАЗВИТИЮ ПРЕДПРИНИМАТЕЛЬСТВА</w:t>
      </w:r>
      <w:r>
        <w:t>)</w:t>
      </w:r>
    </w:p>
    <w:p w:rsidR="00144B8C" w:rsidRDefault="00144B8C" w:rsidP="00144B8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На основании ст.14 (n) Закона РМ «О местном публичном управлении»</w:t>
      </w:r>
    </w:p>
    <w:p w:rsidR="00144B8C" w:rsidRDefault="00144B8C" w:rsidP="00144B8C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N 436 ХVI от 28.12.2006 г.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</w:rPr>
        <w:t xml:space="preserve">     </w:t>
      </w:r>
    </w:p>
    <w:p w:rsidR="00747912" w:rsidRPr="005D4B97" w:rsidRDefault="00747912" w:rsidP="00144B8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Pr="005D4B97">
        <w:rPr>
          <w:b/>
          <w:sz w:val="28"/>
          <w:szCs w:val="28"/>
        </w:rPr>
        <w:t>:</w:t>
      </w:r>
    </w:p>
    <w:p w:rsidR="00747912" w:rsidRPr="00035CF3" w:rsidRDefault="00747912" w:rsidP="00747912">
      <w:r>
        <w:t xml:space="preserve">                   </w:t>
      </w:r>
      <w:r w:rsidRPr="00035CF3">
        <w:t>1.</w:t>
      </w:r>
      <w:proofErr w:type="gramStart"/>
      <w:r w:rsidRPr="00035CF3">
        <w:t>Утвердить  бюджет</w:t>
      </w:r>
      <w:proofErr w:type="gramEnd"/>
      <w:r w:rsidRPr="00035CF3">
        <w:t xml:space="preserve"> г.Вулканешты на 201</w:t>
      </w:r>
      <w:r>
        <w:t>7</w:t>
      </w:r>
      <w:r w:rsidRPr="00035CF3">
        <w:t xml:space="preserve"> год по доходам и</w:t>
      </w:r>
    </w:p>
    <w:p w:rsidR="00747912" w:rsidRDefault="00747912" w:rsidP="00747912">
      <w:r w:rsidRPr="00035CF3">
        <w:t xml:space="preserve">расходам в сумме  </w:t>
      </w:r>
      <w:r>
        <w:t>20213000</w:t>
      </w:r>
      <w:r w:rsidRPr="00035CF3">
        <w:t>(</w:t>
      </w:r>
      <w:r>
        <w:t>двадцать</w:t>
      </w:r>
      <w:r w:rsidRPr="00035CF3">
        <w:t xml:space="preserve"> миллионов </w:t>
      </w:r>
      <w:r>
        <w:t>двести тринадцать тысяч</w:t>
      </w:r>
      <w:r w:rsidRPr="00035CF3">
        <w:t>) леев,</w:t>
      </w:r>
      <w:r>
        <w:t xml:space="preserve"> </w:t>
      </w:r>
      <w:r w:rsidRPr="00035CF3">
        <w:t>согласно приложению № 1.</w:t>
      </w:r>
      <w:r>
        <w:t xml:space="preserve">                                                         </w:t>
      </w:r>
    </w:p>
    <w:p w:rsidR="00747912" w:rsidRDefault="00747912" w:rsidP="00747912">
      <w:pPr>
        <w:rPr>
          <w:b/>
        </w:rPr>
      </w:pPr>
      <w:r>
        <w:t xml:space="preserve">                                                         </w:t>
      </w:r>
      <w:r w:rsidRPr="000C0F82">
        <w:rPr>
          <w:b/>
        </w:rPr>
        <w:t>ДОХОДЫ:</w:t>
      </w:r>
    </w:p>
    <w:p w:rsidR="00747912" w:rsidRPr="000C0F82" w:rsidRDefault="00747912" w:rsidP="00747912">
      <w:pPr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Pr="00035CF3">
        <w:t>приложение №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7059"/>
        <w:gridCol w:w="1399"/>
      </w:tblGrid>
      <w:tr w:rsidR="00747912" w:rsidTr="00DE6913">
        <w:trPr>
          <w:trHeight w:val="52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коды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 xml:space="preserve">                      Наименование доходов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747912">
            <w:r>
              <w:t>Сумма</w:t>
            </w:r>
            <w:r w:rsidR="00EE5D97">
              <w:t xml:space="preserve"> </w:t>
            </w:r>
            <w:r>
              <w:t>тыс.леев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C6C59" w:rsidRDefault="00747912" w:rsidP="00AB434A">
            <w:pPr>
              <w:rPr>
                <w:b/>
              </w:rPr>
            </w:pPr>
            <w:r w:rsidRPr="00AC6C59">
              <w:rPr>
                <w:b/>
              </w:rPr>
              <w:t>Налоги на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>
              <w:rPr>
                <w:b/>
              </w:rPr>
              <w:t>1859,4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111110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Налог на доходы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1859,4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 xml:space="preserve">Налоги на </w:t>
            </w:r>
            <w:r>
              <w:rPr>
                <w:b/>
              </w:rPr>
              <w:t>собственность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13</w:t>
            </w:r>
            <w:r>
              <w:rPr>
                <w:b/>
              </w:rPr>
              <w:t>84</w:t>
            </w:r>
            <w:r w:rsidRPr="000C0F82">
              <w:rPr>
                <w:b/>
              </w:rPr>
              <w:t>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Земельный налог на земли сельскохозяйственного назначения  за исключением налога от крестьянских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800,0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113120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Земельный налог на земли сельскохозяйственного</w:t>
            </w:r>
          </w:p>
          <w:p w:rsidR="00747912" w:rsidRDefault="00747912" w:rsidP="00AB434A">
            <w:r>
              <w:t>назначения с крестьянских(фермерских)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25,0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113130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Земельный налог на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32,0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113140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Земельный налог взимаемый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51,0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113150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Земельный налог за пастбища и сенокосы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Налог на недвижимое имущество юридических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64,0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113220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Налог на недвижимое имущество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13,0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lastRenderedPageBreak/>
              <w:t>113230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98,0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113240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290,0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C6C59" w:rsidRDefault="00747912" w:rsidP="00AB434A">
            <w:pPr>
              <w:rPr>
                <w:b/>
              </w:rPr>
            </w:pPr>
            <w:r w:rsidRPr="00AC6C59">
              <w:rPr>
                <w:b/>
              </w:rPr>
              <w:t>Налоги на собственность непериодического характера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C6C59" w:rsidRDefault="00747912" w:rsidP="00AB434A">
            <w:pPr>
              <w:rPr>
                <w:b/>
              </w:rPr>
            </w:pPr>
            <w:r w:rsidRPr="00AC6C59">
              <w:rPr>
                <w:b/>
              </w:rPr>
              <w:t>2,5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113313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C6C59" w:rsidRDefault="00747912" w:rsidP="00AB434A">
            <w:r w:rsidRPr="00AC6C59">
              <w:t xml:space="preserve">Приватный налог, поступающий в местный бюджет </w:t>
            </w:r>
            <w:r w:rsidRPr="00AC6C59">
              <w:rPr>
                <w:lang w:val="en-US"/>
              </w:rPr>
              <w:t>I</w:t>
            </w:r>
            <w:r w:rsidRPr="00AC6C59">
              <w:t xml:space="preserve"> уровня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2,5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Внутренние налоги на товары и услуги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>
              <w:rPr>
                <w:b/>
              </w:rPr>
              <w:t>44</w:t>
            </w:r>
            <w:r w:rsidRPr="000C0F82">
              <w:rPr>
                <w:b/>
              </w:rPr>
              <w:t>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142211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 xml:space="preserve">Плата за выдачу лицензии на </w:t>
            </w:r>
            <w:proofErr w:type="spellStart"/>
            <w:r>
              <w:t>провед</w:t>
            </w:r>
            <w:proofErr w:type="spellEnd"/>
            <w:r>
              <w:t xml:space="preserve">. конкурсных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18,0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142215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Плата за выдачу разрешений на строительство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26,0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Др</w:t>
            </w:r>
            <w:r>
              <w:rPr>
                <w:b/>
              </w:rPr>
              <w:t>угие</w:t>
            </w:r>
            <w:r w:rsidRPr="000C0F82">
              <w:rPr>
                <w:b/>
              </w:rPr>
              <w:t xml:space="preserve"> доходы от предприним</w:t>
            </w:r>
            <w:r>
              <w:rPr>
                <w:b/>
              </w:rPr>
              <w:t>ательский</w:t>
            </w:r>
            <w:r w:rsidRPr="000C0F82">
              <w:rPr>
                <w:b/>
              </w:rPr>
              <w:t xml:space="preserve"> деят</w:t>
            </w:r>
            <w:r>
              <w:rPr>
                <w:b/>
              </w:rPr>
              <w:t xml:space="preserve">ельности </w:t>
            </w:r>
            <w:r w:rsidRPr="000C0F82">
              <w:rPr>
                <w:b/>
              </w:rPr>
              <w:t xml:space="preserve"> и собственности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6</w:t>
            </w:r>
            <w:r>
              <w:rPr>
                <w:b/>
              </w:rPr>
              <w:t>31</w:t>
            </w:r>
            <w:r w:rsidRPr="000C0F82">
              <w:rPr>
                <w:b/>
              </w:rPr>
              <w:t>,0</w:t>
            </w:r>
          </w:p>
        </w:tc>
      </w:tr>
      <w:tr w:rsidR="00747912" w:rsidTr="00DE6913">
        <w:trPr>
          <w:trHeight w:val="58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141522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Арендная плата за земли сельскохозяйственного  назначения.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DE6913">
            <w:r>
              <w:t>100,0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141533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Арендная плата за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195,0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Плата за предпринимательский патент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336,0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Административные сборы и платежи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>
              <w:rPr>
                <w:b/>
              </w:rPr>
              <w:t>1681</w:t>
            </w:r>
            <w:r w:rsidRPr="000C0F82">
              <w:rPr>
                <w:b/>
              </w:rPr>
              <w:t>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114411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Рыночный сбор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65,0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114412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Сбор за благоустройство территории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294,0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114421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Сбор за временное проживание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114418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Сбор за размещение объекта торговли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890,0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145142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Прочие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390,0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114415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Сбор за рекламные устройства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32,0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Административные штрафы и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2</w:t>
            </w:r>
            <w:r>
              <w:rPr>
                <w:b/>
              </w:rPr>
              <w:t>7</w:t>
            </w:r>
            <w:r w:rsidRPr="000C0F82">
              <w:rPr>
                <w:b/>
              </w:rPr>
              <w:t>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143491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Прочие штрафы и штрафные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27,0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Специальные средства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>
              <w:rPr>
                <w:b/>
              </w:rPr>
              <w:t>1312</w:t>
            </w:r>
            <w:r w:rsidRPr="000C0F82">
              <w:rPr>
                <w:b/>
              </w:rPr>
              <w:t>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142310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Специальные средства от предоставления платных услуг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962,0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142320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Специальные средства от аренды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350,0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ИТОГО  ТЕКУЩИЕ 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69</w:t>
            </w:r>
            <w:r>
              <w:rPr>
                <w:b/>
              </w:rPr>
              <w:t>40</w:t>
            </w:r>
            <w:r w:rsidRPr="000C0F82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трансферты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1</w:t>
            </w:r>
            <w:r>
              <w:rPr>
                <w:b/>
              </w:rPr>
              <w:t>3272,1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Трансферты спец.назначения(для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11640,6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193131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Трансферты на реабилитационный центр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AC3C90" w:rsidP="00AB434A">
            <w:r>
              <w:t>587,8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193111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Трансферты общего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AC3C90" w:rsidP="00AB434A">
            <w:r>
              <w:t>1043,7</w:t>
            </w:r>
          </w:p>
        </w:tc>
      </w:tr>
      <w:tr w:rsidR="00747912" w:rsidTr="00AB434A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 w:rsidRPr="000C0F82">
              <w:rPr>
                <w:b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0C0F82" w:rsidRDefault="00747912" w:rsidP="00AB434A">
            <w:pPr>
              <w:rPr>
                <w:b/>
              </w:rPr>
            </w:pPr>
            <w:r>
              <w:rPr>
                <w:b/>
              </w:rPr>
              <w:t>20213,0</w:t>
            </w:r>
          </w:p>
        </w:tc>
      </w:tr>
    </w:tbl>
    <w:p w:rsidR="00747912" w:rsidRDefault="00747912" w:rsidP="00747912">
      <w:pPr>
        <w:rPr>
          <w:b/>
        </w:rPr>
      </w:pPr>
      <w:r w:rsidRPr="00FE3D39">
        <w:rPr>
          <w:b/>
        </w:rPr>
        <w:t xml:space="preserve">                                                    </w:t>
      </w:r>
      <w:r>
        <w:rPr>
          <w:b/>
        </w:rPr>
        <w:t xml:space="preserve">  </w:t>
      </w:r>
    </w:p>
    <w:p w:rsidR="00747912" w:rsidRDefault="00747912" w:rsidP="00747912">
      <w:pPr>
        <w:jc w:val="center"/>
        <w:rPr>
          <w:b/>
        </w:rPr>
      </w:pPr>
      <w:r>
        <w:rPr>
          <w:b/>
        </w:rPr>
        <w:t>РАСХОДЫ</w:t>
      </w:r>
      <w:r w:rsidRPr="00FE3D39">
        <w:rPr>
          <w:b/>
        </w:rPr>
        <w:t>:</w:t>
      </w:r>
    </w:p>
    <w:p w:rsidR="00747912" w:rsidRPr="00FE3D39" w:rsidRDefault="00747912" w:rsidP="00747912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9"/>
        <w:gridCol w:w="3620"/>
        <w:gridCol w:w="1648"/>
        <w:gridCol w:w="1770"/>
        <w:gridCol w:w="1256"/>
      </w:tblGrid>
      <w:tr w:rsidR="00747912" w:rsidTr="00AB434A">
        <w:trPr>
          <w:trHeight w:val="48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 xml:space="preserve">      наименование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 xml:space="preserve">   всего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 xml:space="preserve">     в том числе:</w:t>
            </w:r>
          </w:p>
        </w:tc>
      </w:tr>
      <w:tr w:rsidR="00747912" w:rsidTr="00AB434A">
        <w:trPr>
          <w:trHeight w:val="72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Бюджетные</w:t>
            </w:r>
          </w:p>
          <w:p w:rsidR="00747912" w:rsidRDefault="00747912" w:rsidP="00AB434A">
            <w:r>
              <w:t>сред(.тыс.леев)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Спец.сред</w:t>
            </w:r>
          </w:p>
          <w:p w:rsidR="00747912" w:rsidRDefault="00747912" w:rsidP="00AB434A">
            <w:r>
              <w:t>(тыс.леев)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 xml:space="preserve">Государственные услуги </w:t>
            </w:r>
          </w:p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общего назначения,</w:t>
            </w:r>
            <w:r>
              <w:rPr>
                <w:b/>
              </w:rPr>
              <w:t xml:space="preserve"> </w:t>
            </w:r>
            <w:r w:rsidRPr="00FE3D39">
              <w:rPr>
                <w:b/>
              </w:rPr>
              <w:t>в т.ч.: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2189,0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1874,1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314,9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Аппарат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2189,0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1874,1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314,9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Национальная оборона,</w:t>
            </w:r>
            <w:r>
              <w:rPr>
                <w:b/>
              </w:rPr>
              <w:t xml:space="preserve"> </w:t>
            </w:r>
            <w:r w:rsidRPr="00FE3D39">
              <w:rPr>
                <w:b/>
              </w:rPr>
              <w:t>в т.ч.: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7,</w:t>
            </w:r>
            <w:r>
              <w:rPr>
                <w:b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Перевозка призывников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Дошкольные учреждения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12</w:t>
            </w:r>
            <w:r>
              <w:rPr>
                <w:b/>
              </w:rPr>
              <w:t>450,7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1</w:t>
            </w:r>
            <w:r>
              <w:rPr>
                <w:b/>
              </w:rPr>
              <w:t>1640,6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810,1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3618,8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3362,0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256,8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1658,5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1535,8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122,7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1669,1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1575,9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93,2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2549,9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2374,0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175,9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2555,6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2408,2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147,4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Детский сад ст.Вулканешты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398,8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384,7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14,1</w:t>
            </w:r>
          </w:p>
        </w:tc>
      </w:tr>
      <w:tr w:rsidR="00747912" w:rsidTr="00DE6913">
        <w:trPr>
          <w:trHeight w:val="68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86203F" w:rsidRDefault="00747912" w:rsidP="00AB434A">
            <w:pPr>
              <w:rPr>
                <w:b/>
              </w:rPr>
            </w:pPr>
            <w:r w:rsidRPr="0086203F">
              <w:rPr>
                <w:b/>
              </w:rPr>
              <w:t>Централизованная бухгалтерия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E4533" w:rsidRDefault="00747912" w:rsidP="00AB434A">
            <w:pPr>
              <w:rPr>
                <w:b/>
              </w:rPr>
            </w:pPr>
            <w:r>
              <w:rPr>
                <w:b/>
              </w:rPr>
              <w:t xml:space="preserve">  151,1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b/>
              </w:rPr>
            </w:pPr>
            <w:r w:rsidRPr="00AE4533">
              <w:rPr>
                <w:b/>
              </w:rPr>
              <w:t>1</w:t>
            </w:r>
            <w:r>
              <w:rPr>
                <w:b/>
              </w:rPr>
              <w:t>51,1</w:t>
            </w:r>
          </w:p>
          <w:p w:rsidR="00747912" w:rsidRDefault="00747912" w:rsidP="00AB434A">
            <w:pPr>
              <w:rPr>
                <w:b/>
              </w:rPr>
            </w:pPr>
          </w:p>
          <w:p w:rsidR="00747912" w:rsidRPr="00AE4533" w:rsidRDefault="00747912" w:rsidP="00AB434A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AE4533" w:rsidRDefault="00747912" w:rsidP="00AB434A">
            <w:pPr>
              <w:rPr>
                <w:b/>
              </w:rPr>
            </w:pPr>
            <w:r w:rsidRPr="00AE4533">
              <w:rPr>
                <w:b/>
              </w:rPr>
              <w:t>-</w:t>
            </w:r>
            <w:r w:rsidR="00DE6913">
              <w:rPr>
                <w:b/>
              </w:rPr>
              <w:t xml:space="preserve">     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Культура,</w:t>
            </w:r>
            <w:r>
              <w:rPr>
                <w:b/>
              </w:rPr>
              <w:t xml:space="preserve"> </w:t>
            </w:r>
            <w:r w:rsidRPr="00FE3D39">
              <w:rPr>
                <w:b/>
              </w:rPr>
              <w:t>искусство,</w:t>
            </w:r>
            <w:r>
              <w:rPr>
                <w:b/>
              </w:rPr>
              <w:t xml:space="preserve"> </w:t>
            </w:r>
            <w:r w:rsidRPr="00FE3D39">
              <w:rPr>
                <w:b/>
              </w:rPr>
              <w:t xml:space="preserve">спорт и </w:t>
            </w:r>
            <w:proofErr w:type="spellStart"/>
            <w:r w:rsidRPr="00FE3D39">
              <w:rPr>
                <w:b/>
              </w:rPr>
              <w:t>меропр.для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молодежи,в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т.ч</w:t>
            </w:r>
            <w:proofErr w:type="spellEnd"/>
            <w:r w:rsidRPr="00FE3D39">
              <w:rPr>
                <w:b/>
              </w:rPr>
              <w:t>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1666,7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1625,7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4</w:t>
            </w:r>
            <w:r w:rsidRPr="00FE3D39">
              <w:rPr>
                <w:b/>
              </w:rPr>
              <w:t>1,0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Центральная библиотека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759,6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718,6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41,0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Музей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209,5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209,5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Дом культуры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538,0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538,0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Клуб ст.Вулканешты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71,6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71,6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Мероприятия по культуре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Спортивные мероприятия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Мероприятия для молодежи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8,0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 xml:space="preserve">Социальная </w:t>
            </w:r>
            <w:proofErr w:type="spellStart"/>
            <w:r w:rsidRPr="00FE3D39">
              <w:rPr>
                <w:b/>
              </w:rPr>
              <w:t>помощь,в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т.ч</w:t>
            </w:r>
            <w:proofErr w:type="spellEnd"/>
            <w:r w:rsidRPr="00FE3D39">
              <w:rPr>
                <w:b/>
              </w:rPr>
              <w:t>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1578,7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1432,7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Дом престарелых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739,3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593,3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146,0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Социальные работники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96,5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96,5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Реабилитационный центр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642,9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642,9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Материальная помощь населению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100,0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 xml:space="preserve">Жилищное и коммунальное </w:t>
            </w:r>
            <w:proofErr w:type="spellStart"/>
            <w:r w:rsidRPr="00FE3D39">
              <w:rPr>
                <w:b/>
              </w:rPr>
              <w:t>хозяйство,в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т.ч</w:t>
            </w:r>
            <w:proofErr w:type="spellEnd"/>
            <w:r w:rsidRPr="00FE3D39">
              <w:rPr>
                <w:b/>
              </w:rPr>
              <w:t>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1367,4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1367,4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Отдел по благоустройству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1177,9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1177,9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Уличное освещение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189,50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189,50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proofErr w:type="spellStart"/>
            <w:r w:rsidRPr="00FE3D39">
              <w:rPr>
                <w:b/>
              </w:rPr>
              <w:t>Расходы,не</w:t>
            </w:r>
            <w:proofErr w:type="spellEnd"/>
            <w:r w:rsidRPr="00FE3D39">
              <w:rPr>
                <w:b/>
              </w:rPr>
              <w:t xml:space="preserve"> отнесенные к </w:t>
            </w:r>
            <w:proofErr w:type="spellStart"/>
            <w:r w:rsidRPr="00FE3D39">
              <w:rPr>
                <w:b/>
              </w:rPr>
              <w:t>др.основным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группам,в</w:t>
            </w:r>
            <w:proofErr w:type="spellEnd"/>
            <w:r w:rsidRPr="00FE3D39">
              <w:rPr>
                <w:b/>
              </w:rPr>
              <w:t xml:space="preserve"> </w:t>
            </w:r>
            <w:proofErr w:type="spellStart"/>
            <w:r w:rsidRPr="00FE3D39">
              <w:rPr>
                <w:b/>
              </w:rPr>
              <w:t>т.ч</w:t>
            </w:r>
            <w:proofErr w:type="spellEnd"/>
            <w:r w:rsidRPr="00FE3D39">
              <w:rPr>
                <w:b/>
              </w:rPr>
              <w:t>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801,9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801,9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roofErr w:type="spellStart"/>
            <w:r>
              <w:t>Внештатники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539,1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539,1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Резервный фонд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262,8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262,8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r>
              <w:t>-</w:t>
            </w:r>
          </w:p>
        </w:tc>
      </w:tr>
      <w:tr w:rsidR="00747912" w:rsidTr="00AB434A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Default="00747912" w:rsidP="00AB43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 w:rsidRPr="00FE3D39">
              <w:rPr>
                <w:b/>
              </w:rPr>
              <w:t>ВСЕГО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20213,0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18901,0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912" w:rsidRPr="00FE3D39" w:rsidRDefault="00747912" w:rsidP="00AB434A">
            <w:pPr>
              <w:rPr>
                <w:b/>
              </w:rPr>
            </w:pPr>
            <w:r>
              <w:rPr>
                <w:b/>
              </w:rPr>
              <w:t>1312,0</w:t>
            </w:r>
          </w:p>
        </w:tc>
      </w:tr>
    </w:tbl>
    <w:p w:rsidR="00DE6913" w:rsidRDefault="00DE6913" w:rsidP="00DE6913">
      <w:pPr>
        <w:rPr>
          <w:b/>
          <w:sz w:val="18"/>
          <w:szCs w:val="18"/>
        </w:rPr>
      </w:pPr>
    </w:p>
    <w:p w:rsidR="00DE6913" w:rsidRPr="00E14682" w:rsidRDefault="00DE6913" w:rsidP="00DE6913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</w:t>
      </w:r>
      <w:r w:rsidR="00747912" w:rsidRPr="00E14682">
        <w:rPr>
          <w:b/>
          <w:sz w:val="24"/>
          <w:szCs w:val="24"/>
        </w:rPr>
        <w:t xml:space="preserve">  </w:t>
      </w:r>
      <w:r w:rsidRPr="00E14682">
        <w:rPr>
          <w:b/>
          <w:sz w:val="24"/>
          <w:szCs w:val="24"/>
        </w:rPr>
        <w:t xml:space="preserve">  </w:t>
      </w:r>
      <w:r w:rsidR="00747912" w:rsidRPr="00E14682">
        <w:rPr>
          <w:b/>
          <w:sz w:val="24"/>
          <w:szCs w:val="24"/>
        </w:rPr>
        <w:t xml:space="preserve"> </w:t>
      </w:r>
      <w:r w:rsidRPr="00E14682">
        <w:rPr>
          <w:b/>
          <w:sz w:val="24"/>
          <w:szCs w:val="24"/>
        </w:rPr>
        <w:t>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DE6913" w:rsidRPr="00E14682" w:rsidRDefault="00DE6913" w:rsidP="00DE6913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DE6913" w:rsidRPr="00E14682" w:rsidRDefault="00DE6913" w:rsidP="00DE6913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747912" w:rsidRDefault="00747912" w:rsidP="00DE6913">
      <w:r w:rsidRPr="00CA19BF">
        <w:rPr>
          <w:b/>
          <w:sz w:val="18"/>
          <w:szCs w:val="18"/>
        </w:rPr>
        <w:t xml:space="preserve">         </w:t>
      </w:r>
      <w:r w:rsidR="00DE6913">
        <w:rPr>
          <w:b/>
          <w:sz w:val="18"/>
          <w:szCs w:val="18"/>
        </w:rPr>
        <w:t xml:space="preserve"> </w:t>
      </w:r>
      <w:r w:rsidRPr="00BA733F">
        <w:t xml:space="preserve">             </w:t>
      </w:r>
    </w:p>
    <w:p w:rsidR="00E14682" w:rsidRDefault="00E14682" w:rsidP="00DE6913"/>
    <w:p w:rsidR="00E14682" w:rsidRDefault="00E14682" w:rsidP="00DE6913"/>
    <w:tbl>
      <w:tblPr>
        <w:tblW w:w="10375" w:type="dxa"/>
        <w:tblInd w:w="93" w:type="dxa"/>
        <w:tblLook w:val="04A0" w:firstRow="1" w:lastRow="0" w:firstColumn="1" w:lastColumn="0" w:noHBand="0" w:noVBand="1"/>
      </w:tblPr>
      <w:tblGrid>
        <w:gridCol w:w="299"/>
        <w:gridCol w:w="401"/>
        <w:gridCol w:w="5139"/>
        <w:gridCol w:w="3200"/>
        <w:gridCol w:w="236"/>
        <w:gridCol w:w="140"/>
        <w:gridCol w:w="820"/>
        <w:gridCol w:w="140"/>
      </w:tblGrid>
      <w:tr w:rsidR="00747912" w:rsidTr="00D757CF">
        <w:trPr>
          <w:gridAfter w:val="1"/>
          <w:wAfter w:w="14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</w:t>
            </w: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gridAfter w:val="1"/>
          <w:wAfter w:w="14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CF" w:rsidRDefault="00747912" w:rsidP="00D757CF">
            <w:r>
              <w:rPr>
                <w:b/>
                <w:bCs/>
                <w:color w:val="000000"/>
              </w:rPr>
              <w:t xml:space="preserve">7.2. </w:t>
            </w:r>
            <w:r w:rsidRPr="00B256EC">
              <w:rPr>
                <w:b/>
                <w:sz w:val="28"/>
                <w:szCs w:val="28"/>
              </w:rPr>
              <w:t xml:space="preserve">Об утверждении штатного расписания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6EC">
              <w:rPr>
                <w:b/>
                <w:sz w:val="28"/>
                <w:szCs w:val="28"/>
              </w:rPr>
              <w:t>примэрии</w:t>
            </w:r>
            <w:proofErr w:type="spellEnd"/>
            <w:r w:rsidRPr="00B25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6EC">
              <w:rPr>
                <w:b/>
                <w:sz w:val="28"/>
                <w:szCs w:val="28"/>
              </w:rPr>
              <w:t>г.Вулканешты</w:t>
            </w:r>
            <w:proofErr w:type="spellEnd"/>
            <w:r w:rsidRPr="00B256EC">
              <w:rPr>
                <w:b/>
                <w:sz w:val="28"/>
                <w:szCs w:val="28"/>
              </w:rPr>
              <w:t xml:space="preserve"> и подведомственных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256EC">
              <w:rPr>
                <w:b/>
                <w:sz w:val="28"/>
                <w:szCs w:val="28"/>
              </w:rPr>
              <w:t xml:space="preserve"> учреждений на 01.01.201</w:t>
            </w:r>
            <w:r>
              <w:rPr>
                <w:b/>
                <w:sz w:val="28"/>
                <w:szCs w:val="28"/>
              </w:rPr>
              <w:t>7</w:t>
            </w:r>
            <w:r w:rsidRPr="00B256EC">
              <w:rPr>
                <w:b/>
                <w:sz w:val="28"/>
                <w:szCs w:val="28"/>
              </w:rPr>
              <w:t xml:space="preserve"> года</w:t>
            </w:r>
            <w:r>
              <w:t>»</w:t>
            </w:r>
            <w:r w:rsidR="00D757CF">
              <w:t xml:space="preserve"> (</w:t>
            </w:r>
            <w:proofErr w:type="gramStart"/>
            <w:r w:rsidR="00D757CF">
              <w:t>ПРОТОКОЛ  от</w:t>
            </w:r>
            <w:proofErr w:type="gramEnd"/>
            <w:r w:rsidR="00D757CF">
              <w:t xml:space="preserve"> 16.12.16. СПЕЦИАЛИЗИРОВАННОЙ КОМИССИИ </w:t>
            </w:r>
            <w:r w:rsidR="00D757CF" w:rsidRPr="006D5CFD">
              <w:t xml:space="preserve"> ПО ЭКОНОМИКЕ, БЮДЖЕТУ, ФИНАНСАМ И РАЗВИТИЮ ПРЕДПРИНИМАТЕЛЬСТВА</w:t>
            </w:r>
            <w:r w:rsidR="00D757CF">
              <w:t>)</w:t>
            </w:r>
          </w:p>
          <w:p w:rsidR="00D757CF" w:rsidRDefault="00D757CF" w:rsidP="00D7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На основании ст.14 п.(l) Закона РМ «О местном публичном управлении» </w:t>
            </w:r>
          </w:p>
          <w:p w:rsidR="00D757CF" w:rsidRDefault="00D757CF" w:rsidP="00D7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 436 ХVI от 28.12.2006 г.</w:t>
            </w:r>
          </w:p>
          <w:p w:rsidR="00747912" w:rsidRDefault="00747912" w:rsidP="00AB434A">
            <w:pPr>
              <w:pStyle w:val="a3"/>
              <w:rPr>
                <w:b/>
                <w:bCs/>
                <w:color w:val="000000"/>
              </w:rPr>
            </w:pPr>
          </w:p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  <w:r w:rsidRPr="00E14682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E14682">
              <w:rPr>
                <w:rFonts w:ascii="Calibri" w:hAnsi="Calibri"/>
                <w:color w:val="000000"/>
                <w:sz w:val="28"/>
                <w:szCs w:val="28"/>
              </w:rPr>
              <w:t xml:space="preserve">             </w:t>
            </w:r>
            <w:r w:rsidRPr="00E14682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E14682">
              <w:rPr>
                <w:rFonts w:ascii="Calibri" w:hAnsi="Calibri"/>
                <w:b/>
                <w:color w:val="000000"/>
                <w:sz w:val="28"/>
                <w:szCs w:val="28"/>
              </w:rPr>
              <w:t>СОВЕТ  РЕШИЛ:</w:t>
            </w:r>
          </w:p>
          <w:p w:rsidR="00747912" w:rsidRDefault="00747912" w:rsidP="00AB434A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proofErr w:type="gramStart"/>
            <w:r>
              <w:rPr>
                <w:b/>
                <w:sz w:val="28"/>
                <w:szCs w:val="28"/>
              </w:rPr>
              <w:t>Утвердить  штатное</w:t>
            </w:r>
            <w:proofErr w:type="gramEnd"/>
            <w:r>
              <w:rPr>
                <w:b/>
                <w:sz w:val="28"/>
                <w:szCs w:val="28"/>
              </w:rPr>
              <w:t xml:space="preserve"> расписание</w:t>
            </w:r>
            <w:r w:rsidRPr="00B256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6EC">
              <w:rPr>
                <w:b/>
                <w:sz w:val="28"/>
                <w:szCs w:val="28"/>
              </w:rPr>
              <w:t>примэрии</w:t>
            </w:r>
            <w:proofErr w:type="spellEnd"/>
            <w:r w:rsidRPr="00B25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6EC">
              <w:rPr>
                <w:b/>
                <w:sz w:val="28"/>
                <w:szCs w:val="28"/>
              </w:rPr>
              <w:t>г.Вулканешты</w:t>
            </w:r>
            <w:proofErr w:type="spellEnd"/>
            <w:r w:rsidRPr="00B256EC">
              <w:rPr>
                <w:b/>
                <w:sz w:val="28"/>
                <w:szCs w:val="28"/>
              </w:rPr>
              <w:t xml:space="preserve"> и подведомственных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256EC">
              <w:rPr>
                <w:b/>
                <w:sz w:val="28"/>
                <w:szCs w:val="28"/>
              </w:rPr>
              <w:t xml:space="preserve"> учреждений на 01.01.201</w:t>
            </w:r>
            <w:r>
              <w:rPr>
                <w:b/>
                <w:sz w:val="28"/>
                <w:szCs w:val="28"/>
              </w:rPr>
              <w:t>7</w:t>
            </w:r>
            <w:r w:rsidRPr="00B256EC">
              <w:rPr>
                <w:b/>
                <w:sz w:val="28"/>
                <w:szCs w:val="28"/>
              </w:rPr>
              <w:t xml:space="preserve"> года</w:t>
            </w:r>
            <w:r>
              <w:t>»</w:t>
            </w:r>
          </w:p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9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Pr="00E56574" w:rsidRDefault="00747912" w:rsidP="00AB43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94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Pr="00E56574" w:rsidRDefault="00747912" w:rsidP="00AB43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единиц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Аппарат 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Примар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Зам.примара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Секретарь совета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бухгалтерскому учету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планированию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землеустройству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сбору налогов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делам молодежи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юридическим вопросам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строительству и коммунальному хоз-ву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ВУС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Секретарь-машинистка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Централизованная бухгалтерия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Внештатный персонал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сбору налогов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землеустройству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Водитель грузового транспорта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Сторож здания </w:t>
            </w:r>
            <w:proofErr w:type="spellStart"/>
            <w:r>
              <w:rPr>
                <w:color w:val="000000"/>
              </w:rPr>
              <w:t>Примарии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Переводчик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Инженер - энергетик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Комендант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 объекта Гимназия 4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Курьер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Социальные работники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Социальные работники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Центральная библиотека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 отдела обслуживания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proofErr w:type="gramStart"/>
            <w:r>
              <w:rPr>
                <w:color w:val="000000"/>
              </w:rPr>
              <w:t>подразд.юнош</w:t>
            </w:r>
            <w:proofErr w:type="spellEnd"/>
            <w:proofErr w:type="gramEnd"/>
            <w:r>
              <w:rPr>
                <w:color w:val="000000"/>
              </w:rPr>
              <w:t>. Отдела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r>
              <w:rPr>
                <w:color w:val="000000"/>
              </w:rPr>
              <w:t>подразд</w:t>
            </w:r>
            <w:proofErr w:type="spellEnd"/>
            <w:r>
              <w:rPr>
                <w:color w:val="000000"/>
              </w:rPr>
              <w:t>. Абонемента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высшей категории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r>
              <w:rPr>
                <w:color w:val="000000"/>
              </w:rPr>
              <w:t>подразд</w:t>
            </w:r>
            <w:proofErr w:type="spellEnd"/>
            <w:r>
              <w:rPr>
                <w:color w:val="000000"/>
              </w:rPr>
              <w:t>. читального зала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 детской библиотеки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высшей категории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r>
              <w:rPr>
                <w:color w:val="000000"/>
              </w:rPr>
              <w:t>подразд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чит</w:t>
            </w:r>
            <w:proofErr w:type="spellEnd"/>
            <w:r>
              <w:rPr>
                <w:color w:val="000000"/>
              </w:rPr>
              <w:t>. зала ЦАБ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r>
              <w:rPr>
                <w:color w:val="000000"/>
              </w:rPr>
              <w:t>подразд</w:t>
            </w:r>
            <w:proofErr w:type="spellEnd"/>
            <w:r>
              <w:rPr>
                <w:color w:val="000000"/>
              </w:rPr>
              <w:t>. детск.абонемента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 </w:t>
            </w:r>
            <w:proofErr w:type="spellStart"/>
            <w:r>
              <w:rPr>
                <w:color w:val="000000"/>
              </w:rPr>
              <w:t>подразд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младш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чит.зала</w:t>
            </w:r>
            <w:proofErr w:type="spellEnd"/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 Культуры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руководитель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Аккомпаниатор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кружка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Худ.руков.детского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танцев.коллектива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ВИА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Звукооператор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Художник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Клуб ст.Вулканешты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Заведующий  клубом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Музей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Музеограф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Старш</w:t>
            </w:r>
            <w:proofErr w:type="spellEnd"/>
            <w:r>
              <w:rPr>
                <w:color w:val="000000"/>
              </w:rPr>
              <w:t xml:space="preserve"> хранит фондов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Художник-оформит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Музейный смотритель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 престарелых АТЫРЛЫК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Врач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Младший медперсонал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Санитарка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Подсоб.рабочий</w:t>
            </w:r>
            <w:proofErr w:type="spellEnd"/>
            <w:r>
              <w:rPr>
                <w:color w:val="000000"/>
              </w:rPr>
              <w:t xml:space="preserve"> на кухне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Реабилитационный центр им. </w:t>
            </w:r>
            <w:proofErr w:type="spellStart"/>
            <w:r>
              <w:rPr>
                <w:b/>
                <w:bCs/>
                <w:color w:val="000000"/>
              </w:rPr>
              <w:t>М.Шабунина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Соцпедагог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Учитель по труду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 благоустройству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Бригадир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по </w:t>
            </w:r>
            <w:proofErr w:type="spellStart"/>
            <w:r>
              <w:rPr>
                <w:color w:val="000000"/>
              </w:rPr>
              <w:t>благоустр.гор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Рабочий на ст.Вулкан.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Рабочий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</w:t>
            </w:r>
            <w:proofErr w:type="spellStart"/>
            <w:r>
              <w:rPr>
                <w:color w:val="000000"/>
              </w:rPr>
              <w:t>газонокосильщик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Рабочий кладбища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Сварщик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Детские сады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r>
              <w:t>Директор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r>
              <w:t>методист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r>
              <w:t>логопед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proofErr w:type="spellStart"/>
            <w:r>
              <w:t>преп.гос.яз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proofErr w:type="spellStart"/>
            <w:r>
              <w:t>преп.гаг.яз</w:t>
            </w:r>
            <w:proofErr w:type="spellEnd"/>
            <w:r>
              <w:t>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proofErr w:type="spellStart"/>
            <w:r>
              <w:t>муз.руковод</w:t>
            </w:r>
            <w:proofErr w:type="spellEnd"/>
            <w:r>
              <w:t>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12" w:rsidRDefault="00747912" w:rsidP="00AB434A">
            <w:r>
              <w:t>воспитатель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Шеф - повар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Помошник</w:t>
            </w:r>
            <w:proofErr w:type="spellEnd"/>
            <w:r>
              <w:rPr>
                <w:color w:val="000000"/>
              </w:rPr>
              <w:t xml:space="preserve">  повара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работник  пищеблока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по </w:t>
            </w:r>
            <w:proofErr w:type="spellStart"/>
            <w:r>
              <w:rPr>
                <w:color w:val="000000"/>
              </w:rPr>
              <w:t>обслуж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текущ</w:t>
            </w:r>
            <w:proofErr w:type="spellEnd"/>
            <w:r>
              <w:rPr>
                <w:color w:val="000000"/>
              </w:rPr>
              <w:t>. ремонту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Швея - </w:t>
            </w:r>
            <w:proofErr w:type="spellStart"/>
            <w:r>
              <w:rPr>
                <w:color w:val="000000"/>
              </w:rPr>
              <w:t>костелянша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Санитарка - няня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Помощник   воспитателя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Кочегар - оператор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истопник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Уборщик </w:t>
            </w:r>
            <w:proofErr w:type="spellStart"/>
            <w:r>
              <w:rPr>
                <w:color w:val="000000"/>
              </w:rPr>
              <w:t>служ.помещений</w:t>
            </w:r>
            <w:proofErr w:type="spellEnd"/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747912" w:rsidTr="00D757CF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912" w:rsidRDefault="0074791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12" w:rsidRDefault="00747912" w:rsidP="00AB434A">
            <w:pPr>
              <w:rPr>
                <w:rFonts w:ascii="Calibri" w:hAnsi="Calibri"/>
                <w:color w:val="000000"/>
              </w:rPr>
            </w:pPr>
          </w:p>
        </w:tc>
      </w:tr>
    </w:tbl>
    <w:p w:rsidR="008622B2" w:rsidRDefault="008622B2" w:rsidP="008622B2">
      <w:pPr>
        <w:pStyle w:val="a3"/>
        <w:rPr>
          <w:b/>
          <w:sz w:val="24"/>
          <w:szCs w:val="24"/>
        </w:rPr>
      </w:pPr>
    </w:p>
    <w:p w:rsidR="008622B2" w:rsidRDefault="008622B2" w:rsidP="008622B2">
      <w:pPr>
        <w:pStyle w:val="a3"/>
        <w:rPr>
          <w:b/>
          <w:sz w:val="24"/>
          <w:szCs w:val="24"/>
        </w:rPr>
      </w:pPr>
    </w:p>
    <w:p w:rsidR="008622B2" w:rsidRPr="00E14682" w:rsidRDefault="008622B2" w:rsidP="008622B2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8622B2" w:rsidRPr="00E14682" w:rsidRDefault="008622B2" w:rsidP="008622B2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8622B2" w:rsidRPr="00E14682" w:rsidRDefault="008622B2" w:rsidP="008622B2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8622B2" w:rsidRDefault="008622B2" w:rsidP="008622B2">
      <w:r w:rsidRPr="00CA19BF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 w:rsidRPr="00BA733F">
        <w:t xml:space="preserve">             </w:t>
      </w:r>
    </w:p>
    <w:p w:rsidR="008622B2" w:rsidRDefault="008622B2" w:rsidP="008622B2">
      <w:pPr>
        <w:pStyle w:val="a3"/>
        <w:rPr>
          <w:b/>
          <w:sz w:val="28"/>
          <w:szCs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szCs w:val="28"/>
        </w:rPr>
        <w:t xml:space="preserve">   7.3  </w:t>
      </w:r>
      <w:r w:rsidRPr="00F942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423D">
        <w:rPr>
          <w:b/>
          <w:sz w:val="28"/>
          <w:szCs w:val="28"/>
        </w:rPr>
        <w:t>Об утвержден</w:t>
      </w:r>
      <w:r w:rsidR="007545E2">
        <w:rPr>
          <w:b/>
          <w:sz w:val="28"/>
          <w:szCs w:val="28"/>
        </w:rPr>
        <w:t xml:space="preserve">ии конкретных       ставок     </w:t>
      </w:r>
      <w:proofErr w:type="gramStart"/>
      <w:r w:rsidR="007545E2">
        <w:rPr>
          <w:b/>
          <w:sz w:val="28"/>
          <w:szCs w:val="28"/>
        </w:rPr>
        <w:t>з</w:t>
      </w:r>
      <w:r w:rsidRPr="00F9423D">
        <w:rPr>
          <w:b/>
          <w:sz w:val="28"/>
          <w:szCs w:val="28"/>
        </w:rPr>
        <w:t>емельного</w:t>
      </w:r>
      <w:r>
        <w:rPr>
          <w:b/>
          <w:sz w:val="28"/>
          <w:szCs w:val="28"/>
        </w:rPr>
        <w:t xml:space="preserve">  </w:t>
      </w:r>
      <w:r w:rsidRPr="00F9423D">
        <w:rPr>
          <w:b/>
          <w:sz w:val="28"/>
          <w:szCs w:val="28"/>
        </w:rPr>
        <w:t>налога</w:t>
      </w:r>
      <w:proofErr w:type="gramEnd"/>
      <w:r w:rsidRPr="00F9423D">
        <w:rPr>
          <w:b/>
          <w:sz w:val="28"/>
          <w:szCs w:val="28"/>
        </w:rPr>
        <w:t xml:space="preserve">         и        налога на недвижимое  имущество для     юридических и  </w:t>
      </w:r>
    </w:p>
    <w:p w:rsidR="00D757CF" w:rsidRDefault="008622B2" w:rsidP="00D757CF">
      <w:r w:rsidRPr="00F9423D">
        <w:rPr>
          <w:b/>
          <w:sz w:val="28"/>
          <w:szCs w:val="28"/>
        </w:rPr>
        <w:t xml:space="preserve">физических </w:t>
      </w:r>
      <w:proofErr w:type="gramStart"/>
      <w:r w:rsidRPr="00F9423D">
        <w:rPr>
          <w:b/>
          <w:sz w:val="28"/>
          <w:szCs w:val="28"/>
        </w:rPr>
        <w:t>лиц  на</w:t>
      </w:r>
      <w:proofErr w:type="gramEnd"/>
      <w:r w:rsidRPr="00F942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2017год</w:t>
      </w:r>
      <w:r w:rsidR="00D757CF">
        <w:rPr>
          <w:b/>
          <w:sz w:val="28"/>
          <w:szCs w:val="28"/>
        </w:rPr>
        <w:t xml:space="preserve">  </w:t>
      </w:r>
      <w:r w:rsidR="00D757CF">
        <w:t xml:space="preserve">(ПРОТОКОЛ  от 16.12.16. СПЕЦИАЛИЗИРОВАННОЙ КОМИССИИ </w:t>
      </w:r>
      <w:r w:rsidR="00D757CF" w:rsidRPr="006D5CFD">
        <w:t xml:space="preserve"> ПО ЭКОНОМИКЕ, БЮДЖЕТУ, ФИНАНСАМ И РАЗВИТИЮ ПРЕДПРИНИМАТЕЛЬСТВА</w:t>
      </w:r>
      <w:r w:rsidR="00D757CF">
        <w:t>)</w:t>
      </w:r>
    </w:p>
    <w:p w:rsidR="008622B2" w:rsidRDefault="008622B2" w:rsidP="008622B2">
      <w:pPr>
        <w:pStyle w:val="a3"/>
        <w:rPr>
          <w:b/>
          <w:sz w:val="28"/>
          <w:szCs w:val="28"/>
        </w:rPr>
      </w:pPr>
    </w:p>
    <w:p w:rsidR="00D757CF" w:rsidRDefault="00D757CF" w:rsidP="008622B2">
      <w:pPr>
        <w:pStyle w:val="a3"/>
        <w:rPr>
          <w:b/>
          <w:sz w:val="28"/>
          <w:szCs w:val="28"/>
        </w:rPr>
      </w:pPr>
    </w:p>
    <w:p w:rsidR="00D757CF" w:rsidRDefault="00D757CF" w:rsidP="00D757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На основании ст.14 п.(j) Закона РМ «О местном публичном управлении» </w:t>
      </w:r>
    </w:p>
    <w:p w:rsidR="00D757CF" w:rsidRDefault="00D757CF" w:rsidP="00D757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 436 ХVI от 28.12.2006 г.</w:t>
      </w:r>
    </w:p>
    <w:p w:rsidR="00D757CF" w:rsidRDefault="00D757CF" w:rsidP="00D75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Совет решил:</w:t>
      </w:r>
    </w:p>
    <w:p w:rsidR="00D757CF" w:rsidRDefault="00D757CF" w:rsidP="00D757CF">
      <w:pPr>
        <w:spacing w:after="0" w:line="240" w:lineRule="auto"/>
        <w:ind w:right="-13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1. Утвердить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конкретные    ставки     земельного налога        </w:t>
      </w:r>
    </w:p>
    <w:p w:rsidR="00D757CF" w:rsidRDefault="00D757CF" w:rsidP="00D757CF">
      <w:pPr>
        <w:spacing w:after="0" w:line="240" w:lineRule="auto"/>
        <w:ind w:right="-13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  налога на </w:t>
      </w:r>
      <w:r w:rsidR="007545E2">
        <w:rPr>
          <w:rFonts w:ascii="Times New Roman" w:eastAsia="Times New Roman" w:hAnsi="Times New Roman" w:cs="Times New Roman"/>
          <w:sz w:val="28"/>
        </w:rPr>
        <w:t xml:space="preserve">недвижимое  имущество для </w:t>
      </w:r>
      <w:r>
        <w:rPr>
          <w:rFonts w:ascii="Times New Roman" w:eastAsia="Times New Roman" w:hAnsi="Times New Roman" w:cs="Times New Roman"/>
          <w:sz w:val="28"/>
        </w:rPr>
        <w:t xml:space="preserve">юридических и  физических лиц на       территории города  Вулканешты </w:t>
      </w:r>
    </w:p>
    <w:p w:rsidR="00D757CF" w:rsidRDefault="00D757CF" w:rsidP="00D757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4779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819"/>
      </w:tblGrid>
      <w:tr w:rsidR="00AA0439" w:rsidRPr="00C5744C" w:rsidTr="00D757CF">
        <w:trPr>
          <w:trHeight w:val="6725"/>
          <w:tblCellSpacing w:w="75" w:type="dxa"/>
        </w:trPr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913" w:rsidRDefault="00DE6913" w:rsidP="00DE6913">
            <w:r>
              <w:t xml:space="preserve">        В </w:t>
            </w:r>
            <w:proofErr w:type="gramStart"/>
            <w:r>
              <w:t>целях  обеспечения</w:t>
            </w:r>
            <w:proofErr w:type="gramEnd"/>
            <w:r>
              <w:t xml:space="preserve"> выполнения доходной части бюджета города Вулканешты  и на основании положений  Налогового кодекса РМ  №1163-XIII от 24 апреля 1997 год , Закона о введении в действие раздела VI Налогового кодекса №1056-XIV от 16.06.2000 г., Закона о местных публичных финансах №397-X</w:t>
            </w:r>
            <w:r>
              <w:rPr>
                <w:lang w:val="en-US"/>
              </w:rPr>
              <w:t>I</w:t>
            </w:r>
            <w:r>
              <w:t xml:space="preserve">V от 16.10.2003 г., Закона о местном публичном управлении №436-XVI от 28.12.2006 г.)  местный Совет г. Вулканешты на 2017 год устанавливает следующие местные налоги и ставки им соответствующие: </w:t>
            </w:r>
          </w:p>
          <w:p w:rsidR="00DE6913" w:rsidRPr="007545E2" w:rsidRDefault="00DE6913" w:rsidP="00DE6913">
            <w:pPr>
              <w:rPr>
                <w:b/>
              </w:rPr>
            </w:pPr>
            <w:r>
              <w:rPr>
                <w:b/>
              </w:rPr>
              <w:t xml:space="preserve"> Конкретные ставки налога на недвижимое имущество,</w:t>
            </w:r>
            <w:r w:rsidR="007545E2">
              <w:rPr>
                <w:b/>
              </w:rPr>
              <w:t xml:space="preserve"> </w:t>
            </w:r>
            <w:r>
              <w:rPr>
                <w:b/>
              </w:rPr>
              <w:t>оцененное территориальным кадастровым органом:</w:t>
            </w:r>
            <w:r w:rsidRPr="003941FC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</w:t>
            </w:r>
            <w:r w:rsidRPr="003941FC">
              <w:rPr>
                <w:b/>
              </w:rPr>
              <w:t xml:space="preserve">               </w:t>
            </w: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4376"/>
              <w:gridCol w:w="1633"/>
            </w:tblGrid>
            <w:tr w:rsidR="00DE6913" w:rsidTr="00AB434A">
              <w:trPr>
                <w:trHeight w:val="1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Типы объектов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Диапазон ставок в пределах, которых городской совет вправе утверждать ставки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Конкретные ставки</w:t>
                  </w:r>
                </w:p>
                <w:p w:rsidR="00DE6913" w:rsidRDefault="00DE6913" w:rsidP="00AB434A"/>
              </w:tc>
            </w:tr>
            <w:tr w:rsidR="00DE6913" w:rsidTr="00AB434A">
              <w:trPr>
                <w:trHeight w:val="1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Недвижимое имущество, предназначенное для жилья (квартиры и индивидуальные жилые дома, прилегающие земельные участки)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0,05 -0,3 % от оцененной стоимости недвижимого имущества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7545E2" w:rsidP="00AB434A">
                  <w:r>
                    <w:t xml:space="preserve">      </w:t>
                  </w:r>
                  <w:r w:rsidR="00DE6913">
                    <w:t xml:space="preserve">  0,1%</w:t>
                  </w:r>
                </w:p>
                <w:p w:rsidR="00DE6913" w:rsidRDefault="00DE6913" w:rsidP="00AB434A"/>
              </w:tc>
            </w:tr>
            <w:tr w:rsidR="00DE6913" w:rsidTr="00AB434A">
              <w:trPr>
                <w:trHeight w:val="1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Гаражи и земельные участки, на которых они расположены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0,05 -0,3 % от оцененной стоимости недвижимого имущества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7545E2" w:rsidP="00AB434A">
                  <w:r>
                    <w:t xml:space="preserve">       </w:t>
                  </w:r>
                  <w:r w:rsidR="00DE6913">
                    <w:t xml:space="preserve">   0,2%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Земли садоводческих товариществ с расположенными на них строениями или без строений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0,05 -0,3 % от оцененной стоимости недвижимого имущества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 xml:space="preserve">                0,2%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Сельскохозяйственные земли с расположенными на них строениями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0,1 – 0,3% от оцененной стоимости недвижимого имущества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                0,2%</w:t>
                  </w:r>
                </w:p>
              </w:tc>
            </w:tr>
            <w:tr w:rsidR="00DE6913" w:rsidTr="00AB434A">
              <w:trPr>
                <w:trHeight w:val="1550"/>
              </w:trPr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Недвижимое имущество коммерческого и промышленного назначения (в том числе земельные участки)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0,1% (фиксированная ставка)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 xml:space="preserve">                0,1%</w:t>
                  </w:r>
                </w:p>
              </w:tc>
            </w:tr>
          </w:tbl>
          <w:p w:rsidR="00DE6913" w:rsidRPr="00DE6913" w:rsidRDefault="00DE6913" w:rsidP="00DE6913"/>
          <w:p w:rsidR="00DE6913" w:rsidRDefault="007545E2" w:rsidP="00DE691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E6913">
              <w:rPr>
                <w:b/>
              </w:rPr>
              <w:t>Конкретные ставки налога на н</w:t>
            </w:r>
            <w:r>
              <w:rPr>
                <w:b/>
              </w:rPr>
              <w:t xml:space="preserve">едвижимое имущество,      не оценённое </w:t>
            </w:r>
            <w:r w:rsidR="00DE6913">
              <w:rPr>
                <w:b/>
              </w:rPr>
              <w:t>территориальным кадастровым органом</w:t>
            </w: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2292"/>
              <w:gridCol w:w="1779"/>
            </w:tblGrid>
            <w:tr w:rsidR="00DE6913" w:rsidTr="00AB434A">
              <w:trPr>
                <w:trHeight w:val="1"/>
              </w:trPr>
              <w:tc>
                <w:tcPr>
                  <w:tcW w:w="5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Типы объектов 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Диапазон ставок в пределах, которых городской совет вправе утверждать ставки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Конкретные ставки</w:t>
                  </w:r>
                </w:p>
                <w:p w:rsidR="00DE6913" w:rsidRDefault="00DE6913" w:rsidP="00AB434A"/>
                <w:p w:rsidR="00DE6913" w:rsidRDefault="00DE6913" w:rsidP="00AB434A"/>
              </w:tc>
            </w:tr>
            <w:tr w:rsidR="00DE6913" w:rsidTr="007545E2">
              <w:trPr>
                <w:trHeight w:val="3819"/>
              </w:trPr>
              <w:tc>
                <w:tcPr>
                  <w:tcW w:w="5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   1.Для зданий и сооружений сельскохозяйственного назначения, а также для иного недвижимого имущества, не оцененного территориальным кадастровым органом по оцененной стоимости, в том числе;</w:t>
                  </w:r>
                </w:p>
                <w:p w:rsidR="00DE6913" w:rsidRDefault="00DE6913" w:rsidP="00AB434A">
                  <w:r>
                    <w:t xml:space="preserve">    а) для юридических и физических лиц, осуществляющих предпринимательскую деятельность</w:t>
                  </w:r>
                </w:p>
                <w:p w:rsidR="00DE6913" w:rsidRDefault="00DE6913" w:rsidP="00AB434A">
                  <w:r>
                    <w:t xml:space="preserve"> </w:t>
                  </w:r>
                </w:p>
                <w:p w:rsidR="00DE6913" w:rsidRDefault="00DE6913" w:rsidP="00AB434A"/>
                <w:p w:rsidR="00DE6913" w:rsidRDefault="00DE6913" w:rsidP="00AB434A">
                  <w:r>
                    <w:t xml:space="preserve">   </w:t>
                  </w:r>
                </w:p>
                <w:p w:rsidR="007545E2" w:rsidRDefault="007545E2" w:rsidP="00AB434A"/>
                <w:p w:rsidR="00DE6913" w:rsidRDefault="00DE6913" w:rsidP="00AB434A">
                  <w:r>
                    <w:t xml:space="preserve">б) для физических лиц, иных,  чем указанных </w:t>
                  </w:r>
                </w:p>
                <w:p w:rsidR="00DE6913" w:rsidRDefault="00DE6913" w:rsidP="00AB434A">
                  <w:r>
                    <w:t xml:space="preserve">в </w:t>
                  </w:r>
                  <w:proofErr w:type="gramStart"/>
                  <w:r>
                    <w:t>лит.а</w:t>
                  </w:r>
                  <w:proofErr w:type="gramEnd"/>
                  <w:r>
                    <w:t>)</w:t>
                  </w:r>
                </w:p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0,05 -0,1%</w:t>
                  </w:r>
                </w:p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7545E2">
                  <w:r>
                    <w:t>0,1% от балансовой стоимости за налоговый период</w:t>
                  </w:r>
                </w:p>
              </w:tc>
            </w:tr>
            <w:tr w:rsidR="00DE6913" w:rsidTr="007545E2">
              <w:trPr>
                <w:trHeight w:val="1695"/>
              </w:trPr>
              <w:tc>
                <w:tcPr>
                  <w:tcW w:w="528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0,1-0,2%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7545E2">
                  <w:r>
                    <w:t>0,2% от стоимости недвижимого имущества</w:t>
                  </w:r>
                </w:p>
              </w:tc>
            </w:tr>
            <w:tr w:rsidR="00DE6913" w:rsidTr="00AB434A">
              <w:trPr>
                <w:trHeight w:val="1976"/>
              </w:trPr>
              <w:tc>
                <w:tcPr>
                  <w:tcW w:w="5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2. Для недвижимого имущества жилого назначения (квартиры и частные дома), расположенного на станции Вулканешты, в том числе;</w:t>
                  </w:r>
                </w:p>
                <w:p w:rsidR="00DE6913" w:rsidRDefault="00DE6913" w:rsidP="00AB434A">
                  <w:r>
                    <w:t>а) для юридических и физических лиц, осуществляющих предпринимательскую деятельность</w:t>
                  </w:r>
                </w:p>
                <w:p w:rsidR="00DE6913" w:rsidRDefault="00DE6913" w:rsidP="00AB434A"/>
                <w:p w:rsidR="007545E2" w:rsidRDefault="007545E2" w:rsidP="00AB434A"/>
                <w:p w:rsidR="00DE6913" w:rsidRDefault="00DE6913" w:rsidP="00AB434A">
                  <w:r>
                    <w:t>б) для физических лиц, иных,  чем указанных в лит.а)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7545E2" w:rsidRDefault="007545E2" w:rsidP="00AB434A"/>
                <w:p w:rsidR="007545E2" w:rsidRDefault="007545E2" w:rsidP="00AB434A"/>
                <w:p w:rsidR="00DE6913" w:rsidRDefault="00DE6913" w:rsidP="00AB434A">
                  <w:r>
                    <w:t>0,5-0,1%</w:t>
                  </w:r>
                </w:p>
                <w:p w:rsidR="00DE6913" w:rsidRDefault="00DE6913" w:rsidP="00AB434A"/>
                <w:p w:rsidR="00DE6913" w:rsidRDefault="00DE6913" w:rsidP="00AB434A"/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7545E2" w:rsidRDefault="007545E2" w:rsidP="00AB434A"/>
                <w:p w:rsidR="007545E2" w:rsidRDefault="007545E2" w:rsidP="00AB434A"/>
                <w:p w:rsidR="00DE6913" w:rsidRDefault="00DE6913" w:rsidP="00AB434A">
                  <w:r>
                    <w:t xml:space="preserve">0,1% от балансовой стоимости за налоговый </w:t>
                  </w:r>
                  <w:r>
                    <w:lastRenderedPageBreak/>
                    <w:t>период</w:t>
                  </w:r>
                </w:p>
              </w:tc>
            </w:tr>
            <w:tr w:rsidR="00DE6913" w:rsidTr="00AB434A">
              <w:trPr>
                <w:trHeight w:val="1595"/>
              </w:trPr>
              <w:tc>
                <w:tcPr>
                  <w:tcW w:w="528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45E2" w:rsidRDefault="007545E2" w:rsidP="00AB434A"/>
                <w:p w:rsidR="00DE6913" w:rsidRDefault="00DE6913" w:rsidP="00AB434A">
                  <w:r>
                    <w:t>0,5-0,1%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0,1% от стоимости недвижимого имущества</w:t>
                  </w:r>
                </w:p>
                <w:p w:rsidR="00DE6913" w:rsidRDefault="00DE6913" w:rsidP="00AB434A"/>
              </w:tc>
            </w:tr>
          </w:tbl>
          <w:p w:rsidR="00DE6913" w:rsidRDefault="00DE6913" w:rsidP="00DE6913"/>
          <w:p w:rsidR="00DE6913" w:rsidRDefault="00DE6913" w:rsidP="00DE6913"/>
          <w:p w:rsidR="00DE6913" w:rsidRDefault="00DE6913" w:rsidP="00DE6913">
            <w:r>
              <w:t xml:space="preserve">  </w:t>
            </w:r>
            <w:proofErr w:type="gramStart"/>
            <w:r>
              <w:t>Примечание:  В</w:t>
            </w:r>
            <w:proofErr w:type="gramEnd"/>
            <w:r>
              <w:t xml:space="preserve"> случаях, когда общая площадь жилых помещений и основных строений    ( </w:t>
            </w:r>
            <w:r>
              <w:rPr>
                <w:b/>
              </w:rPr>
              <w:t>не  оцененных кадастровыми органами и зарегистрированных на правах собственности</w:t>
            </w:r>
            <w:r>
              <w:t xml:space="preserve">), принадлежащих физическим лицам, не занимающимся предпринимательской деятельностью, </w:t>
            </w:r>
            <w:r>
              <w:rPr>
                <w:b/>
              </w:rPr>
              <w:t>превышает 100 кв.м</w:t>
            </w:r>
            <w:r>
              <w:t xml:space="preserve"> включительно, установленные </w:t>
            </w:r>
            <w:r>
              <w:rPr>
                <w:b/>
              </w:rPr>
              <w:t>конкретные ставки налога на недвижимое имущество увеличиваются</w:t>
            </w:r>
            <w:r>
              <w:t>, в зависимости от общей площади, в следующем порядке:</w:t>
            </w:r>
          </w:p>
          <w:p w:rsidR="00DE6913" w:rsidRDefault="00DE6913" w:rsidP="00DE6913">
            <w:r>
              <w:t xml:space="preserve">                                                      _ от 100 до 150 </w:t>
            </w:r>
            <w:proofErr w:type="gramStart"/>
            <w:r>
              <w:t>кв.м</w:t>
            </w:r>
            <w:proofErr w:type="gramEnd"/>
            <w:r>
              <w:t xml:space="preserve"> включительно – 1,5 раза</w:t>
            </w:r>
          </w:p>
          <w:p w:rsidR="00DE6913" w:rsidRDefault="00DE6913" w:rsidP="00DE6913">
            <w:r>
              <w:t xml:space="preserve">                                                      _</w:t>
            </w:r>
            <w:proofErr w:type="gramStart"/>
            <w:r>
              <w:t xml:space="preserve">от </w:t>
            </w:r>
            <w:r w:rsidR="007545E2">
              <w:t xml:space="preserve"> 150</w:t>
            </w:r>
            <w:proofErr w:type="gramEnd"/>
            <w:r w:rsidR="007545E2">
              <w:t xml:space="preserve"> до 200 кв.м включительно   - </w:t>
            </w:r>
            <w:r>
              <w:t>в 2 раза</w:t>
            </w:r>
          </w:p>
          <w:p w:rsidR="00DE6913" w:rsidRDefault="00DE6913" w:rsidP="00DE6913">
            <w:r>
              <w:t xml:space="preserve">                                                      _от 200 до 300 </w:t>
            </w:r>
            <w:proofErr w:type="gramStart"/>
            <w:r>
              <w:t>к</w:t>
            </w:r>
            <w:r w:rsidR="007545E2">
              <w:t>в.м</w:t>
            </w:r>
            <w:proofErr w:type="gramEnd"/>
            <w:r w:rsidR="007545E2">
              <w:t xml:space="preserve">                           - </w:t>
            </w:r>
            <w:r>
              <w:t>в 10 раз</w:t>
            </w:r>
          </w:p>
          <w:p w:rsidR="00DE6913" w:rsidRDefault="00DE6913" w:rsidP="00DE6913">
            <w:r>
              <w:t xml:space="preserve">                                                      _св.300 кв.м.         </w:t>
            </w:r>
            <w:r w:rsidR="007545E2">
              <w:t xml:space="preserve">                            – в </w:t>
            </w:r>
            <w:r>
              <w:t xml:space="preserve"> 15 раз</w:t>
            </w:r>
          </w:p>
          <w:p w:rsidR="00DE6913" w:rsidRDefault="00DE6913" w:rsidP="00DE6913">
            <w:pPr>
              <w:rPr>
                <w:b/>
              </w:rPr>
            </w:pPr>
            <w:r>
              <w:rPr>
                <w:b/>
              </w:rPr>
              <w:t xml:space="preserve">                   Конкретные ставки земельного налога по земельным участкам,                                                                                             </w:t>
            </w:r>
          </w:p>
          <w:p w:rsidR="00DE6913" w:rsidRDefault="00DE6913" w:rsidP="00DE6913">
            <w:pPr>
              <w:tabs>
                <w:tab w:val="left" w:pos="1524"/>
              </w:tabs>
              <w:rPr>
                <w:b/>
              </w:rPr>
            </w:pPr>
            <w:r>
              <w:rPr>
                <w:b/>
              </w:rPr>
              <w:tab/>
              <w:t>не оцененным территориальным кадастровым органом</w:t>
            </w: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81"/>
              <w:gridCol w:w="2739"/>
              <w:gridCol w:w="2391"/>
            </w:tblGrid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Типы земельных участков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Диапазон ставок </w:t>
                  </w:r>
                  <w:proofErr w:type="gramStart"/>
                  <w:r>
                    <w:t>( в</w:t>
                  </w:r>
                  <w:proofErr w:type="gramEnd"/>
                  <w:r>
                    <w:t xml:space="preserve"> пределах которых местный совет вправе утверждать ставки)</w:t>
                  </w:r>
                </w:p>
                <w:p w:rsidR="00DE6913" w:rsidRDefault="00DE6913" w:rsidP="00AB434A"/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Конкретные ставки</w:t>
                  </w:r>
                </w:p>
              </w:tc>
            </w:tr>
            <w:tr w:rsidR="00DE6913" w:rsidTr="00AB434A">
              <w:trPr>
                <w:trHeight w:val="750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I. Земли сельскохозяйственного назначения:</w:t>
                  </w:r>
                </w:p>
                <w:p w:rsidR="00DE6913" w:rsidRDefault="00DE6913" w:rsidP="00AB434A">
                  <w:r>
                    <w:t>а) все земли, кроме сенокосов и пастбищ: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AB434A">
              <w:trPr>
                <w:trHeight w:val="630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lastRenderedPageBreak/>
                    <w:t xml:space="preserve">- имеющие кадастровую оценку 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0,75 - 1,5 леев за 1 </w:t>
                  </w:r>
                  <w:proofErr w:type="spellStart"/>
                  <w:r>
                    <w:t>балло</w:t>
                  </w:r>
                  <w:proofErr w:type="spellEnd"/>
                  <w:r>
                    <w:t>-гектар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1,5 лея за 1 б/га</w:t>
                  </w:r>
                </w:p>
                <w:p w:rsidR="00DE6913" w:rsidRDefault="00DE6913" w:rsidP="00AB434A"/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- не имеющие кадастровой оценки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55 – 110 леев за 1 га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110 леев за 1га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б). земли, отведенные для сенокосов и пастбищ: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603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- имеющие кадастровую оценку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0,375 – 0,75 леев за 1 га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0,375 леев за 1 га</w:t>
                  </w:r>
                </w:p>
              </w:tc>
            </w:tr>
            <w:tr w:rsidR="00DE6913" w:rsidTr="00AB434A">
              <w:trPr>
                <w:trHeight w:val="70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- не имеющие кадастровой оценки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27,5 – 55 леев за 1 га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27,5 леев за 1 га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с) участки земли, занятые водными объектами (озера, пруды и др.)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57,5 – 115 леев за 1 га зеркальной площади 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115 лей за 1 га зеркальной площади</w:t>
                  </w:r>
                </w:p>
              </w:tc>
            </w:tr>
            <w:tr w:rsidR="00DE6913" w:rsidTr="00103C78">
              <w:trPr>
                <w:trHeight w:val="3394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II.Земли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в черте населенных пунктов:</w:t>
                  </w:r>
                </w:p>
                <w:p w:rsidR="00DE6913" w:rsidRDefault="00DE6913" w:rsidP="00103C78">
                  <w:r>
                    <w:t xml:space="preserve">а) занятые жилищным фондом, приусадебными участками по месту жительства ( включая земли под приусадебные участки по месту жительства, выделенные органом местного публичного управления за чертой населенного пункта из-за отсутствия в достаточном количестве земель в черте населенного пункта) 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0,50 – 1 леев за 100 кв.м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103C78">
                  <w:r>
                    <w:t>ст. Вулканешты -1 лей за 100 кв. м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Pr="00103C78" w:rsidRDefault="00DE6913" w:rsidP="00AB434A">
                  <w:pPr>
                    <w:rPr>
                      <w:sz w:val="20"/>
                      <w:szCs w:val="20"/>
                    </w:rPr>
                  </w:pPr>
                  <w:r w:rsidRPr="00103C78">
                    <w:rPr>
                      <w:sz w:val="20"/>
                      <w:szCs w:val="20"/>
                    </w:rPr>
                    <w:t>Земли под приусадебные участки по месту жительства, выделенные органом местного публичного управления за чертой населенного пункта из-за отсутствия достаточного количества земель в черте населенного пункта.</w:t>
                  </w:r>
                </w:p>
                <w:p w:rsidR="00DE6913" w:rsidRDefault="00DE6913" w:rsidP="00AB434A"/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1 -2 лея за 100 кв. м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103C78">
                  <w:r>
                    <w:t>г. Вулканешты – 2 лея за 100 кв. м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103C78">
                  <w:r>
                    <w:lastRenderedPageBreak/>
                    <w:t>Земли сельскохозяйственных предприятий, другие земли, не оцененные ТКО по оцененной стоимости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5 – 10 леев за 100 кв.м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       </w:t>
                  </w:r>
                </w:p>
                <w:p w:rsidR="00DE6913" w:rsidRDefault="00DE6913" w:rsidP="00AB434A">
                  <w:r>
                    <w:t xml:space="preserve">10 леев за 100 </w:t>
                  </w:r>
                  <w:proofErr w:type="gramStart"/>
                  <w:r>
                    <w:t>кв.м</w:t>
                  </w:r>
                  <w:proofErr w:type="gramEnd"/>
                </w:p>
                <w:p w:rsidR="00DE6913" w:rsidRDefault="00DE6913" w:rsidP="00AB434A"/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103C78">
                  <w:r>
                    <w:rPr>
                      <w:b/>
                    </w:rPr>
                    <w:t xml:space="preserve">III. </w:t>
                  </w:r>
                  <w:r>
                    <w:t xml:space="preserve"> </w:t>
                  </w:r>
                  <w:r>
                    <w:rPr>
                      <w:b/>
                      <w:u w:val="single"/>
                    </w:rPr>
                    <w:t>Земли за чертой населенных пунктов, на которых расположены здания и сооружения, карьеры и земли, нарушенные производственной деятельностью, не оцененные ТКО по оцененной стоимости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175 -350 леев за 1 га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/>
                <w:p w:rsidR="00DE6913" w:rsidRDefault="00DE6913" w:rsidP="00AB434A"/>
                <w:p w:rsidR="00DE6913" w:rsidRDefault="00DE6913" w:rsidP="00AB434A">
                  <w:r>
                    <w:t>350 леев за 1 га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roofErr w:type="spellStart"/>
                  <w:r>
                    <w:rPr>
                      <w:b/>
                      <w:u w:val="single"/>
                    </w:rPr>
                    <w:t>IV.Другие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земли за чертой населенного пункта, не оцененные ТКО по оцененной стоимости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35 – 70 леев за 1 га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/>
                <w:p w:rsidR="00DE6913" w:rsidRDefault="00DE6913" w:rsidP="00AB434A">
                  <w:r>
                    <w:t>70 леев за 1 га</w:t>
                  </w:r>
                </w:p>
              </w:tc>
            </w:tr>
            <w:tr w:rsidR="00DE6913" w:rsidTr="00AB434A">
              <w:trPr>
                <w:trHeight w:val="1"/>
              </w:trPr>
              <w:tc>
                <w:tcPr>
                  <w:tcW w:w="94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 </w:t>
                  </w:r>
                  <w:r w:rsidR="00103C78">
                    <w:t xml:space="preserve">   </w:t>
                  </w:r>
                  <w:r>
                    <w:t>Освобождения от уплаты местных налогов предоставлять согласно ст.283 Налогового Кодекса РМ.</w:t>
                  </w:r>
                </w:p>
                <w:p w:rsidR="00DE6913" w:rsidRDefault="00103C78" w:rsidP="00AB434A">
                  <w:r>
                    <w:t xml:space="preserve">  </w:t>
                  </w:r>
                  <w:r w:rsidR="00DE6913">
                    <w:t xml:space="preserve">Семьям, в которых имеются дети-инвалиды, пенсионеры, инвалиды 1 и 2 группы, инвалиды с детства установить дополнительное освобождение от уплаты налога  по земельным участкам на поле (сотки) из расчета по 10 </w:t>
                  </w:r>
                  <w:proofErr w:type="spellStart"/>
                  <w:r w:rsidR="00DE6913">
                    <w:t>сотков</w:t>
                  </w:r>
                  <w:proofErr w:type="spellEnd"/>
                  <w:r w:rsidR="00DE6913">
                    <w:t xml:space="preserve"> на каждого пенсионера или инвалида. Остальное количество площади земельного участка оплачивается согласно утвержденных ставок.</w:t>
                  </w:r>
                </w:p>
                <w:p w:rsidR="00DE6913" w:rsidRDefault="00103C78" w:rsidP="00AB434A">
                  <w:r>
                    <w:t xml:space="preserve">   </w:t>
                  </w:r>
                  <w:r w:rsidR="00DE6913">
                    <w:t xml:space="preserve"> Земельный налог за пастбища исчислять из расчета 12,0 лей за каждую голову КРС и 2,0 лея за одну овцу или козу.  </w:t>
                  </w:r>
                </w:p>
                <w:p w:rsidR="00DE6913" w:rsidRDefault="00DE6913" w:rsidP="00AB434A"/>
              </w:tc>
            </w:tr>
          </w:tbl>
          <w:p w:rsidR="00DE6913" w:rsidRDefault="00DE6913" w:rsidP="00DE6913">
            <w:pPr>
              <w:rPr>
                <w:b/>
              </w:rPr>
            </w:pPr>
          </w:p>
          <w:p w:rsidR="00DE6913" w:rsidRPr="00EF732C" w:rsidRDefault="00DE6913" w:rsidP="00DE6913">
            <w:pPr>
              <w:pStyle w:val="a3"/>
              <w:tabs>
                <w:tab w:val="left" w:pos="3466"/>
              </w:tabs>
              <w:rPr>
                <w:b/>
                <w:sz w:val="28"/>
              </w:rPr>
            </w:pPr>
            <w:r w:rsidRPr="000917A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i/>
              </w:rPr>
              <w:t xml:space="preserve"> </w:t>
            </w:r>
          </w:p>
          <w:p w:rsidR="00DE6913" w:rsidRPr="00EF732C" w:rsidRDefault="00DE6913" w:rsidP="00DE6913">
            <w:r>
              <w:t xml:space="preserve">    </w:t>
            </w:r>
            <w:r w:rsidR="00E14682">
              <w:t xml:space="preserve">    </w:t>
            </w:r>
            <w:r>
              <w:t xml:space="preserve"> В целях обеспечения выполнения доходной части </w:t>
            </w:r>
            <w:proofErr w:type="gramStart"/>
            <w:r>
              <w:t>бюджета  и</w:t>
            </w:r>
            <w:proofErr w:type="gramEnd"/>
            <w:r>
              <w:t xml:space="preserve"> на основании положений   Налогового кодекса РМ  № 1163-XIII от 24.04.1997 года , Закона о введении в действие раздела VII Налогового кодекса № 94-XV от 01.04.2004 года, Закона о местных публичных финансах № 397-X</w:t>
            </w:r>
            <w:r>
              <w:rPr>
                <w:lang w:val="en-US"/>
              </w:rPr>
              <w:t>I</w:t>
            </w:r>
            <w:r>
              <w:t>V от 16.10.2003 г., Закона о местном публичном управлении № 436- XVI от 28.12.2006 г., местный Совет г. Вулканешты на 2017 год устанавливает следующие местные сборы и ставки, им соответствующие</w:t>
            </w:r>
            <w:r>
              <w:rPr>
                <w:b/>
              </w:rPr>
              <w:t xml:space="preserve"> </w:t>
            </w:r>
            <w:r w:rsidR="00103C78">
              <w:rPr>
                <w:b/>
              </w:rPr>
              <w:t>:</w:t>
            </w:r>
            <w:r>
              <w:rPr>
                <w:b/>
              </w:rPr>
              <w:t xml:space="preserve">     </w:t>
            </w:r>
          </w:p>
          <w:p w:rsidR="00DE6913" w:rsidRPr="003620C0" w:rsidRDefault="00DE6913" w:rsidP="00DE6913"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tbl>
            <w:tblPr>
              <w:tblW w:w="9111" w:type="dxa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666"/>
              <w:gridCol w:w="3252"/>
              <w:gridCol w:w="1998"/>
              <w:gridCol w:w="1773"/>
            </w:tblGrid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Наименование местных сборов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 xml:space="preserve"> Налогооблагаемая база объекта налогообложения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Ставки сборов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6"/>
                    </w:rPr>
                    <w:t>Освобождения и льготы, предоставленные органом публичного управления, согласно ст.296 НК РМ</w:t>
                  </w: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Сбор на благоустройство территории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Квартальная  среднесписочная численность работников и/или учредители предприятия в случае, если они работают на учрежденных предприятиях ,но  не включены в квартальную среднесписочную численность работников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100 леев за одного работника  и/ или учредителя предприятия, который не включен в квартальную среднесписочную численность работников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Сбор за организацию аукционов и лотерей в пределах административно- территориальной единицы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Доход от продажи заявленных на аукционы товаров или сумма, на которую выпускаются лотерейные  билеты.</w:t>
                  </w:r>
                </w:p>
                <w:p w:rsidR="00DE6913" w:rsidRDefault="00DE6913" w:rsidP="00AB434A">
                  <w:pPr>
                    <w:rPr>
                      <w:sz w:val="18"/>
                    </w:rPr>
                  </w:pPr>
                </w:p>
                <w:p w:rsidR="00DE6913" w:rsidRDefault="00DE6913" w:rsidP="00AB434A"/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0,1%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693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sz w:val="20"/>
                    </w:rPr>
                  </w:pPr>
                </w:p>
                <w:p w:rsidR="00DE6913" w:rsidRDefault="00DE6913" w:rsidP="00AB434A"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305435" w:rsidP="00AB434A">
                  <w:r>
                    <w:rPr>
                      <w:sz w:val="18"/>
                    </w:rPr>
                    <w:t>Сбор за размещение рекламы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 xml:space="preserve">  Доход от продаж услуг по размещению и/или распространению рекламы через кино- и </w:t>
                  </w:r>
                  <w:proofErr w:type="spellStart"/>
                  <w:r>
                    <w:rPr>
                      <w:sz w:val="18"/>
                    </w:rPr>
                    <w:t>видеообслуживание</w:t>
                  </w:r>
                  <w:proofErr w:type="spellEnd"/>
                  <w:r>
                    <w:rPr>
                      <w:sz w:val="18"/>
                    </w:rPr>
                    <w:t>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6"/>
                    </w:rPr>
                    <w:t>5%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Сбор за использование местной символики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305435">
                  <w:r>
                    <w:rPr>
                      <w:sz w:val="18"/>
                    </w:rPr>
                    <w:t xml:space="preserve"> Доход от продажи продукции, производимой с использованием местной символики. 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6"/>
                    </w:rPr>
                    <w:t>0,1%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Рыночный сбор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05435" w:rsidRDefault="00DE6913" w:rsidP="004E0C41">
                  <w:r>
                    <w:rPr>
                      <w:sz w:val="18"/>
                    </w:rPr>
                    <w:t xml:space="preserve"> </w:t>
                  </w:r>
                  <w:r w:rsidR="004E0C41">
                    <w:rPr>
                      <w:sz w:val="18"/>
                    </w:rPr>
                    <w:t>Площадь земельного участка под рынком и зданиями, сооружениями, перемещение которых без ущерба их назначению невозможно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8,0 лея за каждый квадратный метр</w:t>
                  </w:r>
                </w:p>
                <w:p w:rsidR="00305435" w:rsidRDefault="00305435" w:rsidP="00AB434A"/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Сбор за временное проживание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4E0C41" w:rsidP="004E0C41">
                  <w:r>
                    <w:rPr>
                      <w:sz w:val="18"/>
                    </w:rPr>
                    <w:t xml:space="preserve">Доход от продажи услуг по временному проживанию, предоставляемых структурами, занимающимися размещением приезжающих 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6"/>
                    </w:rPr>
                    <w:t>5,0%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103C78">
              <w:trPr>
                <w:trHeight w:val="1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Сбор за рекламные  устройства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284C83" w:rsidP="00AB434A">
                  <w:r>
                    <w:rPr>
                      <w:sz w:val="18"/>
                    </w:rPr>
                    <w:t>Площадь поверхности ( поверхностей) рекламного устройства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Для рекламных </w:t>
                  </w:r>
                  <w:proofErr w:type="gramStart"/>
                  <w:r>
                    <w:rPr>
                      <w:sz w:val="18"/>
                    </w:rPr>
                    <w:t>устройств  с</w:t>
                  </w:r>
                  <w:proofErr w:type="gramEnd"/>
                  <w:r>
                    <w:rPr>
                      <w:sz w:val="18"/>
                    </w:rPr>
                    <w:t xml:space="preserve"> площадью поверхности:</w:t>
                  </w:r>
                  <w:r>
                    <w:rPr>
                      <w:sz w:val="18"/>
                      <w:vertAlign w:val="superscript"/>
                    </w:rPr>
                    <w:t xml:space="preserve">                                  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</w:rPr>
                    <w:t>до 10 м</w:t>
                  </w:r>
                  <w:r>
                    <w:rPr>
                      <w:sz w:val="18"/>
                      <w:vertAlign w:val="superscript"/>
                    </w:rPr>
                    <w:t xml:space="preserve"> 2</w:t>
                  </w:r>
                  <w:r>
                    <w:rPr>
                      <w:sz w:val="18"/>
                    </w:rPr>
                    <w:t>-200 лей</w:t>
                  </w:r>
                  <w:r>
                    <w:rPr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</w:rPr>
                    <w:t>м</w:t>
                  </w:r>
                  <w:r>
                    <w:rPr>
                      <w:sz w:val="18"/>
                      <w:vertAlign w:val="superscript"/>
                    </w:rPr>
                    <w:t xml:space="preserve">2                  </w:t>
                  </w:r>
                </w:p>
                <w:p w:rsidR="00DE6913" w:rsidRDefault="00DE6913" w:rsidP="00AB434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от 10,1</w:t>
                  </w:r>
                  <w:r w:rsidR="004E7660">
                    <w:rPr>
                      <w:sz w:val="18"/>
                    </w:rPr>
                    <w:t xml:space="preserve"> м</w:t>
                  </w:r>
                  <w:r w:rsidR="004E7660">
                    <w:rPr>
                      <w:sz w:val="18"/>
                      <w:vertAlign w:val="superscript"/>
                    </w:rPr>
                    <w:t xml:space="preserve"> 2</w:t>
                  </w:r>
                  <w:r w:rsidR="004E7660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-</w:t>
                  </w:r>
                  <w:r w:rsidR="004E7660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 50,0 м</w:t>
                  </w:r>
                  <w:r>
                    <w:rPr>
                      <w:sz w:val="18"/>
                      <w:vertAlign w:val="superscript"/>
                    </w:rPr>
                    <w:t>2</w:t>
                  </w:r>
                  <w:r>
                    <w:rPr>
                      <w:sz w:val="18"/>
                    </w:rPr>
                    <w:t>- 150 лей</w:t>
                  </w:r>
                  <w:r>
                    <w:rPr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</w:rPr>
                    <w:t>м</w:t>
                  </w:r>
                  <w:r>
                    <w:rPr>
                      <w:sz w:val="18"/>
                      <w:vertAlign w:val="superscript"/>
                    </w:rPr>
                    <w:t>2</w:t>
                  </w:r>
                </w:p>
                <w:p w:rsidR="00DE6913" w:rsidRDefault="00DE6913" w:rsidP="00AB434A">
                  <w:pPr>
                    <w:rPr>
                      <w:sz w:val="18"/>
                      <w:vertAlign w:val="superscript"/>
                    </w:rPr>
                  </w:pPr>
                  <w:r>
                    <w:rPr>
                      <w:sz w:val="18"/>
                    </w:rPr>
                    <w:lastRenderedPageBreak/>
                    <w:t>от 50,1</w:t>
                  </w:r>
                  <w:r w:rsidR="004E7660">
                    <w:rPr>
                      <w:sz w:val="18"/>
                    </w:rPr>
                    <w:t xml:space="preserve"> м</w:t>
                  </w:r>
                  <w:r w:rsidR="004E7660">
                    <w:rPr>
                      <w:sz w:val="18"/>
                      <w:vertAlign w:val="superscript"/>
                    </w:rPr>
                    <w:t xml:space="preserve"> 2</w:t>
                  </w:r>
                  <w:r w:rsidR="004E7660"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>-до 150 м</w:t>
                  </w:r>
                  <w:r>
                    <w:rPr>
                      <w:sz w:val="18"/>
                      <w:vertAlign w:val="superscript"/>
                    </w:rPr>
                    <w:t>2</w:t>
                  </w:r>
                  <w:r>
                    <w:rPr>
                      <w:sz w:val="18"/>
                    </w:rPr>
                    <w:t>-100 лей м</w:t>
                  </w:r>
                  <w:r>
                    <w:rPr>
                      <w:sz w:val="18"/>
                      <w:vertAlign w:val="superscript"/>
                    </w:rPr>
                    <w:t>2</w:t>
                  </w:r>
                </w:p>
                <w:p w:rsidR="00DE6913" w:rsidRDefault="00DE6913" w:rsidP="00AB434A">
                  <w:r>
                    <w:rPr>
                      <w:sz w:val="18"/>
                    </w:rPr>
                    <w:t>При размещении политической рекламы сумма сбора увеличивается на 25%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6"/>
                    </w:rPr>
                    <w:lastRenderedPageBreak/>
                    <w:t>Освобождаются распространители социальной рекламы</w:t>
                  </w:r>
                </w:p>
              </w:tc>
            </w:tr>
            <w:tr w:rsidR="00DE6913" w:rsidTr="00103C78">
              <w:trPr>
                <w:trHeight w:val="509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lastRenderedPageBreak/>
                    <w:t>8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103C78">
                  <w:r>
                    <w:rPr>
                      <w:sz w:val="18"/>
                    </w:rPr>
                    <w:t>Сбор за парковку автотранспорта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Площадь парковки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18"/>
                    </w:rPr>
                    <w:t>1 лей в год за 1 м</w:t>
                  </w:r>
                  <w:r>
                    <w:rPr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E6913" w:rsidRDefault="00DE6913" w:rsidP="00DE6913">
            <w:pPr>
              <w:rPr>
                <w:color w:val="000000"/>
                <w:sz w:val="20"/>
                <w:szCs w:val="20"/>
              </w:rPr>
            </w:pPr>
          </w:p>
          <w:p w:rsidR="00DE6913" w:rsidRDefault="00DE6913" w:rsidP="00DE6913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28"/>
              </w:rPr>
              <w:t xml:space="preserve">  Сбор за объекты торговли и/или объекты по оказанию услуг</w:t>
            </w:r>
          </w:p>
          <w:p w:rsidR="00DE6913" w:rsidRDefault="00DE6913" w:rsidP="00DE6913">
            <w:r>
              <w:t xml:space="preserve">1. Основываясь на действующих положениях раздела VII Налогового кодекса ставки сбора за объекты торговли и/или оказанию услуг на территории </w:t>
            </w:r>
            <w:proofErr w:type="spellStart"/>
            <w:r>
              <w:t>примарии</w:t>
            </w:r>
            <w:proofErr w:type="spellEnd"/>
            <w:r>
              <w:t xml:space="preserve"> города </w:t>
            </w:r>
            <w:proofErr w:type="gramStart"/>
            <w:r>
              <w:t>устанавливаются  в</w:t>
            </w:r>
            <w:proofErr w:type="gramEnd"/>
            <w:r>
              <w:t xml:space="preserve"> зависимости от:</w:t>
            </w:r>
          </w:p>
          <w:p w:rsidR="00DE6913" w:rsidRDefault="00DE6913" w:rsidP="00DE6913">
            <w:r>
              <w:t xml:space="preserve">      – типа объекта торговли и/или  объекта по оказанию услуг</w:t>
            </w:r>
          </w:p>
          <w:p w:rsidR="00DE6913" w:rsidRDefault="00DE6913" w:rsidP="00DE6913">
            <w:r>
              <w:t xml:space="preserve">       -места расположения объекта торговли и/или  объекта по оказанию услуг</w:t>
            </w:r>
          </w:p>
          <w:p w:rsidR="00DE6913" w:rsidRDefault="00DE6913" w:rsidP="00DE6913">
            <w:r>
              <w:t xml:space="preserve">      - торговой площади объекта торговли и/или  объекта по оказанию услуг</w:t>
            </w:r>
          </w:p>
          <w:p w:rsidR="00DE6913" w:rsidRDefault="00DE6913" w:rsidP="00DE6913">
            <w:r>
              <w:t xml:space="preserve">      - вида реализуемых товаров и оказываемых услуг</w:t>
            </w:r>
          </w:p>
          <w:p w:rsidR="00DE6913" w:rsidRDefault="00DE6913" w:rsidP="00DE6913">
            <w:r>
              <w:t xml:space="preserve">      - режима работы, указанного в разрешении на деятельность, выданный </w:t>
            </w:r>
            <w:proofErr w:type="spellStart"/>
            <w:r>
              <w:t>Примарией</w:t>
            </w:r>
            <w:proofErr w:type="spellEnd"/>
            <w:r>
              <w:t>.</w:t>
            </w:r>
          </w:p>
          <w:p w:rsidR="00DE6913" w:rsidRDefault="00DE6913" w:rsidP="00DE6913">
            <w:r>
              <w:t>2.   Ставки сбора установлены за единицу объекта в год, согласно суммам, указанным в таблице ниже и увеличиваются следующим образом:</w:t>
            </w:r>
          </w:p>
          <w:p w:rsidR="00DE6913" w:rsidRDefault="00DE6913" w:rsidP="00DE6913">
            <w:r>
              <w:t xml:space="preserve">            -для объектов торговли, реализующие табачные изделия, алкогольную продукцию, изделия из драгоценных металлов, автомобили и запасные части </w:t>
            </w:r>
            <w:proofErr w:type="gramStart"/>
            <w:r>
              <w:t>к ним- годовая базовая ставка</w:t>
            </w:r>
            <w:proofErr w:type="gramEnd"/>
            <w:r>
              <w:t xml:space="preserve"> увеличивается на 50%</w:t>
            </w:r>
          </w:p>
          <w:p w:rsidR="00DE6913" w:rsidRDefault="00DE6913" w:rsidP="00DE6913">
            <w:r>
              <w:t xml:space="preserve">          - для объектов торговли, реализующие оргтехнику, мобильные телефоны и аксессуары к ним</w:t>
            </w:r>
            <w:r w:rsidR="004E7660">
              <w:t xml:space="preserve"> </w:t>
            </w:r>
            <w:r>
              <w:t>-</w:t>
            </w:r>
            <w:r w:rsidR="004E7660">
              <w:t xml:space="preserve"> </w:t>
            </w:r>
            <w:r>
              <w:t>годовая базовая ставка увеличивается на 30%.</w:t>
            </w:r>
          </w:p>
          <w:p w:rsidR="00DE6913" w:rsidRDefault="00DE6913" w:rsidP="00DE6913">
            <w:r>
              <w:t xml:space="preserve">         - для объектов торговли и/или оказанию услуг с продленным режимом работы (после 23-00 часов)- годовая базовая ставка увеличивается на 50%.</w:t>
            </w:r>
          </w:p>
          <w:p w:rsidR="00DE6913" w:rsidRDefault="00DE6913" w:rsidP="00DE6913">
            <w:r>
              <w:t xml:space="preserve">        - с 01 апреля по 01 октября при наличии террасы объектами торговли  дополнительно к годовой базовой ставке оплачивается и сумма сбора, согласно площади террасы:</w:t>
            </w:r>
          </w:p>
          <w:p w:rsidR="00DE6913" w:rsidRDefault="00DE6913" w:rsidP="00DE6913">
            <w:r>
              <w:t xml:space="preserve">                        -до 10 </w:t>
            </w:r>
            <w:proofErr w:type="gramStart"/>
            <w:r>
              <w:t>кв.м</w:t>
            </w:r>
            <w:proofErr w:type="gramEnd"/>
            <w:r>
              <w:t xml:space="preserve">                              -  10 лей в месяц</w:t>
            </w:r>
          </w:p>
          <w:p w:rsidR="00DE6913" w:rsidRDefault="00DE6913" w:rsidP="00DE6913">
            <w:r>
              <w:t xml:space="preserve">                        -от</w:t>
            </w:r>
            <w:r w:rsidR="004E7660">
              <w:t xml:space="preserve"> </w:t>
            </w:r>
            <w:r>
              <w:t xml:space="preserve">10,1 </w:t>
            </w:r>
            <w:proofErr w:type="gramStart"/>
            <w:r>
              <w:t>кв.м</w:t>
            </w:r>
            <w:proofErr w:type="gramEnd"/>
            <w:r>
              <w:t xml:space="preserve"> до 20,0 кв.м        -15 лей в месяц</w:t>
            </w:r>
          </w:p>
          <w:p w:rsidR="00DE6913" w:rsidRDefault="00DE6913" w:rsidP="00DE6913">
            <w:r>
              <w:t xml:space="preserve">                        -от 20,1 </w:t>
            </w:r>
            <w:proofErr w:type="gramStart"/>
            <w:r>
              <w:t>кв.м</w:t>
            </w:r>
            <w:proofErr w:type="gramEnd"/>
            <w:r>
              <w:t xml:space="preserve"> до 50,0 кв.м      - 45,0 лей в месяц</w:t>
            </w:r>
          </w:p>
          <w:p w:rsidR="00DE6913" w:rsidRDefault="00DE6913" w:rsidP="00DE6913">
            <w:r>
              <w:t xml:space="preserve">                        -от 50,1 </w:t>
            </w:r>
            <w:proofErr w:type="gramStart"/>
            <w:r>
              <w:t>кв.м</w:t>
            </w:r>
            <w:proofErr w:type="gramEnd"/>
            <w:r>
              <w:t xml:space="preserve">                             -75,0 лей в месяц</w:t>
            </w:r>
          </w:p>
          <w:p w:rsidR="00DE6913" w:rsidRDefault="00DE6913" w:rsidP="00DE6913">
            <w:r>
              <w:lastRenderedPageBreak/>
              <w:t>3. При размещении объекта торговли и/или  объекта по оказанию услуг на окраине города годовая базовая ставка уменьшается на 20 %.</w:t>
            </w:r>
          </w:p>
          <w:p w:rsidR="00DE6913" w:rsidRDefault="00DE6913" w:rsidP="00DE6913">
            <w:r>
              <w:t>4.</w:t>
            </w:r>
            <w:r w:rsidR="004E7660">
              <w:t xml:space="preserve"> </w:t>
            </w:r>
            <w:r>
              <w:t>Расчет оплаты за каждый объект торговли и/или  объекта по оказанию услуг осуществляется субъектами налогообложения самостоятельно в соответствии с налоговой базой и конкретными ставками.</w:t>
            </w:r>
          </w:p>
          <w:p w:rsidR="00DE6913" w:rsidRDefault="00DE6913" w:rsidP="00DE6913">
            <w:r>
              <w:t>5, Сроком оплаты и предоставления налоговых отчетов является квартал до 25числа месяца следующего за отчетным кварталом.</w:t>
            </w:r>
          </w:p>
          <w:p w:rsidR="00DE6913" w:rsidRDefault="00DE6913" w:rsidP="00DE6913">
            <w:r>
              <w:t>6. Освобождения от уплаты сбора предоставляются согласно ст.295 Налогового кодекса РМ.</w:t>
            </w:r>
          </w:p>
          <w:p w:rsidR="00DE6913" w:rsidRDefault="00DE6913" w:rsidP="00DE6913">
            <w:r>
              <w:t xml:space="preserve">7. Все </w:t>
            </w:r>
            <w:proofErr w:type="gramStart"/>
            <w:r>
              <w:t>изменения  в</w:t>
            </w:r>
            <w:proofErr w:type="gramEnd"/>
            <w:r>
              <w:t xml:space="preserve"> ставки ,порядок и сроки оплаты сбора, а также введение дополнительных льгот утверждаются  в течение  налогового года(календарный год) с одновременным внесением изменений в городской бюджет.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269"/>
              <w:gridCol w:w="2497"/>
              <w:gridCol w:w="1772"/>
            </w:tblGrid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№ п/п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Тип объекта торговли и/или объекта по оказанию услуг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</w:rPr>
                    <w:t>Ставка сбора в леях  за один объект в календарном  году (в леях)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 xml:space="preserve">Освобождения и льготы, согласно </w:t>
                  </w:r>
                </w:p>
                <w:p w:rsidR="00DE6913" w:rsidRDefault="00DE6913" w:rsidP="00AB434A">
                  <w:r>
                    <w:t>ст. 296 НК</w:t>
                  </w: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91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2985"/>
                    </w:tabs>
                  </w:pPr>
                  <w:r>
                    <w:rPr>
                      <w:b/>
                      <w:i/>
                      <w:sz w:val="20"/>
                    </w:rPr>
                    <w:t xml:space="preserve">                                  Объекты розничной торговли</w:t>
                  </w:r>
                </w:p>
              </w:tc>
            </w:tr>
            <w:tr w:rsidR="00DE6913" w:rsidTr="004E7660">
              <w:trPr>
                <w:trHeight w:val="575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  <w:lang w:val="en-US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Магазин-склад по продаже стройматериалов: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до 100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4E7660" w:rsidRDefault="004E7660" w:rsidP="00AB434A">
                  <w:pPr>
                    <w:jc w:val="center"/>
                    <w:rPr>
                      <w:i/>
                      <w:sz w:val="20"/>
                    </w:rPr>
                  </w:pPr>
                </w:p>
                <w:p w:rsidR="00DE6913" w:rsidRDefault="00DE6913" w:rsidP="004E7660">
                  <w:r>
                    <w:rPr>
                      <w:i/>
                      <w:sz w:val="20"/>
                    </w:rPr>
                    <w:t xml:space="preserve">                                  6000-00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32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 -от 100,1 до200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>.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-от 200,1 до 400м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 xml:space="preserve">                                              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9000-00</w:t>
                  </w: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 свыше 400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>.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  <w:lang w:val="en-US"/>
                    </w:rPr>
                    <w:t>2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Магазины промышленные, продовольственные, со смешанным </w:t>
                  </w:r>
                  <w:proofErr w:type="gramStart"/>
                  <w:r>
                    <w:rPr>
                      <w:i/>
                      <w:sz w:val="20"/>
                    </w:rPr>
                    <w:t>ассортиментом :</w:t>
                  </w:r>
                  <w:proofErr w:type="gramEnd"/>
                </w:p>
                <w:p w:rsidR="00DE6913" w:rsidRDefault="00DE6913" w:rsidP="00AB434A">
                  <w:pPr>
                    <w:rPr>
                      <w:i/>
                      <w:sz w:val="20"/>
                      <w:vertAlign w:val="superscript"/>
                    </w:rPr>
                  </w:pPr>
                  <w:r>
                    <w:rPr>
                      <w:i/>
                      <w:sz w:val="20"/>
                    </w:rPr>
                    <w:t xml:space="preserve">   - до 20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 от 20,1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>.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                       </w:t>
                  </w:r>
                  <w:r w:rsidR="004E7660">
                    <w:rPr>
                      <w:i/>
                      <w:sz w:val="20"/>
                    </w:rPr>
                    <w:t xml:space="preserve">     </w:t>
                  </w:r>
                  <w:r>
                    <w:rPr>
                      <w:i/>
                      <w:sz w:val="20"/>
                    </w:rPr>
                    <w:t xml:space="preserve">   3300-00</w:t>
                  </w: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3800-00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 от 50,1 до 100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 от 100,1 до 200 м.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6400-00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от 200,1  до 400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65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4E7660">
                  <w:r>
                    <w:rPr>
                      <w:i/>
                      <w:sz w:val="20"/>
                    </w:rPr>
                    <w:t xml:space="preserve">   - свыше  400,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E14682" w:rsidP="00E14682">
                  <w:pPr>
                    <w:jc w:val="center"/>
                  </w:pPr>
                  <w:r>
                    <w:rPr>
                      <w:i/>
                      <w:sz w:val="20"/>
                    </w:rPr>
                    <w:t xml:space="preserve">                                </w:t>
                  </w:r>
                  <w:r w:rsidR="00DE6913">
                    <w:rPr>
                      <w:i/>
                      <w:sz w:val="20"/>
                    </w:rPr>
                    <w:t>12000-0</w:t>
                  </w:r>
                  <w:r>
                    <w:rPr>
                      <w:i/>
                      <w:sz w:val="20"/>
                    </w:rPr>
                    <w:t>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44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4E7660">
                  <w:r>
                    <w:rPr>
                      <w:i/>
                      <w:sz w:val="20"/>
                    </w:rPr>
                    <w:t>Онлайн магазин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  <w:p w:rsidR="00DE6913" w:rsidRDefault="00DE6913" w:rsidP="00AB434A">
                  <w:pPr>
                    <w:jc w:val="right"/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2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t>4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Специализированные магазины  в том числе: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>- винный м-н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t>4000-00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29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4E7660" w:rsidP="00AB434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-автозаправочная станция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30000-00</w:t>
                  </w: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фиксированная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E7660" w:rsidRDefault="00DE6913" w:rsidP="004E7660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аптека</w:t>
                  </w:r>
                </w:p>
                <w:p w:rsidR="00DE6913" w:rsidRDefault="00DE6913" w:rsidP="004E7660">
                  <w:r>
                    <w:rPr>
                      <w:i/>
                      <w:sz w:val="20"/>
                    </w:rPr>
                    <w:t xml:space="preserve">    - до 20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3600-00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от 20,1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5600-00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свыше 50,1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</w:t>
                  </w:r>
                  <w:proofErr w:type="spellStart"/>
                  <w:r>
                    <w:rPr>
                      <w:i/>
                      <w:sz w:val="20"/>
                    </w:rPr>
                    <w:t>ветаптеки</w:t>
                  </w:r>
                  <w:proofErr w:type="spellEnd"/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6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-оптика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555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книги-игры-игрушки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-до 30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3800-00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2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-от 30,1 до 50,0м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4400-00</w:t>
                  </w:r>
                </w:p>
              </w:tc>
              <w:tc>
                <w:tcPr>
                  <w:tcW w:w="17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45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-от 50,1</w:t>
                  </w:r>
                  <w:r w:rsidR="004E7660">
                    <w:rPr>
                      <w:i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до 100,0м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5000-00</w:t>
                  </w:r>
                </w:p>
              </w:tc>
              <w:tc>
                <w:tcPr>
                  <w:tcW w:w="17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39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-свыше 100,1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5600-00</w:t>
                  </w:r>
                </w:p>
              </w:tc>
              <w:tc>
                <w:tcPr>
                  <w:tcW w:w="17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552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-мясо и мясные продукты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-хлебобулочные изделия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-овощи-фрукты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-кондитерские изделия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-электронные и электробытовые товары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4700-00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-от 50,1 до 100м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6600-00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-от 100,1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>и выше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7500-00</w:t>
                  </w:r>
                </w:p>
                <w:p w:rsidR="00DE6913" w:rsidRDefault="00DE6913" w:rsidP="00AB434A">
                  <w:pPr>
                    <w:jc w:val="right"/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E7660" w:rsidRDefault="00DE6913" w:rsidP="004E7660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мебель</w:t>
                  </w:r>
                </w:p>
                <w:p w:rsidR="00DE6913" w:rsidRDefault="00DE6913" w:rsidP="004E7660">
                  <w:r>
                    <w:rPr>
                      <w:i/>
                      <w:sz w:val="20"/>
                    </w:rPr>
                    <w:lastRenderedPageBreak/>
                    <w:t xml:space="preserve">     -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lastRenderedPageBreak/>
                    <w:t>3600-00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 от 50.1 до 100м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5100-00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 от 100,1м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 xml:space="preserve"> и выше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5800-00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-ковры и другие: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5400-00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 от 50,1 до 100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8700-00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 от 100,1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</w:rPr>
                    <w:t xml:space="preserve">  и выше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Магазин-салон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29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Киоск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Палатка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Лоток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Торговый автомат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Нестационарные торговые единицы: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>-автомагазин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828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-прицеп, холодильник (прохладительные напитки</w:t>
                  </w:r>
                  <w:proofErr w:type="gramStart"/>
                  <w:r>
                    <w:rPr>
                      <w:i/>
                      <w:sz w:val="20"/>
                    </w:rPr>
                    <w:t>) ,бочки</w:t>
                  </w:r>
                  <w:proofErr w:type="gramEnd"/>
                  <w:r>
                    <w:rPr>
                      <w:i/>
                      <w:sz w:val="20"/>
                    </w:rPr>
                    <w:t>(квас) и др.</w:t>
                  </w:r>
                </w:p>
                <w:p w:rsidR="00DE6913" w:rsidRDefault="00DE6913" w:rsidP="00AB434A"/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center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800-00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  <w:p w:rsidR="00E14682" w:rsidRDefault="00E14682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91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b/>
                      <w:i/>
                      <w:sz w:val="20"/>
                    </w:rPr>
                    <w:t xml:space="preserve">                                    Объекты оптовой торговли</w:t>
                  </w: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Объекты оптовой торговли: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17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  живыми животными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17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</w:t>
                  </w:r>
                  <w:r w:rsidR="004E7660">
                    <w:rPr>
                      <w:i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зерном, семенами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5000-00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17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мясом и мясными продуктами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5000-00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17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-пищевыми продуктами, безалкогольными напитками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17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-алкогольными напитками и табачными изделиями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91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b/>
                      <w:i/>
                      <w:sz w:val="20"/>
                    </w:rPr>
                    <w:t xml:space="preserve">                                      Объекты общественного питания</w:t>
                  </w: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Ресторан 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lastRenderedPageBreak/>
                    <w:t xml:space="preserve">     - до 50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lastRenderedPageBreak/>
                    <w:t>5400-00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 от 51 до 100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7000-00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Кафе 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 до 50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-от 51 и более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6000-00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Бар 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до 35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- от 36 до 100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6000-00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  -от 101 мест и более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9000-00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- диско (видео)бар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10000-00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- винный бар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-кафе специализированное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-кафе-бар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Буфет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539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Летнее кафе, терраса 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-до 25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-от 26  до 50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4500-00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от 51 мест и более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7500-00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Зал официальных мероприятий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8000-00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91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b/>
                      <w:i/>
                      <w:sz w:val="20"/>
                    </w:rPr>
                    <w:t xml:space="preserve">                                  Объекты по оказанию услуг</w:t>
                  </w: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Рынки  площадью: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до 0,1 га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от 0,1 до 0,5 га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Объекты по ремонту электробытовых товаров, по ремонту и реставрации бытовой техники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Гостиницы вместимостью: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- до 50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lastRenderedPageBreak/>
                    <w:t>5000-00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-свыше 50 мест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7000-00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Объекты по оказанию услуг туристических агентств и гидов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Аренда канцелярских машин и вычислительной техники, включая: прокат компьютеров, без обслуживающего персонала, копировально-множительных машин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5400-00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Аренда и прокат легковых автомобилей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 xml:space="preserve">7. 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Объекты технического обслуживания и ремонта компьютеров и периферийного оборудования для компьютеров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Объекты по оказанию услуг по переводу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Объекты технического ремонта и обслуживания автомобилей, в том, числе:</w:t>
                  </w:r>
                </w:p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-автосервис площадью: 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-до 50 м</w:t>
                  </w:r>
                  <w:r>
                    <w:rPr>
                      <w:i/>
                      <w:sz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B31A34" w:rsidRDefault="00B31A34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6000-00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 -свыше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8000-00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-автомойка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-пункты вулканизации и балансировки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Объекты азартных игр и игр на деньги: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>-игровой зал, спортивное пари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150000-00</w:t>
                  </w:r>
                </w:p>
                <w:p w:rsidR="00DE6913" w:rsidRDefault="00DE6913" w:rsidP="00AB434A">
                  <w:pPr>
                    <w:jc w:val="center"/>
                  </w:pPr>
                  <w:r>
                    <w:rPr>
                      <w:i/>
                      <w:sz w:val="20"/>
                    </w:rPr>
                    <w:t>фиксированная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Парикмахерская площадью:</w:t>
                  </w:r>
                </w:p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до 50 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</w:p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3500-00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 xml:space="preserve">    - свыше 50м</w:t>
                  </w:r>
                  <w:r>
                    <w:rPr>
                      <w:i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Сауны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5400-00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Центры развлечений , аттракционы для детей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center"/>
                  </w:pPr>
                  <w:r>
                    <w:rPr>
                      <w:i/>
                      <w:sz w:val="20"/>
                    </w:rPr>
                    <w:t xml:space="preserve">                                  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t>14.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i/>
                      <w:sz w:val="20"/>
                    </w:rPr>
                    <w:t>Бильярдные залы, боулинги, тренажерные залы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2000-00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r>
                    <w:rPr>
                      <w:sz w:val="20"/>
                    </w:rPr>
                    <w:lastRenderedPageBreak/>
                    <w:t>15.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Pr="000F4DF1" w:rsidRDefault="00DE6913" w:rsidP="00AB434A">
                  <w:pPr>
                    <w:rPr>
                      <w:i/>
                      <w:sz w:val="20"/>
                      <w:szCs w:val="20"/>
                    </w:rPr>
                  </w:pPr>
                  <w:r w:rsidRPr="000F4DF1">
                    <w:rPr>
                      <w:i/>
                      <w:sz w:val="20"/>
                      <w:szCs w:val="20"/>
                    </w:rPr>
                    <w:t xml:space="preserve">Временное разовое </w:t>
                  </w:r>
                  <w:r>
                    <w:rPr>
                      <w:i/>
                      <w:sz w:val="20"/>
                      <w:szCs w:val="20"/>
                    </w:rPr>
                    <w:t>размещение аттракционов, цирков, зоопарков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</w:pPr>
                  <w:r>
                    <w:rPr>
                      <w:i/>
                      <w:sz w:val="20"/>
                    </w:rPr>
                    <w:t>500-00 лей в день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Pr="000F4DF1" w:rsidRDefault="00DE6913" w:rsidP="00AB434A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Разовое проведение рекламных акций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100-00 лей в день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0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</w:pPr>
                  <w:r>
                    <w:t>17.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Pr="00AB76C7" w:rsidRDefault="00DE6913" w:rsidP="00AB434A">
                  <w:pPr>
                    <w:tabs>
                      <w:tab w:val="left" w:pos="3654"/>
                    </w:tabs>
                    <w:rPr>
                      <w:sz w:val="20"/>
                      <w:szCs w:val="20"/>
                    </w:rPr>
                  </w:pPr>
                  <w:r w:rsidRPr="00AB76C7">
                    <w:rPr>
                      <w:i/>
                      <w:sz w:val="20"/>
                      <w:szCs w:val="20"/>
                    </w:rPr>
                    <w:t>Диспетчерские услуги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AB76C7">
                    <w:rPr>
                      <w:i/>
                      <w:sz w:val="20"/>
                      <w:szCs w:val="20"/>
                    </w:rPr>
                    <w:t>( такси)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</w:pPr>
                  <w:r>
                    <w:t xml:space="preserve">                          </w:t>
                  </w:r>
                  <w:r>
                    <w:rPr>
                      <w:i/>
                    </w:rPr>
                    <w:t>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E6913" w:rsidTr="004E7660">
              <w:trPr>
                <w:trHeight w:val="300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</w:pPr>
                  <w:r>
                    <w:t xml:space="preserve">18. 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>Другие услуги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</w:pPr>
                  <w:r>
                    <w:rPr>
                      <w:i/>
                    </w:rPr>
                    <w:t xml:space="preserve">                          3000-00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E6913" w:rsidRDefault="00DE6913" w:rsidP="00AB434A">
                  <w:pPr>
                    <w:tabs>
                      <w:tab w:val="left" w:pos="3654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E6913" w:rsidRDefault="00DE6913" w:rsidP="00DE6913">
            <w:pPr>
              <w:pStyle w:val="a3"/>
            </w:pPr>
            <w:r>
              <w:t xml:space="preserve">                                                                                                           </w:t>
            </w:r>
            <w:r w:rsidRPr="00881F3B">
              <w:t xml:space="preserve">  </w:t>
            </w:r>
            <w:r>
              <w:t>Приложение</w:t>
            </w:r>
          </w:p>
          <w:p w:rsidR="00DE6913" w:rsidRDefault="00DE6913" w:rsidP="00DE6913">
            <w:pPr>
              <w:pStyle w:val="a3"/>
            </w:pPr>
            <w:r>
              <w:t xml:space="preserve">                                                                                                   к решению Городского Совета №__</w:t>
            </w:r>
          </w:p>
          <w:p w:rsidR="00DE6913" w:rsidRDefault="00DE6913" w:rsidP="00DE6913">
            <w:pPr>
              <w:pStyle w:val="a3"/>
            </w:pPr>
            <w:r>
              <w:t xml:space="preserve">                                                                                                   от</w:t>
            </w:r>
            <w:r w:rsidRPr="00C10E14">
              <w:t xml:space="preserve">                          </w:t>
            </w:r>
            <w:r>
              <w:t>201</w:t>
            </w:r>
            <w:r w:rsidRPr="00C10E14">
              <w:t>6</w:t>
            </w:r>
            <w:r>
              <w:t>г.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                                                         </w:t>
            </w:r>
            <w:r>
              <w:tab/>
              <w:t xml:space="preserve">                                  «Об утверждении бюджета  на 201</w:t>
            </w:r>
            <w:r w:rsidRPr="00C10E14">
              <w:t>7</w:t>
            </w:r>
            <w:r>
              <w:t xml:space="preserve"> год»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 Заслушав и обсудив информацию службы по налогам и сборам при </w:t>
            </w:r>
            <w:proofErr w:type="spellStart"/>
            <w:r>
              <w:t>примэрии</w:t>
            </w:r>
            <w:proofErr w:type="spellEnd"/>
            <w:r>
              <w:t xml:space="preserve"> об утверждении</w:t>
            </w:r>
            <w:r w:rsidR="00B31A34">
              <w:t xml:space="preserve">   </w:t>
            </w:r>
            <w:r>
              <w:t>ставок для расчёта фиксированного налога на 201</w:t>
            </w:r>
            <w:r w:rsidRPr="00C10E14">
              <w:t>7</w:t>
            </w:r>
            <w:r>
              <w:t xml:space="preserve"> год</w:t>
            </w:r>
          </w:p>
          <w:p w:rsidR="00B31A34" w:rsidRDefault="00B31A34" w:rsidP="00DE6913">
            <w:pPr>
              <w:pStyle w:val="a3"/>
              <w:tabs>
                <w:tab w:val="center" w:pos="4677"/>
              </w:tabs>
            </w:pPr>
          </w:p>
          <w:p w:rsidR="00DE6913" w:rsidRDefault="00B31A34" w:rsidP="00DE6913">
            <w:pPr>
              <w:pStyle w:val="a3"/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DE6913" w:rsidRPr="002010DC">
              <w:rPr>
                <w:b/>
              </w:rPr>
              <w:t xml:space="preserve"> </w:t>
            </w:r>
            <w:r>
              <w:rPr>
                <w:b/>
              </w:rPr>
              <w:t xml:space="preserve">СОВЕТ РЕШИЛ: </w:t>
            </w:r>
          </w:p>
          <w:p w:rsidR="00B31A34" w:rsidRPr="002010DC" w:rsidRDefault="00B31A34" w:rsidP="00DE6913">
            <w:pPr>
              <w:pStyle w:val="a3"/>
              <w:tabs>
                <w:tab w:val="center" w:pos="4677"/>
              </w:tabs>
              <w:rPr>
                <w:b/>
              </w:rPr>
            </w:pP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В соответствии с требованиями части (2) статьи 11 Закона АТО </w:t>
            </w:r>
            <w:proofErr w:type="spellStart"/>
            <w:r>
              <w:t>Гагаузия</w:t>
            </w:r>
            <w:proofErr w:type="spellEnd"/>
            <w:r>
              <w:t xml:space="preserve"> «О фиксированном налоге» № 46-ХХ/</w:t>
            </w:r>
            <w:r>
              <w:rPr>
                <w:lang w:val="ro-RO"/>
              </w:rPr>
              <w:t xml:space="preserve">II </w:t>
            </w:r>
            <w:r>
              <w:t xml:space="preserve">от 17.07.2001года с учётом изменений и дополнений, внесённых Законом АТО </w:t>
            </w:r>
            <w:proofErr w:type="spellStart"/>
            <w:r>
              <w:t>Гагаузия</w:t>
            </w:r>
            <w:proofErr w:type="spellEnd"/>
            <w:r>
              <w:t xml:space="preserve"> № 13-</w:t>
            </w:r>
            <w:r>
              <w:rPr>
                <w:lang w:val="en-US"/>
              </w:rPr>
              <w:t>IX</w:t>
            </w:r>
            <w:r>
              <w:t>/</w:t>
            </w:r>
            <w:r>
              <w:rPr>
                <w:lang w:val="ro-RO"/>
              </w:rPr>
              <w:t>V</w:t>
            </w:r>
            <w:r>
              <w:t xml:space="preserve"> от 09.04.2013 года </w:t>
            </w:r>
          </w:p>
          <w:p w:rsidR="00DE6913" w:rsidRPr="00AA4A2E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 </w:t>
            </w:r>
            <w:r w:rsidRPr="002010DC">
              <w:rPr>
                <w:b/>
              </w:rPr>
              <w:t>УТВЕРДИТЬ:</w:t>
            </w:r>
            <w:r>
              <w:t xml:space="preserve">  с 01.01.201</w:t>
            </w:r>
            <w:r w:rsidRPr="00C10E14">
              <w:t>7</w:t>
            </w:r>
            <w:r>
              <w:t xml:space="preserve"> года нормативную ставку для расчёта фиксированного налога для розничных торговых предприятий и предприятий общественного питания</w:t>
            </w:r>
          </w:p>
          <w:p w:rsidR="00DE6913" w:rsidRPr="002010DC" w:rsidRDefault="00DE6913" w:rsidP="00DE6913">
            <w:pPr>
              <w:pStyle w:val="a3"/>
              <w:tabs>
                <w:tab w:val="center" w:pos="4677"/>
              </w:tabs>
              <w:rPr>
                <w:b/>
              </w:rPr>
            </w:pPr>
            <w:r w:rsidRPr="002010DC">
              <w:rPr>
                <w:b/>
              </w:rPr>
              <w:t xml:space="preserve">      - г. Вулканешты  </w:t>
            </w:r>
            <w:r>
              <w:rPr>
                <w:b/>
              </w:rPr>
              <w:t xml:space="preserve">       -                      18 </w:t>
            </w:r>
            <w:r w:rsidRPr="002010DC">
              <w:rPr>
                <w:b/>
              </w:rPr>
              <w:t>лей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  <w:rPr>
                <w:b/>
              </w:rPr>
            </w:pPr>
            <w:r w:rsidRPr="002010DC">
              <w:rPr>
                <w:b/>
              </w:rPr>
              <w:t xml:space="preserve">      - ст</w:t>
            </w:r>
            <w:r>
              <w:rPr>
                <w:b/>
              </w:rPr>
              <w:t xml:space="preserve">.Вулканешты        -                      11 </w:t>
            </w:r>
            <w:r w:rsidRPr="002010DC">
              <w:rPr>
                <w:b/>
              </w:rPr>
              <w:t>лей</w:t>
            </w:r>
          </w:p>
          <w:p w:rsidR="00E00F67" w:rsidRPr="00E14682" w:rsidRDefault="00E00F67" w:rsidP="00E00F67">
            <w:pPr>
              <w:pStyle w:val="a3"/>
              <w:rPr>
                <w:sz w:val="24"/>
                <w:szCs w:val="24"/>
              </w:rPr>
            </w:pPr>
            <w:proofErr w:type="gramStart"/>
            <w:r w:rsidRPr="00E14682">
              <w:rPr>
                <w:b/>
                <w:sz w:val="24"/>
                <w:szCs w:val="24"/>
              </w:rPr>
              <w:t>Проголосовали:  «</w:t>
            </w:r>
            <w:proofErr w:type="gramEnd"/>
            <w:r w:rsidRPr="00E14682">
              <w:rPr>
                <w:b/>
                <w:sz w:val="24"/>
                <w:szCs w:val="24"/>
              </w:rPr>
              <w:t>За»- 12     (</w:t>
            </w:r>
            <w:r w:rsidRPr="00E14682">
              <w:rPr>
                <w:sz w:val="24"/>
                <w:szCs w:val="24"/>
              </w:rPr>
              <w:t>Чернев В</w:t>
            </w:r>
            <w:r w:rsidRPr="00E14682">
              <w:rPr>
                <w:b/>
                <w:sz w:val="24"/>
                <w:szCs w:val="24"/>
              </w:rPr>
              <w:t>.</w:t>
            </w:r>
            <w:r w:rsidRPr="00E14682">
              <w:rPr>
                <w:sz w:val="24"/>
                <w:szCs w:val="24"/>
              </w:rPr>
              <w:t xml:space="preserve">  Тюлю С, </w:t>
            </w:r>
            <w:proofErr w:type="spellStart"/>
            <w:r w:rsidRPr="00E14682">
              <w:rPr>
                <w:sz w:val="24"/>
                <w:szCs w:val="24"/>
              </w:rPr>
              <w:t>Кирчу</w:t>
            </w:r>
            <w:proofErr w:type="spellEnd"/>
            <w:r w:rsidRPr="00E14682">
              <w:rPr>
                <w:sz w:val="24"/>
                <w:szCs w:val="24"/>
              </w:rPr>
              <w:t xml:space="preserve"> И, Казаны Н, </w:t>
            </w:r>
            <w:proofErr w:type="spellStart"/>
            <w:r w:rsidRPr="00E14682">
              <w:rPr>
                <w:sz w:val="24"/>
                <w:szCs w:val="24"/>
              </w:rPr>
              <w:t>Капанжи</w:t>
            </w:r>
            <w:proofErr w:type="spellEnd"/>
            <w:r w:rsidRPr="00E14682">
              <w:rPr>
                <w:sz w:val="24"/>
                <w:szCs w:val="24"/>
              </w:rPr>
              <w:t xml:space="preserve"> И.            </w:t>
            </w:r>
          </w:p>
          <w:p w:rsidR="00E00F67" w:rsidRPr="00E14682" w:rsidRDefault="00E00F67" w:rsidP="00E00F67">
            <w:pPr>
              <w:pStyle w:val="a3"/>
              <w:rPr>
                <w:sz w:val="24"/>
                <w:szCs w:val="24"/>
              </w:rPr>
            </w:pPr>
            <w:r w:rsidRPr="00E14682">
              <w:rPr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E14682">
              <w:rPr>
                <w:sz w:val="24"/>
                <w:szCs w:val="24"/>
              </w:rPr>
              <w:t>Киося</w:t>
            </w:r>
            <w:proofErr w:type="spellEnd"/>
            <w:r w:rsidRPr="00E14682">
              <w:rPr>
                <w:sz w:val="24"/>
                <w:szCs w:val="24"/>
              </w:rPr>
              <w:t xml:space="preserve"> </w:t>
            </w:r>
            <w:proofErr w:type="gramStart"/>
            <w:r w:rsidRPr="00E14682">
              <w:rPr>
                <w:sz w:val="24"/>
                <w:szCs w:val="24"/>
              </w:rPr>
              <w:t xml:space="preserve">М,  </w:t>
            </w:r>
            <w:proofErr w:type="spellStart"/>
            <w:r w:rsidRPr="00E14682">
              <w:rPr>
                <w:sz w:val="24"/>
                <w:szCs w:val="24"/>
              </w:rPr>
              <w:t>Колиогло</w:t>
            </w:r>
            <w:proofErr w:type="spellEnd"/>
            <w:proofErr w:type="gramEnd"/>
            <w:r w:rsidRPr="00E14682">
              <w:rPr>
                <w:sz w:val="24"/>
                <w:szCs w:val="24"/>
              </w:rPr>
              <w:t xml:space="preserve"> М, </w:t>
            </w:r>
            <w:proofErr w:type="spellStart"/>
            <w:r w:rsidRPr="00E14682">
              <w:rPr>
                <w:sz w:val="24"/>
                <w:szCs w:val="24"/>
              </w:rPr>
              <w:t>Холбан</w:t>
            </w:r>
            <w:proofErr w:type="spellEnd"/>
            <w:r w:rsidRPr="00E14682">
              <w:rPr>
                <w:sz w:val="24"/>
                <w:szCs w:val="24"/>
              </w:rPr>
              <w:t xml:space="preserve"> А, </w:t>
            </w:r>
            <w:proofErr w:type="spellStart"/>
            <w:r w:rsidRPr="00E14682">
              <w:rPr>
                <w:sz w:val="24"/>
                <w:szCs w:val="24"/>
              </w:rPr>
              <w:t>Ионец</w:t>
            </w:r>
            <w:proofErr w:type="spellEnd"/>
            <w:r w:rsidRPr="00E14682">
              <w:rPr>
                <w:sz w:val="24"/>
                <w:szCs w:val="24"/>
              </w:rPr>
              <w:t xml:space="preserve"> С, </w:t>
            </w:r>
          </w:p>
          <w:p w:rsidR="00DE6913" w:rsidRDefault="00E00F67" w:rsidP="00E00F67">
            <w:pPr>
              <w:pStyle w:val="a3"/>
              <w:rPr>
                <w:b/>
              </w:rPr>
            </w:pPr>
            <w:r w:rsidRPr="00E14682">
              <w:rPr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 w:rsidRPr="00E14682">
              <w:rPr>
                <w:sz w:val="24"/>
                <w:szCs w:val="24"/>
              </w:rPr>
              <w:t>Копущулу</w:t>
            </w:r>
            <w:proofErr w:type="spellEnd"/>
            <w:r w:rsidRPr="00E14682">
              <w:rPr>
                <w:sz w:val="24"/>
                <w:szCs w:val="24"/>
              </w:rPr>
              <w:t xml:space="preserve"> В, Филиппова В, </w:t>
            </w:r>
            <w:proofErr w:type="spellStart"/>
            <w:r w:rsidRPr="00E14682">
              <w:rPr>
                <w:sz w:val="24"/>
                <w:szCs w:val="24"/>
              </w:rPr>
              <w:t>Павлиогло</w:t>
            </w:r>
            <w:proofErr w:type="spellEnd"/>
            <w:r w:rsidRPr="00E14682">
              <w:rPr>
                <w:sz w:val="24"/>
                <w:szCs w:val="24"/>
              </w:rPr>
              <w:t xml:space="preserve"> Г.)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Заслушав и обсудив информацию службы по налогам и сборам при </w:t>
            </w:r>
            <w:proofErr w:type="spellStart"/>
            <w:r>
              <w:t>примэрии</w:t>
            </w:r>
            <w:proofErr w:type="spellEnd"/>
            <w:r>
              <w:t xml:space="preserve"> об утверждении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>ставок для расчёта фиксированного налога на 201</w:t>
            </w:r>
            <w:r w:rsidRPr="00C10E14">
              <w:t>7</w:t>
            </w:r>
            <w:r>
              <w:t xml:space="preserve"> год</w:t>
            </w:r>
          </w:p>
          <w:p w:rsidR="00B31A34" w:rsidRDefault="00B31A34" w:rsidP="00B31A34">
            <w:pPr>
              <w:pStyle w:val="a3"/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 xml:space="preserve">        СОВЕТ РЕШИЛ: </w:t>
            </w:r>
          </w:p>
          <w:p w:rsidR="00DE6913" w:rsidRDefault="00B31A34" w:rsidP="00DE6913">
            <w:pPr>
              <w:pStyle w:val="a3"/>
              <w:tabs>
                <w:tab w:val="center" w:pos="4677"/>
              </w:tabs>
            </w:pPr>
            <w:r>
              <w:t xml:space="preserve">    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В соответствии с требованиями части (2) статьи 11 Закона АТО </w:t>
            </w:r>
            <w:proofErr w:type="spellStart"/>
            <w:r>
              <w:t>Гагаузия</w:t>
            </w:r>
            <w:proofErr w:type="spellEnd"/>
            <w:r>
              <w:t xml:space="preserve"> «О фиксированном налоге» № 46-ХХ/</w:t>
            </w:r>
            <w:r>
              <w:rPr>
                <w:lang w:val="ro-RO"/>
              </w:rPr>
              <w:t xml:space="preserve">II </w:t>
            </w:r>
            <w:r>
              <w:t xml:space="preserve">от 17.07.2001года с учётом изменений и дополнений, внесённых Законом АТО </w:t>
            </w:r>
            <w:proofErr w:type="spellStart"/>
            <w:r>
              <w:t>Гагаузия</w:t>
            </w:r>
            <w:proofErr w:type="spellEnd"/>
            <w:r>
              <w:t xml:space="preserve"> № 13-</w:t>
            </w:r>
            <w:r>
              <w:rPr>
                <w:lang w:val="en-US"/>
              </w:rPr>
              <w:t>IX</w:t>
            </w:r>
            <w:r>
              <w:t>/</w:t>
            </w:r>
            <w:r>
              <w:rPr>
                <w:lang w:val="ro-RO"/>
              </w:rPr>
              <w:t>V</w:t>
            </w:r>
            <w:r>
              <w:t xml:space="preserve"> от 09.04.2013 года 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</w:p>
          <w:p w:rsidR="00DE6913" w:rsidRPr="00E119F6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 </w:t>
            </w:r>
            <w:proofErr w:type="gramStart"/>
            <w:r w:rsidRPr="002010DC">
              <w:rPr>
                <w:b/>
              </w:rPr>
              <w:t>УТВЕРДИТЬ:</w:t>
            </w:r>
            <w:r>
              <w:t xml:space="preserve">  с</w:t>
            </w:r>
            <w:proofErr w:type="gramEnd"/>
            <w:r>
              <w:t xml:space="preserve"> 01.01.201</w:t>
            </w:r>
            <w:r w:rsidRPr="00C10E14">
              <w:t>7</w:t>
            </w:r>
            <w:r>
              <w:t xml:space="preserve"> года нормативную ставку для расчёта фиксированного налога  для 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  <w:r>
              <w:t xml:space="preserve">                                 компьютерных салонов и интернет-кафе: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</w:pPr>
          </w:p>
          <w:p w:rsidR="00DE6913" w:rsidRPr="002010DC" w:rsidRDefault="00DE6913" w:rsidP="00DE6913">
            <w:pPr>
              <w:pStyle w:val="a3"/>
              <w:tabs>
                <w:tab w:val="center" w:pos="4677"/>
              </w:tabs>
              <w:rPr>
                <w:b/>
              </w:rPr>
            </w:pPr>
            <w:r w:rsidRPr="002010DC">
              <w:rPr>
                <w:b/>
              </w:rPr>
              <w:t xml:space="preserve">      - г. Вулканешты  </w:t>
            </w:r>
            <w:r>
              <w:rPr>
                <w:b/>
              </w:rPr>
              <w:t xml:space="preserve">       -                      100 леев за один монитор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  <w:rPr>
                <w:b/>
              </w:rPr>
            </w:pPr>
            <w:r w:rsidRPr="002010DC">
              <w:rPr>
                <w:b/>
              </w:rPr>
              <w:t xml:space="preserve">      - ст</w:t>
            </w:r>
            <w:r>
              <w:rPr>
                <w:b/>
              </w:rPr>
              <w:t>. Вулканешты        -                      65 леев за один монитор</w:t>
            </w:r>
          </w:p>
          <w:p w:rsidR="00DE6913" w:rsidRDefault="00DE6913" w:rsidP="00DE6913">
            <w:pPr>
              <w:pStyle w:val="a3"/>
              <w:tabs>
                <w:tab w:val="center" w:pos="4677"/>
              </w:tabs>
              <w:rPr>
                <w:b/>
              </w:rPr>
            </w:pPr>
          </w:p>
          <w:p w:rsidR="008622B2" w:rsidRPr="00E14682" w:rsidRDefault="008622B2" w:rsidP="008622B2">
            <w:pPr>
              <w:pStyle w:val="a3"/>
              <w:rPr>
                <w:sz w:val="24"/>
                <w:szCs w:val="24"/>
              </w:rPr>
            </w:pPr>
            <w:proofErr w:type="gramStart"/>
            <w:r w:rsidRPr="00E14682">
              <w:rPr>
                <w:b/>
                <w:sz w:val="24"/>
                <w:szCs w:val="24"/>
              </w:rPr>
              <w:t>Проголосовали:  «</w:t>
            </w:r>
            <w:proofErr w:type="gramEnd"/>
            <w:r w:rsidRPr="00E14682">
              <w:rPr>
                <w:b/>
                <w:sz w:val="24"/>
                <w:szCs w:val="24"/>
              </w:rPr>
              <w:t>За»- 12     (</w:t>
            </w:r>
            <w:r w:rsidRPr="00E14682">
              <w:rPr>
                <w:sz w:val="24"/>
                <w:szCs w:val="24"/>
              </w:rPr>
              <w:t>Чернев В</w:t>
            </w:r>
            <w:r w:rsidRPr="00E14682">
              <w:rPr>
                <w:b/>
                <w:sz w:val="24"/>
                <w:szCs w:val="24"/>
              </w:rPr>
              <w:t>.</w:t>
            </w:r>
            <w:r w:rsidRPr="00E14682">
              <w:rPr>
                <w:sz w:val="24"/>
                <w:szCs w:val="24"/>
              </w:rPr>
              <w:t xml:space="preserve">  Тюлю С, </w:t>
            </w:r>
            <w:proofErr w:type="spellStart"/>
            <w:r w:rsidRPr="00E14682">
              <w:rPr>
                <w:sz w:val="24"/>
                <w:szCs w:val="24"/>
              </w:rPr>
              <w:t>Кирчу</w:t>
            </w:r>
            <w:proofErr w:type="spellEnd"/>
            <w:r w:rsidRPr="00E14682">
              <w:rPr>
                <w:sz w:val="24"/>
                <w:szCs w:val="24"/>
              </w:rPr>
              <w:t xml:space="preserve"> И, Казаны Н, </w:t>
            </w:r>
            <w:proofErr w:type="spellStart"/>
            <w:r w:rsidRPr="00E14682">
              <w:rPr>
                <w:sz w:val="24"/>
                <w:szCs w:val="24"/>
              </w:rPr>
              <w:t>Капанжи</w:t>
            </w:r>
            <w:proofErr w:type="spellEnd"/>
            <w:r w:rsidRPr="00E14682">
              <w:rPr>
                <w:sz w:val="24"/>
                <w:szCs w:val="24"/>
              </w:rPr>
              <w:t xml:space="preserve"> И.            </w:t>
            </w:r>
          </w:p>
          <w:p w:rsidR="008622B2" w:rsidRPr="00E14682" w:rsidRDefault="008622B2" w:rsidP="008622B2">
            <w:pPr>
              <w:pStyle w:val="a3"/>
              <w:rPr>
                <w:sz w:val="24"/>
                <w:szCs w:val="24"/>
              </w:rPr>
            </w:pPr>
            <w:r w:rsidRPr="00E14682">
              <w:rPr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E14682">
              <w:rPr>
                <w:sz w:val="24"/>
                <w:szCs w:val="24"/>
              </w:rPr>
              <w:t>Киося</w:t>
            </w:r>
            <w:proofErr w:type="spellEnd"/>
            <w:r w:rsidRPr="00E14682">
              <w:rPr>
                <w:sz w:val="24"/>
                <w:szCs w:val="24"/>
              </w:rPr>
              <w:t xml:space="preserve"> </w:t>
            </w:r>
            <w:proofErr w:type="gramStart"/>
            <w:r w:rsidRPr="00E14682">
              <w:rPr>
                <w:sz w:val="24"/>
                <w:szCs w:val="24"/>
              </w:rPr>
              <w:t xml:space="preserve">М,  </w:t>
            </w:r>
            <w:proofErr w:type="spellStart"/>
            <w:r w:rsidRPr="00E14682">
              <w:rPr>
                <w:sz w:val="24"/>
                <w:szCs w:val="24"/>
              </w:rPr>
              <w:t>Колиогло</w:t>
            </w:r>
            <w:proofErr w:type="spellEnd"/>
            <w:proofErr w:type="gramEnd"/>
            <w:r w:rsidRPr="00E14682">
              <w:rPr>
                <w:sz w:val="24"/>
                <w:szCs w:val="24"/>
              </w:rPr>
              <w:t xml:space="preserve"> М, </w:t>
            </w:r>
            <w:proofErr w:type="spellStart"/>
            <w:r w:rsidRPr="00E14682">
              <w:rPr>
                <w:sz w:val="24"/>
                <w:szCs w:val="24"/>
              </w:rPr>
              <w:t>Холбан</w:t>
            </w:r>
            <w:proofErr w:type="spellEnd"/>
            <w:r w:rsidRPr="00E14682">
              <w:rPr>
                <w:sz w:val="24"/>
                <w:szCs w:val="24"/>
              </w:rPr>
              <w:t xml:space="preserve"> А, </w:t>
            </w:r>
            <w:proofErr w:type="spellStart"/>
            <w:r w:rsidRPr="00E14682">
              <w:rPr>
                <w:sz w:val="24"/>
                <w:szCs w:val="24"/>
              </w:rPr>
              <w:t>Ионец</w:t>
            </w:r>
            <w:proofErr w:type="spellEnd"/>
            <w:r w:rsidRPr="00E14682">
              <w:rPr>
                <w:sz w:val="24"/>
                <w:szCs w:val="24"/>
              </w:rPr>
              <w:t xml:space="preserve"> С, </w:t>
            </w:r>
          </w:p>
          <w:p w:rsidR="008622B2" w:rsidRPr="00E14682" w:rsidRDefault="008622B2" w:rsidP="008622B2">
            <w:pPr>
              <w:pStyle w:val="a3"/>
              <w:rPr>
                <w:sz w:val="24"/>
                <w:szCs w:val="24"/>
              </w:rPr>
            </w:pPr>
            <w:r w:rsidRPr="00E14682">
              <w:rPr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 w:rsidRPr="00E14682">
              <w:rPr>
                <w:sz w:val="24"/>
                <w:szCs w:val="24"/>
              </w:rPr>
              <w:t>Копущулу</w:t>
            </w:r>
            <w:proofErr w:type="spellEnd"/>
            <w:r w:rsidRPr="00E14682">
              <w:rPr>
                <w:sz w:val="24"/>
                <w:szCs w:val="24"/>
              </w:rPr>
              <w:t xml:space="preserve"> В, Филиппова В, </w:t>
            </w:r>
            <w:proofErr w:type="spellStart"/>
            <w:r w:rsidRPr="00E14682">
              <w:rPr>
                <w:sz w:val="24"/>
                <w:szCs w:val="24"/>
              </w:rPr>
              <w:t>Павлиогло</w:t>
            </w:r>
            <w:proofErr w:type="spellEnd"/>
            <w:r w:rsidRPr="00E14682">
              <w:rPr>
                <w:sz w:val="24"/>
                <w:szCs w:val="24"/>
              </w:rPr>
              <w:t xml:space="preserve"> Г.)</w:t>
            </w:r>
          </w:p>
          <w:p w:rsidR="00AA0439" w:rsidRPr="00C5744C" w:rsidRDefault="00AA0439" w:rsidP="00AB434A">
            <w:pPr>
              <w:pStyle w:val="a3"/>
            </w:pPr>
          </w:p>
        </w:tc>
      </w:tr>
    </w:tbl>
    <w:p w:rsidR="00C32DCF" w:rsidRDefault="008622B2" w:rsidP="00C32DCF">
      <w:r>
        <w:rPr>
          <w:b/>
          <w:color w:val="000000"/>
        </w:rPr>
        <w:lastRenderedPageBreak/>
        <w:t xml:space="preserve">       </w:t>
      </w:r>
      <w:proofErr w:type="gramStart"/>
      <w:r>
        <w:rPr>
          <w:b/>
          <w:sz w:val="28"/>
          <w:szCs w:val="28"/>
        </w:rPr>
        <w:t>7.4 .</w:t>
      </w:r>
      <w:proofErr w:type="gramEnd"/>
      <w:r>
        <w:rPr>
          <w:b/>
          <w:sz w:val="28"/>
          <w:szCs w:val="28"/>
        </w:rPr>
        <w:t xml:space="preserve"> О </w:t>
      </w:r>
      <w:r>
        <w:rPr>
          <w:b/>
          <w:bCs/>
          <w:color w:val="000000"/>
        </w:rPr>
        <w:t xml:space="preserve">Внесении изменений в бюджет </w:t>
      </w:r>
      <w:proofErr w:type="spellStart"/>
      <w:r>
        <w:rPr>
          <w:b/>
          <w:bCs/>
          <w:color w:val="000000"/>
        </w:rPr>
        <w:t>примэрии</w:t>
      </w:r>
      <w:proofErr w:type="spellEnd"/>
      <w:r>
        <w:rPr>
          <w:b/>
          <w:bCs/>
          <w:color w:val="000000"/>
        </w:rPr>
        <w:t xml:space="preserve"> в связи с невыполнением некоторых источников доходной части бюджета 2016 год</w:t>
      </w:r>
      <w:proofErr w:type="gramStart"/>
      <w:r>
        <w:rPr>
          <w:b/>
          <w:bCs/>
          <w:color w:val="000000"/>
        </w:rPr>
        <w:t xml:space="preserve"> </w:t>
      </w:r>
      <w:r w:rsidR="00C32DCF">
        <w:rPr>
          <w:b/>
          <w:sz w:val="28"/>
          <w:szCs w:val="28"/>
        </w:rPr>
        <w:t xml:space="preserve">  </w:t>
      </w:r>
      <w:r w:rsidR="00C32DCF">
        <w:t>(</w:t>
      </w:r>
      <w:proofErr w:type="gramEnd"/>
      <w:r w:rsidR="00C32DCF">
        <w:t xml:space="preserve">ПРОТОКОЛ  от 16.12.16. СПЕЦИАЛИЗИРОВАННОЙ КОМИССИИ </w:t>
      </w:r>
      <w:r w:rsidR="00C32DCF" w:rsidRPr="006D5CFD">
        <w:t xml:space="preserve"> ПО ЭКОНОМИКЕ, БЮДЖЕТУ, ФИНАНСАМ И РАЗВИТИЮ ПРЕДПРИНИМАТЕЛЬСТВА</w:t>
      </w:r>
      <w:r w:rsidR="00C32DCF">
        <w:t>)</w:t>
      </w:r>
    </w:p>
    <w:p w:rsidR="008622B2" w:rsidRDefault="008622B2" w:rsidP="008622B2">
      <w:pPr>
        <w:suppressAutoHyphens/>
        <w:rPr>
          <w:b/>
          <w:bCs/>
          <w:color w:val="000000"/>
        </w:rPr>
      </w:pPr>
    </w:p>
    <w:p w:rsidR="008622B2" w:rsidRPr="008622B2" w:rsidRDefault="008622B2" w:rsidP="008622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622B2">
        <w:rPr>
          <w:b/>
          <w:sz w:val="28"/>
          <w:szCs w:val="28"/>
        </w:rPr>
        <w:t>СОВЕТ РЕШИЛ: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975"/>
        <w:gridCol w:w="6615"/>
        <w:gridCol w:w="1136"/>
        <w:gridCol w:w="974"/>
      </w:tblGrid>
      <w:tr w:rsidR="008622B2" w:rsidTr="00C70CF0">
        <w:trPr>
          <w:trHeight w:val="300"/>
        </w:trPr>
        <w:tc>
          <w:tcPr>
            <w:tcW w:w="87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1.Внести изменения в бюджет </w:t>
            </w:r>
            <w:proofErr w:type="spellStart"/>
            <w:r>
              <w:rPr>
                <w:b/>
                <w:bCs/>
                <w:color w:val="000000"/>
              </w:rPr>
              <w:t>примэрии</w:t>
            </w:r>
            <w:proofErr w:type="spellEnd"/>
            <w:r>
              <w:rPr>
                <w:b/>
                <w:bCs/>
                <w:color w:val="000000"/>
              </w:rPr>
              <w:t xml:space="preserve"> в связи с невыполнением некоторых источников доходной части бюджета 2016 г.  по следующим видам доходов на сумму 375,7тыс.лей: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300"/>
        </w:trPr>
        <w:tc>
          <w:tcPr>
            <w:tcW w:w="87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2B2" w:rsidRDefault="008622B2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300"/>
        </w:trPr>
        <w:tc>
          <w:tcPr>
            <w:tcW w:w="87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2B2" w:rsidRDefault="008622B2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111121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предъявленный к оплате/уплаченный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-78,2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111130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от операций по сдаче недвижимого имущества во владение и/или пользование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113110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на участки сельскохозяйственного назначения за исключением крестьянских (фермерских) хозяйств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113120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на участки сельскохозяйственного назначения с крестьянских (фермерских) хозяйств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113140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с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113150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за пастбища и луга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113220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недвижимое имущество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113230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предпринимателя, с оцененной (рыночной) стоимости недвижимого имущества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113240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недвижимое имущество, уплачиваемый физическими лицами – гражданами с оцененной (рыночной) стоимости недвижимого имущества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114411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Рыночный сбор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141522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Аренда земельных участков сельскохозяйственного назначения, поступающая в местный бюджет I уровня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142211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142215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Плата за градостроительные сертификаты и разрешения на строительство или снос, поступающая в местный бюджет I уровня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143493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Прочие штрафы и штрафные санкции поступающие в местный бюджет I уровня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8622B2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-375,7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B2" w:rsidRDefault="008622B2" w:rsidP="00AB434A">
            <w:pPr>
              <w:rPr>
                <w:rFonts w:ascii="Calibri" w:hAnsi="Calibri"/>
                <w:color w:val="000000"/>
              </w:rPr>
            </w:pPr>
          </w:p>
        </w:tc>
      </w:tr>
    </w:tbl>
    <w:p w:rsidR="00C70CF0" w:rsidRPr="00E14682" w:rsidRDefault="00C70CF0" w:rsidP="00C70CF0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C70CF0" w:rsidP="00C70CF0">
      <w:pPr>
        <w:tabs>
          <w:tab w:val="left" w:pos="2835"/>
        </w:tabs>
        <w:ind w:left="360"/>
        <w:rPr>
          <w:sz w:val="20"/>
        </w:rPr>
      </w:pPr>
    </w:p>
    <w:p w:rsidR="008622B2" w:rsidRDefault="008622B2" w:rsidP="008622B2">
      <w:pPr>
        <w:suppressAutoHyphens/>
        <w:rPr>
          <w:b/>
          <w:bCs/>
          <w:color w:val="00000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975"/>
        <w:gridCol w:w="6615"/>
        <w:gridCol w:w="1136"/>
        <w:gridCol w:w="974"/>
      </w:tblGrid>
      <w:tr w:rsidR="00C70CF0" w:rsidTr="00C70CF0">
        <w:trPr>
          <w:trHeight w:val="300"/>
        </w:trPr>
        <w:tc>
          <w:tcPr>
            <w:tcW w:w="87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DCF" w:rsidRDefault="00C70CF0" w:rsidP="00C32DCF">
            <w:r>
              <w:rPr>
                <w:b/>
                <w:bCs/>
                <w:color w:val="000000"/>
              </w:rPr>
              <w:t xml:space="preserve">       7.  5.   </w:t>
            </w:r>
            <w:proofErr w:type="gramStart"/>
            <w:r>
              <w:rPr>
                <w:b/>
                <w:bCs/>
                <w:color w:val="000000"/>
              </w:rPr>
              <w:t>О  Внесении</w:t>
            </w:r>
            <w:proofErr w:type="gramEnd"/>
            <w:r>
              <w:rPr>
                <w:b/>
                <w:bCs/>
                <w:color w:val="000000"/>
              </w:rPr>
              <w:t xml:space="preserve"> изменения в бюджет </w:t>
            </w:r>
            <w:proofErr w:type="spellStart"/>
            <w:r>
              <w:rPr>
                <w:b/>
                <w:bCs/>
                <w:color w:val="000000"/>
              </w:rPr>
              <w:t>примэрии</w:t>
            </w:r>
            <w:proofErr w:type="spellEnd"/>
            <w:r>
              <w:rPr>
                <w:b/>
                <w:bCs/>
                <w:color w:val="000000"/>
              </w:rPr>
              <w:t xml:space="preserve"> в связи с перевыполнением некоторых источников доходной части бюджета 2016 год</w:t>
            </w:r>
            <w:r w:rsidR="00C32DCF">
              <w:rPr>
                <w:b/>
                <w:bCs/>
                <w:color w:val="000000"/>
              </w:rPr>
              <w:t xml:space="preserve"> </w:t>
            </w:r>
            <w:r w:rsidR="00C32DCF">
              <w:rPr>
                <w:b/>
                <w:sz w:val="28"/>
                <w:szCs w:val="28"/>
              </w:rPr>
              <w:t xml:space="preserve">  </w:t>
            </w:r>
            <w:r w:rsidR="00C32DCF">
              <w:t xml:space="preserve">(ПРОТОКОЛ  от 16.12.16. СПЕЦИАЛИЗИРОВАННОЙ КОМИССИИ </w:t>
            </w:r>
            <w:r w:rsidR="00C32DCF" w:rsidRPr="006D5CFD">
              <w:t xml:space="preserve"> ПО ЭКОНОМИКЕ, БЮДЖЕТУ, ФИНАНСАМ И РАЗВИТИЮ ПРЕДПРИНИМАТЕЛЬСТВА</w:t>
            </w:r>
            <w:r w:rsidR="00C32DCF">
              <w:t>)</w:t>
            </w:r>
          </w:p>
          <w:p w:rsidR="00C70CF0" w:rsidRDefault="00C70CF0" w:rsidP="00AB43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proofErr w:type="gramStart"/>
            <w:r>
              <w:rPr>
                <w:b/>
                <w:bCs/>
                <w:color w:val="000000"/>
              </w:rPr>
              <w:t>СОВЕТ  Р</w:t>
            </w:r>
            <w:proofErr w:type="gramEnd"/>
            <w:r>
              <w:rPr>
                <w:b/>
                <w:bCs/>
                <w:color w:val="000000"/>
              </w:rPr>
              <w:t xml:space="preserve"> Е Ш И Л:</w:t>
            </w:r>
          </w:p>
          <w:p w:rsidR="00C70CF0" w:rsidRDefault="00C70CF0" w:rsidP="00AB43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1.Внести изменения в бюджет </w:t>
            </w:r>
            <w:proofErr w:type="spellStart"/>
            <w:r>
              <w:rPr>
                <w:b/>
                <w:bCs/>
                <w:color w:val="000000"/>
              </w:rPr>
              <w:t>примэрии</w:t>
            </w:r>
            <w:proofErr w:type="spellEnd"/>
            <w:r>
              <w:rPr>
                <w:b/>
                <w:bCs/>
                <w:color w:val="000000"/>
              </w:rPr>
              <w:t xml:space="preserve"> в связи с перевыполнением некоторых источников доходной части бюджета 2016 года по следующим видам доходов на сумму  375,7 тыс.лей: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00"/>
        </w:trPr>
        <w:tc>
          <w:tcPr>
            <w:tcW w:w="87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F0" w:rsidRDefault="00C70CF0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90"/>
        </w:trPr>
        <w:tc>
          <w:tcPr>
            <w:tcW w:w="87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F0" w:rsidRDefault="00C70CF0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111110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доходы, удерживаемый из заработной платы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6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113130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на участки несельскохозяйственного назначения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113210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Налог на недвижимое имущество юридических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114412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на благоустройство территорий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114414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размещение рекламы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114416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парковку автотранспорта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114418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объекты торговли и/или объекты по оказанию услуг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114421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временное проживание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114522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Сбор за предпринимательский патент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6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141533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Аренда земельных участков несельскохозяйственного назначения, поступающая местный бюджет I уровня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145142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доходы, поступившие в местные бюджеты I уровня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  <w:tr w:rsidR="00C70CF0" w:rsidTr="00C70CF0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0" w:rsidRDefault="00C70CF0" w:rsidP="00AB434A">
            <w:pPr>
              <w:rPr>
                <w:rFonts w:ascii="Calibri" w:hAnsi="Calibri"/>
                <w:color w:val="000000"/>
              </w:rPr>
            </w:pPr>
          </w:p>
        </w:tc>
      </w:tr>
    </w:tbl>
    <w:p w:rsidR="00C70CF0" w:rsidRPr="00E14682" w:rsidRDefault="00C70CF0" w:rsidP="00C70CF0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C70CF0" w:rsidP="00C70CF0">
      <w:pPr>
        <w:rPr>
          <w:b/>
          <w:sz w:val="28"/>
          <w:szCs w:val="28"/>
        </w:rPr>
      </w:pPr>
    </w:p>
    <w:p w:rsidR="00C32DCF" w:rsidRDefault="00C70CF0" w:rsidP="00C32DCF">
      <w:r>
        <w:rPr>
          <w:b/>
          <w:sz w:val="28"/>
          <w:szCs w:val="28"/>
        </w:rPr>
        <w:lastRenderedPageBreak/>
        <w:t xml:space="preserve">    7.6</w:t>
      </w:r>
      <w:r w:rsidRPr="00984ED8">
        <w:rPr>
          <w:b/>
          <w:sz w:val="28"/>
          <w:szCs w:val="28"/>
        </w:rPr>
        <w:t xml:space="preserve">. Об </w:t>
      </w:r>
      <w:proofErr w:type="gramStart"/>
      <w:r w:rsidRPr="00984ED8">
        <w:rPr>
          <w:b/>
          <w:sz w:val="28"/>
          <w:szCs w:val="28"/>
        </w:rPr>
        <w:t>утверждении  родительской</w:t>
      </w:r>
      <w:proofErr w:type="gramEnd"/>
      <w:r w:rsidRPr="00984ED8">
        <w:rPr>
          <w:b/>
          <w:sz w:val="28"/>
          <w:szCs w:val="28"/>
        </w:rPr>
        <w:t xml:space="preserve"> платы в 2017 году за содержание 1 ребенка в ДДУ города</w:t>
      </w:r>
      <w:r w:rsidR="00C32DCF">
        <w:rPr>
          <w:b/>
          <w:sz w:val="28"/>
          <w:szCs w:val="28"/>
        </w:rPr>
        <w:t xml:space="preserve">  </w:t>
      </w:r>
      <w:r w:rsidR="00C32DCF">
        <w:t xml:space="preserve">(ПРОТОКОЛ  от 16.12.16. СПЕЦИАЛИЗИРОВАННОЙ КОМИССИИ </w:t>
      </w:r>
      <w:r w:rsidR="00C32DCF" w:rsidRPr="006D5CFD">
        <w:t xml:space="preserve"> ПО ЭКОНОМИКЕ, БЮДЖЕТУ, ФИНАНСАМ И РАЗВИТИЮ ПРЕДПРИНИМАТЕЛЬСТВА</w:t>
      </w:r>
      <w:r w:rsidR="00C32DCF">
        <w:t>)</w:t>
      </w:r>
    </w:p>
    <w:p w:rsidR="00C70CF0" w:rsidRPr="00C70CF0" w:rsidRDefault="00C70CF0" w:rsidP="00C70CF0">
      <w:pPr>
        <w:pStyle w:val="a3"/>
        <w:rPr>
          <w:sz w:val="28"/>
          <w:szCs w:val="28"/>
        </w:rPr>
      </w:pPr>
    </w:p>
    <w:p w:rsidR="00C70CF0" w:rsidRPr="00C70CF0" w:rsidRDefault="00C70CF0" w:rsidP="00C70CF0">
      <w:pPr>
        <w:pStyle w:val="a3"/>
        <w:rPr>
          <w:b/>
          <w:sz w:val="28"/>
          <w:szCs w:val="28"/>
        </w:rPr>
      </w:pPr>
      <w:r w:rsidRPr="00C70CF0">
        <w:rPr>
          <w:b/>
          <w:sz w:val="28"/>
          <w:szCs w:val="28"/>
        </w:rPr>
        <w:t xml:space="preserve">        СОВЕТ  РЕШИЛ:</w:t>
      </w:r>
    </w:p>
    <w:p w:rsidR="00C70CF0" w:rsidRPr="00C70CF0" w:rsidRDefault="00C70CF0" w:rsidP="00C70CF0">
      <w:pPr>
        <w:pStyle w:val="a3"/>
        <w:rPr>
          <w:sz w:val="28"/>
          <w:szCs w:val="28"/>
        </w:rPr>
      </w:pPr>
    </w:p>
    <w:p w:rsidR="00C70CF0" w:rsidRPr="00C70CF0" w:rsidRDefault="00C70CF0" w:rsidP="00C70CF0">
      <w:pPr>
        <w:pStyle w:val="a3"/>
        <w:rPr>
          <w:sz w:val="28"/>
          <w:szCs w:val="28"/>
        </w:rPr>
      </w:pPr>
      <w:r w:rsidRPr="00C70CF0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C70CF0">
        <w:rPr>
          <w:sz w:val="28"/>
          <w:szCs w:val="28"/>
        </w:rPr>
        <w:t>Утвердить родительскую плату в 2017 году за содержание 1 ребенка в ДДУ города оставить в соотношении 67% за счет бюджета и   33% за счет родителей.</w:t>
      </w:r>
    </w:p>
    <w:p w:rsidR="007A6DCE" w:rsidRDefault="007A6DCE"/>
    <w:p w:rsidR="00C70CF0" w:rsidRPr="00E14682" w:rsidRDefault="00C70CF0" w:rsidP="00C70CF0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C70CF0" w:rsidRPr="00E14682" w:rsidRDefault="00C70CF0" w:rsidP="00C70CF0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C70CF0" w:rsidP="00C70CF0">
      <w:pPr>
        <w:tabs>
          <w:tab w:val="left" w:pos="2835"/>
        </w:tabs>
        <w:ind w:left="360"/>
        <w:rPr>
          <w:sz w:val="20"/>
        </w:rPr>
      </w:pPr>
    </w:p>
    <w:p w:rsidR="00C32DCF" w:rsidRDefault="00C70CF0" w:rsidP="00C32DCF"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7.7 </w:t>
      </w:r>
      <w:r w:rsidRPr="00EA1B08">
        <w:rPr>
          <w:b/>
        </w:rPr>
        <w:t xml:space="preserve"> О</w:t>
      </w:r>
      <w:proofErr w:type="gramEnd"/>
      <w:r w:rsidRPr="00EA1B08">
        <w:rPr>
          <w:b/>
        </w:rPr>
        <w:t xml:space="preserve"> передвижении бюджетных ассигнований</w:t>
      </w:r>
      <w:r>
        <w:rPr>
          <w:b/>
        </w:rPr>
        <w:t xml:space="preserve"> 2016 год </w:t>
      </w:r>
      <w:r w:rsidR="00C32DCF">
        <w:rPr>
          <w:b/>
          <w:sz w:val="28"/>
          <w:szCs w:val="28"/>
        </w:rPr>
        <w:t xml:space="preserve">  </w:t>
      </w:r>
      <w:r w:rsidR="00C32DCF">
        <w:t xml:space="preserve">(ПРОТОКОЛ  от 16.12.16. СПЕЦИАЛИЗИРОВАННОЙ КОМИССИИ </w:t>
      </w:r>
      <w:r w:rsidR="00C32DCF" w:rsidRPr="006D5CFD">
        <w:t xml:space="preserve"> ПО ЭКОНОМИКЕ, БЮДЖЕТУ, ФИНАНСАМ И РАЗВИТИЮ ПРЕДПРИНИМАТЕЛЬСТВА</w:t>
      </w:r>
      <w:r w:rsidR="00C32DCF">
        <w:t>)</w:t>
      </w:r>
    </w:p>
    <w:p w:rsidR="00C70CF0" w:rsidRDefault="00C70CF0" w:rsidP="00C70CF0">
      <w:pPr>
        <w:rPr>
          <w:b/>
        </w:rPr>
      </w:pPr>
    </w:p>
    <w:p w:rsidR="00C70CF0" w:rsidRPr="00C70CF0" w:rsidRDefault="00C70CF0" w:rsidP="00C70CF0">
      <w:pPr>
        <w:pStyle w:val="a3"/>
        <w:rPr>
          <w:b/>
          <w:sz w:val="28"/>
          <w:szCs w:val="28"/>
        </w:rPr>
      </w:pPr>
      <w:r w:rsidRPr="00C70CF0">
        <w:rPr>
          <w:b/>
          <w:sz w:val="28"/>
          <w:szCs w:val="28"/>
        </w:rPr>
        <w:t xml:space="preserve">            СОВЕТ РЕШИЛ:</w:t>
      </w:r>
    </w:p>
    <w:p w:rsidR="00C70CF0" w:rsidRPr="00C70CF0" w:rsidRDefault="00C70CF0" w:rsidP="00C70CF0">
      <w:pPr>
        <w:pStyle w:val="a3"/>
        <w:rPr>
          <w:b/>
          <w:sz w:val="28"/>
          <w:szCs w:val="28"/>
        </w:rPr>
      </w:pPr>
    </w:p>
    <w:p w:rsidR="00C70CF0" w:rsidRPr="00C70CF0" w:rsidRDefault="00C70CF0" w:rsidP="00C70CF0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C70CF0">
        <w:rPr>
          <w:sz w:val="28"/>
          <w:szCs w:val="28"/>
        </w:rPr>
        <w:t>Передвинуть бюджетные ассигнования с:</w:t>
      </w:r>
    </w:p>
    <w:p w:rsidR="00C70CF0" w:rsidRDefault="00C70CF0" w:rsidP="00C70CF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Группы  0111</w:t>
      </w:r>
      <w:proofErr w:type="gramEnd"/>
      <w:r>
        <w:rPr>
          <w:rFonts w:ascii="Times New Roman" w:hAnsi="Times New Roman"/>
          <w:sz w:val="24"/>
          <w:szCs w:val="24"/>
        </w:rPr>
        <w:t xml:space="preserve"> код учреждения 11176 (аппарат) ст.222220 (телекоммуникационные услуги) -3,0т.л    на группу 0111 код учреждения 09427 (центр </w:t>
      </w:r>
      <w:proofErr w:type="spellStart"/>
      <w:r>
        <w:rPr>
          <w:rFonts w:ascii="Times New Roman" w:hAnsi="Times New Roman"/>
          <w:sz w:val="24"/>
          <w:szCs w:val="24"/>
        </w:rPr>
        <w:t>бухгалт</w:t>
      </w:r>
      <w:proofErr w:type="spellEnd"/>
      <w:r>
        <w:rPr>
          <w:rFonts w:ascii="Times New Roman" w:hAnsi="Times New Roman"/>
          <w:sz w:val="24"/>
          <w:szCs w:val="24"/>
        </w:rPr>
        <w:t>) ст.  222220 (телекоммуникационные услуги) +3,0т.л.</w:t>
      </w:r>
    </w:p>
    <w:p w:rsidR="00C70CF0" w:rsidRDefault="00C70CF0" w:rsidP="00C70CF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Группы  0620</w:t>
      </w:r>
      <w:proofErr w:type="gramEnd"/>
      <w:r>
        <w:rPr>
          <w:rFonts w:ascii="Times New Roman" w:hAnsi="Times New Roman"/>
          <w:sz w:val="24"/>
          <w:szCs w:val="24"/>
        </w:rPr>
        <w:t xml:space="preserve">, код учреждения 11176 (благ-во)  ст.222990 (прочие услуги)-2,5т.л    на группу 0820 код учреждения 11176 (культ </w:t>
      </w:r>
      <w:proofErr w:type="spellStart"/>
      <w:r>
        <w:rPr>
          <w:rFonts w:ascii="Times New Roman" w:hAnsi="Times New Roman"/>
          <w:sz w:val="24"/>
          <w:szCs w:val="24"/>
        </w:rPr>
        <w:t>меропрития</w:t>
      </w:r>
      <w:proofErr w:type="spellEnd"/>
      <w:r>
        <w:rPr>
          <w:rFonts w:ascii="Times New Roman" w:hAnsi="Times New Roman"/>
          <w:sz w:val="24"/>
          <w:szCs w:val="24"/>
        </w:rPr>
        <w:t>)  ст.222990 (прочие услуги)+2,5т.л.</w:t>
      </w:r>
    </w:p>
    <w:p w:rsidR="00C70CF0" w:rsidRPr="00FF7733" w:rsidRDefault="00C70CF0" w:rsidP="00C70CF0">
      <w:pPr>
        <w:pStyle w:val="a5"/>
        <w:numPr>
          <w:ilvl w:val="0"/>
          <w:numId w:val="4"/>
        </w:numPr>
      </w:pPr>
      <w:proofErr w:type="gramStart"/>
      <w:r w:rsidRPr="00D60AEA">
        <w:rPr>
          <w:rFonts w:ascii="Times New Roman" w:hAnsi="Times New Roman"/>
          <w:sz w:val="24"/>
          <w:szCs w:val="24"/>
        </w:rPr>
        <w:t>Группы  0111</w:t>
      </w:r>
      <w:proofErr w:type="gramEnd"/>
      <w:r w:rsidRPr="00D60AEA">
        <w:rPr>
          <w:rFonts w:ascii="Times New Roman" w:hAnsi="Times New Roman"/>
          <w:sz w:val="24"/>
          <w:szCs w:val="24"/>
        </w:rPr>
        <w:t>, код учреждения 11176 (аппарат)  ст.222210 (газ) – 100,0т.л   Группы  0133, код учреждения 11176 (</w:t>
      </w:r>
      <w:proofErr w:type="spellStart"/>
      <w:r w:rsidRPr="00D60AEA">
        <w:rPr>
          <w:rFonts w:ascii="Times New Roman" w:hAnsi="Times New Roman"/>
          <w:sz w:val="24"/>
          <w:szCs w:val="24"/>
        </w:rPr>
        <w:t>внештатники</w:t>
      </w:r>
      <w:proofErr w:type="spellEnd"/>
      <w:r w:rsidRPr="00D60AEA">
        <w:rPr>
          <w:rFonts w:ascii="Times New Roman" w:hAnsi="Times New Roman"/>
          <w:sz w:val="24"/>
          <w:szCs w:val="24"/>
        </w:rPr>
        <w:t xml:space="preserve">)  ст.222210 (газ) – 40,0т.л    на группу 0911 код учреждения 09414 (д/сад 1) ст. </w:t>
      </w:r>
      <w:r>
        <w:rPr>
          <w:rFonts w:ascii="Times New Roman" w:hAnsi="Times New Roman"/>
          <w:sz w:val="24"/>
          <w:szCs w:val="24"/>
        </w:rPr>
        <w:t xml:space="preserve">222210 (газ)+40,0т.л,  09415 (д/с 3) </w:t>
      </w:r>
      <w:r w:rsidRPr="00D60AEA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222210 (газ)+20,0т.л,  </w:t>
      </w:r>
      <w:r w:rsidRPr="00D60AEA">
        <w:rPr>
          <w:rFonts w:ascii="Times New Roman" w:hAnsi="Times New Roman"/>
          <w:sz w:val="24"/>
          <w:szCs w:val="24"/>
        </w:rPr>
        <w:t>0941</w:t>
      </w:r>
      <w:r>
        <w:rPr>
          <w:rFonts w:ascii="Times New Roman" w:hAnsi="Times New Roman"/>
          <w:sz w:val="24"/>
          <w:szCs w:val="24"/>
        </w:rPr>
        <w:t>6</w:t>
      </w:r>
      <w:r w:rsidRPr="00D60AEA">
        <w:rPr>
          <w:rFonts w:ascii="Times New Roman" w:hAnsi="Times New Roman"/>
          <w:sz w:val="24"/>
          <w:szCs w:val="24"/>
        </w:rPr>
        <w:t xml:space="preserve"> (д/сад </w:t>
      </w:r>
      <w:r>
        <w:rPr>
          <w:rFonts w:ascii="Times New Roman" w:hAnsi="Times New Roman"/>
          <w:sz w:val="24"/>
          <w:szCs w:val="24"/>
        </w:rPr>
        <w:t>4</w:t>
      </w:r>
      <w:r w:rsidRPr="00D60AEA">
        <w:rPr>
          <w:rFonts w:ascii="Times New Roman" w:hAnsi="Times New Roman"/>
          <w:sz w:val="24"/>
          <w:szCs w:val="24"/>
        </w:rPr>
        <w:t xml:space="preserve">) ст. </w:t>
      </w:r>
      <w:r>
        <w:rPr>
          <w:rFonts w:ascii="Times New Roman" w:hAnsi="Times New Roman"/>
          <w:sz w:val="24"/>
          <w:szCs w:val="24"/>
        </w:rPr>
        <w:t xml:space="preserve">222210 (газ)+20,0т.л,  09418 (д/с 8) </w:t>
      </w:r>
      <w:r w:rsidRPr="00D60AEA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222210 (газ)+30,0т.л,  09419 (д/с 7) </w:t>
      </w:r>
      <w:r w:rsidRPr="00D60AEA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222210 (газ)+30,0т.л.</w:t>
      </w:r>
    </w:p>
    <w:p w:rsidR="00C70CF0" w:rsidRDefault="00C70CF0" w:rsidP="00C70CF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Группы  0620</w:t>
      </w:r>
      <w:proofErr w:type="gramEnd"/>
      <w:r>
        <w:rPr>
          <w:rFonts w:ascii="Times New Roman" w:hAnsi="Times New Roman"/>
          <w:sz w:val="24"/>
          <w:szCs w:val="24"/>
        </w:rPr>
        <w:t xml:space="preserve">, код учреждения 11176 (благ-во)  ст.222990 (прочие услуги)-6,0т.л    на группу 0820 код учреждения 11176 (культ </w:t>
      </w:r>
      <w:proofErr w:type="spellStart"/>
      <w:r>
        <w:rPr>
          <w:rFonts w:ascii="Times New Roman" w:hAnsi="Times New Roman"/>
          <w:sz w:val="24"/>
          <w:szCs w:val="24"/>
        </w:rPr>
        <w:t>меропрития</w:t>
      </w:r>
      <w:proofErr w:type="spellEnd"/>
      <w:r>
        <w:rPr>
          <w:rFonts w:ascii="Times New Roman" w:hAnsi="Times New Roman"/>
          <w:sz w:val="24"/>
          <w:szCs w:val="24"/>
        </w:rPr>
        <w:t>)  ст.222990 (прочие услуги)+6,0т.л.</w:t>
      </w:r>
    </w:p>
    <w:p w:rsidR="00C70CF0" w:rsidRPr="00C70CF0" w:rsidRDefault="00C70CF0" w:rsidP="00C70CF0">
      <w:pPr>
        <w:pStyle w:val="a5"/>
        <w:numPr>
          <w:ilvl w:val="0"/>
          <w:numId w:val="4"/>
        </w:numPr>
      </w:pPr>
      <w:r w:rsidRPr="00026F24">
        <w:rPr>
          <w:rFonts w:ascii="Times New Roman" w:hAnsi="Times New Roman"/>
          <w:sz w:val="24"/>
          <w:szCs w:val="24"/>
        </w:rPr>
        <w:t>Группы  0</w:t>
      </w:r>
      <w:r>
        <w:rPr>
          <w:rFonts w:ascii="Times New Roman" w:hAnsi="Times New Roman"/>
          <w:sz w:val="24"/>
          <w:szCs w:val="24"/>
        </w:rPr>
        <w:t>169</w:t>
      </w:r>
      <w:r w:rsidRPr="00026F24">
        <w:rPr>
          <w:rFonts w:ascii="Times New Roman" w:hAnsi="Times New Roman"/>
          <w:sz w:val="24"/>
          <w:szCs w:val="24"/>
        </w:rPr>
        <w:t xml:space="preserve">, код учреждения </w:t>
      </w:r>
      <w:r>
        <w:rPr>
          <w:rFonts w:ascii="Times New Roman" w:hAnsi="Times New Roman"/>
          <w:sz w:val="24"/>
          <w:szCs w:val="24"/>
        </w:rPr>
        <w:t>03046</w:t>
      </w:r>
      <w:r w:rsidRPr="00026F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резервный фонд</w:t>
      </w:r>
      <w:r w:rsidRPr="00026F24">
        <w:rPr>
          <w:rFonts w:ascii="Times New Roman" w:hAnsi="Times New Roman"/>
          <w:sz w:val="24"/>
          <w:szCs w:val="24"/>
        </w:rPr>
        <w:t>)  ст.2</w:t>
      </w:r>
      <w:r>
        <w:rPr>
          <w:rFonts w:ascii="Times New Roman" w:hAnsi="Times New Roman"/>
          <w:sz w:val="24"/>
          <w:szCs w:val="24"/>
        </w:rPr>
        <w:t>81900</w:t>
      </w:r>
      <w:r w:rsidRPr="00026F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прочие текущие расходы</w:t>
      </w:r>
      <w:r w:rsidRPr="00026F24">
        <w:rPr>
          <w:rFonts w:ascii="Times New Roman" w:hAnsi="Times New Roman"/>
          <w:sz w:val="24"/>
          <w:szCs w:val="24"/>
        </w:rPr>
        <w:t>)-</w:t>
      </w:r>
      <w:r>
        <w:rPr>
          <w:rFonts w:ascii="Times New Roman" w:hAnsi="Times New Roman"/>
          <w:sz w:val="24"/>
          <w:szCs w:val="24"/>
        </w:rPr>
        <w:t>10</w:t>
      </w:r>
      <w:r w:rsidRPr="00026F24">
        <w:rPr>
          <w:rFonts w:ascii="Times New Roman" w:hAnsi="Times New Roman"/>
          <w:sz w:val="24"/>
          <w:szCs w:val="24"/>
        </w:rPr>
        <w:t xml:space="preserve">0,0т.л на группу 0911 код учреждения </w:t>
      </w:r>
      <w:r w:rsidRPr="00D60AEA">
        <w:rPr>
          <w:rFonts w:ascii="Times New Roman" w:hAnsi="Times New Roman"/>
          <w:sz w:val="24"/>
          <w:szCs w:val="24"/>
        </w:rPr>
        <w:t xml:space="preserve">09414 (д/сад 1) ст. </w:t>
      </w:r>
      <w:r>
        <w:rPr>
          <w:rFonts w:ascii="Times New Roman" w:hAnsi="Times New Roman"/>
          <w:sz w:val="24"/>
          <w:szCs w:val="24"/>
        </w:rPr>
        <w:t>222110 (</w:t>
      </w:r>
      <w:r w:rsidRPr="00026F24">
        <w:rPr>
          <w:rFonts w:ascii="Times New Roman" w:hAnsi="Times New Roman"/>
          <w:sz w:val="24"/>
          <w:szCs w:val="24"/>
        </w:rPr>
        <w:t>эл энергия</w:t>
      </w:r>
      <w:r>
        <w:rPr>
          <w:rFonts w:ascii="Times New Roman" w:hAnsi="Times New Roman"/>
          <w:sz w:val="24"/>
          <w:szCs w:val="24"/>
        </w:rPr>
        <w:t>)+15,5т.л,  09415 (д/с 3)</w:t>
      </w:r>
      <w:r w:rsidRPr="005C51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222110 (</w:t>
      </w:r>
      <w:r w:rsidRPr="00026F24">
        <w:rPr>
          <w:rFonts w:ascii="Times New Roman" w:hAnsi="Times New Roman"/>
          <w:sz w:val="24"/>
          <w:szCs w:val="24"/>
        </w:rPr>
        <w:t>эл энергия</w:t>
      </w:r>
      <w:r>
        <w:rPr>
          <w:rFonts w:ascii="Times New Roman" w:hAnsi="Times New Roman"/>
          <w:sz w:val="24"/>
          <w:szCs w:val="24"/>
        </w:rPr>
        <w:t>)+20,0т.л,  09416 (д/с 4)</w:t>
      </w:r>
      <w:r w:rsidRPr="005C51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222110 (</w:t>
      </w:r>
      <w:r w:rsidRPr="00026F24">
        <w:rPr>
          <w:rFonts w:ascii="Times New Roman" w:hAnsi="Times New Roman"/>
          <w:sz w:val="24"/>
          <w:szCs w:val="24"/>
        </w:rPr>
        <w:t>эл энергия</w:t>
      </w:r>
      <w:r>
        <w:rPr>
          <w:rFonts w:ascii="Times New Roman" w:hAnsi="Times New Roman"/>
          <w:sz w:val="24"/>
          <w:szCs w:val="24"/>
        </w:rPr>
        <w:t xml:space="preserve">)+6,0т.л </w:t>
      </w:r>
      <w:r w:rsidRPr="005C512C">
        <w:rPr>
          <w:rFonts w:ascii="Times New Roman" w:hAnsi="Times New Roman"/>
          <w:sz w:val="24"/>
          <w:szCs w:val="24"/>
        </w:rPr>
        <w:t xml:space="preserve">09418 (д/с 8) </w:t>
      </w:r>
      <w:proofErr w:type="spellStart"/>
      <w:r w:rsidRPr="005C512C">
        <w:rPr>
          <w:rFonts w:ascii="Times New Roman" w:hAnsi="Times New Roman"/>
          <w:sz w:val="24"/>
          <w:szCs w:val="24"/>
        </w:rPr>
        <w:t>ст</w:t>
      </w:r>
      <w:proofErr w:type="spellEnd"/>
      <w:r w:rsidRPr="005C512C">
        <w:rPr>
          <w:rFonts w:ascii="Times New Roman" w:hAnsi="Times New Roman"/>
          <w:sz w:val="24"/>
          <w:szCs w:val="24"/>
        </w:rPr>
        <w:t xml:space="preserve"> 222110 (эл энергия)+</w:t>
      </w:r>
      <w:r>
        <w:rPr>
          <w:rFonts w:ascii="Times New Roman" w:hAnsi="Times New Roman"/>
          <w:sz w:val="24"/>
          <w:szCs w:val="24"/>
        </w:rPr>
        <w:t>22</w:t>
      </w:r>
      <w:r w:rsidRPr="005C512C">
        <w:rPr>
          <w:rFonts w:ascii="Times New Roman" w:hAnsi="Times New Roman"/>
          <w:sz w:val="24"/>
          <w:szCs w:val="24"/>
        </w:rPr>
        <w:t>,0т.л,  09419 (д/с 7) ст. 222110 (эл энергия)+</w:t>
      </w:r>
      <w:r>
        <w:rPr>
          <w:rFonts w:ascii="Times New Roman" w:hAnsi="Times New Roman"/>
          <w:sz w:val="24"/>
          <w:szCs w:val="24"/>
        </w:rPr>
        <w:t>23</w:t>
      </w:r>
      <w:r w:rsidRPr="005C512C">
        <w:rPr>
          <w:rFonts w:ascii="Times New Roman" w:hAnsi="Times New Roman"/>
          <w:sz w:val="24"/>
          <w:szCs w:val="24"/>
        </w:rPr>
        <w:t>,0т.л</w:t>
      </w:r>
      <w:r>
        <w:rPr>
          <w:rFonts w:ascii="Times New Roman" w:hAnsi="Times New Roman"/>
          <w:sz w:val="24"/>
          <w:szCs w:val="24"/>
        </w:rPr>
        <w:t>.</w:t>
      </w:r>
      <w:r w:rsidRPr="00A63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09417 (д/с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Вулканешты)</w:t>
      </w:r>
      <w:r w:rsidRPr="005C51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222110 (</w:t>
      </w:r>
      <w:r w:rsidRPr="00026F24">
        <w:rPr>
          <w:rFonts w:ascii="Times New Roman" w:hAnsi="Times New Roman"/>
          <w:sz w:val="24"/>
          <w:szCs w:val="24"/>
        </w:rPr>
        <w:t>эл энергия</w:t>
      </w:r>
      <w:r>
        <w:rPr>
          <w:rFonts w:ascii="Times New Roman" w:hAnsi="Times New Roman"/>
          <w:sz w:val="24"/>
          <w:szCs w:val="24"/>
        </w:rPr>
        <w:t xml:space="preserve">)+1,0т.л, группа 0820 </w:t>
      </w:r>
      <w:r w:rsidRPr="00026F24">
        <w:rPr>
          <w:rFonts w:ascii="Times New Roman" w:hAnsi="Times New Roman"/>
          <w:sz w:val="24"/>
          <w:szCs w:val="24"/>
        </w:rPr>
        <w:t>, код учреждения</w:t>
      </w:r>
      <w:r>
        <w:rPr>
          <w:rFonts w:ascii="Times New Roman" w:hAnsi="Times New Roman"/>
          <w:sz w:val="24"/>
          <w:szCs w:val="24"/>
        </w:rPr>
        <w:t xml:space="preserve"> 09429 (музей)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222110 (</w:t>
      </w:r>
      <w:r w:rsidRPr="00026F24">
        <w:rPr>
          <w:rFonts w:ascii="Times New Roman" w:hAnsi="Times New Roman"/>
          <w:sz w:val="24"/>
          <w:szCs w:val="24"/>
        </w:rPr>
        <w:t xml:space="preserve">эл </w:t>
      </w:r>
      <w:r w:rsidRPr="00026F24">
        <w:rPr>
          <w:rFonts w:ascii="Times New Roman" w:hAnsi="Times New Roman"/>
          <w:sz w:val="24"/>
          <w:szCs w:val="24"/>
        </w:rPr>
        <w:lastRenderedPageBreak/>
        <w:t>энергия</w:t>
      </w:r>
      <w:r>
        <w:rPr>
          <w:rFonts w:ascii="Times New Roman" w:hAnsi="Times New Roman"/>
          <w:sz w:val="24"/>
          <w:szCs w:val="24"/>
        </w:rPr>
        <w:t xml:space="preserve">)+0,5т.л группа 0820 </w:t>
      </w:r>
      <w:r w:rsidRPr="00026F24">
        <w:rPr>
          <w:rFonts w:ascii="Times New Roman" w:hAnsi="Times New Roman"/>
          <w:sz w:val="24"/>
          <w:szCs w:val="24"/>
        </w:rPr>
        <w:t>код учреждения</w:t>
      </w:r>
      <w:r>
        <w:rPr>
          <w:rFonts w:ascii="Times New Roman" w:hAnsi="Times New Roman"/>
          <w:sz w:val="24"/>
          <w:szCs w:val="24"/>
        </w:rPr>
        <w:t xml:space="preserve"> 09430 (дом культуры) </w:t>
      </w:r>
      <w:proofErr w:type="spellStart"/>
      <w:r w:rsidRPr="005C512C">
        <w:rPr>
          <w:rFonts w:ascii="Times New Roman" w:hAnsi="Times New Roman"/>
          <w:sz w:val="24"/>
          <w:szCs w:val="24"/>
        </w:rPr>
        <w:t>ст</w:t>
      </w:r>
      <w:proofErr w:type="spellEnd"/>
      <w:r w:rsidRPr="005C512C">
        <w:rPr>
          <w:rFonts w:ascii="Times New Roman" w:hAnsi="Times New Roman"/>
          <w:sz w:val="24"/>
          <w:szCs w:val="24"/>
        </w:rPr>
        <w:t xml:space="preserve"> 222110 (эл энергия)+</w:t>
      </w:r>
      <w:r>
        <w:rPr>
          <w:rFonts w:ascii="Times New Roman" w:hAnsi="Times New Roman"/>
          <w:sz w:val="24"/>
          <w:szCs w:val="24"/>
        </w:rPr>
        <w:t>6</w:t>
      </w:r>
      <w:r w:rsidRPr="005C512C">
        <w:rPr>
          <w:rFonts w:ascii="Times New Roman" w:hAnsi="Times New Roman"/>
          <w:sz w:val="24"/>
          <w:szCs w:val="24"/>
        </w:rPr>
        <w:t>,0т.л</w:t>
      </w:r>
      <w:r>
        <w:rPr>
          <w:rFonts w:ascii="Times New Roman" w:hAnsi="Times New Roman"/>
          <w:sz w:val="24"/>
          <w:szCs w:val="24"/>
        </w:rPr>
        <w:t xml:space="preserve">, группа 1040 </w:t>
      </w:r>
      <w:r w:rsidRPr="00026F24">
        <w:rPr>
          <w:rFonts w:ascii="Times New Roman" w:hAnsi="Times New Roman"/>
          <w:sz w:val="24"/>
          <w:szCs w:val="24"/>
        </w:rPr>
        <w:t>код учреждения</w:t>
      </w:r>
      <w:r>
        <w:rPr>
          <w:rFonts w:ascii="Times New Roman" w:hAnsi="Times New Roman"/>
          <w:sz w:val="24"/>
          <w:szCs w:val="24"/>
        </w:rPr>
        <w:t xml:space="preserve"> 12242 (РЦ им </w:t>
      </w:r>
      <w:proofErr w:type="spellStart"/>
      <w:r>
        <w:rPr>
          <w:rFonts w:ascii="Times New Roman" w:hAnsi="Times New Roman"/>
          <w:sz w:val="24"/>
          <w:szCs w:val="24"/>
        </w:rPr>
        <w:t>Шабунина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C512C">
        <w:rPr>
          <w:rFonts w:ascii="Times New Roman" w:hAnsi="Times New Roman"/>
          <w:sz w:val="24"/>
          <w:szCs w:val="24"/>
        </w:rPr>
        <w:t>ст. 222110 (эл энергия)+</w:t>
      </w:r>
      <w:r>
        <w:rPr>
          <w:rFonts w:ascii="Times New Roman" w:hAnsi="Times New Roman"/>
          <w:sz w:val="24"/>
          <w:szCs w:val="24"/>
        </w:rPr>
        <w:t>6</w:t>
      </w:r>
      <w:r w:rsidRPr="005C512C">
        <w:rPr>
          <w:rFonts w:ascii="Times New Roman" w:hAnsi="Times New Roman"/>
          <w:sz w:val="24"/>
          <w:szCs w:val="24"/>
        </w:rPr>
        <w:t>,0т.л</w:t>
      </w:r>
    </w:p>
    <w:p w:rsidR="00C70CF0" w:rsidRPr="00FF7733" w:rsidRDefault="00655DAF" w:rsidP="00C70CF0">
      <w:pPr>
        <w:pStyle w:val="a5"/>
        <w:numPr>
          <w:ilvl w:val="0"/>
          <w:numId w:val="4"/>
        </w:numPr>
      </w:pPr>
      <w:r>
        <w:rPr>
          <w:color w:val="000000"/>
          <w:sz w:val="27"/>
          <w:szCs w:val="27"/>
        </w:rPr>
        <w:t>Группы 0169, код учреждения 03046 (резервный фонд) ст.281900 (прочие текущие расходы)-156,5</w:t>
      </w:r>
      <w:proofErr w:type="gramStart"/>
      <w:r>
        <w:rPr>
          <w:color w:val="000000"/>
          <w:sz w:val="27"/>
          <w:szCs w:val="27"/>
        </w:rPr>
        <w:t>т.л</w:t>
      </w:r>
      <w:proofErr w:type="gramEnd"/>
      <w:r>
        <w:rPr>
          <w:color w:val="000000"/>
          <w:sz w:val="27"/>
          <w:szCs w:val="27"/>
        </w:rPr>
        <w:t xml:space="preserve"> на группу 0111 код учреждения 11176 (аппарат) ст. 281362 (</w:t>
      </w:r>
      <w:proofErr w:type="spellStart"/>
      <w:r>
        <w:rPr>
          <w:color w:val="000000"/>
          <w:sz w:val="27"/>
          <w:szCs w:val="27"/>
        </w:rPr>
        <w:t>исполн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докум</w:t>
      </w:r>
      <w:proofErr w:type="spellEnd"/>
      <w:r>
        <w:rPr>
          <w:color w:val="000000"/>
          <w:sz w:val="27"/>
          <w:szCs w:val="27"/>
        </w:rPr>
        <w:t xml:space="preserve">) +156,5 </w:t>
      </w:r>
      <w:proofErr w:type="spellStart"/>
      <w:r>
        <w:rPr>
          <w:color w:val="000000"/>
          <w:sz w:val="27"/>
          <w:szCs w:val="27"/>
        </w:rPr>
        <w:t>т.л</w:t>
      </w:r>
      <w:proofErr w:type="spellEnd"/>
      <w:r>
        <w:rPr>
          <w:color w:val="000000"/>
          <w:sz w:val="27"/>
          <w:szCs w:val="27"/>
        </w:rPr>
        <w:t>.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Pr="00655DAF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C70CF0" w:rsidP="00C70CF0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C32DCF" w:rsidRDefault="00C70CF0" w:rsidP="00C32DCF">
      <w:r w:rsidRPr="00BA5849">
        <w:rPr>
          <w:b/>
        </w:rPr>
        <w:tab/>
      </w:r>
      <w:r>
        <w:rPr>
          <w:b/>
        </w:rPr>
        <w:t xml:space="preserve">      </w:t>
      </w:r>
      <w:r>
        <w:rPr>
          <w:b/>
          <w:sz w:val="28"/>
          <w:szCs w:val="28"/>
        </w:rPr>
        <w:t>7.</w:t>
      </w:r>
      <w:r w:rsidRPr="00984ED8">
        <w:rPr>
          <w:b/>
          <w:sz w:val="28"/>
          <w:szCs w:val="28"/>
        </w:rPr>
        <w:t xml:space="preserve">8.  О выделении денежных </w:t>
      </w:r>
      <w:proofErr w:type="gramStart"/>
      <w:r w:rsidRPr="00984ED8">
        <w:rPr>
          <w:b/>
          <w:sz w:val="28"/>
          <w:szCs w:val="28"/>
        </w:rPr>
        <w:t>средств</w:t>
      </w:r>
      <w:r w:rsidR="00C32DCF">
        <w:rPr>
          <w:b/>
          <w:sz w:val="28"/>
          <w:szCs w:val="28"/>
        </w:rPr>
        <w:t xml:space="preserve">  </w:t>
      </w:r>
      <w:r w:rsidR="00C32DCF">
        <w:t>(</w:t>
      </w:r>
      <w:proofErr w:type="gramEnd"/>
      <w:r w:rsidR="00C32DCF">
        <w:t xml:space="preserve">ПРОТОКОЛ  от 16.12.16. СПЕЦИАЛИЗИРОВАННОЙ КОМИССИИ </w:t>
      </w:r>
      <w:r w:rsidR="00C32DCF" w:rsidRPr="006D5CFD">
        <w:t xml:space="preserve"> ПО ЭКОНОМИКЕ, БЮДЖЕТУ, ФИНАНСАМ И РАЗВИТИЮ ПРЕДПРИНИМАТЕЛЬСТВА</w:t>
      </w:r>
      <w:r w:rsidR="00C32DCF">
        <w:t>)</w:t>
      </w:r>
    </w:p>
    <w:p w:rsidR="00C70CF0" w:rsidRDefault="00C70CF0" w:rsidP="00C70CF0">
      <w:pPr>
        <w:rPr>
          <w:b/>
        </w:rPr>
      </w:pPr>
    </w:p>
    <w:p w:rsidR="00C70CF0" w:rsidRPr="005D4B97" w:rsidRDefault="00C70CF0" w:rsidP="00C70C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D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C70CF0">
        <w:rPr>
          <w:b/>
          <w:sz w:val="28"/>
          <w:szCs w:val="28"/>
        </w:rPr>
        <w:t>СОВЕТ РЕШИЛ:</w:t>
      </w:r>
      <w:r w:rsidRPr="005D4B97">
        <w:rPr>
          <w:sz w:val="28"/>
          <w:szCs w:val="28"/>
        </w:rPr>
        <w:t xml:space="preserve"> </w:t>
      </w:r>
    </w:p>
    <w:p w:rsidR="00C70CF0" w:rsidRPr="006D5CFD" w:rsidRDefault="00C70CF0" w:rsidP="00C70CF0">
      <w:pPr>
        <w:pStyle w:val="a5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6D5CFD">
        <w:rPr>
          <w:sz w:val="24"/>
          <w:szCs w:val="24"/>
        </w:rPr>
        <w:t xml:space="preserve">Выделить 13000 леев для оформления городской елки (гр. 0820  </w:t>
      </w:r>
      <w:proofErr w:type="spellStart"/>
      <w:r w:rsidRPr="006D5CFD">
        <w:rPr>
          <w:sz w:val="24"/>
          <w:szCs w:val="24"/>
        </w:rPr>
        <w:t>подг</w:t>
      </w:r>
      <w:proofErr w:type="spellEnd"/>
      <w:r w:rsidRPr="006D5CFD">
        <w:rPr>
          <w:sz w:val="24"/>
          <w:szCs w:val="24"/>
        </w:rPr>
        <w:t xml:space="preserve">. 8502  </w:t>
      </w:r>
      <w:proofErr w:type="spellStart"/>
      <w:r w:rsidRPr="006D5CFD">
        <w:rPr>
          <w:sz w:val="24"/>
          <w:szCs w:val="24"/>
        </w:rPr>
        <w:t>деят</w:t>
      </w:r>
      <w:proofErr w:type="spellEnd"/>
      <w:r w:rsidRPr="006D5CFD">
        <w:rPr>
          <w:sz w:val="24"/>
          <w:szCs w:val="24"/>
        </w:rPr>
        <w:t>. 00224  Н11176АВ)</w:t>
      </w:r>
      <w:r>
        <w:rPr>
          <w:sz w:val="24"/>
          <w:szCs w:val="24"/>
          <w:lang w:val="en-US"/>
        </w:rPr>
        <w:t xml:space="preserve"> ECO - 281900</w:t>
      </w:r>
    </w:p>
    <w:p w:rsidR="00C70CF0" w:rsidRPr="006D5CFD" w:rsidRDefault="00C70CF0" w:rsidP="00C70CF0">
      <w:pPr>
        <w:pStyle w:val="a5"/>
        <w:rPr>
          <w:sz w:val="24"/>
          <w:szCs w:val="24"/>
        </w:rPr>
      </w:pPr>
    </w:p>
    <w:p w:rsidR="00C70CF0" w:rsidRPr="006D5CFD" w:rsidRDefault="00C70CF0" w:rsidP="00C70CF0">
      <w:pPr>
        <w:pStyle w:val="a5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6D5CFD">
        <w:rPr>
          <w:sz w:val="24"/>
          <w:szCs w:val="24"/>
        </w:rPr>
        <w:t xml:space="preserve">Выделить 8500-00 леев для организации и проведения новогодних и рождественских мероприятий (гр. 0820  </w:t>
      </w:r>
      <w:proofErr w:type="spellStart"/>
      <w:r w:rsidRPr="006D5CFD">
        <w:rPr>
          <w:sz w:val="24"/>
          <w:szCs w:val="24"/>
        </w:rPr>
        <w:t>подг</w:t>
      </w:r>
      <w:proofErr w:type="spellEnd"/>
      <w:r w:rsidRPr="006D5CFD">
        <w:rPr>
          <w:sz w:val="24"/>
          <w:szCs w:val="24"/>
        </w:rPr>
        <w:t xml:space="preserve">. 8502 </w:t>
      </w:r>
      <w:proofErr w:type="spellStart"/>
      <w:r w:rsidRPr="006D5CFD">
        <w:rPr>
          <w:sz w:val="24"/>
          <w:szCs w:val="24"/>
        </w:rPr>
        <w:t>деят</w:t>
      </w:r>
      <w:proofErr w:type="spellEnd"/>
      <w:r w:rsidRPr="006D5CFD">
        <w:rPr>
          <w:sz w:val="24"/>
          <w:szCs w:val="24"/>
        </w:rPr>
        <w:t>. 00234)</w:t>
      </w:r>
      <w:r w:rsidRPr="00BA584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ECO - 281900</w:t>
      </w:r>
    </w:p>
    <w:p w:rsidR="00C70CF0" w:rsidRPr="00977ECA" w:rsidRDefault="00C70CF0" w:rsidP="00C70CF0">
      <w:pPr>
        <w:pStyle w:val="a3"/>
      </w:pPr>
      <w:r w:rsidRPr="00977ECA">
        <w:t xml:space="preserve">                   -  колядки – 1000 леев  09430АВ</w:t>
      </w:r>
    </w:p>
    <w:p w:rsidR="00C70CF0" w:rsidRPr="00977ECA" w:rsidRDefault="00C70CF0" w:rsidP="00C70CF0">
      <w:pPr>
        <w:pStyle w:val="a3"/>
      </w:pPr>
      <w:r w:rsidRPr="00977ECA">
        <w:t xml:space="preserve">                   - сувениры и подарки для детей – 3500 леев  09430АВ</w:t>
      </w:r>
    </w:p>
    <w:p w:rsidR="00C70CF0" w:rsidRPr="00977ECA" w:rsidRDefault="00C70CF0" w:rsidP="00C70CF0">
      <w:pPr>
        <w:pStyle w:val="a3"/>
      </w:pPr>
    </w:p>
    <w:p w:rsidR="00C70CF0" w:rsidRPr="00977ECA" w:rsidRDefault="00C70CF0" w:rsidP="00C70CF0">
      <w:pPr>
        <w:pStyle w:val="a3"/>
      </w:pPr>
      <w:r w:rsidRPr="00977ECA">
        <w:t xml:space="preserve">                   - новогодний утренник для детей в ДК – 2000 леев  09430АВ</w:t>
      </w:r>
    </w:p>
    <w:p w:rsidR="00C70CF0" w:rsidRPr="00977ECA" w:rsidRDefault="00C70CF0" w:rsidP="00C70CF0">
      <w:pPr>
        <w:pStyle w:val="a3"/>
      </w:pPr>
    </w:p>
    <w:p w:rsidR="00C70CF0" w:rsidRDefault="00C70CF0" w:rsidP="00655DAF">
      <w:pPr>
        <w:pStyle w:val="a3"/>
      </w:pPr>
      <w:r w:rsidRPr="00977ECA">
        <w:t xml:space="preserve">                   - клуб ст. Вулканешты Новый год – 2000 леев   09430АВ</w:t>
      </w:r>
    </w:p>
    <w:p w:rsidR="00655DAF" w:rsidRPr="006D5CFD" w:rsidRDefault="00655DAF" w:rsidP="00655DAF">
      <w:pPr>
        <w:pStyle w:val="a3"/>
      </w:pPr>
    </w:p>
    <w:p w:rsidR="00C70CF0" w:rsidRPr="006D5CFD" w:rsidRDefault="00C70CF0" w:rsidP="00C70CF0">
      <w:pPr>
        <w:pStyle w:val="a5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6D5CFD">
        <w:rPr>
          <w:sz w:val="24"/>
          <w:szCs w:val="24"/>
        </w:rPr>
        <w:t>Выделить 7500 леев на</w:t>
      </w:r>
      <w:r w:rsidR="00C32DCF">
        <w:rPr>
          <w:sz w:val="24"/>
          <w:szCs w:val="24"/>
        </w:rPr>
        <w:t xml:space="preserve"> рождественско</w:t>
      </w:r>
      <w:r>
        <w:rPr>
          <w:sz w:val="24"/>
          <w:szCs w:val="24"/>
        </w:rPr>
        <w:t>е и</w:t>
      </w:r>
      <w:r w:rsidRPr="006D5CFD">
        <w:rPr>
          <w:sz w:val="24"/>
          <w:szCs w:val="24"/>
        </w:rPr>
        <w:t xml:space="preserve"> новогоднее массовое гуляние (гр. 0111  </w:t>
      </w:r>
      <w:proofErr w:type="spellStart"/>
      <w:r w:rsidRPr="006D5CFD">
        <w:rPr>
          <w:sz w:val="24"/>
          <w:szCs w:val="24"/>
        </w:rPr>
        <w:t>подг</w:t>
      </w:r>
      <w:proofErr w:type="spellEnd"/>
      <w:r w:rsidRPr="006D5CFD">
        <w:rPr>
          <w:sz w:val="24"/>
          <w:szCs w:val="24"/>
        </w:rPr>
        <w:t xml:space="preserve">. 0301  </w:t>
      </w:r>
      <w:proofErr w:type="spellStart"/>
      <w:r w:rsidRPr="006D5CFD">
        <w:rPr>
          <w:sz w:val="24"/>
          <w:szCs w:val="24"/>
        </w:rPr>
        <w:t>деят</w:t>
      </w:r>
      <w:proofErr w:type="spellEnd"/>
      <w:r w:rsidRPr="006D5CFD">
        <w:rPr>
          <w:sz w:val="24"/>
          <w:szCs w:val="24"/>
        </w:rPr>
        <w:t xml:space="preserve">. 00005) </w:t>
      </w:r>
      <w:r w:rsidRPr="006D5CFD">
        <w:rPr>
          <w:sz w:val="24"/>
          <w:szCs w:val="24"/>
          <w:lang w:val="en-US"/>
        </w:rPr>
        <w:t>A</w:t>
      </w:r>
      <w:r w:rsidRPr="006D5CFD">
        <w:rPr>
          <w:sz w:val="24"/>
          <w:szCs w:val="24"/>
        </w:rPr>
        <w:t>11176А</w:t>
      </w:r>
      <w:r w:rsidRPr="006D5CFD">
        <w:rPr>
          <w:sz w:val="24"/>
          <w:szCs w:val="24"/>
          <w:lang w:val="en-US"/>
        </w:rPr>
        <w:t>C</w:t>
      </w:r>
      <w:r w:rsidRPr="00EB2B52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ECO</w:t>
      </w:r>
      <w:r w:rsidRPr="00EB2B52">
        <w:rPr>
          <w:sz w:val="24"/>
          <w:szCs w:val="24"/>
        </w:rPr>
        <w:t xml:space="preserve"> - 281900</w:t>
      </w:r>
    </w:p>
    <w:p w:rsidR="00C70CF0" w:rsidRPr="006D5CFD" w:rsidRDefault="00C70CF0" w:rsidP="00C70CF0">
      <w:pPr>
        <w:pStyle w:val="a5"/>
        <w:rPr>
          <w:sz w:val="24"/>
          <w:szCs w:val="24"/>
        </w:rPr>
      </w:pPr>
      <w:r w:rsidRPr="006D5CFD">
        <w:rPr>
          <w:sz w:val="24"/>
          <w:szCs w:val="24"/>
        </w:rPr>
        <w:t>- развлекательная игровая программа – 3300 леев</w:t>
      </w:r>
    </w:p>
    <w:p w:rsidR="00C70CF0" w:rsidRPr="006D5CFD" w:rsidRDefault="00C70CF0" w:rsidP="00C70CF0">
      <w:pPr>
        <w:pStyle w:val="a5"/>
        <w:rPr>
          <w:sz w:val="24"/>
          <w:szCs w:val="24"/>
        </w:rPr>
      </w:pPr>
      <w:r w:rsidRPr="006D5CFD">
        <w:rPr>
          <w:sz w:val="24"/>
          <w:szCs w:val="24"/>
        </w:rPr>
        <w:t>- обряды и традиции – 700 леев</w:t>
      </w:r>
    </w:p>
    <w:p w:rsidR="00C70CF0" w:rsidRPr="006D5CFD" w:rsidRDefault="00C70CF0" w:rsidP="00C70CF0">
      <w:pPr>
        <w:pStyle w:val="a5"/>
        <w:rPr>
          <w:sz w:val="24"/>
          <w:szCs w:val="24"/>
        </w:rPr>
      </w:pPr>
      <w:r w:rsidRPr="006D5CFD">
        <w:rPr>
          <w:sz w:val="24"/>
          <w:szCs w:val="24"/>
        </w:rPr>
        <w:t xml:space="preserve">- новогодняя дискотека (призы) – 1500 леев </w:t>
      </w:r>
    </w:p>
    <w:p w:rsidR="00C70CF0" w:rsidRDefault="00C70CF0" w:rsidP="00C70CF0">
      <w:pPr>
        <w:pStyle w:val="a5"/>
        <w:rPr>
          <w:sz w:val="24"/>
          <w:szCs w:val="24"/>
        </w:rPr>
      </w:pPr>
      <w:r w:rsidRPr="006D5CFD">
        <w:rPr>
          <w:sz w:val="24"/>
          <w:szCs w:val="24"/>
        </w:rPr>
        <w:t>- новогодний утренник для детей инвалидов – 2000 леев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Pr="00655DAF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655DAF" w:rsidRPr="00BA5849" w:rsidRDefault="00655DAF" w:rsidP="00C70CF0">
      <w:pPr>
        <w:pStyle w:val="a5"/>
        <w:rPr>
          <w:sz w:val="24"/>
          <w:szCs w:val="24"/>
        </w:rPr>
      </w:pPr>
    </w:p>
    <w:p w:rsidR="00C70CF0" w:rsidRPr="008C61BA" w:rsidRDefault="00C70CF0" w:rsidP="00C70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7.9</w:t>
      </w:r>
      <w:r w:rsidRPr="008C61BA">
        <w:rPr>
          <w:b/>
          <w:sz w:val="28"/>
          <w:szCs w:val="28"/>
        </w:rPr>
        <w:t xml:space="preserve">. </w:t>
      </w:r>
      <w:proofErr w:type="gramStart"/>
      <w:r w:rsidRPr="008C61BA">
        <w:rPr>
          <w:b/>
          <w:sz w:val="28"/>
          <w:szCs w:val="28"/>
        </w:rPr>
        <w:t>О  назначении</w:t>
      </w:r>
      <w:proofErr w:type="gramEnd"/>
      <w:r w:rsidRPr="008C61BA">
        <w:rPr>
          <w:b/>
          <w:sz w:val="28"/>
          <w:szCs w:val="28"/>
        </w:rPr>
        <w:t xml:space="preserve"> опеки над недееспособным </w:t>
      </w:r>
      <w:proofErr w:type="spellStart"/>
      <w:r w:rsidRPr="008C61BA">
        <w:rPr>
          <w:b/>
          <w:sz w:val="28"/>
          <w:szCs w:val="28"/>
        </w:rPr>
        <w:t>Памукчу</w:t>
      </w:r>
      <w:proofErr w:type="spellEnd"/>
      <w:r w:rsidRPr="008C61BA">
        <w:rPr>
          <w:b/>
          <w:sz w:val="28"/>
          <w:szCs w:val="28"/>
        </w:rPr>
        <w:t xml:space="preserve"> Г.В.</w:t>
      </w:r>
    </w:p>
    <w:p w:rsidR="00C70CF0" w:rsidRPr="006D5CFD" w:rsidRDefault="00C70CF0" w:rsidP="00C70CF0">
      <w:r>
        <w:t xml:space="preserve">     (ПРОТОКОЛ </w:t>
      </w:r>
      <w:r w:rsidRPr="006D5CFD">
        <w:t xml:space="preserve">СПЕЦИАЛИЗИРОВАННАЯ КОМИССИЯ ПО </w:t>
      </w:r>
      <w:r>
        <w:t>образованию, культуре, молодежи и спорту, социальной защите населения и здравоохранению от 16.12.16.)</w:t>
      </w:r>
    </w:p>
    <w:p w:rsidR="00C70CF0" w:rsidRDefault="00C70CF0" w:rsidP="00C70CF0">
      <w:pPr>
        <w:rPr>
          <w:rFonts w:ascii="Calibri" w:eastAsia="Calibri" w:hAnsi="Calibri" w:cs="Calibri"/>
          <w:b/>
          <w:sz w:val="28"/>
        </w:rPr>
      </w:pPr>
      <w:r>
        <w:lastRenderedPageBreak/>
        <w:t xml:space="preserve">         Рассмотрев заявление №  699 г </w:t>
      </w:r>
      <w:proofErr w:type="spellStart"/>
      <w:r>
        <w:t>Памукчу</w:t>
      </w:r>
      <w:proofErr w:type="spellEnd"/>
      <w:r>
        <w:t xml:space="preserve"> Константина Васильевича ул. Жуковского, 35    о назначении его опекуном над недееспособным братом </w:t>
      </w:r>
      <w:proofErr w:type="spellStart"/>
      <w:r>
        <w:t>Памукчу</w:t>
      </w:r>
      <w:proofErr w:type="spellEnd"/>
      <w:r>
        <w:t xml:space="preserve"> </w:t>
      </w:r>
      <w:proofErr w:type="spellStart"/>
      <w:r>
        <w:t>Григогием</w:t>
      </w:r>
      <w:proofErr w:type="spellEnd"/>
      <w:r>
        <w:t xml:space="preserve"> Васильевичем 09.02.1992 г.р.  и  на  основании решения суда </w:t>
      </w:r>
      <w:proofErr w:type="spellStart"/>
      <w:r>
        <w:t>Вулкэнешть</w:t>
      </w:r>
      <w:proofErr w:type="spellEnd"/>
      <w:r>
        <w:t xml:space="preserve"> РМ  дело № 2—58/16 52-2-32-11012016   от 02.06.16  </w:t>
      </w:r>
      <w:proofErr w:type="spellStart"/>
      <w:r>
        <w:rPr>
          <w:rFonts w:ascii="Calibri" w:eastAsia="Calibri" w:hAnsi="Calibri" w:cs="Calibri"/>
          <w:b/>
          <w:sz w:val="28"/>
        </w:rPr>
        <w:t>Памукчу</w:t>
      </w:r>
      <w:proofErr w:type="spellEnd"/>
      <w:r>
        <w:rPr>
          <w:rFonts w:ascii="Calibri" w:eastAsia="Calibri" w:hAnsi="Calibri" w:cs="Calibri"/>
          <w:b/>
          <w:sz w:val="28"/>
        </w:rPr>
        <w:t xml:space="preserve"> Григорий  </w:t>
      </w:r>
      <w:r w:rsidRPr="0040069E">
        <w:rPr>
          <w:rFonts w:ascii="Calibri" w:eastAsia="Calibri" w:hAnsi="Calibri" w:cs="Calibri"/>
        </w:rPr>
        <w:t xml:space="preserve"> признан недееспособн</w:t>
      </w:r>
      <w:r>
        <w:rPr>
          <w:rFonts w:ascii="Calibri" w:eastAsia="Calibri" w:hAnsi="Calibri" w:cs="Calibri"/>
        </w:rPr>
        <w:t>ым</w:t>
      </w:r>
      <w:r>
        <w:rPr>
          <w:rFonts w:ascii="Calibri" w:eastAsia="Calibri" w:hAnsi="Calibri" w:cs="Calibri"/>
          <w:b/>
          <w:sz w:val="28"/>
        </w:rPr>
        <w:t>.</w:t>
      </w:r>
    </w:p>
    <w:p w:rsidR="00C70CF0" w:rsidRDefault="00C70CF0" w:rsidP="00C70CF0">
      <w:r>
        <w:t>И на основании ст. 61(2), 78(1) 113.1(с)  Семейного Кодекса  РМ и ст. 14.2(у) Закона  РМ №436 от  28.12.2006г «О местном публичном управлении»</w:t>
      </w:r>
    </w:p>
    <w:p w:rsidR="00C70CF0" w:rsidRPr="00655DAF" w:rsidRDefault="00655DAF" w:rsidP="00C70CF0">
      <w:pPr>
        <w:rPr>
          <w:b/>
          <w:sz w:val="24"/>
          <w:szCs w:val="24"/>
        </w:rPr>
      </w:pPr>
      <w:r w:rsidRPr="00655DAF">
        <w:rPr>
          <w:b/>
          <w:sz w:val="24"/>
          <w:szCs w:val="24"/>
        </w:rPr>
        <w:t xml:space="preserve">     </w:t>
      </w:r>
      <w:proofErr w:type="gramStart"/>
      <w:r w:rsidRPr="00655DAF">
        <w:rPr>
          <w:b/>
          <w:sz w:val="24"/>
          <w:szCs w:val="24"/>
        </w:rPr>
        <w:t>СОВЕТ  Р</w:t>
      </w:r>
      <w:proofErr w:type="gramEnd"/>
      <w:r w:rsidRPr="00655DAF">
        <w:rPr>
          <w:b/>
          <w:sz w:val="24"/>
          <w:szCs w:val="24"/>
        </w:rPr>
        <w:t xml:space="preserve"> Е Ш И Л:</w:t>
      </w:r>
      <w:r w:rsidR="00C70CF0" w:rsidRPr="00655DAF">
        <w:rPr>
          <w:b/>
          <w:sz w:val="24"/>
          <w:szCs w:val="24"/>
        </w:rPr>
        <w:t xml:space="preserve">               </w:t>
      </w:r>
      <w:r w:rsidRPr="00655DAF">
        <w:rPr>
          <w:b/>
          <w:sz w:val="24"/>
          <w:szCs w:val="24"/>
        </w:rPr>
        <w:t xml:space="preserve">                              </w:t>
      </w:r>
    </w:p>
    <w:p w:rsidR="00C70CF0" w:rsidRDefault="00C70CF0" w:rsidP="00C70CF0">
      <w:r>
        <w:t xml:space="preserve">        1.НАЗНАЧИТЬ г </w:t>
      </w:r>
      <w:proofErr w:type="spellStart"/>
      <w:r>
        <w:t>Памукчу</w:t>
      </w:r>
      <w:proofErr w:type="spellEnd"/>
      <w:r>
        <w:t xml:space="preserve"> Константина Васильевича ул. Жуковского, 35    опекуном над недееспособным братом </w:t>
      </w:r>
      <w:proofErr w:type="spellStart"/>
      <w:r>
        <w:t>Памукчу</w:t>
      </w:r>
      <w:proofErr w:type="spellEnd"/>
      <w:r>
        <w:t xml:space="preserve"> </w:t>
      </w:r>
      <w:proofErr w:type="spellStart"/>
      <w:r>
        <w:t>Григогием</w:t>
      </w:r>
      <w:proofErr w:type="spellEnd"/>
      <w:r>
        <w:t xml:space="preserve"> Васильевичем 09.02.1992 г.р.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32DCF" w:rsidRDefault="00C32DCF" w:rsidP="00655DAF">
      <w:pPr>
        <w:pStyle w:val="a3"/>
        <w:ind w:left="360"/>
        <w:rPr>
          <w:sz w:val="24"/>
          <w:szCs w:val="24"/>
        </w:rPr>
      </w:pPr>
    </w:p>
    <w:p w:rsidR="00C32DCF" w:rsidRDefault="00C32DCF" w:rsidP="00655DAF">
      <w:pPr>
        <w:pStyle w:val="a3"/>
        <w:ind w:left="360"/>
        <w:rPr>
          <w:sz w:val="24"/>
          <w:szCs w:val="24"/>
        </w:rPr>
      </w:pPr>
    </w:p>
    <w:p w:rsidR="00C32DCF" w:rsidRPr="00655DAF" w:rsidRDefault="00C32DCF" w:rsidP="00655DAF">
      <w:pPr>
        <w:pStyle w:val="a3"/>
        <w:ind w:left="360"/>
        <w:rPr>
          <w:sz w:val="24"/>
          <w:szCs w:val="24"/>
        </w:rPr>
      </w:pPr>
    </w:p>
    <w:p w:rsidR="00C70CF0" w:rsidRDefault="00C70CF0" w:rsidP="00C70CF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7.10. Об освобождении от уплаты за д/с </w:t>
      </w:r>
    </w:p>
    <w:p w:rsidR="00C32DCF" w:rsidRPr="00C32DCF" w:rsidRDefault="00C70CF0" w:rsidP="00C70CF0">
      <w:pPr>
        <w:rPr>
          <w:rFonts w:ascii="Times New Roman" w:eastAsia="Times New Roman" w:hAnsi="Times New Roman" w:cs="Times New Roman"/>
          <w:b/>
          <w:sz w:val="20"/>
        </w:rPr>
      </w:pPr>
      <w:r>
        <w:rPr>
          <w:b/>
          <w:sz w:val="20"/>
        </w:rPr>
        <w:t>(</w:t>
      </w:r>
      <w:r>
        <w:rPr>
          <w:sz w:val="20"/>
        </w:rPr>
        <w:t>Протокол№   специализированной</w:t>
      </w:r>
      <w:r w:rsidR="00C32DCF">
        <w:rPr>
          <w:sz w:val="20"/>
        </w:rPr>
        <w:t xml:space="preserve"> </w:t>
      </w:r>
      <w:proofErr w:type="gramStart"/>
      <w:r>
        <w:rPr>
          <w:sz w:val="20"/>
        </w:rPr>
        <w:t>комиссии  ПО</w:t>
      </w:r>
      <w:proofErr w:type="gramEnd"/>
      <w:r>
        <w:rPr>
          <w:sz w:val="20"/>
        </w:rPr>
        <w:t xml:space="preserve"> ОБРАЗОВАНИЮ. КУЛЬТУРЕ.МОЛОДЕЖИ и </w:t>
      </w:r>
      <w:proofErr w:type="gramStart"/>
      <w:r>
        <w:rPr>
          <w:sz w:val="20"/>
        </w:rPr>
        <w:t>СПОРТУ,  СОЦИАЛЬНОЙ</w:t>
      </w:r>
      <w:proofErr w:type="gramEnd"/>
      <w:r>
        <w:rPr>
          <w:sz w:val="20"/>
        </w:rPr>
        <w:t xml:space="preserve"> ЗАЩИТЕ НАСЕЛЕНИЯ И ЗДРАВООХРАНЕНИЮ от  16.12.16. </w:t>
      </w:r>
      <w:r w:rsidR="00C32DCF">
        <w:rPr>
          <w:sz w:val="20"/>
        </w:rPr>
        <w:t xml:space="preserve"> </w:t>
      </w:r>
      <w:r w:rsidR="00C32DCF">
        <w:rPr>
          <w:rFonts w:ascii="Times New Roman" w:eastAsia="Times New Roman" w:hAnsi="Times New Roman" w:cs="Times New Roman"/>
          <w:sz w:val="20"/>
        </w:rPr>
        <w:t>и    на   основании  пункта ст.14 п.2(у) Закона  РМ №436 от  28.12.2008г «О местном публичном управлении»</w:t>
      </w:r>
    </w:p>
    <w:p w:rsidR="00C70CF0" w:rsidRPr="00492EC0" w:rsidRDefault="00C32DCF" w:rsidP="00C70CF0">
      <w:r w:rsidRPr="00492EC0">
        <w:t xml:space="preserve"> </w:t>
      </w:r>
      <w:r w:rsidR="00C70CF0" w:rsidRPr="00492EC0">
        <w:t>СОВЕТ  РЕШИЛ:</w:t>
      </w:r>
    </w:p>
    <w:p w:rsidR="00C70CF0" w:rsidRPr="00492EC0" w:rsidRDefault="00C70CF0" w:rsidP="00C70CF0">
      <w:r w:rsidRPr="00492EC0">
        <w:t xml:space="preserve">1)  Освободить </w:t>
      </w:r>
      <w:r w:rsidRPr="009F2E3E">
        <w:rPr>
          <w:b/>
          <w:sz w:val="28"/>
          <w:szCs w:val="28"/>
        </w:rPr>
        <w:t>с 01.01.17г</w:t>
      </w:r>
      <w:r>
        <w:rPr>
          <w:b/>
          <w:sz w:val="28"/>
          <w:szCs w:val="28"/>
        </w:rPr>
        <w:t xml:space="preserve">.  </w:t>
      </w:r>
      <w:r w:rsidRPr="00492EC0">
        <w:t xml:space="preserve">указанных   лиц     </w:t>
      </w:r>
      <w:proofErr w:type="gramStart"/>
      <w:r w:rsidRPr="00492EC0">
        <w:t>за  счет</w:t>
      </w:r>
      <w:proofErr w:type="gramEnd"/>
      <w:r w:rsidRPr="00492EC0">
        <w:t xml:space="preserve">  общих  смет  дет.садов </w:t>
      </w:r>
    </w:p>
    <w:p w:rsidR="00C70CF0" w:rsidRDefault="00C70CF0" w:rsidP="00C70CF0">
      <w:r>
        <w:t xml:space="preserve">- </w:t>
      </w:r>
      <w:proofErr w:type="spellStart"/>
      <w:r>
        <w:t>Хаджигани</w:t>
      </w:r>
      <w:proofErr w:type="spellEnd"/>
      <w:r>
        <w:t xml:space="preserve"> Юлию Ивановну      </w:t>
      </w:r>
      <w:proofErr w:type="spellStart"/>
      <w:r>
        <w:t>Хаджигани</w:t>
      </w:r>
      <w:proofErr w:type="spellEnd"/>
      <w:r>
        <w:t xml:space="preserve"> Альбина  2012 г.р. д/с № 7  - 50%</w:t>
      </w:r>
    </w:p>
    <w:p w:rsidR="00C70CF0" w:rsidRDefault="00C70CF0" w:rsidP="00C70CF0">
      <w:r>
        <w:tab/>
      </w:r>
      <w:r>
        <w:tab/>
      </w:r>
      <w:r>
        <w:tab/>
      </w:r>
      <w:r>
        <w:tab/>
      </w:r>
      <w:r>
        <w:tab/>
      </w:r>
      <w:proofErr w:type="spellStart"/>
      <w:r>
        <w:t>Хаджигани</w:t>
      </w:r>
      <w:proofErr w:type="spellEnd"/>
      <w:r>
        <w:t xml:space="preserve"> Игнат 2013 г.р.</w:t>
      </w:r>
      <w:r w:rsidRPr="0036551D">
        <w:t xml:space="preserve"> </w:t>
      </w:r>
      <w:r>
        <w:t>- 50%</w:t>
      </w:r>
    </w:p>
    <w:p w:rsidR="00C70CF0" w:rsidRDefault="00C70CF0" w:rsidP="00C70CF0">
      <w:r>
        <w:tab/>
      </w:r>
      <w:r>
        <w:tab/>
      </w:r>
      <w:r>
        <w:tab/>
      </w:r>
      <w:r>
        <w:tab/>
      </w:r>
      <w:r>
        <w:tab/>
      </w:r>
      <w:proofErr w:type="spellStart"/>
      <w:r>
        <w:t>Хаджигани</w:t>
      </w:r>
      <w:proofErr w:type="spellEnd"/>
      <w:r>
        <w:t xml:space="preserve"> Ренат  2013 г.р.</w:t>
      </w:r>
      <w:r w:rsidRPr="0036551D">
        <w:t xml:space="preserve"> </w:t>
      </w:r>
      <w:r>
        <w:t>- 50%</w:t>
      </w:r>
    </w:p>
    <w:p w:rsidR="00C70CF0" w:rsidRDefault="00C70CF0" w:rsidP="00C70CF0">
      <w:r>
        <w:t>- Романову Ольгу Валерьевны     -  Романов Дмитрий 2010 г.р.  д/с № 1 - 50%</w:t>
      </w:r>
    </w:p>
    <w:p w:rsidR="00C70CF0" w:rsidRDefault="00C70CF0" w:rsidP="00C70CF0">
      <w:r>
        <w:t xml:space="preserve">- </w:t>
      </w:r>
      <w:proofErr w:type="spellStart"/>
      <w:r>
        <w:t>Брагару</w:t>
      </w:r>
      <w:proofErr w:type="spellEnd"/>
      <w:r>
        <w:t xml:space="preserve"> Лидию Захаровну          - </w:t>
      </w:r>
      <w:proofErr w:type="spellStart"/>
      <w:r>
        <w:t>Брагару</w:t>
      </w:r>
      <w:proofErr w:type="spellEnd"/>
      <w:r>
        <w:t xml:space="preserve"> Анастасия – 2014г.р.  д/с № 7 – 100%</w:t>
      </w:r>
    </w:p>
    <w:p w:rsidR="00C70CF0" w:rsidRDefault="00C70CF0" w:rsidP="00C70CF0">
      <w:r>
        <w:tab/>
      </w:r>
      <w:r>
        <w:tab/>
      </w:r>
      <w:r>
        <w:tab/>
      </w:r>
      <w:r>
        <w:tab/>
        <w:t xml:space="preserve">           - </w:t>
      </w:r>
      <w:proofErr w:type="spellStart"/>
      <w:r>
        <w:t>Брагару</w:t>
      </w:r>
      <w:proofErr w:type="spellEnd"/>
      <w:r>
        <w:t xml:space="preserve"> Любовь  2011 г.р. – 100% </w:t>
      </w:r>
    </w:p>
    <w:p w:rsidR="00C70CF0" w:rsidRDefault="00C70CF0" w:rsidP="00C70CF0">
      <w:r>
        <w:t>- Черневу Екатерину      - Чернева Майя  2012 г.р. д/с №  7- 50%</w:t>
      </w:r>
    </w:p>
    <w:p w:rsidR="00C70CF0" w:rsidRDefault="00C70CF0" w:rsidP="00C70CF0">
      <w:r>
        <w:t xml:space="preserve">- Минкову Ренату </w:t>
      </w:r>
      <w:proofErr w:type="gramStart"/>
      <w:r>
        <w:t>Михайловну  -</w:t>
      </w:r>
      <w:proofErr w:type="gramEnd"/>
      <w:r>
        <w:t xml:space="preserve"> Минкова Анна 2013 г. д/с </w:t>
      </w:r>
      <w:proofErr w:type="spellStart"/>
      <w:r>
        <w:t>ст.Вулканешты</w:t>
      </w:r>
      <w:proofErr w:type="spellEnd"/>
      <w:r>
        <w:t xml:space="preserve">  - 100%</w:t>
      </w:r>
    </w:p>
    <w:p w:rsidR="00C70CF0" w:rsidRDefault="00C70CF0" w:rsidP="00C70CF0">
      <w:r>
        <w:t xml:space="preserve">  </w:t>
      </w:r>
      <w:r>
        <w:tab/>
      </w:r>
      <w:r>
        <w:tab/>
      </w:r>
      <w:r>
        <w:tab/>
      </w:r>
      <w:r>
        <w:tab/>
        <w:t xml:space="preserve">         - Минкова Татьяна 2014 г.р. -100%</w:t>
      </w:r>
    </w:p>
    <w:p w:rsidR="00C70CF0" w:rsidRDefault="00C70CF0" w:rsidP="00C70CF0">
      <w:r>
        <w:tab/>
      </w:r>
      <w:r>
        <w:tab/>
      </w:r>
      <w:r>
        <w:tab/>
      </w:r>
      <w:r>
        <w:tab/>
        <w:t xml:space="preserve">         - Минкову Марию  2015 г.р. – 100%</w:t>
      </w:r>
    </w:p>
    <w:p w:rsidR="00C70CF0" w:rsidRDefault="00C70CF0" w:rsidP="00C70CF0">
      <w:r>
        <w:t xml:space="preserve">-  </w:t>
      </w:r>
      <w:proofErr w:type="spellStart"/>
      <w:r>
        <w:t>Банева</w:t>
      </w:r>
      <w:proofErr w:type="spellEnd"/>
      <w:r>
        <w:t xml:space="preserve"> Сергея       - </w:t>
      </w:r>
      <w:proofErr w:type="spellStart"/>
      <w:r>
        <w:t>Хергеледжи</w:t>
      </w:r>
      <w:proofErr w:type="spellEnd"/>
      <w:r>
        <w:t xml:space="preserve"> Сергей 2010 г.р. – д/с ст. Вулканешты  100-%</w:t>
      </w:r>
    </w:p>
    <w:p w:rsidR="00C70CF0" w:rsidRDefault="00C70CF0" w:rsidP="00C70CF0">
      <w:r>
        <w:t xml:space="preserve">                                  - </w:t>
      </w:r>
      <w:proofErr w:type="spellStart"/>
      <w:r>
        <w:t>Банев</w:t>
      </w:r>
      <w:proofErr w:type="spellEnd"/>
      <w:r>
        <w:t xml:space="preserve"> Михаил 2013 г.р. – 100% </w:t>
      </w:r>
    </w:p>
    <w:p w:rsidR="00C70CF0" w:rsidRDefault="00C70CF0" w:rsidP="00C70CF0">
      <w:r>
        <w:t xml:space="preserve">- </w:t>
      </w:r>
      <w:proofErr w:type="spellStart"/>
      <w:r>
        <w:t>Чернецову</w:t>
      </w:r>
      <w:proofErr w:type="spellEnd"/>
      <w:r>
        <w:t xml:space="preserve"> Анну  - Чернецов Сергей 2012 г.р.  д/с № 7 – 100%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lastRenderedPageBreak/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Default="00655DAF" w:rsidP="00655DAF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C70CF0" w:rsidP="00C70CF0"/>
    <w:p w:rsidR="00C70CF0" w:rsidRPr="009E32EE" w:rsidRDefault="00655DAF" w:rsidP="00C70CF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</w:t>
      </w:r>
      <w:r w:rsidR="00C70CF0">
        <w:rPr>
          <w:rFonts w:ascii="Calibri" w:eastAsia="Calibri" w:hAnsi="Calibri" w:cs="Calibri"/>
          <w:b/>
          <w:sz w:val="28"/>
          <w:szCs w:val="28"/>
        </w:rPr>
        <w:t xml:space="preserve">   7.11.</w:t>
      </w:r>
      <w:r w:rsidR="00C70CF0" w:rsidRPr="009E32EE">
        <w:rPr>
          <w:rFonts w:ascii="Calibri" w:eastAsia="Calibri" w:hAnsi="Calibri" w:cs="Calibri"/>
          <w:b/>
          <w:sz w:val="28"/>
          <w:szCs w:val="28"/>
        </w:rPr>
        <w:t xml:space="preserve"> Разбор заявлений  граждан  </w:t>
      </w:r>
    </w:p>
    <w:p w:rsidR="00C70CF0" w:rsidRDefault="00C70CF0" w:rsidP="00C70CF0">
      <w:r w:rsidRPr="00B21814">
        <w:rPr>
          <w:rFonts w:ascii="Calibri" w:eastAsia="Calibri" w:hAnsi="Calibri" w:cs="Calibri"/>
          <w:b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Протокол </w:t>
      </w:r>
      <w:r w:rsidRPr="00B21814">
        <w:rPr>
          <w:rFonts w:ascii="Calibri" w:eastAsia="Calibri" w:hAnsi="Calibri" w:cs="Calibri"/>
          <w:sz w:val="20"/>
          <w:szCs w:val="20"/>
        </w:rPr>
        <w:t xml:space="preserve"> специализированной</w:t>
      </w:r>
      <w:proofErr w:type="gramEnd"/>
      <w:r w:rsidRPr="00B21814">
        <w:rPr>
          <w:rFonts w:ascii="Calibri" w:eastAsia="Calibri" w:hAnsi="Calibri" w:cs="Calibri"/>
          <w:sz w:val="20"/>
          <w:szCs w:val="20"/>
        </w:rPr>
        <w:t xml:space="preserve">  комиссии ПО КОММУНАЛЬНОМУ ХОЗЯЙСТВУ. ГРАДОСТРОИТЕЛЬСТВУ. ПРОМЫШЛЕННОСТИ.ТРАНСПОРТУ и </w:t>
      </w:r>
      <w:proofErr w:type="gramStart"/>
      <w:r w:rsidRPr="00B21814">
        <w:rPr>
          <w:rFonts w:ascii="Calibri" w:eastAsia="Calibri" w:hAnsi="Calibri" w:cs="Calibri"/>
          <w:sz w:val="20"/>
          <w:szCs w:val="20"/>
        </w:rPr>
        <w:t xml:space="preserve">СВЯЗИ  </w:t>
      </w:r>
      <w:r w:rsidRPr="00B21814">
        <w:rPr>
          <w:rFonts w:ascii="Calibri" w:eastAsia="Calibri" w:hAnsi="Calibri" w:cs="Calibri"/>
          <w:b/>
          <w:sz w:val="20"/>
          <w:szCs w:val="20"/>
        </w:rPr>
        <w:t>от</w:t>
      </w:r>
      <w:proofErr w:type="gramEnd"/>
      <w:r w:rsidRPr="00B21814"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</w:rPr>
        <w:t xml:space="preserve">16.12.16. </w:t>
      </w:r>
      <w:r w:rsidRPr="00B21814">
        <w:rPr>
          <w:rFonts w:ascii="Calibri" w:eastAsia="Calibri" w:hAnsi="Calibri" w:cs="Calibri"/>
          <w:b/>
          <w:sz w:val="20"/>
          <w:szCs w:val="20"/>
        </w:rPr>
        <w:t xml:space="preserve">и </w:t>
      </w:r>
      <w:r w:rsidRPr="00B21814">
        <w:rPr>
          <w:sz w:val="20"/>
          <w:szCs w:val="20"/>
        </w:rPr>
        <w:t>на   основании  пункта2(</w:t>
      </w:r>
      <w:r w:rsidRPr="00B21814">
        <w:rPr>
          <w:sz w:val="20"/>
          <w:szCs w:val="20"/>
          <w:lang w:val="en-US"/>
        </w:rPr>
        <w:t>f</w:t>
      </w:r>
      <w:r w:rsidRPr="00B21814">
        <w:rPr>
          <w:sz w:val="20"/>
          <w:szCs w:val="20"/>
        </w:rPr>
        <w:t>) ст.14 Закона  РМ №436 от  28.12.2008г «О местном публичном управлении</w:t>
      </w:r>
      <w:r>
        <w:rPr>
          <w:sz w:val="20"/>
          <w:szCs w:val="20"/>
        </w:rPr>
        <w:t>)</w:t>
      </w:r>
    </w:p>
    <w:p w:rsidR="00C70CF0" w:rsidRDefault="00C70CF0" w:rsidP="00C70CF0"/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</w:t>
      </w:r>
      <w:r w:rsidRPr="00B21814">
        <w:rPr>
          <w:rFonts w:ascii="Calibri" w:eastAsia="Calibri" w:hAnsi="Calibri" w:cs="Calibri"/>
          <w:b/>
          <w:sz w:val="20"/>
          <w:szCs w:val="20"/>
        </w:rPr>
        <w:t>П.1</w:t>
      </w:r>
      <w:r w:rsidRPr="00B21814">
        <w:rPr>
          <w:rFonts w:ascii="Calibri" w:eastAsia="Calibri" w:hAnsi="Calibri" w:cs="Calibri"/>
          <w:sz w:val="20"/>
          <w:szCs w:val="20"/>
        </w:rPr>
        <w:t xml:space="preserve">    Рассмотрев заявление №</w:t>
      </w:r>
      <w:proofErr w:type="gramStart"/>
      <w:r>
        <w:rPr>
          <w:rFonts w:ascii="Calibri" w:eastAsia="Calibri" w:hAnsi="Calibri" w:cs="Calibri"/>
          <w:sz w:val="20"/>
          <w:szCs w:val="20"/>
        </w:rPr>
        <w:t>1471  Администрации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Детской Юношеской Спортивной Школы г.Вулканешты</w:t>
      </w:r>
      <w:r w:rsidRPr="00B2181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в лице Директора Тюлю С.К. </w:t>
      </w:r>
      <w:r w:rsidRPr="00B21814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B21814">
        <w:rPr>
          <w:rFonts w:ascii="Calibri" w:eastAsia="Calibri" w:hAnsi="Calibri" w:cs="Calibri"/>
          <w:sz w:val="20"/>
          <w:szCs w:val="20"/>
        </w:rPr>
        <w:t>и  заключение</w:t>
      </w:r>
      <w:proofErr w:type="gramEnd"/>
      <w:r w:rsidRPr="00B21814">
        <w:rPr>
          <w:rFonts w:ascii="Calibri" w:eastAsia="Calibri" w:hAnsi="Calibri" w:cs="Calibri"/>
          <w:sz w:val="20"/>
          <w:szCs w:val="20"/>
        </w:rPr>
        <w:t xml:space="preserve"> архитектурной службы, согласованное со службами района на   проведение проектных работ на </w:t>
      </w:r>
    </w:p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Капитальный ремонт крыши здания Детско-юношеской спортивной школы г. Вулканешты по ул. Ленина 90б</w:t>
      </w:r>
    </w:p>
    <w:p w:rsidR="00C70CF0" w:rsidRPr="00655DAF" w:rsidRDefault="00655DAF" w:rsidP="00C70CF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</w:t>
      </w:r>
      <w:r w:rsidR="00C70CF0" w:rsidRPr="00655DAF">
        <w:rPr>
          <w:rFonts w:ascii="Calibri" w:eastAsia="Calibri" w:hAnsi="Calibri" w:cs="Calibri"/>
          <w:b/>
          <w:sz w:val="28"/>
          <w:szCs w:val="28"/>
        </w:rPr>
        <w:t xml:space="preserve">    </w:t>
      </w:r>
      <w:proofErr w:type="gramStart"/>
      <w:r w:rsidR="00C70CF0" w:rsidRPr="00655DAF">
        <w:rPr>
          <w:b/>
          <w:sz w:val="28"/>
          <w:szCs w:val="28"/>
        </w:rPr>
        <w:t>СОВЕТ  Р</w:t>
      </w:r>
      <w:proofErr w:type="gramEnd"/>
      <w:r w:rsidR="00C70CF0" w:rsidRPr="00655DAF">
        <w:rPr>
          <w:b/>
          <w:sz w:val="28"/>
          <w:szCs w:val="28"/>
        </w:rPr>
        <w:t xml:space="preserve"> Е Ш И Л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B21814">
        <w:rPr>
          <w:rFonts w:ascii="Calibri" w:eastAsia="Calibri" w:hAnsi="Calibri" w:cs="Calibri"/>
          <w:sz w:val="20"/>
          <w:szCs w:val="20"/>
        </w:rPr>
        <w:t>1.</w:t>
      </w:r>
      <w:proofErr w:type="gramStart"/>
      <w:r w:rsidRPr="00B21814">
        <w:rPr>
          <w:rFonts w:ascii="Calibri" w:eastAsia="Calibri" w:hAnsi="Calibri" w:cs="Calibri"/>
          <w:sz w:val="20"/>
          <w:szCs w:val="20"/>
        </w:rPr>
        <w:t xml:space="preserve">Разрешить  </w:t>
      </w:r>
      <w:r>
        <w:rPr>
          <w:rFonts w:ascii="Calibri" w:eastAsia="Calibri" w:hAnsi="Calibri" w:cs="Calibri"/>
          <w:sz w:val="20"/>
          <w:szCs w:val="20"/>
        </w:rPr>
        <w:t>Администрации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Детской Юношеской Спортивной Школы г.Вулканешты</w:t>
      </w:r>
      <w:r w:rsidRPr="00B21814">
        <w:rPr>
          <w:rFonts w:ascii="Calibri" w:eastAsia="Calibri" w:hAnsi="Calibri" w:cs="Calibri"/>
          <w:sz w:val="20"/>
          <w:szCs w:val="20"/>
        </w:rPr>
        <w:t xml:space="preserve">  проведение проектных работ на  </w:t>
      </w:r>
      <w:r>
        <w:rPr>
          <w:rFonts w:ascii="Calibri" w:eastAsia="Calibri" w:hAnsi="Calibri" w:cs="Calibri"/>
          <w:sz w:val="20"/>
          <w:szCs w:val="20"/>
        </w:rPr>
        <w:t>Капитальный ремонт крыши здания Детско-юношеской спортивной школы г. Вулканешты по ул. Ленина 90б</w:t>
      </w:r>
    </w:p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</w:t>
      </w:r>
      <w:r w:rsidRPr="00B21814">
        <w:rPr>
          <w:rFonts w:ascii="Calibri" w:eastAsia="Calibri" w:hAnsi="Calibri" w:cs="Calibri"/>
          <w:sz w:val="20"/>
          <w:szCs w:val="20"/>
        </w:rPr>
        <w:t xml:space="preserve"> 2 На основании град</w:t>
      </w:r>
      <w:r>
        <w:rPr>
          <w:rFonts w:ascii="Calibri" w:eastAsia="Calibri" w:hAnsi="Calibri" w:cs="Calibri"/>
          <w:sz w:val="20"/>
          <w:szCs w:val="20"/>
        </w:rPr>
        <w:t>остроительного сертификата и те</w:t>
      </w:r>
      <w:r w:rsidRPr="00B21814">
        <w:rPr>
          <w:rFonts w:ascii="Calibri" w:eastAsia="Calibri" w:hAnsi="Calibri" w:cs="Calibri"/>
          <w:sz w:val="20"/>
          <w:szCs w:val="20"/>
        </w:rPr>
        <w:t>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B21814">
        <w:rPr>
          <w:rFonts w:ascii="Calibri" w:eastAsia="Calibri" w:hAnsi="Calibri" w:cs="Calibri"/>
          <w:sz w:val="20"/>
          <w:szCs w:val="20"/>
        </w:rPr>
        <w:t xml:space="preserve">3. Предупредить </w:t>
      </w:r>
      <w:r>
        <w:rPr>
          <w:rFonts w:ascii="Calibri" w:eastAsia="Calibri" w:hAnsi="Calibri" w:cs="Calibri"/>
          <w:sz w:val="20"/>
          <w:szCs w:val="20"/>
        </w:rPr>
        <w:t xml:space="preserve">Администрацию Детской Юношеской Спортивной Школы </w:t>
      </w:r>
      <w:proofErr w:type="gramStart"/>
      <w:r>
        <w:rPr>
          <w:rFonts w:ascii="Calibri" w:eastAsia="Calibri" w:hAnsi="Calibri" w:cs="Calibri"/>
          <w:sz w:val="20"/>
          <w:szCs w:val="20"/>
        </w:rPr>
        <w:t>г.Вулканешты</w:t>
      </w:r>
      <w:r w:rsidRPr="00B2181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в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лице Директора Тюлю С.К. </w:t>
      </w:r>
      <w:r w:rsidRPr="00B21814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B21814">
        <w:rPr>
          <w:rFonts w:ascii="Calibri" w:eastAsia="Calibri" w:hAnsi="Calibri" w:cs="Calibri"/>
          <w:sz w:val="20"/>
          <w:szCs w:val="20"/>
        </w:rPr>
        <w:t>что  решение</w:t>
      </w:r>
      <w:proofErr w:type="gramEnd"/>
      <w:r w:rsidRPr="00B21814">
        <w:rPr>
          <w:rFonts w:ascii="Calibri" w:eastAsia="Calibri" w:hAnsi="Calibri" w:cs="Calibri"/>
          <w:sz w:val="20"/>
          <w:szCs w:val="20"/>
        </w:rPr>
        <w:t xml:space="preserve"> на проведение проектных работ не является основанием для начала строительства.</w:t>
      </w:r>
    </w:p>
    <w:p w:rsidR="00C70CF0" w:rsidRPr="00B21814" w:rsidRDefault="00C70CF0" w:rsidP="00C70CF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Pr="00B21814">
        <w:rPr>
          <w:rFonts w:ascii="Calibri" w:eastAsia="Calibri" w:hAnsi="Calibri" w:cs="Calibri"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B21814">
        <w:rPr>
          <w:rFonts w:ascii="Calibri" w:eastAsia="Calibri" w:hAnsi="Calibri" w:cs="Calibri"/>
          <w:sz w:val="20"/>
          <w:szCs w:val="20"/>
        </w:rPr>
        <w:t>примарии</w:t>
      </w:r>
      <w:proofErr w:type="spellEnd"/>
      <w:r w:rsidRPr="00B21814">
        <w:rPr>
          <w:rFonts w:ascii="Calibri" w:eastAsia="Calibri" w:hAnsi="Calibri" w:cs="Calibri"/>
          <w:sz w:val="20"/>
          <w:szCs w:val="20"/>
        </w:rPr>
        <w:t xml:space="preserve"> города в установленном порядке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Pr="00655DAF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655DAF" w:rsidRDefault="00655DAF" w:rsidP="00655DA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C70CF0" w:rsidRDefault="00C70CF0" w:rsidP="00C70CF0">
      <w:pPr>
        <w:rPr>
          <w:sz w:val="28"/>
          <w:szCs w:val="28"/>
        </w:rPr>
      </w:pPr>
      <w:r w:rsidRPr="008C61B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П.2.</w:t>
      </w:r>
      <w:r w:rsidRPr="008C61BA">
        <w:rPr>
          <w:b/>
          <w:sz w:val="28"/>
          <w:szCs w:val="28"/>
        </w:rPr>
        <w:t xml:space="preserve">Об установлении  дорожного знака </w:t>
      </w:r>
      <w:r>
        <w:rPr>
          <w:sz w:val="28"/>
          <w:szCs w:val="28"/>
        </w:rPr>
        <w:t xml:space="preserve"> </w:t>
      </w:r>
    </w:p>
    <w:p w:rsidR="00C70CF0" w:rsidRPr="00655DAF" w:rsidRDefault="00C70CF0" w:rsidP="00C70CF0">
      <w:pPr>
        <w:rPr>
          <w:b/>
          <w:sz w:val="28"/>
          <w:szCs w:val="28"/>
        </w:rPr>
      </w:pPr>
      <w:r w:rsidRPr="00655DAF">
        <w:rPr>
          <w:b/>
          <w:sz w:val="28"/>
          <w:szCs w:val="28"/>
        </w:rPr>
        <w:t xml:space="preserve">        </w:t>
      </w:r>
      <w:proofErr w:type="gramStart"/>
      <w:r w:rsidRPr="00655DAF">
        <w:rPr>
          <w:b/>
          <w:sz w:val="28"/>
          <w:szCs w:val="28"/>
        </w:rPr>
        <w:t>СОВЕТ  Р</w:t>
      </w:r>
      <w:proofErr w:type="gramEnd"/>
      <w:r w:rsidRPr="00655DAF">
        <w:rPr>
          <w:b/>
          <w:sz w:val="28"/>
          <w:szCs w:val="28"/>
        </w:rPr>
        <w:t xml:space="preserve"> Е Ш И Л:</w:t>
      </w:r>
    </w:p>
    <w:p w:rsidR="00C70CF0" w:rsidRPr="00170EA8" w:rsidRDefault="00C70CF0" w:rsidP="00C70CF0">
      <w:r>
        <w:t xml:space="preserve">    </w:t>
      </w:r>
      <w:r w:rsidRPr="00170EA8">
        <w:t xml:space="preserve">  1. </w:t>
      </w:r>
      <w:proofErr w:type="gramStart"/>
      <w:r w:rsidRPr="00170EA8">
        <w:t>Установить  на</w:t>
      </w:r>
      <w:proofErr w:type="gramEnd"/>
      <w:r w:rsidRPr="00170EA8">
        <w:t xml:space="preserve"> участке дороги </w:t>
      </w:r>
      <w:r w:rsidRPr="00170EA8">
        <w:rPr>
          <w:lang w:val="ro-RO"/>
        </w:rPr>
        <w:t xml:space="preserve"> R</w:t>
      </w:r>
      <w:r w:rsidRPr="00170EA8">
        <w:t xml:space="preserve">-38 (ул. </w:t>
      </w:r>
      <w:proofErr w:type="spellStart"/>
      <w:r w:rsidRPr="00170EA8">
        <w:t>Кагульс</w:t>
      </w:r>
      <w:r>
        <w:t>кая</w:t>
      </w:r>
      <w:proofErr w:type="spellEnd"/>
      <w:r>
        <w:t>)</w:t>
      </w:r>
      <w:r w:rsidRPr="00170EA8">
        <w:t xml:space="preserve">, а именно от перекрестка </w:t>
      </w:r>
      <w:r w:rsidR="00655DAF">
        <w:t xml:space="preserve"> </w:t>
      </w:r>
      <w:r w:rsidRPr="00170EA8">
        <w:t>с ул. Полевая и до перекрестка с ул. Островского, дорожный знак 1.31.1. «Черное пятно» с дополнительными табличками 6.3.1. «Зона действия» и 6.3.2. «Конец зоны действия».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655DAF" w:rsidRPr="00E14682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655DAF" w:rsidRPr="00655DAF" w:rsidRDefault="00655DAF" w:rsidP="00655DAF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655DAF" w:rsidRDefault="00655DAF" w:rsidP="00655DA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655DAF" w:rsidRPr="00655DAF" w:rsidRDefault="00655DAF" w:rsidP="00655DAF">
      <w:pPr>
        <w:tabs>
          <w:tab w:val="left" w:pos="3810"/>
        </w:tabs>
        <w:jc w:val="center"/>
        <w:outlineLvl w:val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rPr>
          <w:b/>
          <w:sz w:val="32"/>
        </w:rPr>
        <w:lastRenderedPageBreak/>
        <w:t xml:space="preserve">     7.12. Земельный вопрос</w:t>
      </w:r>
      <w:r w:rsidRPr="008C61BA">
        <w:rPr>
          <w:rFonts w:ascii="Cambria" w:hAnsi="Cambria"/>
          <w:b/>
          <w:spacing w:val="-24"/>
          <w:sz w:val="32"/>
          <w:szCs w:val="32"/>
        </w:rPr>
        <w:t xml:space="preserve"> </w:t>
      </w:r>
      <w:r>
        <w:rPr>
          <w:rFonts w:ascii="Cambria" w:hAnsi="Cambria"/>
          <w:b/>
          <w:spacing w:val="-24"/>
          <w:sz w:val="32"/>
          <w:szCs w:val="32"/>
        </w:rPr>
        <w:t>(</w:t>
      </w:r>
      <w:r w:rsidRPr="00655DAF">
        <w:rPr>
          <w:rFonts w:ascii="Times New Roman" w:hAnsi="Times New Roman" w:cs="Times New Roman"/>
          <w:spacing w:val="-24"/>
          <w:sz w:val="24"/>
          <w:szCs w:val="24"/>
        </w:rPr>
        <w:t xml:space="preserve">Протокол </w:t>
      </w:r>
      <w:proofErr w:type="gramStart"/>
      <w:r w:rsidRPr="00655DAF">
        <w:rPr>
          <w:rFonts w:ascii="Times New Roman" w:hAnsi="Times New Roman" w:cs="Times New Roman"/>
          <w:spacing w:val="-24"/>
          <w:sz w:val="24"/>
          <w:szCs w:val="24"/>
        </w:rPr>
        <w:t>совместного  заседания</w:t>
      </w:r>
      <w:proofErr w:type="gramEnd"/>
      <w:r w:rsidRPr="00655DAF">
        <w:rPr>
          <w:rFonts w:ascii="Times New Roman" w:hAnsi="Times New Roman" w:cs="Times New Roman"/>
          <w:spacing w:val="-24"/>
          <w:sz w:val="24"/>
          <w:szCs w:val="24"/>
        </w:rPr>
        <w:t xml:space="preserve">  земельной комиссии </w:t>
      </w:r>
      <w:proofErr w:type="spellStart"/>
      <w:r w:rsidRPr="00655DAF">
        <w:rPr>
          <w:rFonts w:ascii="Times New Roman" w:hAnsi="Times New Roman" w:cs="Times New Roman"/>
          <w:spacing w:val="-24"/>
          <w:sz w:val="24"/>
          <w:szCs w:val="24"/>
        </w:rPr>
        <w:t>Примарии</w:t>
      </w:r>
      <w:proofErr w:type="spellEnd"/>
      <w:r w:rsidRPr="00655DAF">
        <w:rPr>
          <w:rFonts w:ascii="Times New Roman" w:hAnsi="Times New Roman" w:cs="Times New Roman"/>
          <w:spacing w:val="-24"/>
          <w:sz w:val="24"/>
          <w:szCs w:val="24"/>
        </w:rPr>
        <w:t xml:space="preserve"> и </w:t>
      </w:r>
      <w:proofErr w:type="spellStart"/>
      <w:r w:rsidRPr="00655DAF">
        <w:rPr>
          <w:rFonts w:ascii="Times New Roman" w:hAnsi="Times New Roman" w:cs="Times New Roman"/>
          <w:spacing w:val="-24"/>
          <w:sz w:val="24"/>
          <w:szCs w:val="24"/>
        </w:rPr>
        <w:t>и</w:t>
      </w:r>
      <w:proofErr w:type="spellEnd"/>
      <w:r w:rsidRPr="00655DAF">
        <w:rPr>
          <w:rFonts w:ascii="Times New Roman" w:hAnsi="Times New Roman" w:cs="Times New Roman"/>
          <w:spacing w:val="-24"/>
          <w:sz w:val="24"/>
          <w:szCs w:val="24"/>
        </w:rPr>
        <w:t xml:space="preserve"> специализированной комиссии по с\х, экологии и кадастра   № 5 от </w:t>
      </w:r>
      <w:r w:rsidRPr="00655DAF">
        <w:rPr>
          <w:rFonts w:ascii="Times New Roman" w:hAnsi="Times New Roman" w:cs="Times New Roman"/>
          <w:color w:val="000000"/>
          <w:spacing w:val="-24"/>
          <w:sz w:val="24"/>
          <w:szCs w:val="24"/>
        </w:rPr>
        <w:t>"14" декабря 2016г.)</w:t>
      </w:r>
    </w:p>
    <w:p w:rsidR="00655DAF" w:rsidRDefault="00655DAF" w:rsidP="00655DAF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7.12. 1.О внесении изменения в решение С</w:t>
      </w:r>
      <w:r w:rsidRPr="00A554EF">
        <w:rPr>
          <w:rFonts w:ascii="Times New Roman" w:hAnsi="Times New Roman"/>
          <w:b/>
          <w:color w:val="000000"/>
          <w:sz w:val="28"/>
          <w:szCs w:val="28"/>
        </w:rPr>
        <w:t>овета</w:t>
      </w:r>
    </w:p>
    <w:p w:rsidR="00655DAF" w:rsidRPr="00081187" w:rsidRDefault="00655DAF" w:rsidP="00655DAF">
      <w:pPr>
        <w:rPr>
          <w:rFonts w:ascii="Calibri" w:eastAsia="Calibri" w:hAnsi="Calibri" w:cs="Calibri"/>
          <w:b/>
          <w:u w:val="single"/>
        </w:rPr>
      </w:pPr>
      <w:r w:rsidRPr="00081187">
        <w:rPr>
          <w:b/>
          <w:color w:val="000000"/>
        </w:rPr>
        <w:t xml:space="preserve">     О внесение изменения в решение Городского Совета №6\13.1 от 30.11.2016 года </w:t>
      </w:r>
      <w:r w:rsidRPr="00081187">
        <w:rPr>
          <w:b/>
        </w:rPr>
        <w:t xml:space="preserve">о разграничении земельных участков публичной собственности подлежащие приватизации </w:t>
      </w:r>
      <w:r w:rsidRPr="00081187">
        <w:rPr>
          <w:b/>
          <w:lang w:val="en-US"/>
        </w:rPr>
        <w:t>CULTUL</w:t>
      </w:r>
      <w:r w:rsidRPr="00081187">
        <w:rPr>
          <w:b/>
        </w:rPr>
        <w:t xml:space="preserve"> </w:t>
      </w:r>
      <w:r w:rsidRPr="00081187">
        <w:rPr>
          <w:b/>
          <w:lang w:val="en-US"/>
        </w:rPr>
        <w:t>RELIGIOZ</w:t>
      </w:r>
      <w:r w:rsidRPr="00081187">
        <w:rPr>
          <w:b/>
        </w:rPr>
        <w:t xml:space="preserve"> </w:t>
      </w:r>
      <w:r w:rsidRPr="00081187">
        <w:rPr>
          <w:b/>
          <w:lang w:val="en-US"/>
        </w:rPr>
        <w:t>BISERICA</w:t>
      </w:r>
      <w:r w:rsidRPr="00081187">
        <w:rPr>
          <w:b/>
        </w:rPr>
        <w:t xml:space="preserve"> </w:t>
      </w:r>
      <w:r w:rsidRPr="00081187">
        <w:rPr>
          <w:b/>
          <w:lang w:val="en-US"/>
        </w:rPr>
        <w:t>CRESTINA</w:t>
      </w:r>
      <w:r w:rsidRPr="00081187">
        <w:rPr>
          <w:b/>
        </w:rPr>
        <w:t xml:space="preserve">  </w:t>
      </w:r>
      <w:r w:rsidRPr="00081187">
        <w:rPr>
          <w:b/>
          <w:lang w:val="en-US"/>
        </w:rPr>
        <w:t>AZS</w:t>
      </w:r>
      <w:r w:rsidRPr="00081187">
        <w:rPr>
          <w:b/>
        </w:rPr>
        <w:t xml:space="preserve">  </w:t>
      </w:r>
      <w:r w:rsidRPr="00081187">
        <w:rPr>
          <w:b/>
          <w:lang w:val="en-US"/>
        </w:rPr>
        <w:t>din</w:t>
      </w:r>
      <w:r w:rsidRPr="00081187">
        <w:rPr>
          <w:b/>
        </w:rPr>
        <w:t xml:space="preserve"> </w:t>
      </w:r>
      <w:r w:rsidRPr="00081187">
        <w:rPr>
          <w:b/>
          <w:lang w:val="en-US"/>
        </w:rPr>
        <w:t>RM</w:t>
      </w:r>
      <w:r w:rsidRPr="00081187">
        <w:rPr>
          <w:b/>
        </w:rPr>
        <w:t xml:space="preserve"> </w:t>
      </w:r>
      <w:r w:rsidRPr="00081187">
        <w:rPr>
          <w:b/>
          <w:lang w:val="en-US"/>
        </w:rPr>
        <w:t>Alta</w:t>
      </w:r>
      <w:r w:rsidRPr="00081187">
        <w:rPr>
          <w:b/>
        </w:rPr>
        <w:t xml:space="preserve">, представленные документы, руководствуясь Законом Р.М. № 981 – </w:t>
      </w:r>
      <w:r w:rsidRPr="00081187">
        <w:rPr>
          <w:b/>
          <w:lang w:val="en-US"/>
        </w:rPr>
        <w:t>XVI</w:t>
      </w:r>
      <w:r w:rsidRPr="00081187">
        <w:rPr>
          <w:b/>
        </w:rPr>
        <w:t xml:space="preserve"> от 11.05.2000 г. «</w:t>
      </w:r>
      <w:r w:rsidRPr="00081187">
        <w:rPr>
          <w:rStyle w:val="ab"/>
          <w:color w:val="000000"/>
        </w:rPr>
        <w:t>о землях, находящихся в публичной собственности,</w:t>
      </w:r>
      <w:r>
        <w:rPr>
          <w:rStyle w:val="ab"/>
          <w:color w:val="000000"/>
        </w:rPr>
        <w:t xml:space="preserve"> </w:t>
      </w:r>
      <w:r w:rsidRPr="00081187">
        <w:rPr>
          <w:rStyle w:val="ab"/>
          <w:color w:val="000000"/>
        </w:rPr>
        <w:t>и их разграничении</w:t>
      </w:r>
      <w:r w:rsidRPr="00081187">
        <w:rPr>
          <w:b/>
        </w:rPr>
        <w:t>»; на основании земельного кодекса Республики Молдова №828 от 25.12.1991 года ст. 15</w:t>
      </w:r>
      <w:r w:rsidRPr="00081187">
        <w:rPr>
          <w:b/>
          <w:vertAlign w:val="superscript"/>
        </w:rPr>
        <w:t xml:space="preserve">1 </w:t>
      </w:r>
      <w:r w:rsidRPr="00081187">
        <w:rPr>
          <w:b/>
        </w:rPr>
        <w:t>п.3  «Собственник церкви и других строений при ней является одновременно собственником  прилегающих к ним земель в существующих границах» под объектами собственности церкви по ул.Фрунзе 3 кад.№9603205491 общей площадью 0,1753 га  и по ул. 28 июня 111 кад.№9603207362 общей площадью 0.0453 га</w:t>
      </w:r>
      <w:r w:rsidRPr="00081187">
        <w:rPr>
          <w:rFonts w:ascii="Calibri" w:eastAsia="Calibri" w:hAnsi="Calibri" w:cs="Calibri"/>
          <w:b/>
        </w:rPr>
        <w:t xml:space="preserve"> принятии в новой редакции </w:t>
      </w:r>
      <w:r w:rsidRPr="00081187">
        <w:rPr>
          <w:rFonts w:ascii="Calibri" w:eastAsia="Calibri" w:hAnsi="Calibri" w:cs="Calibri"/>
          <w:b/>
          <w:u w:val="single"/>
        </w:rPr>
        <w:t>изменить слово вместо приватизации на слово в собственность:</w:t>
      </w:r>
    </w:p>
    <w:p w:rsidR="00655DAF" w:rsidRPr="00081187" w:rsidRDefault="00655DAF" w:rsidP="00655DAF">
      <w:pPr>
        <w:rPr>
          <w:rFonts w:ascii="Calibri" w:eastAsia="Calibri" w:hAnsi="Calibri" w:cs="Calibri"/>
          <w:b/>
          <w:i/>
        </w:rPr>
      </w:pPr>
      <w:r w:rsidRPr="00081187">
        <w:rPr>
          <w:rFonts w:ascii="Calibri" w:eastAsia="Calibri" w:hAnsi="Calibri" w:cs="Calibri"/>
          <w:b/>
        </w:rPr>
        <w:t xml:space="preserve"> </w:t>
      </w:r>
      <w:r w:rsidRPr="00081187">
        <w:rPr>
          <w:b/>
          <w:i/>
        </w:rPr>
        <w:t xml:space="preserve">о разграничении земельных участков публичной собственности и перевести в собственность </w:t>
      </w:r>
      <w:r w:rsidRPr="00081187">
        <w:rPr>
          <w:b/>
          <w:i/>
          <w:lang w:val="en-US"/>
        </w:rPr>
        <w:t>CULTUL</w:t>
      </w:r>
      <w:r w:rsidRPr="00081187">
        <w:rPr>
          <w:b/>
          <w:i/>
        </w:rPr>
        <w:t xml:space="preserve"> </w:t>
      </w:r>
      <w:r w:rsidRPr="00081187">
        <w:rPr>
          <w:b/>
          <w:i/>
          <w:lang w:val="en-US"/>
        </w:rPr>
        <w:t>RELIGIOZ</w:t>
      </w:r>
      <w:r w:rsidRPr="00081187">
        <w:rPr>
          <w:b/>
          <w:i/>
        </w:rPr>
        <w:t xml:space="preserve"> </w:t>
      </w:r>
      <w:r w:rsidRPr="00081187">
        <w:rPr>
          <w:b/>
          <w:i/>
          <w:lang w:val="en-US"/>
        </w:rPr>
        <w:t>BISERICA</w:t>
      </w:r>
      <w:r w:rsidRPr="00081187">
        <w:rPr>
          <w:b/>
          <w:i/>
        </w:rPr>
        <w:t xml:space="preserve"> </w:t>
      </w:r>
      <w:r w:rsidRPr="00081187">
        <w:rPr>
          <w:b/>
          <w:i/>
          <w:lang w:val="en-US"/>
        </w:rPr>
        <w:t>CRESTINA</w:t>
      </w:r>
      <w:r w:rsidRPr="00081187">
        <w:rPr>
          <w:b/>
          <w:i/>
        </w:rPr>
        <w:t xml:space="preserve">  </w:t>
      </w:r>
      <w:r w:rsidRPr="00081187">
        <w:rPr>
          <w:b/>
          <w:i/>
          <w:lang w:val="en-US"/>
        </w:rPr>
        <w:t>AZS</w:t>
      </w:r>
      <w:r w:rsidRPr="00081187">
        <w:rPr>
          <w:b/>
          <w:i/>
        </w:rPr>
        <w:t xml:space="preserve">  </w:t>
      </w:r>
      <w:r w:rsidRPr="00081187">
        <w:rPr>
          <w:b/>
          <w:i/>
          <w:lang w:val="en-US"/>
        </w:rPr>
        <w:t>din</w:t>
      </w:r>
      <w:r w:rsidRPr="00081187">
        <w:rPr>
          <w:b/>
          <w:i/>
        </w:rPr>
        <w:t xml:space="preserve"> </w:t>
      </w:r>
      <w:r w:rsidRPr="00081187">
        <w:rPr>
          <w:b/>
          <w:i/>
          <w:lang w:val="en-US"/>
        </w:rPr>
        <w:t>RM</w:t>
      </w:r>
      <w:r w:rsidRPr="00081187">
        <w:rPr>
          <w:b/>
          <w:i/>
        </w:rPr>
        <w:t xml:space="preserve"> </w:t>
      </w:r>
      <w:r w:rsidRPr="00081187">
        <w:rPr>
          <w:b/>
          <w:i/>
          <w:lang w:val="en-US"/>
        </w:rPr>
        <w:t>Alta</w:t>
      </w:r>
      <w:r w:rsidRPr="00081187">
        <w:rPr>
          <w:b/>
          <w:i/>
        </w:rPr>
        <w:t xml:space="preserve">, представленные документы, руководствуясь Законом Р.М. № 981 – </w:t>
      </w:r>
      <w:r w:rsidRPr="00081187">
        <w:rPr>
          <w:b/>
          <w:i/>
          <w:lang w:val="en-US"/>
        </w:rPr>
        <w:t>XVI</w:t>
      </w:r>
      <w:r w:rsidRPr="00081187">
        <w:rPr>
          <w:b/>
          <w:i/>
        </w:rPr>
        <w:t xml:space="preserve"> от 11.05.2000 г. «</w:t>
      </w:r>
      <w:r w:rsidRPr="00081187">
        <w:rPr>
          <w:rStyle w:val="ab"/>
          <w:i/>
          <w:color w:val="000000"/>
        </w:rPr>
        <w:t>о землях, находящихся в публичной собственности,</w:t>
      </w:r>
      <w:r>
        <w:rPr>
          <w:rStyle w:val="ab"/>
          <w:i/>
          <w:color w:val="000000"/>
        </w:rPr>
        <w:t xml:space="preserve"> </w:t>
      </w:r>
      <w:r w:rsidRPr="00081187">
        <w:rPr>
          <w:rStyle w:val="ab"/>
          <w:i/>
          <w:color w:val="000000"/>
        </w:rPr>
        <w:t>и их разграничении</w:t>
      </w:r>
      <w:r w:rsidRPr="00081187">
        <w:rPr>
          <w:b/>
          <w:i/>
        </w:rPr>
        <w:t>»; на основании земельного кодекса Республики Молдова №828 от 25.12.1991 года ст. 15</w:t>
      </w:r>
      <w:r w:rsidRPr="00081187">
        <w:rPr>
          <w:b/>
          <w:i/>
          <w:vertAlign w:val="superscript"/>
        </w:rPr>
        <w:t xml:space="preserve">1 </w:t>
      </w:r>
      <w:r w:rsidRPr="00081187">
        <w:rPr>
          <w:b/>
          <w:i/>
        </w:rPr>
        <w:t>п.3  «Собственник церкви и других строений при ней является одновременно собственником  прилегающих к ним земель в существующих границах» под объектами собственности церкви по ул.Фрунзе 3 кад.№9603205491 общей площадью 0,1753 га  и по ул. 28 июня 111 кад.№9603207362 общей площадью 0.0453 га</w:t>
      </w:r>
      <w:r w:rsidRPr="00081187">
        <w:rPr>
          <w:rFonts w:ascii="Calibri" w:eastAsia="Calibri" w:hAnsi="Calibri" w:cs="Calibri"/>
          <w:b/>
          <w:i/>
        </w:rPr>
        <w:t xml:space="preserve">. </w:t>
      </w:r>
    </w:p>
    <w:p w:rsidR="00655DAF" w:rsidRPr="00081187" w:rsidRDefault="00655DAF" w:rsidP="00655DAF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Pr="00081187">
        <w:rPr>
          <w:rFonts w:ascii="Calibri" w:eastAsia="Calibri" w:hAnsi="Calibri" w:cs="Calibri"/>
          <w:b/>
        </w:rPr>
        <w:t>СОВЕТ РЕШИЛ:</w:t>
      </w:r>
    </w:p>
    <w:p w:rsidR="00655DAF" w:rsidRDefault="00655DAF" w:rsidP="00655D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1.   </w:t>
      </w:r>
      <w:r w:rsidRPr="00081187">
        <w:rPr>
          <w:rFonts w:ascii="Calibri" w:eastAsia="Calibri" w:hAnsi="Calibri" w:cs="Calibri"/>
        </w:rPr>
        <w:t xml:space="preserve">Внести </w:t>
      </w:r>
      <w:r w:rsidRPr="00081187">
        <w:rPr>
          <w:color w:val="000000"/>
        </w:rPr>
        <w:t xml:space="preserve">изменения в решение Городского Совета №6\13.1 от 30.11.2016 года </w:t>
      </w:r>
      <w:r w:rsidRPr="00081187">
        <w:t xml:space="preserve">о разграничении земельных участков публичной собственности подлежащие приватизации </w:t>
      </w:r>
      <w:r w:rsidRPr="00081187">
        <w:rPr>
          <w:lang w:val="en-US"/>
        </w:rPr>
        <w:t>CULTUL</w:t>
      </w:r>
      <w:r w:rsidRPr="00081187">
        <w:t xml:space="preserve"> </w:t>
      </w:r>
      <w:r w:rsidRPr="00081187">
        <w:rPr>
          <w:lang w:val="en-US"/>
        </w:rPr>
        <w:t>RELIGIOZ</w:t>
      </w:r>
      <w:r w:rsidRPr="00081187">
        <w:t xml:space="preserve"> </w:t>
      </w:r>
      <w:r w:rsidRPr="00081187">
        <w:rPr>
          <w:lang w:val="en-US"/>
        </w:rPr>
        <w:t>BISERICA</w:t>
      </w:r>
      <w:r w:rsidRPr="00081187">
        <w:t xml:space="preserve"> </w:t>
      </w:r>
      <w:r w:rsidRPr="00081187">
        <w:rPr>
          <w:lang w:val="en-US"/>
        </w:rPr>
        <w:t>CRESTINA</w:t>
      </w:r>
      <w:r w:rsidRPr="00081187">
        <w:t xml:space="preserve">  </w:t>
      </w:r>
      <w:r w:rsidRPr="00081187">
        <w:rPr>
          <w:lang w:val="en-US"/>
        </w:rPr>
        <w:t>AZS</w:t>
      </w:r>
      <w:r w:rsidRPr="00081187">
        <w:t xml:space="preserve">  </w:t>
      </w:r>
      <w:r w:rsidRPr="00081187">
        <w:rPr>
          <w:lang w:val="en-US"/>
        </w:rPr>
        <w:t>din</w:t>
      </w:r>
      <w:r w:rsidRPr="00081187">
        <w:t xml:space="preserve"> </w:t>
      </w:r>
      <w:r w:rsidRPr="00081187">
        <w:rPr>
          <w:lang w:val="en-US"/>
        </w:rPr>
        <w:t>RM</w:t>
      </w:r>
      <w:r w:rsidRPr="00081187">
        <w:t xml:space="preserve"> </w:t>
      </w:r>
      <w:r w:rsidRPr="00081187">
        <w:rPr>
          <w:lang w:val="en-US"/>
        </w:rPr>
        <w:t>Alta</w:t>
      </w:r>
      <w:r w:rsidRPr="00081187">
        <w:t xml:space="preserve">, представленные документы, руководствуясь Законом Р.М. № 981 – </w:t>
      </w:r>
      <w:r w:rsidRPr="00081187">
        <w:rPr>
          <w:lang w:val="en-US"/>
        </w:rPr>
        <w:t>XVI</w:t>
      </w:r>
      <w:r w:rsidRPr="00081187">
        <w:t xml:space="preserve"> от 11.05.2000 г. «</w:t>
      </w:r>
      <w:r w:rsidRPr="00081187">
        <w:rPr>
          <w:rStyle w:val="ab"/>
          <w:color w:val="000000"/>
        </w:rPr>
        <w:t>о землях, находящихся в публичной собственности,</w:t>
      </w:r>
      <w:r>
        <w:rPr>
          <w:rStyle w:val="ab"/>
          <w:color w:val="000000"/>
        </w:rPr>
        <w:t xml:space="preserve"> </w:t>
      </w:r>
      <w:r w:rsidRPr="00081187">
        <w:rPr>
          <w:rStyle w:val="ab"/>
          <w:color w:val="000000"/>
        </w:rPr>
        <w:t>и их разграничении</w:t>
      </w:r>
      <w:r w:rsidRPr="00081187">
        <w:t>»; на основании земельного кодекса Республики Молдова №828 от 25.12.1991 года ст. 15</w:t>
      </w:r>
      <w:r w:rsidRPr="00081187">
        <w:rPr>
          <w:vertAlign w:val="superscript"/>
        </w:rPr>
        <w:t xml:space="preserve">1 </w:t>
      </w:r>
      <w:r w:rsidRPr="00081187">
        <w:t>п.3  «Собственник церкви и других строений при ней является одновременно собственником  прилегающих к ним земель в существующих границах» под объектами собственности церкви по ул.Фрунзе 3 кад.№9603205491 общей площадью 0,1753 га  и по ул. 28 июня 111 кад.№9603207362 общей площадью 0.0453 га</w:t>
      </w:r>
      <w:r w:rsidRPr="00081187">
        <w:rPr>
          <w:rFonts w:ascii="Calibri" w:eastAsia="Calibri" w:hAnsi="Calibri" w:cs="Calibri"/>
        </w:rPr>
        <w:t xml:space="preserve"> принятии в новой редакции </w:t>
      </w:r>
      <w:r w:rsidRPr="00081187">
        <w:rPr>
          <w:rFonts w:ascii="Calibri" w:eastAsia="Calibri" w:hAnsi="Calibri" w:cs="Calibri"/>
          <w:u w:val="single"/>
        </w:rPr>
        <w:t>изменить слово вместо приватизации на слово в собственность</w:t>
      </w:r>
      <w:r w:rsidRPr="00081187">
        <w:rPr>
          <w:rFonts w:ascii="Calibri" w:eastAsia="Calibri" w:hAnsi="Calibri" w:cs="Calibri"/>
        </w:rPr>
        <w:t xml:space="preserve">: </w:t>
      </w:r>
      <w:r w:rsidRPr="00081187">
        <w:t xml:space="preserve">о разграничении земельных участков публичной собственности и перевести в собственность </w:t>
      </w:r>
      <w:r w:rsidRPr="00081187">
        <w:rPr>
          <w:lang w:val="en-US"/>
        </w:rPr>
        <w:t>CULTUL</w:t>
      </w:r>
      <w:r w:rsidRPr="00081187">
        <w:t xml:space="preserve"> </w:t>
      </w:r>
      <w:r w:rsidRPr="00081187">
        <w:rPr>
          <w:lang w:val="en-US"/>
        </w:rPr>
        <w:t>RELIGIOZ</w:t>
      </w:r>
      <w:r w:rsidRPr="00081187">
        <w:t xml:space="preserve"> </w:t>
      </w:r>
      <w:r w:rsidRPr="00081187">
        <w:rPr>
          <w:lang w:val="en-US"/>
        </w:rPr>
        <w:t>BISERICA</w:t>
      </w:r>
      <w:r w:rsidRPr="00081187">
        <w:t xml:space="preserve"> </w:t>
      </w:r>
      <w:r w:rsidRPr="00081187">
        <w:rPr>
          <w:lang w:val="en-US"/>
        </w:rPr>
        <w:t>CRESTINA</w:t>
      </w:r>
      <w:r w:rsidRPr="00081187">
        <w:t xml:space="preserve">  </w:t>
      </w:r>
      <w:r w:rsidRPr="00081187">
        <w:rPr>
          <w:lang w:val="en-US"/>
        </w:rPr>
        <w:t>AZS</w:t>
      </w:r>
      <w:r w:rsidRPr="00081187">
        <w:t xml:space="preserve">  </w:t>
      </w:r>
      <w:r w:rsidRPr="00081187">
        <w:rPr>
          <w:lang w:val="en-US"/>
        </w:rPr>
        <w:t>din</w:t>
      </w:r>
      <w:r w:rsidRPr="00081187">
        <w:t xml:space="preserve"> </w:t>
      </w:r>
      <w:r w:rsidRPr="00081187">
        <w:rPr>
          <w:lang w:val="en-US"/>
        </w:rPr>
        <w:t>RM</w:t>
      </w:r>
      <w:r w:rsidRPr="00081187">
        <w:t xml:space="preserve"> </w:t>
      </w:r>
      <w:r w:rsidRPr="00081187">
        <w:rPr>
          <w:lang w:val="en-US"/>
        </w:rPr>
        <w:t>Alta</w:t>
      </w:r>
      <w:r w:rsidRPr="00081187">
        <w:t xml:space="preserve">, представленные документы, руководствуясь Законом Р.М. № 981 – </w:t>
      </w:r>
      <w:r w:rsidRPr="00081187">
        <w:rPr>
          <w:lang w:val="en-US"/>
        </w:rPr>
        <w:t>XVI</w:t>
      </w:r>
      <w:r w:rsidRPr="00081187">
        <w:t xml:space="preserve"> от 11.05.2000 г. «</w:t>
      </w:r>
      <w:r w:rsidRPr="00081187">
        <w:rPr>
          <w:rStyle w:val="ab"/>
          <w:color w:val="000000"/>
        </w:rPr>
        <w:t xml:space="preserve">о землях, находящихся в публичной </w:t>
      </w:r>
      <w:proofErr w:type="spellStart"/>
      <w:r w:rsidRPr="00081187">
        <w:rPr>
          <w:rStyle w:val="ab"/>
          <w:color w:val="000000"/>
        </w:rPr>
        <w:t>собственности,и</w:t>
      </w:r>
      <w:proofErr w:type="spellEnd"/>
      <w:r w:rsidRPr="00081187">
        <w:rPr>
          <w:rStyle w:val="ab"/>
          <w:color w:val="000000"/>
        </w:rPr>
        <w:t xml:space="preserve"> их разграничении</w:t>
      </w:r>
      <w:r w:rsidRPr="00081187">
        <w:t>»; на основании земельного кодекса Республики Молдова №828 от 25.12.1991 года ст. 15</w:t>
      </w:r>
      <w:r w:rsidRPr="00081187">
        <w:rPr>
          <w:vertAlign w:val="superscript"/>
        </w:rPr>
        <w:t xml:space="preserve">1 </w:t>
      </w:r>
      <w:r w:rsidRPr="00081187">
        <w:t>п.3  «Собственник церкви и других строений при ней является одновременно собственником  прилегающих к ним земель в существующих границах» под объектами собственности церкви по ул.Фрунзе 3 кад.№9603205491 общей площадью 0,1753 га  и по ул. 28 июня 111 кад.№9603207362 общей площадью 0.0453 га</w:t>
      </w:r>
      <w:r w:rsidRPr="00081187">
        <w:rPr>
          <w:rFonts w:ascii="Calibri" w:eastAsia="Calibri" w:hAnsi="Calibri" w:cs="Calibri"/>
        </w:rPr>
        <w:t>.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lastRenderedPageBreak/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130ABD" w:rsidRPr="00655DAF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655DAF" w:rsidRPr="00081187" w:rsidRDefault="00655DAF" w:rsidP="00655DAF">
      <w:pPr>
        <w:rPr>
          <w:color w:val="000000"/>
        </w:rPr>
      </w:pPr>
    </w:p>
    <w:p w:rsidR="00655DAF" w:rsidRDefault="00655DAF" w:rsidP="00E00F67">
      <w:pPr>
        <w:pStyle w:val="a5"/>
        <w:tabs>
          <w:tab w:val="left" w:pos="3810"/>
        </w:tabs>
        <w:spacing w:after="0" w:line="240" w:lineRule="auto"/>
        <w:ind w:left="0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7.12.2.</w:t>
      </w:r>
      <w:r w:rsidRPr="00D5142F">
        <w:rPr>
          <w:rFonts w:eastAsia="Calibri" w:cs="Calibri"/>
          <w:b/>
          <w:sz w:val="32"/>
        </w:rPr>
        <w:t xml:space="preserve"> О продаже земельного участка через аукцион</w:t>
      </w: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П.1 </w:t>
      </w:r>
      <w:r>
        <w:rPr>
          <w:rFonts w:ascii="Calibri" w:eastAsia="Calibri" w:hAnsi="Calibri" w:cs="Calibri"/>
          <w:b/>
          <w:color w:val="000000"/>
        </w:rPr>
        <w:t xml:space="preserve">О продаже земельного участка через аукцион сельхоз назначения под </w:t>
      </w:r>
      <w:proofErr w:type="spellStart"/>
      <w:r>
        <w:rPr>
          <w:rFonts w:ascii="Calibri" w:eastAsia="Calibri" w:hAnsi="Calibri" w:cs="Calibri"/>
          <w:b/>
          <w:color w:val="000000"/>
        </w:rPr>
        <w:t>кад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№9603213147 общей площадью 2,4011 </w:t>
      </w:r>
      <w:proofErr w:type="gramStart"/>
      <w:r>
        <w:rPr>
          <w:rFonts w:ascii="Calibri" w:eastAsia="Calibri" w:hAnsi="Calibri" w:cs="Calibri"/>
          <w:b/>
          <w:color w:val="000000"/>
        </w:rPr>
        <w:t>га.(</w:t>
      </w:r>
      <w:proofErr w:type="gramEnd"/>
      <w:r>
        <w:rPr>
          <w:rFonts w:ascii="Calibri" w:eastAsia="Calibri" w:hAnsi="Calibri" w:cs="Calibri"/>
          <w:b/>
          <w:color w:val="000000"/>
        </w:rPr>
        <w:t>Территория бывшего МТФ)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Стоимость земельного участка составляет 30824 лея (тридцать тысяч восемьсот двадцать четыре) лей. </w:t>
      </w:r>
    </w:p>
    <w:p w:rsidR="00655DAF" w:rsidRDefault="00655DAF" w:rsidP="00655DAF">
      <w:pPr>
        <w:tabs>
          <w:tab w:val="left" w:pos="3810"/>
        </w:tabs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СОВЕТ  РЕШИЛ:</w:t>
      </w: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b/>
          <w:color w:val="000000"/>
        </w:rPr>
      </w:pPr>
      <w:r w:rsidRPr="00310737">
        <w:rPr>
          <w:rFonts w:ascii="Calibri" w:eastAsia="Calibri" w:hAnsi="Calibri" w:cs="Calibri"/>
        </w:rPr>
        <w:t xml:space="preserve">Продать земельный участок </w:t>
      </w:r>
      <w:r w:rsidRPr="00310737">
        <w:rPr>
          <w:rFonts w:ascii="Calibri" w:eastAsia="Calibri" w:hAnsi="Calibri" w:cs="Calibri"/>
          <w:color w:val="000000"/>
        </w:rPr>
        <w:t>через аукцион сельхоз назначения по</w:t>
      </w:r>
      <w:r>
        <w:rPr>
          <w:rFonts w:ascii="Calibri" w:eastAsia="Calibri" w:hAnsi="Calibri" w:cs="Calibri"/>
          <w:color w:val="000000"/>
        </w:rPr>
        <w:t>д</w:t>
      </w:r>
      <w:r w:rsidRPr="0031073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310737">
        <w:rPr>
          <w:rFonts w:ascii="Calibri" w:eastAsia="Calibri" w:hAnsi="Calibri" w:cs="Calibri"/>
          <w:color w:val="000000"/>
        </w:rPr>
        <w:t>кад</w:t>
      </w:r>
      <w:proofErr w:type="spellEnd"/>
      <w:r w:rsidRPr="00310737">
        <w:rPr>
          <w:rFonts w:ascii="Calibri" w:eastAsia="Calibri" w:hAnsi="Calibri" w:cs="Calibri"/>
          <w:color w:val="000000"/>
        </w:rPr>
        <w:t xml:space="preserve">. №9603213147 общей площадью 2,4011 </w:t>
      </w:r>
      <w:proofErr w:type="gramStart"/>
      <w:r w:rsidRPr="00310737">
        <w:rPr>
          <w:rFonts w:ascii="Calibri" w:eastAsia="Calibri" w:hAnsi="Calibri" w:cs="Calibri"/>
          <w:color w:val="000000"/>
        </w:rPr>
        <w:t>га.(</w:t>
      </w:r>
      <w:proofErr w:type="gramEnd"/>
      <w:r w:rsidRPr="00310737">
        <w:rPr>
          <w:rFonts w:ascii="Calibri" w:eastAsia="Calibri" w:hAnsi="Calibri" w:cs="Calibri"/>
          <w:color w:val="000000"/>
        </w:rPr>
        <w:t>Территория бывшего МТФ)</w:t>
      </w:r>
      <w:r w:rsidRPr="00310737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Pr="00310737">
        <w:rPr>
          <w:rFonts w:ascii="Calibri" w:eastAsia="Calibri" w:hAnsi="Calibri" w:cs="Calibri"/>
          <w:color w:val="000000"/>
        </w:rPr>
        <w:t>Стоимость земельного участка составляет 30824 лея (тридцать тысяч восемьсот двадцать четыре) лей</w:t>
      </w:r>
      <w:r>
        <w:rPr>
          <w:rFonts w:ascii="Calibri" w:eastAsia="Calibri" w:hAnsi="Calibri" w:cs="Calibri"/>
          <w:b/>
          <w:color w:val="000000"/>
        </w:rPr>
        <w:t xml:space="preserve">. </w:t>
      </w:r>
    </w:p>
    <w:p w:rsidR="00E00F67" w:rsidRPr="00E14682" w:rsidRDefault="00E00F67" w:rsidP="00E00F67">
      <w:pPr>
        <w:pStyle w:val="a3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E00F67" w:rsidRPr="00E14682" w:rsidRDefault="00E00F67" w:rsidP="00E00F67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E00F67" w:rsidRPr="00E14682" w:rsidRDefault="00E00F67" w:rsidP="00E00F67">
      <w:pPr>
        <w:pStyle w:val="a3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color w:val="000000"/>
        </w:rPr>
      </w:pP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П.2 </w:t>
      </w:r>
      <w:r>
        <w:rPr>
          <w:rFonts w:ascii="Calibri" w:eastAsia="Calibri" w:hAnsi="Calibri" w:cs="Calibri"/>
          <w:b/>
          <w:color w:val="000000"/>
        </w:rPr>
        <w:t xml:space="preserve">О продаже земельного участка через аукцион не сельхоз назначения под </w:t>
      </w:r>
      <w:proofErr w:type="spellStart"/>
      <w:r>
        <w:rPr>
          <w:rFonts w:ascii="Calibri" w:eastAsia="Calibri" w:hAnsi="Calibri" w:cs="Calibri"/>
          <w:b/>
          <w:color w:val="000000"/>
        </w:rPr>
        <w:t>кад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№9603217008 общей площадью 0,0009 га. </w:t>
      </w:r>
      <w:proofErr w:type="gramStart"/>
      <w:r w:rsidR="00130ABD">
        <w:rPr>
          <w:rFonts w:ascii="Calibri" w:eastAsia="Calibri" w:hAnsi="Calibri" w:cs="Calibri"/>
          <w:b/>
          <w:color w:val="000000"/>
        </w:rPr>
        <w:t>(</w:t>
      </w:r>
      <w:r w:rsidR="00130ABD" w:rsidRPr="00464F44">
        <w:rPr>
          <w:rFonts w:ascii="Calibri" w:eastAsia="Calibri" w:hAnsi="Calibri" w:cs="Calibri"/>
          <w:b/>
          <w:color w:val="000000"/>
        </w:rPr>
        <w:t xml:space="preserve"> </w:t>
      </w:r>
      <w:r w:rsidRPr="00464F44">
        <w:rPr>
          <w:rFonts w:ascii="Calibri" w:eastAsia="Calibri" w:hAnsi="Calibri" w:cs="Calibri"/>
          <w:b/>
          <w:color w:val="000000"/>
        </w:rPr>
        <w:t>в</w:t>
      </w:r>
      <w:proofErr w:type="gramEnd"/>
      <w:r w:rsidRPr="00464F44">
        <w:rPr>
          <w:rFonts w:ascii="Calibri" w:eastAsia="Calibri" w:hAnsi="Calibri" w:cs="Calibri"/>
          <w:b/>
          <w:color w:val="000000"/>
        </w:rPr>
        <w:t xml:space="preserve"> районе нового кладбища)</w:t>
      </w:r>
      <w:r w:rsidRPr="00464F44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Стоимость земельного участка составляет 1569,50 лей (тысяча пятьсот шестьдесят девять) 50 лей. </w:t>
      </w:r>
    </w:p>
    <w:p w:rsidR="00655DAF" w:rsidRDefault="00655DAF" w:rsidP="00655DAF">
      <w:pPr>
        <w:tabs>
          <w:tab w:val="left" w:pos="3810"/>
        </w:tabs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СОВЕТ  РЕШИЛ:</w:t>
      </w:r>
    </w:p>
    <w:p w:rsidR="00655DAF" w:rsidRPr="00464F44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color w:val="000000"/>
        </w:rPr>
      </w:pPr>
      <w:r w:rsidRPr="00464F44">
        <w:rPr>
          <w:rFonts w:ascii="Calibri" w:eastAsia="Calibri" w:hAnsi="Calibri" w:cs="Calibri"/>
        </w:rPr>
        <w:t xml:space="preserve">Продать земельный участок </w:t>
      </w:r>
      <w:r w:rsidRPr="00464F44">
        <w:rPr>
          <w:rFonts w:ascii="Calibri" w:eastAsia="Calibri" w:hAnsi="Calibri" w:cs="Calibri"/>
          <w:color w:val="000000"/>
        </w:rPr>
        <w:t xml:space="preserve">через аукцион не сельхоз назначения под </w:t>
      </w:r>
      <w:proofErr w:type="spellStart"/>
      <w:r w:rsidRPr="00464F44">
        <w:rPr>
          <w:rFonts w:ascii="Calibri" w:eastAsia="Calibri" w:hAnsi="Calibri" w:cs="Calibri"/>
          <w:color w:val="000000"/>
        </w:rPr>
        <w:t>кад</w:t>
      </w:r>
      <w:proofErr w:type="spellEnd"/>
      <w:r w:rsidRPr="00464F44">
        <w:rPr>
          <w:rFonts w:ascii="Calibri" w:eastAsia="Calibri" w:hAnsi="Calibri" w:cs="Calibri"/>
          <w:color w:val="000000"/>
        </w:rPr>
        <w:t xml:space="preserve">. №9603217008 общей площадью 0,0009 </w:t>
      </w:r>
      <w:proofErr w:type="gramStart"/>
      <w:r w:rsidRPr="00464F44">
        <w:rPr>
          <w:rFonts w:ascii="Calibri" w:eastAsia="Calibri" w:hAnsi="Calibri" w:cs="Calibri"/>
          <w:color w:val="000000"/>
        </w:rPr>
        <w:t>га.</w:t>
      </w:r>
      <w:r>
        <w:rPr>
          <w:rFonts w:ascii="Calibri" w:eastAsia="Calibri" w:hAnsi="Calibri" w:cs="Calibri"/>
          <w:color w:val="000000"/>
        </w:rPr>
        <w:t>(</w:t>
      </w:r>
      <w:proofErr w:type="gramEnd"/>
      <w:r>
        <w:rPr>
          <w:rFonts w:ascii="Calibri" w:eastAsia="Calibri" w:hAnsi="Calibri" w:cs="Calibri"/>
          <w:color w:val="000000"/>
        </w:rPr>
        <w:t>в районе нового кладбища)</w:t>
      </w:r>
      <w:r w:rsidRPr="00464F44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Pr="00464F44">
        <w:rPr>
          <w:rFonts w:ascii="Calibri" w:eastAsia="Calibri" w:hAnsi="Calibri" w:cs="Calibri"/>
          <w:color w:val="000000"/>
        </w:rPr>
        <w:t>Стоимость земельного участка составляет 1569,50 лей (тысяча пятьсот шестьдесят девять) 50 лей.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130ABD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4C69EE" w:rsidRPr="00655DAF" w:rsidRDefault="004C69EE" w:rsidP="00130ABD">
      <w:pPr>
        <w:pStyle w:val="a3"/>
        <w:ind w:left="360"/>
        <w:rPr>
          <w:sz w:val="24"/>
          <w:szCs w:val="24"/>
        </w:rPr>
      </w:pP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color w:val="000000"/>
        </w:rPr>
      </w:pPr>
    </w:p>
    <w:p w:rsidR="00655DAF" w:rsidRPr="00451B2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7.12</w:t>
      </w:r>
      <w:r w:rsidRPr="00081187">
        <w:rPr>
          <w:rFonts w:ascii="Calibri" w:eastAsia="Calibri" w:hAnsi="Calibri" w:cs="Calibri"/>
          <w:b/>
          <w:color w:val="000000"/>
          <w:sz w:val="32"/>
          <w:szCs w:val="32"/>
        </w:rPr>
        <w:t>.3.</w:t>
      </w:r>
      <w:r w:rsidRPr="006669C7">
        <w:rPr>
          <w:b/>
        </w:rPr>
        <w:t xml:space="preserve"> </w:t>
      </w:r>
      <w:r>
        <w:rPr>
          <w:b/>
          <w:sz w:val="28"/>
          <w:szCs w:val="28"/>
        </w:rPr>
        <w:t>О формировании, регистрации и изготовление</w:t>
      </w:r>
      <w:r w:rsidRPr="006669C7">
        <w:rPr>
          <w:b/>
          <w:sz w:val="28"/>
          <w:szCs w:val="28"/>
        </w:rPr>
        <w:t xml:space="preserve">  геометрических  пла</w:t>
      </w:r>
      <w:r>
        <w:rPr>
          <w:b/>
          <w:sz w:val="28"/>
          <w:szCs w:val="28"/>
        </w:rPr>
        <w:t xml:space="preserve">нов </w:t>
      </w:r>
      <w:r w:rsidRPr="006669C7">
        <w:rPr>
          <w:b/>
          <w:sz w:val="28"/>
          <w:szCs w:val="28"/>
        </w:rPr>
        <w:t>земельных  участков</w:t>
      </w:r>
      <w:r>
        <w:rPr>
          <w:b/>
          <w:sz w:val="28"/>
          <w:szCs w:val="28"/>
        </w:rPr>
        <w:t xml:space="preserve"> в ТКО</w:t>
      </w: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</w:t>
      </w:r>
      <w:r w:rsidRPr="00451B2F">
        <w:rPr>
          <w:rFonts w:ascii="Calibri" w:eastAsia="Calibri" w:hAnsi="Calibri" w:cs="Calibri"/>
          <w:b/>
          <w:color w:val="000000"/>
        </w:rPr>
        <w:t xml:space="preserve"> </w:t>
      </w:r>
    </w:p>
    <w:p w:rsidR="00655DAF" w:rsidRDefault="00655DAF" w:rsidP="00655DAF">
      <w:pPr>
        <w:tabs>
          <w:tab w:val="left" w:pos="3810"/>
        </w:tabs>
        <w:ind w:left="142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color w:val="000000"/>
        </w:rPr>
        <w:t xml:space="preserve">    </w:t>
      </w:r>
      <w:proofErr w:type="gramStart"/>
      <w:r>
        <w:rPr>
          <w:rFonts w:ascii="Calibri" w:eastAsia="Calibri" w:hAnsi="Calibri" w:cs="Calibri"/>
          <w:sz w:val="32"/>
        </w:rPr>
        <w:t>СОВЕТ  Р</w:t>
      </w:r>
      <w:proofErr w:type="gramEnd"/>
      <w:r>
        <w:rPr>
          <w:rFonts w:ascii="Calibri" w:eastAsia="Calibri" w:hAnsi="Calibri" w:cs="Calibri"/>
          <w:sz w:val="32"/>
        </w:rPr>
        <w:t xml:space="preserve"> Е ШИЛ:</w:t>
      </w:r>
    </w:p>
    <w:p w:rsidR="00655DAF" w:rsidRDefault="00655DAF" w:rsidP="00655DAF">
      <w:pPr>
        <w:jc w:val="both"/>
      </w:pPr>
      <w:r>
        <w:t xml:space="preserve">         1. Поручить </w:t>
      </w:r>
      <w:proofErr w:type="spellStart"/>
      <w:r>
        <w:t>примэрии</w:t>
      </w:r>
      <w:proofErr w:type="spellEnd"/>
      <w:r>
        <w:t xml:space="preserve">  города  в лице  </w:t>
      </w:r>
      <w:proofErr w:type="spellStart"/>
      <w:r>
        <w:t>примара</w:t>
      </w:r>
      <w:proofErr w:type="spellEnd"/>
      <w:r>
        <w:t xml:space="preserve"> г. </w:t>
      </w:r>
      <w:proofErr w:type="spellStart"/>
      <w:r>
        <w:t>Петриоглу</w:t>
      </w:r>
      <w:proofErr w:type="spellEnd"/>
      <w:r>
        <w:t xml:space="preserve"> В.Н. формировать, регистрировать  и  изготовлять  геометрические  планы  земельных  участков в ТКО.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130ABD" w:rsidRPr="00E14682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130ABD" w:rsidRPr="00655DAF" w:rsidRDefault="00130ABD" w:rsidP="00130ABD">
      <w:pPr>
        <w:pStyle w:val="a3"/>
        <w:ind w:left="36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4C69EE" w:rsidRPr="00D143C9" w:rsidRDefault="004C69EE" w:rsidP="004C69EE">
      <w:r>
        <w:rPr>
          <w:b/>
          <w:sz w:val="28"/>
          <w:szCs w:val="28"/>
        </w:rPr>
        <w:lastRenderedPageBreak/>
        <w:t xml:space="preserve">  7.13. Об утверждении стратегии социально-экономического развития города </w:t>
      </w:r>
      <w:proofErr w:type="spellStart"/>
      <w:r>
        <w:rPr>
          <w:b/>
          <w:sz w:val="28"/>
          <w:szCs w:val="28"/>
        </w:rPr>
        <w:t>Вулкэнешть</w:t>
      </w:r>
      <w:proofErr w:type="spellEnd"/>
      <w:r>
        <w:rPr>
          <w:b/>
          <w:sz w:val="28"/>
          <w:szCs w:val="28"/>
        </w:rPr>
        <w:t xml:space="preserve">  2017-2022г.</w:t>
      </w:r>
    </w:p>
    <w:p w:rsidR="004C69EE" w:rsidRDefault="004C69EE" w:rsidP="004C69EE">
      <w:r>
        <w:rPr>
          <w:b/>
          <w:color w:val="000000"/>
          <w:spacing w:val="10"/>
        </w:rPr>
        <w:t xml:space="preserve">         </w:t>
      </w:r>
      <w:r w:rsidRPr="00D143C9">
        <w:t xml:space="preserve">В целях разработки и утверждения проектных предложений в рамках проекта </w:t>
      </w:r>
    </w:p>
    <w:p w:rsidR="004C69EE" w:rsidRDefault="004C69EE" w:rsidP="004C69EE">
      <w:r>
        <w:rPr>
          <w:b/>
        </w:rPr>
        <w:t>«</w:t>
      </w:r>
      <w:r w:rsidRPr="00D143C9">
        <w:rPr>
          <w:b/>
        </w:rPr>
        <w:t xml:space="preserve">Поддержка </w:t>
      </w:r>
      <w:proofErr w:type="gramStart"/>
      <w:r w:rsidRPr="00D143C9">
        <w:rPr>
          <w:b/>
        </w:rPr>
        <w:t>сельского  хозяйства</w:t>
      </w:r>
      <w:proofErr w:type="gramEnd"/>
      <w:r w:rsidRPr="00D143C9">
        <w:rPr>
          <w:b/>
        </w:rPr>
        <w:t xml:space="preserve"> и сельского развития в районе Тараклия и АТО Гагауз-</w:t>
      </w:r>
      <w:proofErr w:type="spellStart"/>
      <w:r w:rsidRPr="00D143C9">
        <w:rPr>
          <w:b/>
        </w:rPr>
        <w:t>Ери</w:t>
      </w:r>
      <w:proofErr w:type="spellEnd"/>
      <w:r w:rsidRPr="00D143C9">
        <w:rPr>
          <w:b/>
        </w:rPr>
        <w:t xml:space="preserve"> (</w:t>
      </w:r>
      <w:r w:rsidRPr="00D143C9">
        <w:rPr>
          <w:b/>
          <w:lang w:val="en-US"/>
        </w:rPr>
        <w:t>SARD</w:t>
      </w:r>
      <w:r w:rsidRPr="00D143C9">
        <w:rPr>
          <w:b/>
        </w:rPr>
        <w:t>)»,</w:t>
      </w:r>
      <w:r w:rsidRPr="00D143C9">
        <w:t xml:space="preserve"> направленная на содействие местным органам власти в разработке  и осуществления стратегий  и процедур в соответствии с </w:t>
      </w:r>
      <w:r w:rsidRPr="00D143C9">
        <w:rPr>
          <w:b/>
        </w:rPr>
        <w:t xml:space="preserve"> </w:t>
      </w:r>
      <w:r w:rsidRPr="00D143C9">
        <w:rPr>
          <w:color w:val="000000"/>
          <w:spacing w:val="10"/>
        </w:rPr>
        <w:t xml:space="preserve"> В соответствии с  п. </w:t>
      </w:r>
      <w:r w:rsidRPr="00D143C9">
        <w:rPr>
          <w:color w:val="000000"/>
          <w:spacing w:val="10"/>
          <w:lang w:val="en-US"/>
        </w:rPr>
        <w:t>m</w:t>
      </w:r>
      <w:r w:rsidRPr="00D143C9">
        <w:rPr>
          <w:color w:val="000000"/>
          <w:spacing w:val="10"/>
        </w:rPr>
        <w:t xml:space="preserve">) ст. 14 Закона РМ «О местном публичном управлении» №436 от 28.12.2006 </w:t>
      </w:r>
      <w:r>
        <w:rPr>
          <w:color w:val="000000"/>
          <w:spacing w:val="10"/>
          <w:lang w:eastAsia="ro-RO"/>
        </w:rPr>
        <w:t>г.</w:t>
      </w:r>
      <w:r w:rsidRPr="00D143C9">
        <w:t xml:space="preserve"> </w:t>
      </w:r>
    </w:p>
    <w:p w:rsidR="004C69EE" w:rsidRPr="00D143C9" w:rsidRDefault="004C69EE" w:rsidP="004C69EE">
      <w:r>
        <w:rPr>
          <w:rFonts w:ascii="Calibri" w:eastAsia="Calibri" w:hAnsi="Calibri" w:cs="Calibri"/>
          <w:b/>
          <w:color w:val="000000"/>
        </w:rPr>
        <w:t xml:space="preserve">   </w:t>
      </w:r>
      <w:proofErr w:type="gramStart"/>
      <w:r>
        <w:rPr>
          <w:rFonts w:ascii="Calibri" w:eastAsia="Calibri" w:hAnsi="Calibri" w:cs="Calibri"/>
          <w:sz w:val="32"/>
        </w:rPr>
        <w:t>СОВЕТ  Р</w:t>
      </w:r>
      <w:proofErr w:type="gramEnd"/>
      <w:r>
        <w:rPr>
          <w:rFonts w:ascii="Calibri" w:eastAsia="Calibri" w:hAnsi="Calibri" w:cs="Calibri"/>
          <w:sz w:val="32"/>
        </w:rPr>
        <w:t xml:space="preserve"> Е ШИЛ:</w:t>
      </w:r>
    </w:p>
    <w:p w:rsidR="004C69EE" w:rsidRPr="00D143C9" w:rsidRDefault="004C69EE" w:rsidP="004C69EE">
      <w:pPr>
        <w:pStyle w:val="a5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143C9">
        <w:rPr>
          <w:rFonts w:ascii="Times New Roman" w:hAnsi="Times New Roman"/>
          <w:color w:val="000000"/>
          <w:spacing w:val="10"/>
          <w:sz w:val="24"/>
          <w:szCs w:val="24"/>
        </w:rPr>
        <w:t xml:space="preserve">Утвердить стратегию социально- экономического развития города </w:t>
      </w:r>
      <w:proofErr w:type="spellStart"/>
      <w:r w:rsidRPr="00D143C9">
        <w:rPr>
          <w:rFonts w:ascii="Times New Roman" w:hAnsi="Times New Roman"/>
          <w:color w:val="000000"/>
          <w:spacing w:val="10"/>
          <w:sz w:val="24"/>
          <w:szCs w:val="24"/>
        </w:rPr>
        <w:t>Вулкэнешть</w:t>
      </w:r>
      <w:proofErr w:type="spellEnd"/>
      <w:r w:rsidRPr="00D143C9">
        <w:rPr>
          <w:rFonts w:ascii="Times New Roman" w:hAnsi="Times New Roman"/>
          <w:color w:val="000000"/>
          <w:spacing w:val="10"/>
          <w:sz w:val="24"/>
          <w:szCs w:val="24"/>
        </w:rPr>
        <w:t xml:space="preserve"> 2017-2022 </w:t>
      </w:r>
      <w:r w:rsidRPr="00D143C9">
        <w:rPr>
          <w:b/>
          <w:sz w:val="24"/>
          <w:szCs w:val="24"/>
        </w:rPr>
        <w:t xml:space="preserve"> </w:t>
      </w:r>
      <w:r w:rsidRPr="00C1554F">
        <w:rPr>
          <w:sz w:val="24"/>
          <w:szCs w:val="24"/>
        </w:rPr>
        <w:t>гг.</w:t>
      </w:r>
      <w:r w:rsidRPr="00D143C9">
        <w:rPr>
          <w:b/>
          <w:sz w:val="24"/>
          <w:szCs w:val="24"/>
        </w:rPr>
        <w:t xml:space="preserve">                                                          </w:t>
      </w:r>
    </w:p>
    <w:p w:rsidR="004C69EE" w:rsidRPr="00E14682" w:rsidRDefault="004C69EE" w:rsidP="004C69EE">
      <w:pPr>
        <w:pStyle w:val="a3"/>
        <w:ind w:left="72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4C69EE" w:rsidRPr="00E14682" w:rsidRDefault="004C69EE" w:rsidP="004C69EE">
      <w:pPr>
        <w:pStyle w:val="a3"/>
        <w:ind w:left="72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4C69EE" w:rsidRDefault="004C69EE" w:rsidP="001556C5">
      <w:pPr>
        <w:pStyle w:val="a3"/>
        <w:ind w:left="720"/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1556C5" w:rsidRDefault="001556C5" w:rsidP="004C69EE">
      <w:pPr>
        <w:pStyle w:val="a5"/>
        <w:jc w:val="both"/>
      </w:pPr>
    </w:p>
    <w:p w:rsidR="001556C5" w:rsidRDefault="001556C5" w:rsidP="004C69EE">
      <w:pPr>
        <w:pStyle w:val="a5"/>
        <w:jc w:val="both"/>
      </w:pPr>
    </w:p>
    <w:p w:rsidR="001556C5" w:rsidRDefault="001556C5" w:rsidP="004C69EE">
      <w:pPr>
        <w:pStyle w:val="a5"/>
        <w:jc w:val="both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>7.14  О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</w:rPr>
        <w:t xml:space="preserve"> выдаче доверенности советнику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Ионец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С.Ф.</w:t>
      </w:r>
    </w:p>
    <w:p w:rsidR="001556C5" w:rsidRDefault="001556C5" w:rsidP="001556C5">
      <w:pPr>
        <w:pStyle w:val="a3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          С О В Е Т   Р Е Ш И Л:</w:t>
      </w:r>
    </w:p>
    <w:p w:rsidR="001556C5" w:rsidRDefault="001556C5" w:rsidP="001556C5">
      <w:pPr>
        <w:pStyle w:val="a3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          1. Утвердить текст доверенности </w:t>
      </w:r>
    </w:p>
    <w:p w:rsidR="001556C5" w:rsidRDefault="001556C5" w:rsidP="001556C5">
      <w:pPr>
        <w:pStyle w:val="a3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</w:t>
      </w:r>
    </w:p>
    <w:p w:rsidR="001556C5" w:rsidRDefault="001556C5" w:rsidP="001556C5">
      <w:pPr>
        <w:pStyle w:val="a3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                                                     Д О В Е Р Е Н </w:t>
      </w:r>
      <w:proofErr w:type="spellStart"/>
      <w:r>
        <w:rPr>
          <w:rFonts w:ascii="Calibri" w:eastAsia="Times New Roman" w:hAnsi="Calibri" w:cs="Times New Roman"/>
          <w:i/>
        </w:rPr>
        <w:t>Н</w:t>
      </w:r>
      <w:proofErr w:type="spellEnd"/>
      <w:r>
        <w:rPr>
          <w:rFonts w:ascii="Calibri" w:eastAsia="Times New Roman" w:hAnsi="Calibri" w:cs="Times New Roman"/>
          <w:i/>
        </w:rPr>
        <w:t xml:space="preserve"> О С Т Ь</w:t>
      </w:r>
    </w:p>
    <w:p w:rsidR="001556C5" w:rsidRDefault="001556C5" w:rsidP="001556C5">
      <w:pPr>
        <w:pStyle w:val="a3"/>
        <w:rPr>
          <w:i/>
        </w:rPr>
      </w:pPr>
      <w:r>
        <w:rPr>
          <w:i/>
        </w:rPr>
        <w:t xml:space="preserve">           Настоящей доверенностью уполномочивается  советник городского Совета </w:t>
      </w:r>
      <w:proofErr w:type="spellStart"/>
      <w:r>
        <w:rPr>
          <w:i/>
        </w:rPr>
        <w:t>Ионец</w:t>
      </w:r>
      <w:proofErr w:type="spellEnd"/>
      <w:r>
        <w:rPr>
          <w:i/>
        </w:rPr>
        <w:t xml:space="preserve"> Сергей </w:t>
      </w:r>
      <w:proofErr w:type="spellStart"/>
      <w:r>
        <w:rPr>
          <w:i/>
        </w:rPr>
        <w:t>Флорович</w:t>
      </w:r>
      <w:proofErr w:type="spellEnd"/>
      <w:r>
        <w:rPr>
          <w:i/>
        </w:rPr>
        <w:t xml:space="preserve">    представлять интересы </w:t>
      </w:r>
      <w:proofErr w:type="spellStart"/>
      <w:r>
        <w:rPr>
          <w:i/>
        </w:rPr>
        <w:t>Вулканештского</w:t>
      </w:r>
      <w:proofErr w:type="spellEnd"/>
      <w:r>
        <w:rPr>
          <w:i/>
        </w:rPr>
        <w:t xml:space="preserve"> городского Совета во всех судебных инстанциях с правом совершения всех процессуальных действий, в том числе увеличения размера исковых требований, изменения основания или предмета иска, предъявления встречного иска, обжалования судебного решения, получения судебного решения, предъявления исполнительного листка по взысканию и выполнять все действия и формальности, связанные с данными поручениями. </w:t>
      </w:r>
    </w:p>
    <w:p w:rsidR="001556C5" w:rsidRDefault="001556C5" w:rsidP="001556C5">
      <w:pPr>
        <w:pStyle w:val="a3"/>
        <w:rPr>
          <w:i/>
        </w:rPr>
      </w:pPr>
    </w:p>
    <w:p w:rsidR="001556C5" w:rsidRPr="001556C5" w:rsidRDefault="001556C5" w:rsidP="001556C5">
      <w:pPr>
        <w:pStyle w:val="a3"/>
        <w:rPr>
          <w:i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1556C5" w:rsidRPr="00E14682" w:rsidRDefault="001556C5" w:rsidP="001556C5">
      <w:pPr>
        <w:pStyle w:val="a3"/>
        <w:ind w:left="72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1556C5" w:rsidRDefault="001556C5" w:rsidP="001556C5">
      <w:pPr>
        <w:pStyle w:val="a3"/>
        <w:ind w:left="720"/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1556C5" w:rsidRDefault="001556C5" w:rsidP="001556C5">
      <w:pPr>
        <w:pStyle w:val="a5"/>
        <w:jc w:val="both"/>
      </w:pPr>
    </w:p>
    <w:p w:rsidR="00CA7509" w:rsidRDefault="00CA7509" w:rsidP="00CA7509">
      <w:pPr>
        <w:pStyle w:val="a3"/>
        <w:rPr>
          <w:b/>
          <w:sz w:val="28"/>
          <w:szCs w:val="28"/>
        </w:rPr>
      </w:pPr>
      <w:r w:rsidRPr="006D44C4">
        <w:rPr>
          <w:b/>
        </w:rPr>
        <w:t xml:space="preserve">                  </w:t>
      </w:r>
      <w:r w:rsidR="001556C5">
        <w:rPr>
          <w:b/>
          <w:sz w:val="28"/>
          <w:szCs w:val="28"/>
        </w:rPr>
        <w:t>7.15</w:t>
      </w:r>
      <w:r w:rsidRPr="00692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Выборы заместителя </w:t>
      </w:r>
      <w:r w:rsidRPr="00692728">
        <w:rPr>
          <w:b/>
          <w:sz w:val="28"/>
          <w:szCs w:val="28"/>
        </w:rPr>
        <w:t xml:space="preserve"> </w:t>
      </w:r>
      <w:proofErr w:type="spellStart"/>
      <w:r w:rsidRPr="00692728">
        <w:rPr>
          <w:b/>
          <w:sz w:val="28"/>
          <w:szCs w:val="28"/>
        </w:rPr>
        <w:t>примара</w:t>
      </w:r>
      <w:proofErr w:type="spellEnd"/>
      <w:r w:rsidRPr="00692728">
        <w:rPr>
          <w:b/>
          <w:sz w:val="28"/>
          <w:szCs w:val="28"/>
        </w:rPr>
        <w:t>.</w:t>
      </w:r>
    </w:p>
    <w:p w:rsidR="00CA7509" w:rsidRDefault="00CA7509" w:rsidP="00CA7509">
      <w:pPr>
        <w:pStyle w:val="a3"/>
        <w:rPr>
          <w:b/>
          <w:sz w:val="28"/>
          <w:szCs w:val="28"/>
        </w:rPr>
      </w:pPr>
    </w:p>
    <w:p w:rsidR="00CA7509" w:rsidRDefault="00CA7509" w:rsidP="00CA7509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Ионец</w:t>
      </w:r>
      <w:proofErr w:type="spellEnd"/>
      <w:r>
        <w:rPr>
          <w:b/>
          <w:sz w:val="28"/>
          <w:szCs w:val="28"/>
        </w:rPr>
        <w:t xml:space="preserve"> С.Ф. – советник</w:t>
      </w:r>
    </w:p>
    <w:p w:rsidR="00CA7509" w:rsidRDefault="00CA7509" w:rsidP="00CA7509">
      <w:pPr>
        <w:pStyle w:val="a3"/>
        <w:rPr>
          <w:sz w:val="24"/>
          <w:szCs w:val="24"/>
        </w:rPr>
      </w:pPr>
      <w:r w:rsidRPr="00CA7509">
        <w:rPr>
          <w:sz w:val="24"/>
          <w:szCs w:val="24"/>
        </w:rPr>
        <w:t xml:space="preserve">Заместитель  должен быть компетентным, ответственным «рабочей </w:t>
      </w:r>
      <w:proofErr w:type="spellStart"/>
      <w:r w:rsidRPr="00CA7509">
        <w:rPr>
          <w:sz w:val="24"/>
          <w:szCs w:val="24"/>
        </w:rPr>
        <w:t>лощадкой</w:t>
      </w:r>
      <w:proofErr w:type="spellEnd"/>
      <w:r w:rsidRPr="00CA7509">
        <w:rPr>
          <w:sz w:val="24"/>
          <w:szCs w:val="24"/>
        </w:rPr>
        <w:t>»</w:t>
      </w:r>
      <w:r>
        <w:rPr>
          <w:sz w:val="24"/>
          <w:szCs w:val="24"/>
        </w:rPr>
        <w:t xml:space="preserve">, работы в </w:t>
      </w:r>
      <w:proofErr w:type="spellStart"/>
      <w:r>
        <w:rPr>
          <w:sz w:val="24"/>
          <w:szCs w:val="24"/>
        </w:rPr>
        <w:t>примарии</w:t>
      </w:r>
      <w:proofErr w:type="spellEnd"/>
      <w:r>
        <w:rPr>
          <w:sz w:val="24"/>
          <w:szCs w:val="24"/>
        </w:rPr>
        <w:t xml:space="preserve"> много.</w:t>
      </w:r>
    </w:p>
    <w:p w:rsidR="00CA7509" w:rsidRPr="00CA7509" w:rsidRDefault="00CA7509" w:rsidP="00CA7509">
      <w:pPr>
        <w:pStyle w:val="a3"/>
        <w:rPr>
          <w:b/>
          <w:sz w:val="28"/>
          <w:szCs w:val="28"/>
        </w:rPr>
      </w:pPr>
      <w:proofErr w:type="spellStart"/>
      <w:r w:rsidRPr="00CA7509">
        <w:rPr>
          <w:b/>
          <w:sz w:val="28"/>
          <w:szCs w:val="28"/>
        </w:rPr>
        <w:t>Кирчу</w:t>
      </w:r>
      <w:proofErr w:type="spellEnd"/>
      <w:r w:rsidRPr="00CA7509">
        <w:rPr>
          <w:b/>
          <w:sz w:val="28"/>
          <w:szCs w:val="28"/>
        </w:rPr>
        <w:t xml:space="preserve"> И.Н. – советник</w:t>
      </w:r>
    </w:p>
    <w:p w:rsidR="00CA7509" w:rsidRDefault="00CA7509" w:rsidP="00CA75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Надо чтобы человек был далек от политики. Его задача – работать, контактировать с </w:t>
      </w:r>
      <w:proofErr w:type="spellStart"/>
      <w:r>
        <w:rPr>
          <w:sz w:val="24"/>
          <w:szCs w:val="24"/>
        </w:rPr>
        <w:t>примаром</w:t>
      </w:r>
      <w:proofErr w:type="spellEnd"/>
      <w:r>
        <w:rPr>
          <w:sz w:val="24"/>
          <w:szCs w:val="24"/>
        </w:rPr>
        <w:t xml:space="preserve">, работниками </w:t>
      </w:r>
      <w:proofErr w:type="spellStart"/>
      <w:r>
        <w:rPr>
          <w:sz w:val="24"/>
          <w:szCs w:val="24"/>
        </w:rPr>
        <w:t>примарии</w:t>
      </w:r>
      <w:proofErr w:type="spellEnd"/>
      <w:r>
        <w:rPr>
          <w:sz w:val="24"/>
          <w:szCs w:val="24"/>
        </w:rPr>
        <w:t>, советниками.</w:t>
      </w:r>
    </w:p>
    <w:p w:rsidR="00CA7509" w:rsidRPr="00CA7509" w:rsidRDefault="00CA7509" w:rsidP="00CA7509">
      <w:pPr>
        <w:pStyle w:val="a3"/>
        <w:rPr>
          <w:sz w:val="24"/>
          <w:szCs w:val="24"/>
        </w:rPr>
      </w:pPr>
    </w:p>
    <w:p w:rsidR="00CA7509" w:rsidRPr="00CA7509" w:rsidRDefault="00CA7509" w:rsidP="00CA7509">
      <w:pPr>
        <w:pStyle w:val="a3"/>
        <w:rPr>
          <w:sz w:val="24"/>
          <w:szCs w:val="24"/>
        </w:rPr>
      </w:pPr>
    </w:p>
    <w:p w:rsidR="00CA7509" w:rsidRDefault="00CA7509" w:rsidP="00CA7509">
      <w:pPr>
        <w:pStyle w:val="a3"/>
        <w:rPr>
          <w:b/>
        </w:rPr>
      </w:pPr>
      <w:proofErr w:type="spellStart"/>
      <w:r w:rsidRPr="00980676">
        <w:rPr>
          <w:b/>
        </w:rPr>
        <w:t>Петриоглу</w:t>
      </w:r>
      <w:proofErr w:type="spellEnd"/>
      <w:r w:rsidRPr="00980676">
        <w:rPr>
          <w:b/>
        </w:rPr>
        <w:t xml:space="preserve"> В</w:t>
      </w:r>
      <w:r>
        <w:rPr>
          <w:b/>
        </w:rPr>
        <w:t xml:space="preserve"> –</w:t>
      </w:r>
      <w:proofErr w:type="spellStart"/>
      <w:r w:rsidRPr="00980676">
        <w:rPr>
          <w:b/>
        </w:rPr>
        <w:t>примар</w:t>
      </w:r>
      <w:proofErr w:type="spellEnd"/>
    </w:p>
    <w:p w:rsidR="00CA7509" w:rsidRDefault="00CA7509" w:rsidP="00CA7509">
      <w:pPr>
        <w:pStyle w:val="a3"/>
        <w:rPr>
          <w:b/>
        </w:rPr>
      </w:pPr>
    </w:p>
    <w:p w:rsidR="00CA7509" w:rsidRPr="00A94E73" w:rsidRDefault="00CA7509" w:rsidP="00CA7509">
      <w:pPr>
        <w:pStyle w:val="a3"/>
        <w:rPr>
          <w:sz w:val="24"/>
          <w:szCs w:val="24"/>
        </w:rPr>
      </w:pPr>
      <w:r>
        <w:rPr>
          <w:b/>
        </w:rPr>
        <w:t xml:space="preserve">   </w:t>
      </w:r>
      <w:r w:rsidRPr="00A94E73">
        <w:rPr>
          <w:sz w:val="24"/>
          <w:szCs w:val="24"/>
        </w:rPr>
        <w:t xml:space="preserve">Вы даете советы по работе </w:t>
      </w:r>
      <w:proofErr w:type="spellStart"/>
      <w:r w:rsidRPr="00A94E73">
        <w:rPr>
          <w:sz w:val="24"/>
          <w:szCs w:val="24"/>
        </w:rPr>
        <w:t>примарии</w:t>
      </w:r>
      <w:proofErr w:type="spellEnd"/>
      <w:r w:rsidRPr="00A94E73">
        <w:rPr>
          <w:sz w:val="24"/>
          <w:szCs w:val="24"/>
        </w:rPr>
        <w:t xml:space="preserve">. Один заместитель проводит работу с документами по проектам, наша работа в этом плане не хромает. </w:t>
      </w:r>
      <w:r w:rsidR="00A94E73" w:rsidRPr="00A94E73">
        <w:rPr>
          <w:sz w:val="24"/>
          <w:szCs w:val="24"/>
        </w:rPr>
        <w:t xml:space="preserve"> Я предлагаю кандидатуру экс-</w:t>
      </w:r>
      <w:proofErr w:type="spellStart"/>
      <w:r w:rsidR="00A94E73" w:rsidRPr="00A94E73">
        <w:rPr>
          <w:sz w:val="24"/>
          <w:szCs w:val="24"/>
        </w:rPr>
        <w:t>примара</w:t>
      </w:r>
      <w:proofErr w:type="spellEnd"/>
      <w:r w:rsidR="00A94E73" w:rsidRPr="00A94E73">
        <w:rPr>
          <w:sz w:val="24"/>
          <w:szCs w:val="24"/>
        </w:rPr>
        <w:t xml:space="preserve"> </w:t>
      </w:r>
      <w:proofErr w:type="spellStart"/>
      <w:r w:rsidR="00A94E73" w:rsidRPr="00A94E73">
        <w:rPr>
          <w:sz w:val="24"/>
          <w:szCs w:val="24"/>
        </w:rPr>
        <w:t>Иванчоглу</w:t>
      </w:r>
      <w:proofErr w:type="spellEnd"/>
      <w:r w:rsidR="00A94E73" w:rsidRPr="00A94E73">
        <w:rPr>
          <w:sz w:val="24"/>
          <w:szCs w:val="24"/>
        </w:rPr>
        <w:t xml:space="preserve"> М.Г. Заведующие детских </w:t>
      </w:r>
      <w:proofErr w:type="gramStart"/>
      <w:r w:rsidR="00A94E73" w:rsidRPr="00A94E73">
        <w:rPr>
          <w:sz w:val="24"/>
          <w:szCs w:val="24"/>
        </w:rPr>
        <w:t>садов  выразили</w:t>
      </w:r>
      <w:proofErr w:type="gramEnd"/>
      <w:r w:rsidR="00A94E73" w:rsidRPr="00A94E73">
        <w:rPr>
          <w:sz w:val="24"/>
          <w:szCs w:val="24"/>
        </w:rPr>
        <w:t xml:space="preserve"> свое предпочтение  в адрес </w:t>
      </w:r>
      <w:proofErr w:type="spellStart"/>
      <w:r w:rsidR="00A94E73" w:rsidRPr="00A94E73">
        <w:rPr>
          <w:sz w:val="24"/>
          <w:szCs w:val="24"/>
        </w:rPr>
        <w:t>М.Г.Иванчоглу</w:t>
      </w:r>
      <w:proofErr w:type="spellEnd"/>
      <w:r w:rsidR="00A94E73" w:rsidRPr="00A94E73">
        <w:rPr>
          <w:sz w:val="24"/>
          <w:szCs w:val="24"/>
        </w:rPr>
        <w:t>.</w:t>
      </w:r>
    </w:p>
    <w:p w:rsidR="00CA7509" w:rsidRPr="00A94E73" w:rsidRDefault="00CA7509" w:rsidP="00CA7509">
      <w:pPr>
        <w:pStyle w:val="a3"/>
        <w:rPr>
          <w:sz w:val="24"/>
          <w:szCs w:val="24"/>
        </w:rPr>
      </w:pPr>
    </w:p>
    <w:p w:rsidR="00CA7509" w:rsidRPr="00D55E9E" w:rsidRDefault="00CA7509" w:rsidP="00CA7509">
      <w:pPr>
        <w:pStyle w:val="a3"/>
      </w:pPr>
      <w:r w:rsidRPr="00D55E9E">
        <w:t xml:space="preserve">             На основании </w:t>
      </w:r>
      <w:r>
        <w:t xml:space="preserve">  ст.26(п3,4) Закона РМ № 436 от 28.12.06 «О  местном  публичном управлении» и </w:t>
      </w:r>
      <w:r w:rsidRPr="00D55E9E">
        <w:t xml:space="preserve">ст. 46 п.1 Закона «Об органах местной публичной власти </w:t>
      </w:r>
      <w:proofErr w:type="spellStart"/>
      <w:r w:rsidRPr="00D55E9E">
        <w:t>Гагаузии</w:t>
      </w:r>
      <w:proofErr w:type="spellEnd"/>
      <w:r w:rsidRPr="00D55E9E">
        <w:t>»</w:t>
      </w:r>
    </w:p>
    <w:p w:rsidR="00CA7509" w:rsidRPr="00D55E9E" w:rsidRDefault="00CA7509" w:rsidP="00CA7509">
      <w:pPr>
        <w:pStyle w:val="a3"/>
      </w:pPr>
    </w:p>
    <w:p w:rsidR="00CA7509" w:rsidRPr="00D55E9E" w:rsidRDefault="00CA7509" w:rsidP="00CA7509">
      <w:pPr>
        <w:pStyle w:val="a3"/>
      </w:pPr>
      <w:r w:rsidRPr="00D55E9E">
        <w:t xml:space="preserve">              </w:t>
      </w:r>
      <w:r>
        <w:t xml:space="preserve">                          </w:t>
      </w:r>
      <w:r w:rsidRPr="00D55E9E">
        <w:t xml:space="preserve">   С О В Е Т   Р Е Ш И Л</w:t>
      </w:r>
      <w:r>
        <w:t>:</w:t>
      </w:r>
    </w:p>
    <w:p w:rsidR="00CA7509" w:rsidRPr="00CC46A2" w:rsidRDefault="00CA7509" w:rsidP="00CA7509">
      <w:pPr>
        <w:pStyle w:val="a3"/>
      </w:pPr>
    </w:p>
    <w:p w:rsidR="00CA7509" w:rsidRPr="00CC46A2" w:rsidRDefault="00CA7509" w:rsidP="00CA7509">
      <w:pPr>
        <w:pStyle w:val="a3"/>
        <w:numPr>
          <w:ilvl w:val="0"/>
          <w:numId w:val="8"/>
        </w:numPr>
      </w:pPr>
      <w:r>
        <w:t xml:space="preserve">Избрать </w:t>
      </w:r>
      <w:r w:rsidR="00A94E73">
        <w:t xml:space="preserve"> заместителем</w:t>
      </w:r>
      <w:r w:rsidRPr="00CC46A2">
        <w:t xml:space="preserve">  </w:t>
      </w:r>
      <w:proofErr w:type="spellStart"/>
      <w:r w:rsidRPr="00CC46A2">
        <w:t>примара</w:t>
      </w:r>
      <w:proofErr w:type="spellEnd"/>
      <w:r w:rsidR="00A94E73">
        <w:t xml:space="preserve">  </w:t>
      </w:r>
      <w:proofErr w:type="spellStart"/>
      <w:r w:rsidR="00A94E73">
        <w:t>Иванчоглу</w:t>
      </w:r>
      <w:proofErr w:type="spellEnd"/>
      <w:r w:rsidR="00A94E73">
        <w:t xml:space="preserve"> Михаила Георгиевича.</w:t>
      </w:r>
    </w:p>
    <w:p w:rsidR="00CA7509" w:rsidRDefault="00CA7509" w:rsidP="00A94E73">
      <w:pPr>
        <w:pStyle w:val="a3"/>
      </w:pPr>
      <w:r>
        <w:t xml:space="preserve">               </w:t>
      </w:r>
    </w:p>
    <w:p w:rsidR="00A94E73" w:rsidRPr="00E14682" w:rsidRDefault="00A94E73" w:rsidP="00A94E73">
      <w:pPr>
        <w:pStyle w:val="a3"/>
        <w:ind w:left="720"/>
        <w:rPr>
          <w:sz w:val="24"/>
          <w:szCs w:val="24"/>
        </w:rPr>
      </w:pPr>
      <w:proofErr w:type="gramStart"/>
      <w:r w:rsidRPr="00E14682">
        <w:rPr>
          <w:b/>
          <w:sz w:val="24"/>
          <w:szCs w:val="24"/>
        </w:rPr>
        <w:t>Проголосовали:  «</w:t>
      </w:r>
      <w:proofErr w:type="gramEnd"/>
      <w:r w:rsidRPr="00E14682">
        <w:rPr>
          <w:b/>
          <w:sz w:val="24"/>
          <w:szCs w:val="24"/>
        </w:rPr>
        <w:t>За»- 12     (</w:t>
      </w:r>
      <w:r w:rsidRPr="00E14682">
        <w:rPr>
          <w:sz w:val="24"/>
          <w:szCs w:val="24"/>
        </w:rPr>
        <w:t>Чернев В</w:t>
      </w:r>
      <w:r w:rsidRPr="00E14682">
        <w:rPr>
          <w:b/>
          <w:sz w:val="24"/>
          <w:szCs w:val="24"/>
        </w:rPr>
        <w:t>.</w:t>
      </w:r>
      <w:r w:rsidRPr="00E14682">
        <w:rPr>
          <w:sz w:val="24"/>
          <w:szCs w:val="24"/>
        </w:rPr>
        <w:t xml:space="preserve">  Тюлю С, </w:t>
      </w:r>
      <w:proofErr w:type="spellStart"/>
      <w:r w:rsidRPr="00E14682">
        <w:rPr>
          <w:sz w:val="24"/>
          <w:szCs w:val="24"/>
        </w:rPr>
        <w:t>Кирчу</w:t>
      </w:r>
      <w:proofErr w:type="spellEnd"/>
      <w:r w:rsidRPr="00E14682">
        <w:rPr>
          <w:sz w:val="24"/>
          <w:szCs w:val="24"/>
        </w:rPr>
        <w:t xml:space="preserve"> И, Казаны Н, </w:t>
      </w:r>
      <w:proofErr w:type="spellStart"/>
      <w:r w:rsidRPr="00E14682">
        <w:rPr>
          <w:sz w:val="24"/>
          <w:szCs w:val="24"/>
        </w:rPr>
        <w:t>Капанжи</w:t>
      </w:r>
      <w:proofErr w:type="spellEnd"/>
      <w:r w:rsidRPr="00E14682">
        <w:rPr>
          <w:sz w:val="24"/>
          <w:szCs w:val="24"/>
        </w:rPr>
        <w:t xml:space="preserve"> И.            </w:t>
      </w:r>
    </w:p>
    <w:p w:rsidR="00A94E73" w:rsidRPr="00E14682" w:rsidRDefault="00A94E73" w:rsidP="00A94E73">
      <w:pPr>
        <w:pStyle w:val="a3"/>
        <w:ind w:left="72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  </w:t>
      </w:r>
      <w:proofErr w:type="spellStart"/>
      <w:r w:rsidRPr="00E14682">
        <w:rPr>
          <w:sz w:val="24"/>
          <w:szCs w:val="24"/>
        </w:rPr>
        <w:t>Киося</w:t>
      </w:r>
      <w:proofErr w:type="spellEnd"/>
      <w:r w:rsidRPr="00E14682">
        <w:rPr>
          <w:sz w:val="24"/>
          <w:szCs w:val="24"/>
        </w:rPr>
        <w:t xml:space="preserve"> </w:t>
      </w:r>
      <w:proofErr w:type="gramStart"/>
      <w:r w:rsidRPr="00E14682">
        <w:rPr>
          <w:sz w:val="24"/>
          <w:szCs w:val="24"/>
        </w:rPr>
        <w:t xml:space="preserve">М,  </w:t>
      </w:r>
      <w:proofErr w:type="spellStart"/>
      <w:r w:rsidRPr="00E14682">
        <w:rPr>
          <w:sz w:val="24"/>
          <w:szCs w:val="24"/>
        </w:rPr>
        <w:t>Колиогло</w:t>
      </w:r>
      <w:proofErr w:type="spellEnd"/>
      <w:proofErr w:type="gramEnd"/>
      <w:r w:rsidRPr="00E14682">
        <w:rPr>
          <w:sz w:val="24"/>
          <w:szCs w:val="24"/>
        </w:rPr>
        <w:t xml:space="preserve"> М, </w:t>
      </w:r>
      <w:proofErr w:type="spellStart"/>
      <w:r w:rsidRPr="00E14682">
        <w:rPr>
          <w:sz w:val="24"/>
          <w:szCs w:val="24"/>
        </w:rPr>
        <w:t>Холбан</w:t>
      </w:r>
      <w:proofErr w:type="spellEnd"/>
      <w:r w:rsidRPr="00E14682">
        <w:rPr>
          <w:sz w:val="24"/>
          <w:szCs w:val="24"/>
        </w:rPr>
        <w:t xml:space="preserve"> А, </w:t>
      </w:r>
      <w:proofErr w:type="spellStart"/>
      <w:r w:rsidRPr="00E14682">
        <w:rPr>
          <w:sz w:val="24"/>
          <w:szCs w:val="24"/>
        </w:rPr>
        <w:t>Ионец</w:t>
      </w:r>
      <w:proofErr w:type="spellEnd"/>
      <w:r w:rsidRPr="00E14682">
        <w:rPr>
          <w:sz w:val="24"/>
          <w:szCs w:val="24"/>
        </w:rPr>
        <w:t xml:space="preserve"> С, </w:t>
      </w:r>
    </w:p>
    <w:p w:rsidR="00A94E73" w:rsidRPr="00655DAF" w:rsidRDefault="00A94E73" w:rsidP="00A94E73">
      <w:pPr>
        <w:pStyle w:val="a3"/>
        <w:ind w:left="720"/>
        <w:rPr>
          <w:sz w:val="24"/>
          <w:szCs w:val="24"/>
        </w:rPr>
      </w:pPr>
      <w:r w:rsidRPr="00E14682">
        <w:rPr>
          <w:sz w:val="24"/>
          <w:szCs w:val="24"/>
        </w:rPr>
        <w:t xml:space="preserve">                                                        </w:t>
      </w:r>
      <w:proofErr w:type="spellStart"/>
      <w:r w:rsidRPr="00E14682">
        <w:rPr>
          <w:sz w:val="24"/>
          <w:szCs w:val="24"/>
        </w:rPr>
        <w:t>Копущулу</w:t>
      </w:r>
      <w:proofErr w:type="spellEnd"/>
      <w:r w:rsidRPr="00E14682">
        <w:rPr>
          <w:sz w:val="24"/>
          <w:szCs w:val="24"/>
        </w:rPr>
        <w:t xml:space="preserve"> В, Филиппова В, </w:t>
      </w:r>
      <w:proofErr w:type="spellStart"/>
      <w:r w:rsidRPr="00E14682">
        <w:rPr>
          <w:sz w:val="24"/>
          <w:szCs w:val="24"/>
        </w:rPr>
        <w:t>Павлиогло</w:t>
      </w:r>
      <w:proofErr w:type="spellEnd"/>
      <w:r w:rsidRPr="00E14682">
        <w:rPr>
          <w:sz w:val="24"/>
          <w:szCs w:val="24"/>
        </w:rPr>
        <w:t xml:space="preserve"> Г.)</w:t>
      </w:r>
    </w:p>
    <w:p w:rsidR="00C70CF0" w:rsidRDefault="006F03AC" w:rsidP="00C70CF0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Председательствующий на заседании </w:t>
      </w:r>
    </w:p>
    <w:p w:rsidR="0050393E" w:rsidRDefault="006F03AC" w:rsidP="00C70CF0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Городского Совета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В.И.Чернев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 w:rsidR="0050393E">
        <w:rPr>
          <w:rFonts w:ascii="Calibri" w:eastAsia="Calibri" w:hAnsi="Calibri" w:cs="Calibri"/>
          <w:b/>
          <w:sz w:val="28"/>
        </w:rPr>
        <w:tab/>
      </w:r>
      <w:r w:rsidR="0050393E">
        <w:rPr>
          <w:rFonts w:ascii="Calibri" w:eastAsia="Calibri" w:hAnsi="Calibri" w:cs="Calibri"/>
          <w:b/>
          <w:sz w:val="28"/>
        </w:rPr>
        <w:tab/>
      </w:r>
      <w:r w:rsidR="0050393E">
        <w:rPr>
          <w:rFonts w:ascii="Calibri" w:eastAsia="Calibri" w:hAnsi="Calibri" w:cs="Calibri"/>
          <w:b/>
          <w:sz w:val="28"/>
        </w:rPr>
        <w:tab/>
      </w:r>
      <w:r w:rsidR="0050393E">
        <w:rPr>
          <w:rFonts w:ascii="Calibri" w:eastAsia="Calibri" w:hAnsi="Calibri" w:cs="Calibri"/>
          <w:b/>
          <w:sz w:val="28"/>
        </w:rPr>
        <w:tab/>
      </w:r>
    </w:p>
    <w:p w:rsidR="00596D3A" w:rsidRDefault="0050393E" w:rsidP="00C70CF0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Секретарь заседания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        </w:t>
      </w:r>
      <w:r>
        <w:rPr>
          <w:rFonts w:ascii="Calibri" w:eastAsia="Calibri" w:hAnsi="Calibri" w:cs="Calibri"/>
          <w:b/>
          <w:sz w:val="28"/>
        </w:rPr>
        <w:tab/>
      </w:r>
      <w:proofErr w:type="spellStart"/>
      <w:r>
        <w:rPr>
          <w:rFonts w:ascii="Calibri" w:eastAsia="Calibri" w:hAnsi="Calibri" w:cs="Calibri"/>
          <w:b/>
          <w:sz w:val="28"/>
        </w:rPr>
        <w:t>М.М.Киосе</w:t>
      </w:r>
      <w:proofErr w:type="spellEnd"/>
      <w:r>
        <w:rPr>
          <w:rFonts w:ascii="Calibri" w:eastAsia="Calibri" w:hAnsi="Calibri" w:cs="Calibri"/>
          <w:b/>
          <w:sz w:val="28"/>
        </w:rPr>
        <w:t>-Раду</w:t>
      </w:r>
      <w:r w:rsidR="006F03AC">
        <w:rPr>
          <w:rFonts w:ascii="Calibri" w:eastAsia="Calibri" w:hAnsi="Calibri" w:cs="Calibri"/>
          <w:b/>
          <w:sz w:val="28"/>
        </w:rPr>
        <w:tab/>
      </w:r>
    </w:p>
    <w:p w:rsidR="00596D3A" w:rsidRDefault="00596D3A" w:rsidP="00C70CF0">
      <w:pPr>
        <w:suppressAutoHyphens/>
        <w:rPr>
          <w:rFonts w:ascii="Calibri" w:eastAsia="Calibri" w:hAnsi="Calibri" w:cs="Calibri"/>
          <w:b/>
          <w:sz w:val="28"/>
        </w:rPr>
      </w:pPr>
    </w:p>
    <w:p w:rsidR="00596D3A" w:rsidRDefault="00596D3A" w:rsidP="00C70CF0">
      <w:pPr>
        <w:suppressAutoHyphens/>
        <w:rPr>
          <w:rFonts w:ascii="Calibri" w:eastAsia="Calibri" w:hAnsi="Calibri" w:cs="Calibri"/>
          <w:b/>
          <w:sz w:val="28"/>
        </w:rPr>
      </w:pPr>
    </w:p>
    <w:p w:rsidR="00596D3A" w:rsidRDefault="00596D3A" w:rsidP="005E1EDA">
      <w:pPr>
        <w:pStyle w:val="a3"/>
        <w:rPr>
          <w:b/>
          <w:sz w:val="24"/>
          <w:szCs w:val="24"/>
        </w:rPr>
      </w:pPr>
      <w:r>
        <w:rPr>
          <w:b/>
          <w:sz w:val="32"/>
        </w:rPr>
        <w:t xml:space="preserve">         </w:t>
      </w:r>
      <w:bookmarkStart w:id="0" w:name="_GoBack"/>
      <w:bookmarkEnd w:id="0"/>
    </w:p>
    <w:p w:rsidR="00596D3A" w:rsidRDefault="00596D3A" w:rsidP="00C70CF0">
      <w:pPr>
        <w:suppressAutoHyphens/>
        <w:rPr>
          <w:rFonts w:ascii="Calibri" w:eastAsia="Calibri" w:hAnsi="Calibri" w:cs="Calibri"/>
          <w:b/>
          <w:sz w:val="28"/>
        </w:rPr>
      </w:pPr>
    </w:p>
    <w:p w:rsidR="00596D3A" w:rsidRDefault="00596D3A" w:rsidP="00C70CF0">
      <w:pPr>
        <w:suppressAutoHyphens/>
        <w:rPr>
          <w:rFonts w:ascii="Calibri" w:eastAsia="Calibri" w:hAnsi="Calibri" w:cs="Calibri"/>
          <w:b/>
          <w:sz w:val="28"/>
        </w:rPr>
      </w:pPr>
    </w:p>
    <w:p w:rsidR="006F03AC" w:rsidRDefault="006F03AC" w:rsidP="00C70CF0">
      <w:pPr>
        <w:suppressAutoHyphens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</w:p>
    <w:sectPr w:rsidR="006F03AC" w:rsidSect="0095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5E72DF"/>
    <w:multiLevelType w:val="hybridMultilevel"/>
    <w:tmpl w:val="C2C8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CC7"/>
    <w:multiLevelType w:val="hybridMultilevel"/>
    <w:tmpl w:val="DC70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F76"/>
    <w:multiLevelType w:val="hybridMultilevel"/>
    <w:tmpl w:val="E466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E29CB"/>
    <w:multiLevelType w:val="hybridMultilevel"/>
    <w:tmpl w:val="457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94F"/>
    <w:multiLevelType w:val="hybridMultilevel"/>
    <w:tmpl w:val="B3E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525A"/>
    <w:multiLevelType w:val="hybridMultilevel"/>
    <w:tmpl w:val="FF867930"/>
    <w:lvl w:ilvl="0" w:tplc="A92693F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2A34A5F"/>
    <w:multiLevelType w:val="hybridMultilevel"/>
    <w:tmpl w:val="32E0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439"/>
    <w:rsid w:val="00075708"/>
    <w:rsid w:val="00103C78"/>
    <w:rsid w:val="00130ABD"/>
    <w:rsid w:val="00144B8C"/>
    <w:rsid w:val="001556C5"/>
    <w:rsid w:val="00181515"/>
    <w:rsid w:val="001C6793"/>
    <w:rsid w:val="001F4B58"/>
    <w:rsid w:val="0023054E"/>
    <w:rsid w:val="00261331"/>
    <w:rsid w:val="00284C83"/>
    <w:rsid w:val="00305435"/>
    <w:rsid w:val="003803EC"/>
    <w:rsid w:val="0038520E"/>
    <w:rsid w:val="003A6B59"/>
    <w:rsid w:val="00423962"/>
    <w:rsid w:val="004C69EE"/>
    <w:rsid w:val="004E0C41"/>
    <w:rsid w:val="004E7660"/>
    <w:rsid w:val="0050393E"/>
    <w:rsid w:val="005610FA"/>
    <w:rsid w:val="00596D3A"/>
    <w:rsid w:val="005B6117"/>
    <w:rsid w:val="005E1EDA"/>
    <w:rsid w:val="00655DAF"/>
    <w:rsid w:val="0066582E"/>
    <w:rsid w:val="0067578F"/>
    <w:rsid w:val="006F03AC"/>
    <w:rsid w:val="00747912"/>
    <w:rsid w:val="007545E2"/>
    <w:rsid w:val="007A6DCE"/>
    <w:rsid w:val="007F76AF"/>
    <w:rsid w:val="008379AD"/>
    <w:rsid w:val="008622B2"/>
    <w:rsid w:val="009505D9"/>
    <w:rsid w:val="009D6D83"/>
    <w:rsid w:val="00A94E73"/>
    <w:rsid w:val="00AA0439"/>
    <w:rsid w:val="00AB434A"/>
    <w:rsid w:val="00AC3C90"/>
    <w:rsid w:val="00B26AE8"/>
    <w:rsid w:val="00B31A34"/>
    <w:rsid w:val="00C32DCF"/>
    <w:rsid w:val="00C55BEA"/>
    <w:rsid w:val="00C70CF0"/>
    <w:rsid w:val="00CA7509"/>
    <w:rsid w:val="00D757CF"/>
    <w:rsid w:val="00DE6913"/>
    <w:rsid w:val="00E00F67"/>
    <w:rsid w:val="00E14682"/>
    <w:rsid w:val="00E72434"/>
    <w:rsid w:val="00E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054C21-BA29-433C-901E-7258EC5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0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link w:val="a4"/>
    <w:qFormat/>
    <w:rsid w:val="00AA043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AA0439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A0439"/>
    <w:pPr>
      <w:ind w:left="720"/>
      <w:contextualSpacing/>
    </w:pPr>
  </w:style>
  <w:style w:type="paragraph" w:styleId="a6">
    <w:name w:val="Normal (Web)"/>
    <w:basedOn w:val="a"/>
    <w:rsid w:val="00AA04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AA0439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8">
    <w:name w:val="Заголовок Знак"/>
    <w:basedOn w:val="a0"/>
    <w:link w:val="a7"/>
    <w:rsid w:val="00AA0439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customStyle="1" w:styleId="Default">
    <w:name w:val="Default"/>
    <w:rsid w:val="00AA04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43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55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47E4-A467-4C28-BF50-91854390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35</Pages>
  <Words>8163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2017-01-05T12:22:00Z</cp:lastPrinted>
  <dcterms:created xsi:type="dcterms:W3CDTF">2016-12-20T13:38:00Z</dcterms:created>
  <dcterms:modified xsi:type="dcterms:W3CDTF">2017-01-18T10:57:00Z</dcterms:modified>
</cp:coreProperties>
</file>