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96" w:rsidRDefault="002D5396" w:rsidP="002D5396">
      <w:pPr>
        <w:suppressAutoHyphens/>
        <w:spacing w:after="0" w:line="160" w:lineRule="atLeast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1035B9" wp14:editId="53E9D3F8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17" w:rsidRDefault="00B93117" w:rsidP="002D5396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76A6920" wp14:editId="284FD15C">
                                  <wp:extent cx="712470" cy="70612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    <v:fill opacity="0"/>
                <v:textbox inset="0,0,0,0">
                  <w:txbxContent>
                    <w:p w:rsidR="00B93117" w:rsidRDefault="00B93117" w:rsidP="002D5396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76A6920" wp14:editId="284FD15C">
                            <wp:extent cx="712470" cy="70612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706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C75C229" wp14:editId="5CA67C67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17" w:rsidRDefault="00B93117" w:rsidP="002D5396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80B6D3F" wp14:editId="196AFA95">
                                  <wp:extent cx="692785" cy="665480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8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u7lwIAACI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" stroked="f">
                <v:fill opacity="0"/>
                <v:textbox inset="0,0,0,0">
                  <w:txbxContent>
                    <w:p w:rsidR="00B93117" w:rsidRDefault="00B93117" w:rsidP="002D5396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80B6D3F" wp14:editId="196AFA95">
                            <wp:extent cx="692785" cy="665480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85" cy="665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2D5396" w:rsidRDefault="002D5396" w:rsidP="002D5396">
      <w:pPr>
        <w:suppressAutoHyphens/>
        <w:spacing w:after="0" w:line="160" w:lineRule="atLeast"/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2D5396" w:rsidRDefault="002D5396" w:rsidP="002D5396">
      <w:pPr>
        <w:tabs>
          <w:tab w:val="left" w:pos="3081"/>
          <w:tab w:val="center" w:pos="4873"/>
        </w:tabs>
        <w:suppressAutoHyphens/>
        <w:spacing w:after="0" w:line="160" w:lineRule="atLeast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</w:r>
      <w:r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  <w:t>ГАГАУЗИЯ</w:t>
      </w:r>
    </w:p>
    <w:p w:rsidR="002D5396" w:rsidRDefault="002D5396" w:rsidP="002D5396">
      <w:pPr>
        <w:suppressAutoHyphens/>
        <w:spacing w:after="0" w:line="160" w:lineRule="atLeast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Э Н 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2D5396" w:rsidRDefault="002D5396" w:rsidP="002D5396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2D5396" w:rsidRDefault="002D5396" w:rsidP="002D5396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2D5396" w:rsidRDefault="002D5396" w:rsidP="002D5396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2D5396" w:rsidRDefault="002D5396" w:rsidP="002D5396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 75</w:t>
      </w: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2D5396" w:rsidRPr="007C6F08" w:rsidRDefault="002D5396" w:rsidP="002D5396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D03E6E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7C6F08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7C6F08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7C6F08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7C6F08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7C6F08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7C6F08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2D5396" w:rsidRPr="007C6F08" w:rsidRDefault="002D5396" w:rsidP="002D5396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2D5396" w:rsidRDefault="002D5396" w:rsidP="002D5396">
      <w:pPr>
        <w:tabs>
          <w:tab w:val="center" w:pos="472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539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1</w:t>
      </w:r>
      <w:r w:rsidRPr="002D53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D539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.2023г.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D5396" w:rsidRPr="002D5396" w:rsidRDefault="002D5396" w:rsidP="002D5396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539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2D5396" w:rsidRDefault="002D5396" w:rsidP="002D539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1E05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D53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6F0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.2023г.</w:t>
      </w: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г.Вулканешты</w:t>
      </w:r>
      <w:proofErr w:type="spellEnd"/>
    </w:p>
    <w:p w:rsidR="002D5396" w:rsidRPr="00707131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советников: 23 </w:t>
      </w:r>
    </w:p>
    <w:p w:rsidR="002D5396" w:rsidRPr="00D211F5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</w:t>
      </w:r>
      <w:r w:rsidRPr="002D53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13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Копущулу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Г.И., Карагеорги Б.Д.,   Чернева А.Н., </w:t>
      </w: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Бозбей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К.П., Чернев Г.Г., </w:t>
      </w: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Памукчу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Ф.Д., Чернев Н.П., </w:t>
      </w: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Н.П., Желез Б.М., Чебан А.И.,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М.А., Мухина О.Ф.)</w:t>
      </w:r>
    </w:p>
    <w:p w:rsidR="002D5396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2D5396">
        <w:rPr>
          <w:rFonts w:ascii="Times New Roman" w:eastAsia="Times New Roman" w:hAnsi="Times New Roman" w:cs="Times New Roman"/>
          <w:sz w:val="24"/>
          <w:szCs w:val="24"/>
        </w:rPr>
        <w:t>Иванчоглу</w:t>
      </w:r>
      <w:proofErr w:type="spellEnd"/>
      <w:r w:rsidRPr="002D5396">
        <w:rPr>
          <w:rFonts w:ascii="Times New Roman" w:eastAsia="Times New Roman" w:hAnsi="Times New Roman" w:cs="Times New Roman"/>
          <w:sz w:val="24"/>
          <w:szCs w:val="24"/>
        </w:rPr>
        <w:t xml:space="preserve"> М.Г.- </w:t>
      </w:r>
      <w:proofErr w:type="spellStart"/>
      <w:r w:rsidRPr="002D5396">
        <w:rPr>
          <w:rFonts w:ascii="Times New Roman" w:eastAsia="Times New Roman" w:hAnsi="Times New Roman" w:cs="Times New Roman"/>
          <w:sz w:val="24"/>
          <w:szCs w:val="24"/>
        </w:rPr>
        <w:t>и.о.примра</w:t>
      </w:r>
      <w:proofErr w:type="spellEnd"/>
      <w:r w:rsidRPr="002D53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1F5">
        <w:rPr>
          <w:rFonts w:ascii="Times New Roman" w:eastAsia="Times New Roman" w:hAnsi="Times New Roman" w:cs="Times New Roman"/>
          <w:sz w:val="24"/>
          <w:szCs w:val="24"/>
        </w:rPr>
        <w:t>Чобан</w:t>
      </w:r>
      <w:proofErr w:type="spellEnd"/>
      <w:r w:rsidRPr="00D211F5">
        <w:rPr>
          <w:rFonts w:ascii="Times New Roman" w:eastAsia="Times New Roman" w:hAnsi="Times New Roman" w:cs="Times New Roman"/>
          <w:sz w:val="24"/>
          <w:szCs w:val="24"/>
        </w:rPr>
        <w:t xml:space="preserve"> Н.И.-</w:t>
      </w:r>
      <w:proofErr w:type="spellStart"/>
      <w:r w:rsidRPr="00D211F5">
        <w:rPr>
          <w:rFonts w:ascii="Times New Roman" w:eastAsia="Times New Roman" w:hAnsi="Times New Roman" w:cs="Times New Roman"/>
          <w:sz w:val="24"/>
          <w:szCs w:val="24"/>
        </w:rPr>
        <w:t>гл.специалист</w:t>
      </w:r>
      <w:proofErr w:type="spellEnd"/>
      <w:r w:rsidRPr="00D211F5">
        <w:rPr>
          <w:rFonts w:ascii="Times New Roman" w:eastAsia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 w:rsidRPr="00D211F5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D211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.-директор МП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АпэКанал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Савастин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М.-депутат НСГ,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Килимиченко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С.А.-директор лицея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Лучафэрул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БГКанцелярии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Комрат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Г.К.Казанжи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специалист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ТБГКанцелярии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В.Г.</w:t>
      </w:r>
    </w:p>
    <w:p w:rsidR="002D5396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 советников</w:t>
      </w:r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Станчу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В.П.,  , Топал Н.Н. , </w:t>
      </w: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Алдя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Ф.А.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А.П., Чернев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М.А., Казаны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Таушанжи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Туфар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Д.И.) </w:t>
      </w:r>
    </w:p>
    <w:p w:rsidR="002D5396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396" w:rsidRPr="00707131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7131">
        <w:rPr>
          <w:rFonts w:ascii="Times New Roman" w:eastAsia="Times New Roman" w:hAnsi="Times New Roman" w:cs="Times New Roman"/>
          <w:sz w:val="24"/>
          <w:szCs w:val="24"/>
        </w:rPr>
        <w:t>Червен</w:t>
      </w:r>
      <w:proofErr w:type="spellEnd"/>
      <w:r w:rsidRPr="00707131">
        <w:rPr>
          <w:rFonts w:ascii="Times New Roman" w:eastAsia="Times New Roman" w:hAnsi="Times New Roman" w:cs="Times New Roman"/>
          <w:sz w:val="24"/>
          <w:szCs w:val="24"/>
        </w:rPr>
        <w:t xml:space="preserve"> Л.Г.</w:t>
      </w:r>
      <w:r>
        <w:rPr>
          <w:rFonts w:ascii="Times New Roman" w:eastAsia="Times New Roman" w:hAnsi="Times New Roman" w:cs="Times New Roman"/>
          <w:sz w:val="24"/>
          <w:szCs w:val="24"/>
        </w:rPr>
        <w:t>- сложила мандат советника – материалы о распределении вакантного мандата находятся на рассмотрении в ЦИК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D5396" w:rsidRPr="00707131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396" w:rsidRDefault="002D5396" w:rsidP="002D5396">
      <w:pPr>
        <w:pStyle w:val="1"/>
        <w:tabs>
          <w:tab w:val="left" w:pos="397"/>
        </w:tabs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Проголосовали за открытие сессии 12 советников (единогласно)</w:t>
      </w:r>
    </w:p>
    <w:p w:rsidR="002D5396" w:rsidRPr="00707131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396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Pr="007071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5396" w:rsidRPr="00707131" w:rsidRDefault="002D5396" w:rsidP="002D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B8D" w:rsidRDefault="00904B8D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B8D" w:rsidRDefault="00904B8D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396" w:rsidRPr="00A96F54" w:rsidRDefault="002D5396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5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D5396" w:rsidRDefault="002D5396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96F54">
        <w:rPr>
          <w:rFonts w:ascii="Times New Roman" w:hAnsi="Times New Roman" w:cs="Times New Roman"/>
          <w:b/>
          <w:sz w:val="24"/>
          <w:szCs w:val="24"/>
        </w:rPr>
        <w:t xml:space="preserve">огласно распоряжения № </w:t>
      </w:r>
      <w:r>
        <w:rPr>
          <w:rFonts w:ascii="Times New Roman" w:hAnsi="Times New Roman" w:cs="Times New Roman"/>
          <w:b/>
          <w:sz w:val="24"/>
          <w:szCs w:val="24"/>
        </w:rPr>
        <w:t>263 от 06.10</w:t>
      </w:r>
      <w:r w:rsidRPr="00A96F54">
        <w:rPr>
          <w:rFonts w:ascii="Times New Roman" w:hAnsi="Times New Roman" w:cs="Times New Roman"/>
          <w:b/>
          <w:sz w:val="24"/>
          <w:szCs w:val="24"/>
        </w:rPr>
        <w:t>.2023г.:</w:t>
      </w:r>
    </w:p>
    <w:p w:rsidR="00036AD7" w:rsidRDefault="00036AD7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AD7" w:rsidRDefault="002D5396" w:rsidP="002D5396">
      <w:pPr>
        <w:pStyle w:val="1"/>
        <w:tabs>
          <w:tab w:val="left" w:pos="272"/>
        </w:tabs>
        <w:spacing w:after="180" w:line="276" w:lineRule="auto"/>
      </w:pPr>
      <w:r>
        <w:t>1.О внесении изменений в решение Совета от 18.09.2023 г.</w:t>
      </w:r>
    </w:p>
    <w:p w:rsidR="002D5396" w:rsidRDefault="00036AD7" w:rsidP="002D5396">
      <w:pPr>
        <w:pStyle w:val="1"/>
        <w:tabs>
          <w:tab w:val="left" w:pos="272"/>
        </w:tabs>
        <w:spacing w:after="180" w:line="276" w:lineRule="auto"/>
      </w:pPr>
      <w:r>
        <w:t xml:space="preserve"> </w:t>
      </w:r>
      <w:r w:rsidR="002D5396">
        <w:t>2.О передвижке бюджетных ассигнований.</w:t>
      </w:r>
    </w:p>
    <w:p w:rsidR="002D5396" w:rsidRDefault="002D5396" w:rsidP="002D5396">
      <w:pPr>
        <w:pStyle w:val="1"/>
        <w:tabs>
          <w:tab w:val="left" w:pos="272"/>
        </w:tabs>
        <w:spacing w:after="180" w:line="276" w:lineRule="auto"/>
      </w:pPr>
      <w:r>
        <w:t xml:space="preserve">3.Об утверждении расчёта по оплате </w:t>
      </w:r>
      <w:proofErr w:type="gramStart"/>
      <w:r>
        <w:t>проживающих</w:t>
      </w:r>
      <w:proofErr w:type="gramEnd"/>
      <w:r>
        <w:t xml:space="preserve"> в доме престарелых «</w:t>
      </w:r>
      <w:proofErr w:type="spellStart"/>
      <w:r>
        <w:t>Атырлык</w:t>
      </w:r>
      <w:proofErr w:type="spellEnd"/>
      <w:r>
        <w:t xml:space="preserve"> » за 1 полугодие 2023 года</w:t>
      </w:r>
    </w:p>
    <w:p w:rsidR="002D5396" w:rsidRDefault="002D5396" w:rsidP="002D5396">
      <w:pPr>
        <w:pStyle w:val="1"/>
        <w:tabs>
          <w:tab w:val="left" w:pos="291"/>
        </w:tabs>
        <w:spacing w:after="180" w:line="276" w:lineRule="auto"/>
      </w:pPr>
      <w:r>
        <w:t>4.О распределении свободных бюджетных остатков по состоянию на 31.12.2022г</w:t>
      </w:r>
      <w:r w:rsidR="00036AD7">
        <w:t>.</w:t>
      </w:r>
    </w:p>
    <w:p w:rsidR="002D5396" w:rsidRDefault="002D5396" w:rsidP="002D5396">
      <w:pPr>
        <w:pStyle w:val="1"/>
        <w:tabs>
          <w:tab w:val="left" w:pos="276"/>
        </w:tabs>
        <w:spacing w:after="180" w:line="276" w:lineRule="auto"/>
      </w:pPr>
      <w:r>
        <w:t>5.</w:t>
      </w:r>
      <w:r w:rsidR="00036AD7">
        <w:t>О рассмотрении ходатайства</w:t>
      </w:r>
      <w:r>
        <w:t xml:space="preserve"> </w:t>
      </w:r>
      <w:proofErr w:type="spellStart"/>
      <w:r>
        <w:t>примарии</w:t>
      </w:r>
      <w:proofErr w:type="spellEnd"/>
      <w:r>
        <w:t xml:space="preserve"> об оказании финансовой помощи работникам д/сада №3.</w:t>
      </w:r>
    </w:p>
    <w:p w:rsidR="002D5396" w:rsidRDefault="002D5396" w:rsidP="002D5396">
      <w:pPr>
        <w:pStyle w:val="1"/>
        <w:tabs>
          <w:tab w:val="left" w:pos="286"/>
        </w:tabs>
        <w:spacing w:after="180" w:line="271" w:lineRule="auto"/>
      </w:pPr>
      <w:r>
        <w:t>6.О выделении денежных средств для вознаграждения участников шахматного турнира в День города.</w:t>
      </w:r>
    </w:p>
    <w:p w:rsidR="002D5396" w:rsidRDefault="002D5396" w:rsidP="002D5396">
      <w:pPr>
        <w:pStyle w:val="1"/>
        <w:tabs>
          <w:tab w:val="left" w:pos="291"/>
        </w:tabs>
        <w:spacing w:after="180" w:line="266" w:lineRule="auto"/>
      </w:pPr>
      <w:r>
        <w:t>7.</w:t>
      </w:r>
      <w:r w:rsidR="00036AD7">
        <w:t>О рассмотрении ходатайства</w:t>
      </w:r>
      <w:r>
        <w:t xml:space="preserve"> Административного Совета МП </w:t>
      </w:r>
      <w:proofErr w:type="spellStart"/>
      <w:r>
        <w:t>Апэ</w:t>
      </w:r>
      <w:proofErr w:type="spellEnd"/>
      <w:r>
        <w:t xml:space="preserve">-канал о выделении денежных </w:t>
      </w:r>
      <w:r>
        <w:lastRenderedPageBreak/>
        <w:t>средств на реконструкцию скважин №1на ст. Вулканешты и приобретении 2-х электронасосов на каптажи №5 и 6</w:t>
      </w:r>
      <w:r w:rsidR="00036AD7">
        <w:t>.</w:t>
      </w:r>
    </w:p>
    <w:p w:rsidR="002D5396" w:rsidRDefault="002D5396" w:rsidP="002D5396">
      <w:pPr>
        <w:pStyle w:val="1"/>
        <w:tabs>
          <w:tab w:val="left" w:pos="291"/>
        </w:tabs>
        <w:spacing w:after="180" w:line="266" w:lineRule="auto"/>
      </w:pPr>
      <w:r>
        <w:t>8.</w:t>
      </w:r>
      <w:r w:rsidR="00036AD7">
        <w:t>О рассмотрении ходатайства</w:t>
      </w:r>
      <w:r>
        <w:t xml:space="preserve"> Ассоциации Совета Старейшин о поздравлении ко дню города</w:t>
      </w:r>
      <w:r w:rsidR="00036AD7">
        <w:t xml:space="preserve"> семейных пар с 50-летним юбилее</w:t>
      </w:r>
      <w:r>
        <w:t>м совместной жизни</w:t>
      </w:r>
      <w:r w:rsidR="00036AD7">
        <w:t>.</w:t>
      </w:r>
    </w:p>
    <w:p w:rsidR="002D5396" w:rsidRDefault="002D5396" w:rsidP="002D5396">
      <w:pPr>
        <w:pStyle w:val="1"/>
        <w:tabs>
          <w:tab w:val="left" w:pos="286"/>
        </w:tabs>
        <w:spacing w:after="180" w:line="271" w:lineRule="auto"/>
      </w:pPr>
      <w:r>
        <w:t>9.</w:t>
      </w:r>
      <w:r w:rsidR="00036AD7">
        <w:t>О рассмотрении заявлений</w:t>
      </w:r>
      <w:r>
        <w:t xml:space="preserve"> жителей города Вулканешты об оказании материальной помощи.</w:t>
      </w:r>
    </w:p>
    <w:p w:rsidR="002D5396" w:rsidRDefault="002D5396" w:rsidP="002D5396">
      <w:pPr>
        <w:pStyle w:val="1"/>
        <w:spacing w:line="271" w:lineRule="auto"/>
      </w:pPr>
      <w:r>
        <w:t>10.О</w:t>
      </w:r>
      <w:r w:rsidR="00036AD7">
        <w:t xml:space="preserve"> рассмотрении заявлений</w:t>
      </w:r>
      <w:r>
        <w:t xml:space="preserve"> председателя гор</w:t>
      </w:r>
      <w:r w:rsidR="00036AD7">
        <w:t>одского С</w:t>
      </w:r>
      <w:r>
        <w:t>овета.</w:t>
      </w:r>
    </w:p>
    <w:p w:rsidR="002D5396" w:rsidRDefault="002D5396" w:rsidP="002D5396">
      <w:pPr>
        <w:pStyle w:val="1"/>
        <w:spacing w:line="271" w:lineRule="auto"/>
      </w:pPr>
      <w:r>
        <w:t>11.</w:t>
      </w:r>
      <w:r w:rsidR="00036AD7">
        <w:t xml:space="preserve">О </w:t>
      </w:r>
      <w:r>
        <w:t>присвоении звания почётный гражданин города Вулканешты.</w:t>
      </w:r>
    </w:p>
    <w:p w:rsidR="002D5396" w:rsidRDefault="002D5396" w:rsidP="002D5396">
      <w:pPr>
        <w:pStyle w:val="1"/>
        <w:spacing w:line="271" w:lineRule="auto"/>
      </w:pPr>
      <w:r>
        <w:t>12.О присвоении звания почётный гражданин города Вулканешты.</w:t>
      </w:r>
    </w:p>
    <w:p w:rsidR="002D5396" w:rsidRDefault="002D5396" w:rsidP="002D5396">
      <w:pPr>
        <w:pStyle w:val="1"/>
        <w:spacing w:line="271" w:lineRule="auto"/>
      </w:pPr>
      <w:r>
        <w:t>13. О выделе</w:t>
      </w:r>
      <w:r w:rsidR="00036AD7">
        <w:t xml:space="preserve">нии земельного участка </w:t>
      </w:r>
      <w:proofErr w:type="gramStart"/>
      <w:r w:rsidR="00036AD7">
        <w:t xml:space="preserve">согласно </w:t>
      </w:r>
      <w:r>
        <w:t>статьи</w:t>
      </w:r>
      <w:proofErr w:type="gramEnd"/>
      <w:r>
        <w:t xml:space="preserve"> 11</w:t>
      </w:r>
      <w:r w:rsidR="00036AD7">
        <w:t>.</w:t>
      </w:r>
    </w:p>
    <w:p w:rsidR="002D5396" w:rsidRDefault="002D5396" w:rsidP="002D5396">
      <w:pPr>
        <w:pStyle w:val="1"/>
        <w:spacing w:line="271" w:lineRule="auto"/>
      </w:pPr>
      <w:r>
        <w:t xml:space="preserve">14. О санитарной </w:t>
      </w:r>
      <w:r w:rsidR="00036AD7">
        <w:t>очистке</w:t>
      </w:r>
      <w:r>
        <w:t xml:space="preserve"> и вырубке деревьев.</w:t>
      </w:r>
    </w:p>
    <w:p w:rsidR="002D5396" w:rsidRDefault="002D5396" w:rsidP="002D5396">
      <w:pPr>
        <w:pStyle w:val="1"/>
        <w:spacing w:line="286" w:lineRule="auto"/>
      </w:pPr>
      <w:r>
        <w:t>15.О рассмотрении ходатайств</w:t>
      </w:r>
      <w:r w:rsidR="00036AD7">
        <w:t>а</w:t>
      </w:r>
      <w:r>
        <w:t xml:space="preserve"> </w:t>
      </w:r>
      <w:proofErr w:type="spellStart"/>
      <w:r>
        <w:t>примарии</w:t>
      </w:r>
      <w:proofErr w:type="spellEnd"/>
      <w:r>
        <w:t xml:space="preserve"> </w:t>
      </w:r>
      <w:r w:rsidR="00036AD7">
        <w:t>об участии</w:t>
      </w:r>
      <w:r>
        <w:t xml:space="preserve"> в конкурсе программы </w:t>
      </w:r>
      <w:r>
        <w:rPr>
          <w:b/>
          <w:bCs/>
          <w:lang w:val="ro-RO" w:eastAsia="ro-RO" w:bidi="ro-RO"/>
        </w:rPr>
        <w:t xml:space="preserve">Satul Moldovenesc </w:t>
      </w:r>
      <w:r>
        <w:t>для развития инфраструктуры города</w:t>
      </w:r>
      <w:r w:rsidR="00036AD7">
        <w:t>.</w:t>
      </w:r>
    </w:p>
    <w:p w:rsidR="002D5396" w:rsidRDefault="002D5396" w:rsidP="002D5396">
      <w:pPr>
        <w:pStyle w:val="1"/>
        <w:spacing w:line="266" w:lineRule="auto"/>
      </w:pPr>
      <w:r>
        <w:t>16.</w:t>
      </w:r>
      <w:r w:rsidR="00036AD7">
        <w:t>О рассмотрении ходатайства</w:t>
      </w:r>
      <w:r>
        <w:t xml:space="preserve"> </w:t>
      </w:r>
      <w:proofErr w:type="spellStart"/>
      <w:r>
        <w:t>примарии</w:t>
      </w:r>
      <w:proofErr w:type="spellEnd"/>
      <w:r>
        <w:t xml:space="preserve"> и теоретического лицея </w:t>
      </w:r>
      <w:proofErr w:type="spellStart"/>
      <w:r>
        <w:t>им</w:t>
      </w:r>
      <w:proofErr w:type="gramStart"/>
      <w:r>
        <w:t>.Д</w:t>
      </w:r>
      <w:proofErr w:type="gramEnd"/>
      <w:r>
        <w:t>олжненко</w:t>
      </w:r>
      <w:proofErr w:type="spellEnd"/>
      <w:r>
        <w:t xml:space="preserve"> « О включении в проект безопасность водоснабжении и канализации в Молдове»</w:t>
      </w:r>
    </w:p>
    <w:p w:rsidR="002D5396" w:rsidRDefault="002D5396" w:rsidP="002D5396">
      <w:pPr>
        <w:pStyle w:val="1"/>
        <w:spacing w:after="1720"/>
      </w:pPr>
      <w:r>
        <w:t>17.О рассмотрении заявления Кирилова Александра об изменении функционального назначения строения</w:t>
      </w:r>
      <w:r w:rsidR="00036AD7">
        <w:t>.</w:t>
      </w:r>
    </w:p>
    <w:p w:rsidR="00166965" w:rsidRPr="00166965" w:rsidRDefault="00166965" w:rsidP="00166965">
      <w:pPr>
        <w:pStyle w:val="1"/>
        <w:spacing w:after="0"/>
        <w:rPr>
          <w:b/>
        </w:rPr>
      </w:pPr>
      <w:r w:rsidRPr="00166965">
        <w:rPr>
          <w:b/>
        </w:rPr>
        <w:t>Желез Б.М. (советник):</w:t>
      </w:r>
    </w:p>
    <w:p w:rsidR="00DE59F8" w:rsidRDefault="00166965" w:rsidP="00166965">
      <w:pPr>
        <w:pStyle w:val="1"/>
        <w:spacing w:after="0"/>
        <w:rPr>
          <w:sz w:val="24"/>
          <w:szCs w:val="24"/>
        </w:rPr>
      </w:pPr>
      <w:r w:rsidRPr="00166965">
        <w:rPr>
          <w:sz w:val="24"/>
          <w:szCs w:val="24"/>
        </w:rPr>
        <w:t xml:space="preserve">     Включить вопрос</w:t>
      </w:r>
      <w:r>
        <w:rPr>
          <w:sz w:val="24"/>
          <w:szCs w:val="24"/>
        </w:rPr>
        <w:t xml:space="preserve">: </w:t>
      </w:r>
      <w:r w:rsidRPr="00166965">
        <w:rPr>
          <w:sz w:val="24"/>
          <w:szCs w:val="24"/>
        </w:rPr>
        <w:t xml:space="preserve"> «О разрешении проведения учебного процесса учащихся  1а, 1б, 1с лицея «</w:t>
      </w:r>
      <w:proofErr w:type="spellStart"/>
      <w:r w:rsidRPr="00166965">
        <w:rPr>
          <w:sz w:val="24"/>
          <w:szCs w:val="24"/>
        </w:rPr>
        <w:t>Лучафэрул</w:t>
      </w:r>
      <w:proofErr w:type="spellEnd"/>
      <w:r w:rsidRPr="00166965">
        <w:rPr>
          <w:sz w:val="24"/>
          <w:szCs w:val="24"/>
        </w:rPr>
        <w:t>»   в здании УРО г</w:t>
      </w:r>
      <w:proofErr w:type="gramStart"/>
      <w:r w:rsidRPr="00166965">
        <w:rPr>
          <w:sz w:val="24"/>
          <w:szCs w:val="24"/>
        </w:rPr>
        <w:t>.В</w:t>
      </w:r>
      <w:proofErr w:type="gramEnd"/>
      <w:r w:rsidRPr="00166965">
        <w:rPr>
          <w:sz w:val="24"/>
          <w:szCs w:val="24"/>
        </w:rPr>
        <w:t>улканешты№8»</w:t>
      </w:r>
      <w:r>
        <w:rPr>
          <w:sz w:val="24"/>
          <w:szCs w:val="24"/>
        </w:rPr>
        <w:t>.</w:t>
      </w:r>
    </w:p>
    <w:p w:rsidR="006A3AF5" w:rsidRDefault="006A3AF5" w:rsidP="00166965">
      <w:pPr>
        <w:pStyle w:val="1"/>
        <w:spacing w:after="0"/>
        <w:rPr>
          <w:b/>
          <w:sz w:val="18"/>
          <w:szCs w:val="18"/>
        </w:rPr>
      </w:pPr>
    </w:p>
    <w:p w:rsidR="006A3AF5" w:rsidRPr="006A3AF5" w:rsidRDefault="006A3AF5" w:rsidP="00166965">
      <w:pPr>
        <w:pStyle w:val="1"/>
        <w:spacing w:after="0"/>
        <w:rPr>
          <w:b/>
          <w:sz w:val="18"/>
          <w:szCs w:val="18"/>
        </w:rPr>
      </w:pPr>
      <w:r w:rsidRPr="006A3AF5">
        <w:rPr>
          <w:b/>
          <w:sz w:val="18"/>
          <w:szCs w:val="18"/>
        </w:rPr>
        <w:t>Проголосовали: «За»- 14 советников (единогласно)</w:t>
      </w:r>
    </w:p>
    <w:p w:rsidR="006A3AF5" w:rsidRDefault="006A3AF5" w:rsidP="00166965">
      <w:pPr>
        <w:pStyle w:val="1"/>
        <w:spacing w:after="0"/>
        <w:rPr>
          <w:sz w:val="24"/>
          <w:szCs w:val="24"/>
        </w:rPr>
      </w:pPr>
    </w:p>
    <w:p w:rsidR="00166965" w:rsidRPr="006A3AF5" w:rsidRDefault="00166965" w:rsidP="00166965">
      <w:pPr>
        <w:pStyle w:val="1"/>
        <w:spacing w:after="0"/>
        <w:rPr>
          <w:b/>
          <w:sz w:val="24"/>
          <w:szCs w:val="24"/>
        </w:rPr>
      </w:pPr>
      <w:proofErr w:type="spellStart"/>
      <w:r w:rsidRPr="006A3AF5">
        <w:rPr>
          <w:b/>
          <w:sz w:val="24"/>
          <w:szCs w:val="24"/>
        </w:rPr>
        <w:t>Копущулу</w:t>
      </w:r>
      <w:proofErr w:type="spellEnd"/>
      <w:r w:rsidRPr="006A3AF5">
        <w:rPr>
          <w:b/>
          <w:sz w:val="24"/>
          <w:szCs w:val="24"/>
        </w:rPr>
        <w:t xml:space="preserve"> Г.И. (председатель Совета):</w:t>
      </w:r>
    </w:p>
    <w:p w:rsidR="00166965" w:rsidRDefault="00166965" w:rsidP="00166965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Включить вопросы:</w:t>
      </w:r>
    </w:p>
    <w:p w:rsidR="00166965" w:rsidRDefault="00166965" w:rsidP="00166965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- «Об изменении функционального назначения объекта недвижимого имущества»,</w:t>
      </w:r>
    </w:p>
    <w:p w:rsidR="00166965" w:rsidRPr="00166965" w:rsidRDefault="00166965" w:rsidP="006A3AF5">
      <w:pPr>
        <w:pStyle w:val="1"/>
        <w:spacing w:after="0"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- « </w:t>
      </w:r>
      <w:r w:rsidR="00FD3F88">
        <w:rPr>
          <w:sz w:val="24"/>
          <w:szCs w:val="24"/>
        </w:rPr>
        <w:t>Об оплате за аренду помещения</w:t>
      </w:r>
      <w:r w:rsidR="006A3AF5">
        <w:rPr>
          <w:sz w:val="24"/>
          <w:szCs w:val="24"/>
        </w:rPr>
        <w:t>, предоставляемого на всеобщие местные выборы 05.11.2023г.</w:t>
      </w:r>
      <w:r w:rsidR="00FD3F88">
        <w:rPr>
          <w:sz w:val="24"/>
          <w:szCs w:val="24"/>
        </w:rPr>
        <w:t xml:space="preserve"> по ул</w:t>
      </w:r>
      <w:proofErr w:type="gramStart"/>
      <w:r w:rsidR="00FD3F88">
        <w:rPr>
          <w:sz w:val="24"/>
          <w:szCs w:val="24"/>
        </w:rPr>
        <w:t>.</w:t>
      </w:r>
      <w:r w:rsidR="00B93117" w:rsidRPr="00B93117">
        <w:rPr>
          <w:sz w:val="24"/>
          <w:szCs w:val="24"/>
        </w:rPr>
        <w:t>(</w:t>
      </w:r>
      <w:proofErr w:type="spellStart"/>
      <w:proofErr w:type="gramEnd"/>
      <w:r w:rsidR="00B93117">
        <w:rPr>
          <w:sz w:val="24"/>
          <w:szCs w:val="24"/>
        </w:rPr>
        <w:t>ххххххххххх</w:t>
      </w:r>
      <w:proofErr w:type="spellEnd"/>
      <w:r w:rsidR="00B93117">
        <w:rPr>
          <w:sz w:val="24"/>
          <w:szCs w:val="24"/>
        </w:rPr>
        <w:t xml:space="preserve">) </w:t>
      </w:r>
      <w:r w:rsidR="006A3AF5">
        <w:rPr>
          <w:sz w:val="24"/>
          <w:szCs w:val="24"/>
        </w:rPr>
        <w:t>»</w:t>
      </w: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  <w:r w:rsidRPr="006A3AF5">
        <w:rPr>
          <w:b/>
          <w:sz w:val="18"/>
          <w:szCs w:val="18"/>
        </w:rPr>
        <w:t>Проголосовали: «За»- 14 советников (единогласно)</w:t>
      </w: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</w:p>
    <w:p w:rsidR="006A3AF5" w:rsidRDefault="006A3AF5" w:rsidP="006A3AF5">
      <w:pPr>
        <w:pStyle w:val="1"/>
        <w:spacing w:after="0" w:line="160" w:lineRule="atLeast"/>
        <w:jc w:val="center"/>
        <w:rPr>
          <w:b/>
          <w:sz w:val="24"/>
          <w:szCs w:val="24"/>
        </w:rPr>
      </w:pPr>
      <w:r w:rsidRPr="006A3AF5">
        <w:rPr>
          <w:b/>
          <w:sz w:val="24"/>
          <w:szCs w:val="24"/>
        </w:rPr>
        <w:t>Утвердили повестку дня:</w:t>
      </w:r>
    </w:p>
    <w:p w:rsidR="006A3AF5" w:rsidRPr="006A3AF5" w:rsidRDefault="000B7EEC" w:rsidP="006A3AF5">
      <w:pPr>
        <w:pStyle w:val="1"/>
        <w:tabs>
          <w:tab w:val="left" w:pos="272"/>
        </w:tabs>
        <w:spacing w:before="240" w:after="180" w:line="276" w:lineRule="auto"/>
        <w:rPr>
          <w:sz w:val="24"/>
          <w:szCs w:val="24"/>
        </w:rPr>
      </w:pPr>
      <w:r w:rsidRPr="000B7EEC">
        <w:rPr>
          <w:sz w:val="24"/>
          <w:szCs w:val="24"/>
        </w:rPr>
        <w:t xml:space="preserve">     </w:t>
      </w:r>
      <w:r w:rsidR="006A3AF5" w:rsidRPr="006A3AF5">
        <w:rPr>
          <w:sz w:val="24"/>
          <w:szCs w:val="24"/>
        </w:rPr>
        <w:t>8/1.О внесении изменений в решение Совета от 18.09.2023 г.</w:t>
      </w:r>
    </w:p>
    <w:p w:rsidR="006A3AF5" w:rsidRPr="006A3AF5" w:rsidRDefault="006A3AF5" w:rsidP="006A3AF5">
      <w:pPr>
        <w:pStyle w:val="1"/>
        <w:tabs>
          <w:tab w:val="left" w:pos="272"/>
        </w:tabs>
        <w:spacing w:before="240" w:after="180" w:line="276" w:lineRule="auto"/>
        <w:rPr>
          <w:sz w:val="24"/>
          <w:szCs w:val="24"/>
        </w:rPr>
      </w:pPr>
      <w:r w:rsidRPr="006A3A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8/2.О передвижке бюджетных ассигнований.</w:t>
      </w:r>
    </w:p>
    <w:p w:rsidR="006A3AF5" w:rsidRPr="006A3AF5" w:rsidRDefault="006A3AF5" w:rsidP="006A3AF5">
      <w:pPr>
        <w:pStyle w:val="1"/>
        <w:tabs>
          <w:tab w:val="left" w:pos="272"/>
        </w:tabs>
        <w:spacing w:before="240" w:after="1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B7EEC" w:rsidRPr="000B7EEC">
        <w:rPr>
          <w:sz w:val="24"/>
          <w:szCs w:val="24"/>
        </w:rPr>
        <w:t xml:space="preserve"> </w:t>
      </w:r>
      <w:r w:rsidRPr="006A3AF5">
        <w:rPr>
          <w:sz w:val="24"/>
          <w:szCs w:val="24"/>
        </w:rPr>
        <w:t xml:space="preserve">8/3.Об утверждении расчёта по оплате </w:t>
      </w:r>
      <w:proofErr w:type="gramStart"/>
      <w:r w:rsidRPr="006A3AF5">
        <w:rPr>
          <w:sz w:val="24"/>
          <w:szCs w:val="24"/>
        </w:rPr>
        <w:t>проживающих</w:t>
      </w:r>
      <w:proofErr w:type="gramEnd"/>
      <w:r w:rsidRPr="006A3AF5">
        <w:rPr>
          <w:sz w:val="24"/>
          <w:szCs w:val="24"/>
        </w:rPr>
        <w:t xml:space="preserve"> в доме престарелых «</w:t>
      </w:r>
      <w:proofErr w:type="spellStart"/>
      <w:r w:rsidRPr="006A3AF5">
        <w:rPr>
          <w:sz w:val="24"/>
          <w:szCs w:val="24"/>
        </w:rPr>
        <w:t>Атырлык</w:t>
      </w:r>
      <w:proofErr w:type="spellEnd"/>
      <w:r w:rsidRPr="006A3AF5">
        <w:rPr>
          <w:sz w:val="24"/>
          <w:szCs w:val="24"/>
        </w:rPr>
        <w:t xml:space="preserve"> » за 1 полугодие 2023 года</w:t>
      </w:r>
    </w:p>
    <w:p w:rsidR="006A3AF5" w:rsidRPr="006A3AF5" w:rsidRDefault="006A3AF5" w:rsidP="006A3AF5">
      <w:pPr>
        <w:pStyle w:val="1"/>
        <w:tabs>
          <w:tab w:val="left" w:pos="291"/>
        </w:tabs>
        <w:spacing w:before="240" w:after="18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6A3AF5">
        <w:rPr>
          <w:sz w:val="24"/>
          <w:szCs w:val="24"/>
        </w:rPr>
        <w:t>8/4.О распределении свободных бюджетных остатков по состоянию на 31.12.2022г.</w:t>
      </w:r>
    </w:p>
    <w:p w:rsidR="006A3AF5" w:rsidRPr="006A3AF5" w:rsidRDefault="006A3AF5" w:rsidP="006A3AF5">
      <w:pPr>
        <w:pStyle w:val="1"/>
        <w:tabs>
          <w:tab w:val="left" w:pos="276"/>
        </w:tabs>
        <w:spacing w:before="240" w:after="1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 xml:space="preserve">8/5.О рассмотрении ходатайства </w:t>
      </w:r>
      <w:proofErr w:type="spellStart"/>
      <w:proofErr w:type="gramStart"/>
      <w:r w:rsidRPr="006A3AF5">
        <w:rPr>
          <w:sz w:val="24"/>
          <w:szCs w:val="24"/>
        </w:rPr>
        <w:t>примарии</w:t>
      </w:r>
      <w:proofErr w:type="spellEnd"/>
      <w:proofErr w:type="gramEnd"/>
      <w:r w:rsidRPr="006A3AF5">
        <w:rPr>
          <w:sz w:val="24"/>
          <w:szCs w:val="24"/>
        </w:rPr>
        <w:t xml:space="preserve"> об оказании финансовой помощи работникам д/сада №3.</w:t>
      </w:r>
    </w:p>
    <w:p w:rsidR="006A3AF5" w:rsidRPr="006A3AF5" w:rsidRDefault="006A3AF5" w:rsidP="006A3AF5">
      <w:pPr>
        <w:pStyle w:val="1"/>
        <w:tabs>
          <w:tab w:val="left" w:pos="286"/>
        </w:tabs>
        <w:spacing w:before="240" w:after="18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8/6.О выделении денежных сре</w:t>
      </w:r>
      <w:proofErr w:type="gramStart"/>
      <w:r w:rsidRPr="006A3AF5">
        <w:rPr>
          <w:sz w:val="24"/>
          <w:szCs w:val="24"/>
        </w:rPr>
        <w:t>дств дл</w:t>
      </w:r>
      <w:proofErr w:type="gramEnd"/>
      <w:r w:rsidRPr="006A3AF5">
        <w:rPr>
          <w:sz w:val="24"/>
          <w:szCs w:val="24"/>
        </w:rPr>
        <w:t>я вознаграждения участников шахматного турнира в День города.</w:t>
      </w:r>
    </w:p>
    <w:p w:rsidR="006A3AF5" w:rsidRPr="006A3AF5" w:rsidRDefault="006A3AF5" w:rsidP="006A3AF5">
      <w:pPr>
        <w:pStyle w:val="1"/>
        <w:tabs>
          <w:tab w:val="left" w:pos="291"/>
        </w:tabs>
        <w:spacing w:before="240" w:after="180"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 xml:space="preserve">8/7.О рассмотрении ходатайства Административного Совета МП </w:t>
      </w:r>
      <w:proofErr w:type="spellStart"/>
      <w:r w:rsidRPr="006A3AF5">
        <w:rPr>
          <w:sz w:val="24"/>
          <w:szCs w:val="24"/>
        </w:rPr>
        <w:t>Апэ</w:t>
      </w:r>
      <w:proofErr w:type="spellEnd"/>
      <w:r w:rsidRPr="006A3AF5">
        <w:rPr>
          <w:sz w:val="24"/>
          <w:szCs w:val="24"/>
        </w:rPr>
        <w:t>-канал о выделении денежных средств на реконструкцию скважин №1на ст. Вулканешты и приобретении 2-х электронасосов на каптажи №5 и 6.</w:t>
      </w:r>
    </w:p>
    <w:p w:rsidR="006A3AF5" w:rsidRPr="006A3AF5" w:rsidRDefault="006A3AF5" w:rsidP="006A3AF5">
      <w:pPr>
        <w:pStyle w:val="1"/>
        <w:tabs>
          <w:tab w:val="left" w:pos="291"/>
        </w:tabs>
        <w:spacing w:before="240" w:after="180"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8/8.О рассмотрении ходатайства Ассоциации Совета Старейшин о поздравлении ко дню города семейных пар с 50-летним юбилеем совместной жизни.</w:t>
      </w:r>
    </w:p>
    <w:p w:rsidR="006A3AF5" w:rsidRPr="006A3AF5" w:rsidRDefault="006A3AF5" w:rsidP="006A3AF5">
      <w:pPr>
        <w:pStyle w:val="1"/>
        <w:tabs>
          <w:tab w:val="left" w:pos="286"/>
        </w:tabs>
        <w:spacing w:before="240" w:after="18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8/9.О рассмотрении заявлений жителей города Вулканешты об оказании материальной помощи.</w:t>
      </w:r>
    </w:p>
    <w:p w:rsidR="006A3AF5" w:rsidRPr="006A3AF5" w:rsidRDefault="006A3AF5" w:rsidP="006A3AF5">
      <w:pPr>
        <w:pStyle w:val="1"/>
        <w:spacing w:before="24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8/10.О рассмотрении заявлений председателя городского Совета.</w:t>
      </w:r>
    </w:p>
    <w:p w:rsidR="006A3AF5" w:rsidRPr="006A3AF5" w:rsidRDefault="006A3AF5" w:rsidP="006A3AF5">
      <w:pPr>
        <w:pStyle w:val="1"/>
        <w:spacing w:before="24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8/11.О присвоении звания почётный гражданин города Вулканешты.</w:t>
      </w:r>
    </w:p>
    <w:p w:rsidR="006A3AF5" w:rsidRPr="006A3AF5" w:rsidRDefault="006A3AF5" w:rsidP="006A3AF5">
      <w:pPr>
        <w:pStyle w:val="1"/>
        <w:spacing w:before="24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8/12.О присвоении звания почётный гражданин города Вулканешты.</w:t>
      </w:r>
    </w:p>
    <w:p w:rsidR="006A3AF5" w:rsidRPr="006A3AF5" w:rsidRDefault="006A3AF5" w:rsidP="006A3AF5">
      <w:pPr>
        <w:pStyle w:val="1"/>
        <w:spacing w:before="24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 xml:space="preserve">8/13. О выделении земельного участка </w:t>
      </w:r>
      <w:proofErr w:type="gramStart"/>
      <w:r w:rsidRPr="006A3AF5">
        <w:rPr>
          <w:sz w:val="24"/>
          <w:szCs w:val="24"/>
        </w:rPr>
        <w:t>согласно статьи</w:t>
      </w:r>
      <w:proofErr w:type="gramEnd"/>
      <w:r w:rsidRPr="006A3AF5">
        <w:rPr>
          <w:sz w:val="24"/>
          <w:szCs w:val="24"/>
        </w:rPr>
        <w:t xml:space="preserve"> 11.</w:t>
      </w:r>
    </w:p>
    <w:p w:rsidR="006A3AF5" w:rsidRPr="006A3AF5" w:rsidRDefault="006A3AF5" w:rsidP="006A3AF5">
      <w:pPr>
        <w:pStyle w:val="1"/>
        <w:spacing w:before="24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8/14. О санитарной очистке и вырубке деревьев.</w:t>
      </w:r>
    </w:p>
    <w:p w:rsidR="006A3AF5" w:rsidRPr="006A3AF5" w:rsidRDefault="006A3AF5" w:rsidP="006A3AF5">
      <w:pPr>
        <w:pStyle w:val="1"/>
        <w:spacing w:before="240" w:line="28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 xml:space="preserve">8/15.О рассмотрении ходатайства </w:t>
      </w:r>
      <w:proofErr w:type="spellStart"/>
      <w:proofErr w:type="gramStart"/>
      <w:r w:rsidRPr="006A3AF5">
        <w:rPr>
          <w:sz w:val="24"/>
          <w:szCs w:val="24"/>
        </w:rPr>
        <w:t>примарии</w:t>
      </w:r>
      <w:proofErr w:type="spellEnd"/>
      <w:proofErr w:type="gramEnd"/>
      <w:r w:rsidRPr="006A3AF5">
        <w:rPr>
          <w:sz w:val="24"/>
          <w:szCs w:val="24"/>
        </w:rPr>
        <w:t xml:space="preserve"> об участии в конкурсе программы </w:t>
      </w:r>
      <w:r w:rsidRPr="006A3AF5">
        <w:rPr>
          <w:b/>
          <w:bCs/>
          <w:sz w:val="24"/>
          <w:szCs w:val="24"/>
          <w:lang w:val="ro-RO" w:eastAsia="ro-RO" w:bidi="ro-RO"/>
        </w:rPr>
        <w:t xml:space="preserve">Satul Moldovenesc </w:t>
      </w:r>
      <w:r w:rsidRPr="006A3AF5">
        <w:rPr>
          <w:sz w:val="24"/>
          <w:szCs w:val="24"/>
        </w:rPr>
        <w:t>для развития инфраструктуры города.</w:t>
      </w:r>
    </w:p>
    <w:p w:rsidR="006A3AF5" w:rsidRPr="006A3AF5" w:rsidRDefault="006A3AF5" w:rsidP="006A3AF5">
      <w:pPr>
        <w:pStyle w:val="1"/>
        <w:spacing w:before="240"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 xml:space="preserve">8/16.О рассмотрении ходатайства </w:t>
      </w:r>
      <w:proofErr w:type="spellStart"/>
      <w:r w:rsidRPr="006A3AF5">
        <w:rPr>
          <w:sz w:val="24"/>
          <w:szCs w:val="24"/>
        </w:rPr>
        <w:t>примарии</w:t>
      </w:r>
      <w:proofErr w:type="spellEnd"/>
      <w:r w:rsidRPr="006A3AF5">
        <w:rPr>
          <w:sz w:val="24"/>
          <w:szCs w:val="24"/>
        </w:rPr>
        <w:t xml:space="preserve"> и теоретического лицея </w:t>
      </w:r>
      <w:proofErr w:type="spellStart"/>
      <w:r w:rsidRPr="006A3AF5">
        <w:rPr>
          <w:sz w:val="24"/>
          <w:szCs w:val="24"/>
        </w:rPr>
        <w:t>им</w:t>
      </w:r>
      <w:proofErr w:type="gramStart"/>
      <w:r w:rsidRPr="006A3AF5">
        <w:rPr>
          <w:sz w:val="24"/>
          <w:szCs w:val="24"/>
        </w:rPr>
        <w:t>.Д</w:t>
      </w:r>
      <w:proofErr w:type="gramEnd"/>
      <w:r w:rsidRPr="006A3AF5">
        <w:rPr>
          <w:sz w:val="24"/>
          <w:szCs w:val="24"/>
        </w:rPr>
        <w:t>олжненко</w:t>
      </w:r>
      <w:proofErr w:type="spellEnd"/>
      <w:r w:rsidRPr="006A3AF5">
        <w:rPr>
          <w:sz w:val="24"/>
          <w:szCs w:val="24"/>
        </w:rPr>
        <w:t xml:space="preserve"> « О включении в проект безопасность водоснабжении и канализации в Молдове»</w:t>
      </w:r>
    </w:p>
    <w:p w:rsidR="006A3AF5" w:rsidRPr="006A3AF5" w:rsidRDefault="006A3AF5" w:rsidP="006A3AF5">
      <w:pPr>
        <w:pStyle w:val="1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8/17.О рассмотрении заявления Кирилова Александра об изменении функционального назначения строения.</w:t>
      </w:r>
    </w:p>
    <w:p w:rsidR="006A3AF5" w:rsidRPr="006A3AF5" w:rsidRDefault="006A3AF5" w:rsidP="006A3AF5">
      <w:pPr>
        <w:pStyle w:val="1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8/18.«О разрешении проведения учебного процесса учащихся  1а, 1б, 1с лицея «</w:t>
      </w:r>
      <w:proofErr w:type="spellStart"/>
      <w:r w:rsidRPr="006A3AF5">
        <w:rPr>
          <w:sz w:val="24"/>
          <w:szCs w:val="24"/>
        </w:rPr>
        <w:t>Лучафэрул</w:t>
      </w:r>
      <w:proofErr w:type="spellEnd"/>
      <w:r w:rsidRPr="006A3AF5">
        <w:rPr>
          <w:sz w:val="24"/>
          <w:szCs w:val="24"/>
        </w:rPr>
        <w:t>»   в здании УРО г</w:t>
      </w:r>
      <w:proofErr w:type="gramStart"/>
      <w:r w:rsidRPr="006A3AF5">
        <w:rPr>
          <w:sz w:val="24"/>
          <w:szCs w:val="24"/>
        </w:rPr>
        <w:t>.В</w:t>
      </w:r>
      <w:proofErr w:type="gramEnd"/>
      <w:r w:rsidRPr="006A3AF5">
        <w:rPr>
          <w:sz w:val="24"/>
          <w:szCs w:val="24"/>
        </w:rPr>
        <w:t>улканешты№8».</w:t>
      </w:r>
    </w:p>
    <w:p w:rsidR="006A3AF5" w:rsidRPr="006A3AF5" w:rsidRDefault="006A3AF5" w:rsidP="006A3AF5">
      <w:pPr>
        <w:pStyle w:val="1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>8/19.«Об изменении функционального назначения объекта недвижимого имущества»,</w:t>
      </w:r>
    </w:p>
    <w:p w:rsidR="006A3AF5" w:rsidRPr="006A3AF5" w:rsidRDefault="006A3AF5" w:rsidP="006A3AF5">
      <w:pPr>
        <w:pStyle w:val="1"/>
        <w:spacing w:before="240" w:after="0"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F5">
        <w:rPr>
          <w:sz w:val="24"/>
          <w:szCs w:val="24"/>
        </w:rPr>
        <w:t xml:space="preserve">8/20.« Об оплате за </w:t>
      </w:r>
      <w:proofErr w:type="spellStart"/>
      <w:r w:rsidR="009F3569">
        <w:rPr>
          <w:sz w:val="24"/>
          <w:szCs w:val="24"/>
        </w:rPr>
        <w:t>найм</w:t>
      </w:r>
      <w:proofErr w:type="spellEnd"/>
      <w:r w:rsidR="009F3569">
        <w:rPr>
          <w:sz w:val="24"/>
          <w:szCs w:val="24"/>
        </w:rPr>
        <w:t xml:space="preserve"> </w:t>
      </w:r>
      <w:r w:rsidRPr="006A3AF5">
        <w:rPr>
          <w:sz w:val="24"/>
          <w:szCs w:val="24"/>
        </w:rPr>
        <w:t xml:space="preserve"> помещения, предоставляемого на всеобщие местные выборы 05.11.2023г. по ул.</w:t>
      </w:r>
      <w:proofErr w:type="gramStart"/>
      <w:r w:rsidR="00B93117" w:rsidRPr="00B93117">
        <w:rPr>
          <w:sz w:val="24"/>
          <w:szCs w:val="24"/>
        </w:rPr>
        <w:t xml:space="preserve"> </w:t>
      </w:r>
      <w:r w:rsidR="00B93117">
        <w:rPr>
          <w:sz w:val="24"/>
          <w:szCs w:val="24"/>
        </w:rPr>
        <w:t>.</w:t>
      </w:r>
      <w:proofErr w:type="gramEnd"/>
      <w:r w:rsidR="00B93117" w:rsidRPr="00B93117">
        <w:rPr>
          <w:sz w:val="24"/>
          <w:szCs w:val="24"/>
        </w:rPr>
        <w:t>(</w:t>
      </w:r>
      <w:proofErr w:type="spellStart"/>
      <w:r w:rsidR="00B93117">
        <w:rPr>
          <w:sz w:val="24"/>
          <w:szCs w:val="24"/>
        </w:rPr>
        <w:t>ххххххххххх</w:t>
      </w:r>
      <w:proofErr w:type="spellEnd"/>
      <w:r w:rsidR="00B93117">
        <w:rPr>
          <w:sz w:val="24"/>
          <w:szCs w:val="24"/>
        </w:rPr>
        <w:t>)</w:t>
      </w:r>
      <w:r w:rsidRPr="006A3AF5">
        <w:rPr>
          <w:sz w:val="24"/>
          <w:szCs w:val="24"/>
        </w:rPr>
        <w:t>»</w:t>
      </w: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  <w:r w:rsidRPr="006A3AF5">
        <w:rPr>
          <w:b/>
          <w:sz w:val="18"/>
          <w:szCs w:val="18"/>
        </w:rPr>
        <w:t>Проголосовали: «За»- 14 советников (единогласно)</w:t>
      </w: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</w:p>
    <w:p w:rsidR="006A3AF5" w:rsidRDefault="006A3AF5" w:rsidP="006A3AF5">
      <w:pPr>
        <w:pStyle w:val="1"/>
        <w:spacing w:before="240" w:after="0"/>
        <w:rPr>
          <w:sz w:val="24"/>
          <w:szCs w:val="24"/>
        </w:rPr>
      </w:pPr>
      <w:r>
        <w:rPr>
          <w:sz w:val="24"/>
          <w:szCs w:val="24"/>
        </w:rPr>
        <w:t>Утвердили регламент Совета до 30 минут.</w:t>
      </w:r>
    </w:p>
    <w:p w:rsidR="006A3AF5" w:rsidRDefault="006A3AF5" w:rsidP="006A3AF5">
      <w:pPr>
        <w:pStyle w:val="1"/>
        <w:spacing w:after="0" w:line="160" w:lineRule="atLeast"/>
        <w:rPr>
          <w:b/>
          <w:sz w:val="18"/>
          <w:szCs w:val="18"/>
        </w:rPr>
      </w:pPr>
      <w:r w:rsidRPr="006A3AF5">
        <w:rPr>
          <w:b/>
          <w:sz w:val="18"/>
          <w:szCs w:val="18"/>
        </w:rPr>
        <w:t>Проголосовали: «За»- 14 советников (единогласно)</w:t>
      </w:r>
    </w:p>
    <w:p w:rsidR="006A3AF5" w:rsidRPr="006A3AF5" w:rsidRDefault="006A3AF5" w:rsidP="006A3AF5">
      <w:pPr>
        <w:pStyle w:val="1"/>
        <w:spacing w:before="240" w:after="0"/>
        <w:rPr>
          <w:sz w:val="24"/>
          <w:szCs w:val="24"/>
        </w:rPr>
      </w:pPr>
    </w:p>
    <w:p w:rsidR="00904B8D" w:rsidRDefault="006A3AF5" w:rsidP="00904B8D">
      <w:pPr>
        <w:pStyle w:val="1"/>
        <w:tabs>
          <w:tab w:val="left" w:pos="272"/>
        </w:tabs>
        <w:spacing w:after="18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904B8D">
        <w:rPr>
          <w:b/>
          <w:sz w:val="24"/>
          <w:szCs w:val="24"/>
        </w:rPr>
        <w:t>/1.</w:t>
      </w:r>
      <w:r w:rsidR="00036AD7" w:rsidRPr="004A6839">
        <w:rPr>
          <w:b/>
          <w:sz w:val="24"/>
          <w:szCs w:val="24"/>
        </w:rPr>
        <w:t>О внесении изменений в решение Совета от 18.09.2023 г.</w:t>
      </w:r>
    </w:p>
    <w:p w:rsidR="00904B8D" w:rsidRPr="000B27BF" w:rsidRDefault="00904B8D" w:rsidP="00904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904B8D" w:rsidRPr="00904B8D" w:rsidRDefault="00904B8D" w:rsidP="00904B8D">
      <w:pPr>
        <w:pStyle w:val="1"/>
        <w:tabs>
          <w:tab w:val="left" w:pos="272"/>
        </w:tabs>
        <w:spacing w:after="180" w:line="276" w:lineRule="auto"/>
        <w:rPr>
          <w:color w:val="000000"/>
          <w:sz w:val="24"/>
          <w:szCs w:val="24"/>
          <w:lang w:eastAsia="ru-RU" w:bidi="ru-RU"/>
        </w:rPr>
      </w:pPr>
    </w:p>
    <w:p w:rsidR="00904B8D" w:rsidRPr="00707131" w:rsidRDefault="00904B8D" w:rsidP="00904B8D">
      <w:pPr>
        <w:pStyle w:val="1"/>
        <w:jc w:val="both"/>
        <w:rPr>
          <w:sz w:val="24"/>
          <w:szCs w:val="24"/>
        </w:rPr>
      </w:pPr>
      <w:r w:rsidRPr="00904B8D">
        <w:rPr>
          <w:b/>
          <w:sz w:val="24"/>
          <w:szCs w:val="24"/>
        </w:rPr>
        <w:t xml:space="preserve">    </w:t>
      </w:r>
      <w:r w:rsidRPr="004A6839"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Рассмотрев информацию о внесении изменений в решение Совета №7/9 от 18.09.2023 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г.п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>. 1.,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Pr="00707131">
        <w:rPr>
          <w:sz w:val="24"/>
          <w:szCs w:val="24"/>
        </w:rPr>
        <w:t>),п.</w:t>
      </w:r>
      <w:r w:rsidRPr="00707131">
        <w:rPr>
          <w:sz w:val="24"/>
          <w:szCs w:val="24"/>
          <w:lang w:val="en-US"/>
        </w:rPr>
        <w:t>y</w:t>
      </w:r>
      <w:r w:rsidRPr="00707131">
        <w:rPr>
          <w:sz w:val="24"/>
          <w:szCs w:val="24"/>
        </w:rPr>
        <w:t xml:space="preserve">) 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036AD7" w:rsidRPr="00904B8D" w:rsidRDefault="00036AD7" w:rsidP="00036AD7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Pr="004A6839" w:rsidRDefault="00904B8D" w:rsidP="00904B8D">
      <w:pPr>
        <w:pStyle w:val="30"/>
        <w:keepNext/>
        <w:keepLines/>
        <w:tabs>
          <w:tab w:val="left" w:pos="286"/>
        </w:tabs>
        <w:rPr>
          <w:sz w:val="24"/>
          <w:szCs w:val="24"/>
        </w:rPr>
      </w:pPr>
      <w:bookmarkStart w:id="0" w:name="bookmark6"/>
      <w:r>
        <w:rPr>
          <w:b w:val="0"/>
          <w:color w:val="000000"/>
          <w:sz w:val="24"/>
          <w:szCs w:val="24"/>
          <w:lang w:eastAsia="ru-RU" w:bidi="ru-RU"/>
        </w:rPr>
        <w:t xml:space="preserve">     1.</w:t>
      </w:r>
      <w:r w:rsidR="00036AD7" w:rsidRPr="004A6839">
        <w:rPr>
          <w:b w:val="0"/>
          <w:color w:val="000000"/>
          <w:sz w:val="24"/>
          <w:szCs w:val="24"/>
          <w:lang w:eastAsia="ru-RU" w:bidi="ru-RU"/>
        </w:rPr>
        <w:t>Внести дополнения в Решение Совета 7/9 от 18.09.2023г. п. 1 . в следующей редакции</w:t>
      </w:r>
      <w:r w:rsidR="00036AD7" w:rsidRPr="004A6839">
        <w:rPr>
          <w:color w:val="000000"/>
          <w:sz w:val="24"/>
          <w:szCs w:val="24"/>
          <w:lang w:eastAsia="ru-RU" w:bidi="ru-RU"/>
        </w:rPr>
        <w:t>:</w:t>
      </w:r>
      <w:bookmarkEnd w:id="0"/>
    </w:p>
    <w:p w:rsidR="00036AD7" w:rsidRDefault="00036AD7" w:rsidP="00036AD7">
      <w:pPr>
        <w:pStyle w:val="1"/>
        <w:tabs>
          <w:tab w:val="left" w:pos="272"/>
        </w:tabs>
        <w:rPr>
          <w:color w:val="000000"/>
          <w:sz w:val="24"/>
          <w:szCs w:val="24"/>
          <w:lang w:eastAsia="ru-RU" w:bidi="ru-RU"/>
        </w:rPr>
      </w:pPr>
      <w:r w:rsidRPr="004A6839">
        <w:rPr>
          <w:color w:val="000000"/>
          <w:sz w:val="24"/>
          <w:szCs w:val="24"/>
          <w:lang w:eastAsia="ru-RU" w:bidi="ru-RU"/>
        </w:rPr>
        <w:t>Выделить обществу инвалидов денежные средства в сумме 5000лей для поощрения пожилых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6839">
        <w:rPr>
          <w:color w:val="000000"/>
          <w:sz w:val="24"/>
          <w:szCs w:val="24"/>
          <w:lang w:eastAsia="ru-RU" w:bidi="ru-RU"/>
        </w:rPr>
        <w:t>инвалидов из: Группы 0840 Программа 8508 Вид деятельности 00315ст.281900(Прочие расходы).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6839">
        <w:rPr>
          <w:color w:val="000000"/>
          <w:sz w:val="24"/>
          <w:szCs w:val="24"/>
          <w:lang w:eastAsia="ru-RU" w:bidi="ru-RU"/>
        </w:rPr>
        <w:t xml:space="preserve">Выплату произвести путем передвижения бюджетных ассигнований из Группы 0111 Программа 0301 Вид деятельности 00005 ст.222110(электроэнергия 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)в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 xml:space="preserve"> сумме 5000лей.</w:t>
      </w:r>
    </w:p>
    <w:p w:rsidR="00904B8D" w:rsidRDefault="00904B8D" w:rsidP="00904B8D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     2.</w:t>
      </w:r>
      <w:r>
        <w:rPr>
          <w:color w:val="000000"/>
          <w:sz w:val="24"/>
          <w:szCs w:val="24"/>
          <w:lang w:eastAsia="ru-RU" w:bidi="ru-RU"/>
        </w:rPr>
        <w:t xml:space="preserve">   Ответственность за исполнение данного решения возложить на главного бухгалтера </w:t>
      </w:r>
      <w:proofErr w:type="spellStart"/>
      <w:r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Р.И.</w:t>
      </w:r>
    </w:p>
    <w:p w:rsidR="00904B8D" w:rsidRPr="00BD5018" w:rsidRDefault="00904B8D" w:rsidP="009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</w:t>
      </w:r>
      <w:r w:rsidRPr="00BD5018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BD5018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BD5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018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BD5018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BD5018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BD5018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BD5018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BD5018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904B8D" w:rsidRPr="00C66DF4" w:rsidRDefault="00904B8D" w:rsidP="00C66DF4">
      <w:pPr>
        <w:rPr>
          <w:rFonts w:ascii="Times New Roman" w:hAnsi="Times New Roman" w:cs="Times New Roman"/>
          <w:b/>
          <w:sz w:val="24"/>
          <w:szCs w:val="24"/>
        </w:rPr>
      </w:pPr>
    </w:p>
    <w:p w:rsidR="00036AD7" w:rsidRDefault="00904B8D" w:rsidP="00904B8D">
      <w:pPr>
        <w:pStyle w:val="1"/>
        <w:tabs>
          <w:tab w:val="left" w:pos="272"/>
        </w:tabs>
        <w:spacing w:after="18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8/2.</w:t>
      </w:r>
      <w:r w:rsidR="00036AD7" w:rsidRPr="004A6839">
        <w:rPr>
          <w:b/>
          <w:sz w:val="24"/>
          <w:szCs w:val="24"/>
        </w:rPr>
        <w:t>О передвижке бюджетных ассигнований.</w:t>
      </w:r>
    </w:p>
    <w:p w:rsidR="00904B8D" w:rsidRPr="000B27BF" w:rsidRDefault="00904B8D" w:rsidP="00904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904B8D" w:rsidRPr="004A6839" w:rsidRDefault="00904B8D" w:rsidP="00904B8D">
      <w:pPr>
        <w:pStyle w:val="1"/>
        <w:tabs>
          <w:tab w:val="left" w:pos="272"/>
        </w:tabs>
        <w:spacing w:after="180" w:line="276" w:lineRule="auto"/>
        <w:rPr>
          <w:b/>
          <w:sz w:val="24"/>
          <w:szCs w:val="24"/>
        </w:rPr>
      </w:pPr>
    </w:p>
    <w:p w:rsidR="00904B8D" w:rsidRPr="00707131" w:rsidRDefault="00904B8D" w:rsidP="00904B8D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036AD7" w:rsidRPr="004A6839">
        <w:rPr>
          <w:color w:val="000000"/>
          <w:sz w:val="24"/>
          <w:szCs w:val="24"/>
          <w:lang w:eastAsia="ru-RU" w:bidi="ru-RU"/>
        </w:rPr>
        <w:t>Рассмотрев ин</w:t>
      </w:r>
      <w:r>
        <w:rPr>
          <w:color w:val="000000"/>
          <w:sz w:val="24"/>
          <w:szCs w:val="24"/>
          <w:lang w:eastAsia="ru-RU" w:bidi="ru-RU"/>
        </w:rPr>
        <w:t>формацию о проведении передвижки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бюджетных ассигнований,</w:t>
      </w:r>
      <w:r w:rsidRPr="00904B8D">
        <w:rPr>
          <w:sz w:val="24"/>
          <w:szCs w:val="24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Pr="00707131">
        <w:rPr>
          <w:sz w:val="24"/>
          <w:szCs w:val="24"/>
        </w:rPr>
        <w:t>),п.</w:t>
      </w:r>
      <w:r w:rsidRPr="00707131">
        <w:rPr>
          <w:sz w:val="24"/>
          <w:szCs w:val="24"/>
          <w:lang w:val="en-US"/>
        </w:rPr>
        <w:t>y</w:t>
      </w:r>
      <w:r w:rsidRPr="00707131">
        <w:rPr>
          <w:sz w:val="24"/>
          <w:szCs w:val="24"/>
        </w:rPr>
        <w:t xml:space="preserve">) 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904B8D" w:rsidRPr="00904B8D" w:rsidRDefault="00904B8D" w:rsidP="00904B8D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Pr="004A6839" w:rsidRDefault="00036AD7" w:rsidP="00904B8D">
      <w:pPr>
        <w:pStyle w:val="1"/>
        <w:spacing w:line="254" w:lineRule="auto"/>
        <w:jc w:val="both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Передвинуть бюджетные ассигнования: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294"/>
        </w:tabs>
        <w:spacing w:after="100" w:line="264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законодательный и исполнительный орган аппарат (А 11176) -15,7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на группу 0911 программа 8802 вид деятельности 00199 детский сад №1 (09414) ст. 314110 (приобретение оборудования)- 15,7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.(согласно ходатайства).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298"/>
        </w:tabs>
        <w:spacing w:after="100" w:line="262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</w:t>
      </w:r>
      <w:r w:rsidRPr="004A6839">
        <w:rPr>
          <w:color w:val="000000"/>
          <w:sz w:val="24"/>
          <w:szCs w:val="24"/>
          <w:lang w:eastAsia="ru-RU" w:bidi="ru-RU"/>
        </w:rPr>
        <w:lastRenderedPageBreak/>
        <w:t xml:space="preserve">законодательный и исполнительный орган аппарат (А 11176) — 21,0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, на группу0911 программа 8802 вид деятельности 00199 детский сад №3 (09415) ст. 316110</w:t>
      </w:r>
    </w:p>
    <w:p w:rsidR="00036AD7" w:rsidRPr="004A6839" w:rsidRDefault="00036AD7" w:rsidP="00036AD7">
      <w:pPr>
        <w:pStyle w:val="1"/>
        <w:spacing w:line="266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(приобретение материалов)- 2,0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ей.ст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. 336110 (хозяйственные товары) — 3,0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ст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337110 (строительные материалы) — 16,0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.(согласно счет фактуры, реализация мероприятий по предписанию).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298"/>
        </w:tabs>
        <w:spacing w:after="100" w:line="262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 11 программа 0301 вид деятельности 00005 ст. 222110 (электроэнергия) законодательный и исполнительный орган аппарат (А 11176) — 48,6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на группу 0911 программа 8802 вид деятельности 00199 детский сад №7(09419) ст. 316110 (приобретение материалов)-!- 5,8’тыс.лей.ст. 336110 (хозяйственные товары) — 14,9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. ст. 337110 (строительные материалы) — 27,9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.(согласно счет фактуры, реализация мероприятий по предписанию).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298"/>
        </w:tabs>
        <w:spacing w:after="100" w:line="262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законодательный и исполнительный орган аппарат (А 1 1176) — 4,6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на группу 0820 программа 8502 вид деятельности 00234 дом культуры (09430) ст. 3 14110 (приобретение оборудования)-!- 4,6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.(согласно ходатайства).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308"/>
        </w:tabs>
        <w:spacing w:after="100" w:line="264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1040 программа 9006 вид деятельности 00282 реабилитационный центр (12242)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ст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.З</w:t>
      </w:r>
      <w:proofErr w:type="spellEnd"/>
      <w:proofErr w:type="gramEnd"/>
      <w:r w:rsidRPr="004A6839">
        <w:rPr>
          <w:color w:val="000000"/>
          <w:sz w:val="24"/>
          <w:szCs w:val="24"/>
          <w:lang w:eastAsia="ru-RU" w:bidi="ru-RU"/>
        </w:rPr>
        <w:t xml:space="preserve"> 11120(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капитальньй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ремонт зданий)-!94,1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. на группу 0640 программа 7505 вид деятельности 00335 уличное освещение (Е 11176) ст,313120 (капитальный ремонт передаточных установок) +194,1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(восстановление уличного освещение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пер.Котовского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пер.Хуми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ул. Щорса,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ул.Комсомольская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.).</w:t>
      </w:r>
    </w:p>
    <w:p w:rsidR="00036AD7" w:rsidRPr="00904B8D" w:rsidRDefault="00036AD7" w:rsidP="00033A1B">
      <w:pPr>
        <w:pStyle w:val="1"/>
        <w:numPr>
          <w:ilvl w:val="0"/>
          <w:numId w:val="3"/>
        </w:numPr>
        <w:tabs>
          <w:tab w:val="left" w:pos="294"/>
        </w:tabs>
        <w:spacing w:after="0" w:line="293" w:lineRule="auto"/>
        <w:rPr>
          <w:sz w:val="24"/>
          <w:szCs w:val="24"/>
        </w:rPr>
      </w:pPr>
      <w:r w:rsidRPr="00904B8D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законодательный и исполнительный орган аппарат (А111 76) -3,0 </w:t>
      </w:r>
      <w:proofErr w:type="spellStart"/>
      <w:r w:rsidRPr="00904B8D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904B8D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904B8D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904B8D">
        <w:rPr>
          <w:color w:val="000000"/>
          <w:sz w:val="24"/>
          <w:szCs w:val="24"/>
          <w:lang w:eastAsia="ru-RU" w:bidi="ru-RU"/>
        </w:rPr>
        <w:t xml:space="preserve">, на группу1070 программа 9012 вид деятельности 00320 материальная помощь(О11176) ст.272600(материальная помощь) + 3,0 </w:t>
      </w:r>
      <w:proofErr w:type="spellStart"/>
      <w:r w:rsidRPr="00904B8D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904B8D">
        <w:rPr>
          <w:color w:val="000000"/>
          <w:sz w:val="24"/>
          <w:szCs w:val="24"/>
          <w:lang w:eastAsia="ru-RU" w:bidi="ru-RU"/>
        </w:rPr>
        <w:t>.(согласно ходатайства).</w:t>
      </w:r>
    </w:p>
    <w:p w:rsidR="00036AD7" w:rsidRPr="004A6839" w:rsidRDefault="00036AD7" w:rsidP="00033A1B">
      <w:pPr>
        <w:pStyle w:val="1"/>
        <w:numPr>
          <w:ilvl w:val="0"/>
          <w:numId w:val="3"/>
        </w:numPr>
        <w:tabs>
          <w:tab w:val="left" w:pos="298"/>
        </w:tabs>
        <w:spacing w:after="0" w:line="298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Группа 0111 программа 0301 вид деятельности 00005 ст. 222110 (э</w:t>
      </w:r>
      <w:r>
        <w:rPr>
          <w:color w:val="000000"/>
          <w:sz w:val="24"/>
          <w:szCs w:val="24"/>
          <w:lang w:eastAsia="ru-RU" w:bidi="ru-RU"/>
        </w:rPr>
        <w:t xml:space="preserve">лектроэнергия) законодательный </w:t>
      </w:r>
      <w:r w:rsidRPr="004A6839">
        <w:rPr>
          <w:color w:val="000000"/>
          <w:sz w:val="24"/>
          <w:szCs w:val="24"/>
          <w:lang w:eastAsia="ru-RU" w:bidi="ru-RU"/>
        </w:rPr>
        <w:t xml:space="preserve">исполнительный орган аппарат (А11176) 10,0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, на группу 0820 программа 8502 вид деятельности 00224 (НН 176) ст.222990 (прочие услуги) + 1 0,0тыс.лей.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298"/>
        </w:tabs>
        <w:spacing w:after="100" w:line="298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законодательный и исполнительный орган аппарат (А11176) — 25,0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, на группу</w:t>
      </w:r>
    </w:p>
    <w:p w:rsidR="00036AD7" w:rsidRPr="004A6839" w:rsidRDefault="00036AD7" w:rsidP="00036AD7">
      <w:pPr>
        <w:pStyle w:val="1"/>
        <w:tabs>
          <w:tab w:val="left" w:pos="7042"/>
        </w:tabs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091 1 программа 8802 вид деятельности 00199 детский сад №1</w:t>
      </w:r>
      <w:r w:rsidRPr="004A6839">
        <w:rPr>
          <w:color w:val="000000"/>
          <w:sz w:val="24"/>
          <w:szCs w:val="24"/>
          <w:lang w:eastAsia="ru-RU" w:bidi="ru-RU"/>
        </w:rPr>
        <w:tab/>
        <w:t>(09414) ст. 311120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(капитальный ремонт зданий)+ 25,0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.(технический надзор крыша д/с №1).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358"/>
        </w:tabs>
        <w:spacing w:after="120" w:line="264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законодательный и исполнительный орган аппарат </w:t>
      </w:r>
      <w:r w:rsidRPr="004A6839">
        <w:rPr>
          <w:color w:val="000000"/>
          <w:sz w:val="24"/>
          <w:szCs w:val="24"/>
          <w:lang w:val="ro-RO" w:eastAsia="ro-RO" w:bidi="ro-RO"/>
        </w:rPr>
        <w:t xml:space="preserve">(Al </w:t>
      </w:r>
      <w:r w:rsidRPr="004A6839">
        <w:rPr>
          <w:color w:val="000000"/>
          <w:sz w:val="24"/>
          <w:szCs w:val="24"/>
          <w:lang w:eastAsia="ru-RU" w:bidi="ru-RU"/>
        </w:rPr>
        <w:t xml:space="preserve">1176) — 89,7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, на группу 0620 программа 7502 вид деятельности 00333 благоустройство (Д 11176) ст. 312120 (капитальный ремонт специальных сооружений)+ 89,7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.(согласно ходатайства, ступеньки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ул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.С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ов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Армии)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430"/>
        </w:tabs>
        <w:spacing w:after="120" w:line="264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Группа 1040 программа 9006 вид деятельности 00282 реабилитационный центр (12242)</w:t>
      </w:r>
      <w:proofErr w:type="spellStart"/>
      <w:proofErr w:type="gramStart"/>
      <w:r w:rsidRPr="004A6839">
        <w:rPr>
          <w:color w:val="000000"/>
          <w:sz w:val="24"/>
          <w:szCs w:val="24"/>
          <w:lang w:eastAsia="ru-RU" w:bidi="ru-RU"/>
        </w:rPr>
        <w:t>ст</w:t>
      </w:r>
      <w:proofErr w:type="spellEnd"/>
      <w:proofErr w:type="gramEnd"/>
      <w:r w:rsidRPr="004A6839">
        <w:rPr>
          <w:color w:val="000000"/>
          <w:sz w:val="24"/>
          <w:szCs w:val="24"/>
          <w:lang w:eastAsia="ru-RU" w:bidi="ru-RU"/>
        </w:rPr>
        <w:t xml:space="preserve"> 311120(капитальный ремонт зданий )-45,4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лей на группу 1012 программа 9010 вид деятельности 00299 ст.311120(капитальный ремонт зданий)+45,4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лей (ремонт внутренних помещений зданий Дома престарелых «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Атырлык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>»</w:t>
      </w:r>
    </w:p>
    <w:p w:rsidR="00036AD7" w:rsidRPr="004A6839" w:rsidRDefault="00036AD7" w:rsidP="00036AD7">
      <w:pPr>
        <w:pStyle w:val="1"/>
        <w:numPr>
          <w:ilvl w:val="0"/>
          <w:numId w:val="3"/>
        </w:numPr>
        <w:tabs>
          <w:tab w:val="left" w:pos="392"/>
        </w:tabs>
        <w:spacing w:after="120" w:line="264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ст. 222110 (электроэнергия) законодательный и исполнительный орган аппарат (А 11176-2,5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4A6839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4A6839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) на группу 1070 </w:t>
      </w:r>
      <w:r w:rsidRPr="004A6839">
        <w:rPr>
          <w:color w:val="000000"/>
          <w:sz w:val="24"/>
          <w:szCs w:val="24"/>
          <w:lang w:eastAsia="ru-RU" w:bidi="ru-RU"/>
        </w:rPr>
        <w:lastRenderedPageBreak/>
        <w:t>программа 901О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6839">
        <w:rPr>
          <w:color w:val="000000"/>
          <w:sz w:val="24"/>
          <w:szCs w:val="24"/>
          <w:lang w:eastAsia="ru-RU" w:bidi="ru-RU"/>
        </w:rPr>
        <w:t xml:space="preserve">вид деятельности 000320 (материальная помощь населению)- 2,5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ст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272600(материальная помощь)</w:t>
      </w:r>
    </w:p>
    <w:p w:rsidR="00904B8D" w:rsidRDefault="00904B8D" w:rsidP="00904B8D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12.</w:t>
      </w:r>
      <w:r>
        <w:rPr>
          <w:color w:val="000000"/>
          <w:sz w:val="24"/>
          <w:szCs w:val="24"/>
          <w:lang w:eastAsia="ru-RU" w:bidi="ru-RU"/>
        </w:rPr>
        <w:t xml:space="preserve">Ответственность за исполнение данного решения возложить на главного специалиста по планированию </w:t>
      </w:r>
      <w:proofErr w:type="spellStart"/>
      <w:r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Чобан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Н.И.</w:t>
      </w:r>
    </w:p>
    <w:p w:rsidR="00904B8D" w:rsidRPr="00904B8D" w:rsidRDefault="00904B8D" w:rsidP="009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B8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904B8D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904B8D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36AD7" w:rsidRPr="004A6839" w:rsidRDefault="00036AD7" w:rsidP="00036AD7">
      <w:pPr>
        <w:pStyle w:val="1"/>
        <w:tabs>
          <w:tab w:val="left" w:pos="272"/>
        </w:tabs>
        <w:rPr>
          <w:sz w:val="24"/>
          <w:szCs w:val="24"/>
        </w:rPr>
      </w:pPr>
    </w:p>
    <w:p w:rsidR="00036AD7" w:rsidRDefault="00904B8D" w:rsidP="00904B8D">
      <w:pPr>
        <w:pStyle w:val="1"/>
        <w:tabs>
          <w:tab w:val="left" w:pos="272"/>
        </w:tabs>
        <w:spacing w:after="18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8/3.</w:t>
      </w:r>
      <w:r w:rsidR="00036AD7" w:rsidRPr="004A6839">
        <w:rPr>
          <w:b/>
          <w:sz w:val="24"/>
          <w:szCs w:val="24"/>
        </w:rPr>
        <w:t>Об утверждении расчёта по оплате проживающих в доме престарелых «</w:t>
      </w:r>
      <w:proofErr w:type="spellStart"/>
      <w:r w:rsidR="00036AD7" w:rsidRPr="004A6839">
        <w:rPr>
          <w:b/>
          <w:sz w:val="24"/>
          <w:szCs w:val="24"/>
        </w:rPr>
        <w:t>Атырлык</w:t>
      </w:r>
      <w:proofErr w:type="spellEnd"/>
      <w:r w:rsidR="00036AD7" w:rsidRPr="004A6839">
        <w:rPr>
          <w:b/>
          <w:sz w:val="24"/>
          <w:szCs w:val="24"/>
        </w:rPr>
        <w:t>» за 1 полугодие 2023 года.</w:t>
      </w:r>
    </w:p>
    <w:p w:rsidR="00904B8D" w:rsidRPr="000B27BF" w:rsidRDefault="00904B8D" w:rsidP="00904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904B8D" w:rsidRPr="004A6839" w:rsidRDefault="00904B8D" w:rsidP="00904B8D">
      <w:pPr>
        <w:pStyle w:val="1"/>
        <w:tabs>
          <w:tab w:val="left" w:pos="272"/>
        </w:tabs>
        <w:spacing w:after="180" w:line="276" w:lineRule="auto"/>
        <w:rPr>
          <w:b/>
          <w:sz w:val="24"/>
          <w:szCs w:val="24"/>
        </w:rPr>
      </w:pPr>
    </w:p>
    <w:p w:rsidR="00904B8D" w:rsidRPr="00707131" w:rsidRDefault="00904B8D" w:rsidP="00904B8D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036AD7" w:rsidRPr="004A6839">
        <w:rPr>
          <w:color w:val="000000"/>
          <w:sz w:val="24"/>
          <w:szCs w:val="24"/>
          <w:lang w:eastAsia="ru-RU" w:bidi="ru-RU"/>
        </w:rPr>
        <w:t>Заслушав информацию об утверждении расчета по оплате проживающих в доме престарелых «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Атырлык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» за 1 полугодие 2023 года,</w:t>
      </w:r>
      <w:r w:rsidRPr="00904B8D">
        <w:rPr>
          <w:sz w:val="24"/>
          <w:szCs w:val="24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Pr="00707131">
        <w:rPr>
          <w:sz w:val="24"/>
          <w:szCs w:val="24"/>
        </w:rPr>
        <w:t>),п.</w:t>
      </w:r>
      <w:r w:rsidRPr="00707131">
        <w:rPr>
          <w:sz w:val="24"/>
          <w:szCs w:val="24"/>
          <w:lang w:val="en-US"/>
        </w:rPr>
        <w:t>y</w:t>
      </w:r>
      <w:r w:rsidRPr="00707131">
        <w:rPr>
          <w:sz w:val="24"/>
          <w:szCs w:val="24"/>
        </w:rPr>
        <w:t xml:space="preserve">) 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904B8D" w:rsidRPr="00904B8D" w:rsidRDefault="00904B8D" w:rsidP="00904B8D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Pr="004A6839" w:rsidRDefault="00904B8D" w:rsidP="00904B8D">
      <w:pPr>
        <w:pStyle w:val="1"/>
        <w:spacing w:after="120"/>
        <w:ind w:left="2200" w:hanging="18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Утвердить расчет по оплате 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>проживающих</w:t>
      </w:r>
      <w:proofErr w:type="gramEnd"/>
      <w:r w:rsidR="00036AD7" w:rsidRPr="004A6839">
        <w:rPr>
          <w:color w:val="000000"/>
          <w:sz w:val="24"/>
          <w:szCs w:val="24"/>
          <w:lang w:eastAsia="ru-RU" w:bidi="ru-RU"/>
        </w:rPr>
        <w:t xml:space="preserve"> в доме престарелых «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Атырлык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» за 1 полугодие 2022 год: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Фактический расход за 1 полугодие 2023 год составил 1037406,13 лей.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Поступления от оказания платных услуг за 1 полугодие 2023 год составил 237894,00 лей.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Сумма для расчета за проживание будет исчисляться следующим образом: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1037406,13 лей - 237894,00 лей = 799512,13 лей,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Расход на 1 проживающего в месяц составил 7662,45 лей.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254,06 лей * 30,16 среднее количество дней в месяце = 7662,45 лей (за 1 месяц)</w:t>
      </w: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Расход на 1 проживающего в день составил 254,06 лей.</w:t>
      </w:r>
    </w:p>
    <w:p w:rsidR="00036AD7" w:rsidRDefault="00036AD7" w:rsidP="00036AD7">
      <w:pPr>
        <w:pStyle w:val="1"/>
        <w:spacing w:after="120"/>
        <w:rPr>
          <w:color w:val="000000"/>
          <w:sz w:val="24"/>
          <w:szCs w:val="24"/>
          <w:lang w:eastAsia="ru-RU" w:bidi="ru-RU"/>
        </w:rPr>
      </w:pPr>
      <w:r w:rsidRPr="004A6839">
        <w:rPr>
          <w:color w:val="000000"/>
          <w:sz w:val="24"/>
          <w:szCs w:val="24"/>
          <w:lang w:eastAsia="ru-RU" w:bidi="ru-RU"/>
        </w:rPr>
        <w:t>799512,13 лей /3147человеко/дней = 254,06 лей (за 1 день).</w:t>
      </w:r>
    </w:p>
    <w:p w:rsidR="00904B8D" w:rsidRPr="00FF6F6F" w:rsidRDefault="00904B8D" w:rsidP="00904B8D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FF6F6F">
        <w:rPr>
          <w:color w:val="000000"/>
          <w:sz w:val="24"/>
          <w:szCs w:val="24"/>
          <w:lang w:eastAsia="ru-RU" w:bidi="ru-RU"/>
        </w:rPr>
        <w:t>2.</w:t>
      </w:r>
      <w:r w:rsidR="00FF6F6F" w:rsidRPr="00FF6F6F">
        <w:rPr>
          <w:color w:val="000000"/>
          <w:sz w:val="24"/>
          <w:szCs w:val="24"/>
          <w:lang w:eastAsia="ru-RU" w:bidi="ru-RU"/>
        </w:rPr>
        <w:t>Направить данное решение в адрес Дома престарелых «</w:t>
      </w:r>
      <w:proofErr w:type="spellStart"/>
      <w:r w:rsidR="00FF6F6F" w:rsidRPr="00FF6F6F">
        <w:rPr>
          <w:color w:val="000000"/>
          <w:sz w:val="24"/>
          <w:szCs w:val="24"/>
          <w:lang w:eastAsia="ru-RU" w:bidi="ru-RU"/>
        </w:rPr>
        <w:t>Атырлык</w:t>
      </w:r>
      <w:proofErr w:type="spellEnd"/>
      <w:r w:rsidR="00FF6F6F" w:rsidRPr="00FF6F6F">
        <w:rPr>
          <w:color w:val="000000"/>
          <w:sz w:val="24"/>
          <w:szCs w:val="24"/>
          <w:lang w:eastAsia="ru-RU" w:bidi="ru-RU"/>
        </w:rPr>
        <w:t>».</w:t>
      </w:r>
    </w:p>
    <w:p w:rsidR="00904B8D" w:rsidRPr="00904B8D" w:rsidRDefault="00904B8D" w:rsidP="009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B8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904B8D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904B8D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904B8D" w:rsidRPr="004A6839" w:rsidRDefault="00904B8D" w:rsidP="00904B8D">
      <w:pPr>
        <w:pStyle w:val="1"/>
        <w:tabs>
          <w:tab w:val="left" w:pos="272"/>
        </w:tabs>
        <w:rPr>
          <w:sz w:val="24"/>
          <w:szCs w:val="24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904B8D" w:rsidRPr="004A6839" w:rsidRDefault="00904B8D" w:rsidP="00036AD7">
      <w:pPr>
        <w:pStyle w:val="1"/>
        <w:spacing w:after="120"/>
        <w:rPr>
          <w:sz w:val="24"/>
          <w:szCs w:val="24"/>
        </w:rPr>
      </w:pPr>
    </w:p>
    <w:p w:rsidR="00036AD7" w:rsidRDefault="00FF6F6F" w:rsidP="00FF6F6F">
      <w:pPr>
        <w:pStyle w:val="1"/>
        <w:tabs>
          <w:tab w:val="left" w:pos="291"/>
        </w:tabs>
        <w:spacing w:after="18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8/4.</w:t>
      </w:r>
      <w:r w:rsidR="00036AD7" w:rsidRPr="004A6839">
        <w:rPr>
          <w:b/>
          <w:sz w:val="24"/>
          <w:szCs w:val="24"/>
        </w:rPr>
        <w:t>О распределении свободных бюджетных остатков по состоянию на 31.12.2022г</w:t>
      </w:r>
      <w:r>
        <w:rPr>
          <w:b/>
          <w:sz w:val="24"/>
          <w:szCs w:val="24"/>
        </w:rPr>
        <w:t>.</w:t>
      </w:r>
    </w:p>
    <w:p w:rsidR="00FF6F6F" w:rsidRPr="000B27BF" w:rsidRDefault="00FF6F6F" w:rsidP="00FF6F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lastRenderedPageBreak/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FF6F6F" w:rsidRPr="004A6839" w:rsidRDefault="00FF6F6F" w:rsidP="00FF6F6F">
      <w:pPr>
        <w:pStyle w:val="1"/>
        <w:tabs>
          <w:tab w:val="left" w:pos="291"/>
        </w:tabs>
        <w:spacing w:after="180" w:line="276" w:lineRule="auto"/>
        <w:rPr>
          <w:b/>
          <w:sz w:val="24"/>
          <w:szCs w:val="24"/>
        </w:rPr>
      </w:pPr>
    </w:p>
    <w:p w:rsidR="00FF6F6F" w:rsidRPr="00707131" w:rsidRDefault="00FF6F6F" w:rsidP="00FF6F6F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036AD7" w:rsidRPr="004A6839">
        <w:rPr>
          <w:color w:val="000000"/>
          <w:sz w:val="24"/>
          <w:szCs w:val="24"/>
          <w:lang w:eastAsia="ru-RU" w:bidi="ru-RU"/>
        </w:rPr>
        <w:t>Рассмотрев представленную информацию по распределению свободных бюджетных остатков по</w:t>
      </w:r>
      <w:r w:rsidR="00036AD7"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color w:val="000000"/>
          <w:sz w:val="24"/>
          <w:szCs w:val="24"/>
          <w:lang w:eastAsia="ru-RU" w:bidi="ru-RU"/>
        </w:rPr>
        <w:t>состоянию на 31.12.2022г,</w:t>
      </w:r>
      <w:r w:rsidRPr="00FF6F6F">
        <w:rPr>
          <w:sz w:val="24"/>
          <w:szCs w:val="24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Pr="00707131">
        <w:rPr>
          <w:sz w:val="24"/>
          <w:szCs w:val="24"/>
        </w:rPr>
        <w:t>),п.</w:t>
      </w:r>
      <w:r w:rsidRPr="00707131">
        <w:rPr>
          <w:sz w:val="24"/>
          <w:szCs w:val="24"/>
          <w:lang w:val="en-US"/>
        </w:rPr>
        <w:t>y</w:t>
      </w:r>
      <w:r w:rsidRPr="00707131">
        <w:rPr>
          <w:sz w:val="24"/>
          <w:szCs w:val="24"/>
        </w:rPr>
        <w:t xml:space="preserve">) 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FF6F6F" w:rsidRPr="00904B8D" w:rsidRDefault="00FF6F6F" w:rsidP="00FF6F6F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Pr="004A6839" w:rsidRDefault="00FF6F6F" w:rsidP="00FF6F6F">
      <w:pPr>
        <w:pStyle w:val="1"/>
        <w:spacing w:after="120" w:line="298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1.Р</w:t>
      </w:r>
      <w:r w:rsidR="00036AD7" w:rsidRPr="004A6839">
        <w:rPr>
          <w:color w:val="000000"/>
          <w:sz w:val="24"/>
          <w:szCs w:val="24"/>
          <w:lang w:eastAsia="ru-RU" w:bidi="ru-RU"/>
        </w:rPr>
        <w:t>аспределить свободные бюджетные остатки денежных средств на 31.12.2022г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036AD7" w:rsidRPr="004A6839">
        <w:rPr>
          <w:color w:val="000000"/>
          <w:sz w:val="24"/>
          <w:szCs w:val="24"/>
          <w:lang w:eastAsia="ru-RU" w:bidi="ru-RU"/>
        </w:rPr>
        <w:t xml:space="preserve">в сумме 24,0 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на :</w:t>
      </w:r>
    </w:p>
    <w:p w:rsidR="00036AD7" w:rsidRPr="004A6839" w:rsidRDefault="00036AD7" w:rsidP="00036AD7">
      <w:pPr>
        <w:pStyle w:val="1"/>
        <w:spacing w:after="120" w:line="305" w:lineRule="auto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1070 программа 9010 вид деятельности 00320 Материальная помощь населению -24,0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тыс.лей</w:t>
      </w:r>
      <w:proofErr w:type="spellEnd"/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Расшифровка прилагается:</w:t>
      </w:r>
    </w:p>
    <w:p w:rsidR="00036AD7" w:rsidRPr="004A6839" w:rsidRDefault="00036AD7" w:rsidP="00036AD7">
      <w:pPr>
        <w:pStyle w:val="30"/>
        <w:keepNext/>
        <w:keepLines/>
        <w:spacing w:after="140" w:line="264" w:lineRule="auto"/>
        <w:rPr>
          <w:sz w:val="24"/>
          <w:szCs w:val="24"/>
        </w:rPr>
      </w:pPr>
      <w:bookmarkStart w:id="1" w:name="bookmark10"/>
      <w:r w:rsidRPr="004A6839">
        <w:rPr>
          <w:b w:val="0"/>
          <w:bCs w:val="0"/>
          <w:color w:val="000000"/>
          <w:sz w:val="24"/>
          <w:szCs w:val="24"/>
          <w:lang w:eastAsia="ru-RU" w:bidi="ru-RU"/>
        </w:rPr>
        <w:t xml:space="preserve">1 </w:t>
      </w:r>
      <w:r w:rsidRPr="004A6839">
        <w:rPr>
          <w:color w:val="000000"/>
          <w:sz w:val="24"/>
          <w:szCs w:val="24"/>
          <w:lang w:eastAsia="ru-RU" w:bidi="ru-RU"/>
        </w:rPr>
        <w:t xml:space="preserve">СТ 272600 Денежная помощь +24,00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лей</w:t>
      </w:r>
      <w:bookmarkEnd w:id="1"/>
    </w:p>
    <w:p w:rsidR="00036AD7" w:rsidRPr="004A6839" w:rsidRDefault="00036AD7" w:rsidP="00036AD7">
      <w:pPr>
        <w:pStyle w:val="1"/>
        <w:spacing w:after="14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Группа 1070 программа 9010 вид деятельности 00320 Материальная помощь населению +24000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лей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FF6F6F" w:rsidRDefault="00FF6F6F" w:rsidP="00FF6F6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2.Ответственность за исполнение данного решения возложить на главного специалиста по планированию </w:t>
      </w:r>
      <w:proofErr w:type="spellStart"/>
      <w:r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Чобан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Н.И.</w:t>
      </w:r>
    </w:p>
    <w:p w:rsidR="00FF6F6F" w:rsidRPr="00904B8D" w:rsidRDefault="00FF6F6F" w:rsidP="00FF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F6F6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904B8D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904B8D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904B8D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904B8D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FF6F6F" w:rsidRPr="004A6839" w:rsidRDefault="00FF6F6F" w:rsidP="00FF6F6F">
      <w:pPr>
        <w:pStyle w:val="1"/>
        <w:tabs>
          <w:tab w:val="left" w:pos="272"/>
        </w:tabs>
        <w:rPr>
          <w:sz w:val="24"/>
          <w:szCs w:val="24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36AD7" w:rsidRPr="004A6839" w:rsidRDefault="00036AD7" w:rsidP="00036AD7">
      <w:pPr>
        <w:pStyle w:val="1"/>
        <w:tabs>
          <w:tab w:val="left" w:pos="291"/>
        </w:tabs>
        <w:rPr>
          <w:b/>
          <w:sz w:val="24"/>
          <w:szCs w:val="24"/>
        </w:rPr>
      </w:pPr>
    </w:p>
    <w:p w:rsidR="00036AD7" w:rsidRDefault="00271D8A" w:rsidP="00FF6F6F">
      <w:pPr>
        <w:pStyle w:val="1"/>
        <w:tabs>
          <w:tab w:val="left" w:pos="276"/>
        </w:tabs>
        <w:spacing w:after="18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8/5</w:t>
      </w:r>
      <w:r w:rsidR="00FF6F6F">
        <w:rPr>
          <w:b/>
          <w:sz w:val="24"/>
          <w:szCs w:val="24"/>
        </w:rPr>
        <w:t>.</w:t>
      </w:r>
      <w:r w:rsidR="00036AD7">
        <w:rPr>
          <w:b/>
          <w:sz w:val="24"/>
          <w:szCs w:val="24"/>
        </w:rPr>
        <w:t>О рассмотрении ходатайства</w:t>
      </w:r>
      <w:r w:rsidR="00036AD7" w:rsidRPr="004A6839">
        <w:rPr>
          <w:b/>
          <w:sz w:val="24"/>
          <w:szCs w:val="24"/>
        </w:rPr>
        <w:t xml:space="preserve"> </w:t>
      </w:r>
      <w:proofErr w:type="spellStart"/>
      <w:proofErr w:type="gramStart"/>
      <w:r w:rsidR="00036AD7" w:rsidRPr="004A6839">
        <w:rPr>
          <w:b/>
          <w:sz w:val="24"/>
          <w:szCs w:val="24"/>
        </w:rPr>
        <w:t>примарии</w:t>
      </w:r>
      <w:proofErr w:type="spellEnd"/>
      <w:proofErr w:type="gramEnd"/>
      <w:r w:rsidR="00036AD7" w:rsidRPr="004A6839">
        <w:rPr>
          <w:b/>
          <w:sz w:val="24"/>
          <w:szCs w:val="24"/>
        </w:rPr>
        <w:t xml:space="preserve"> об оказании финансовой помощи работникам д/сада №3.</w:t>
      </w:r>
    </w:p>
    <w:p w:rsidR="00FF6F6F" w:rsidRPr="000B27BF" w:rsidRDefault="00FF6F6F" w:rsidP="00FF6F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FF6F6F" w:rsidRPr="004A6839" w:rsidRDefault="00FF6F6F" w:rsidP="00FF6F6F">
      <w:pPr>
        <w:pStyle w:val="1"/>
        <w:tabs>
          <w:tab w:val="left" w:pos="276"/>
        </w:tabs>
        <w:spacing w:after="180" w:line="276" w:lineRule="auto"/>
        <w:rPr>
          <w:b/>
          <w:sz w:val="24"/>
          <w:szCs w:val="24"/>
        </w:rPr>
      </w:pPr>
    </w:p>
    <w:p w:rsidR="00FF6F6F" w:rsidRPr="00707131" w:rsidRDefault="00FF6F6F" w:rsidP="00FF6F6F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примарии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об оказании финансовой помощи работникам д/сада</w:t>
      </w:r>
      <w:r w:rsidR="00036AD7" w:rsidRPr="004A6839">
        <w:rPr>
          <w:color w:val="000000"/>
          <w:sz w:val="24"/>
          <w:szCs w:val="24"/>
          <w:lang w:eastAsia="ru-RU" w:bidi="ru-RU"/>
        </w:rPr>
        <w:br/>
        <w:t>№3.,принявших активное участие</w:t>
      </w:r>
      <w:r>
        <w:rPr>
          <w:color w:val="000000"/>
          <w:sz w:val="24"/>
          <w:szCs w:val="24"/>
          <w:lang w:eastAsia="ru-RU" w:bidi="ru-RU"/>
        </w:rPr>
        <w:t xml:space="preserve"> (приготовление блюд)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в проведении гастрономического фестиваля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color w:val="000000"/>
          <w:sz w:val="24"/>
          <w:szCs w:val="24"/>
          <w:lang w:eastAsia="ru-RU" w:bidi="ru-RU"/>
        </w:rPr>
        <w:t>«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ДолуСофра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>» 24.09.2023 ,</w:t>
      </w:r>
      <w:r w:rsidRPr="00FF6F6F">
        <w:rPr>
          <w:sz w:val="24"/>
          <w:szCs w:val="24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Pr="00707131">
        <w:rPr>
          <w:sz w:val="24"/>
          <w:szCs w:val="24"/>
        </w:rPr>
        <w:t>),п.</w:t>
      </w:r>
      <w:r w:rsidRPr="00707131">
        <w:rPr>
          <w:sz w:val="24"/>
          <w:szCs w:val="24"/>
          <w:lang w:val="en-US"/>
        </w:rPr>
        <w:t>y</w:t>
      </w:r>
      <w:r w:rsidRPr="00707131">
        <w:rPr>
          <w:sz w:val="24"/>
          <w:szCs w:val="24"/>
        </w:rPr>
        <w:t xml:space="preserve">) 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FF6F6F" w:rsidRPr="00904B8D" w:rsidRDefault="00FF6F6F" w:rsidP="00FF6F6F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Pr="004A6839" w:rsidRDefault="00FF6F6F" w:rsidP="00FF6F6F">
      <w:pPr>
        <w:pStyle w:val="1"/>
        <w:spacing w:after="140" w:line="295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1.О</w:t>
      </w:r>
      <w:r w:rsidR="00036AD7" w:rsidRPr="004A6839">
        <w:rPr>
          <w:color w:val="000000"/>
          <w:sz w:val="24"/>
          <w:szCs w:val="24"/>
          <w:lang w:eastAsia="ru-RU" w:bidi="ru-RU"/>
        </w:rPr>
        <w:t>казать финансовую помощь 3000 лей следующим специалистам д/сада №3:</w:t>
      </w:r>
    </w:p>
    <w:p w:rsidR="00036AD7" w:rsidRPr="004A6839" w:rsidRDefault="00B93117" w:rsidP="00FF6F6F">
      <w:pPr>
        <w:pStyle w:val="1"/>
        <w:tabs>
          <w:tab w:val="left" w:pos="710"/>
        </w:tabs>
        <w:spacing w:after="0" w:line="264" w:lineRule="auto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FF6F6F">
        <w:rPr>
          <w:b/>
          <w:bCs/>
          <w:color w:val="000000"/>
          <w:sz w:val="24"/>
          <w:szCs w:val="24"/>
          <w:lang w:eastAsia="ru-RU" w:bidi="ru-RU"/>
        </w:rPr>
        <w:t xml:space="preserve">-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500 лей</w:t>
      </w:r>
    </w:p>
    <w:p w:rsidR="00036AD7" w:rsidRPr="004A6839" w:rsidRDefault="00FF6F6F" w:rsidP="00FF6F6F">
      <w:pPr>
        <w:pStyle w:val="1"/>
        <w:spacing w:after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</w:t>
      </w:r>
      <w:r w:rsidR="00B93117">
        <w:rPr>
          <w:sz w:val="24"/>
          <w:szCs w:val="24"/>
        </w:rPr>
        <w:t>.</w:t>
      </w:r>
      <w:r w:rsidR="00B93117" w:rsidRPr="00B93117">
        <w:rPr>
          <w:sz w:val="24"/>
          <w:szCs w:val="24"/>
        </w:rPr>
        <w:t>(</w:t>
      </w:r>
      <w:proofErr w:type="spellStart"/>
      <w:r w:rsidR="00B93117">
        <w:rPr>
          <w:sz w:val="24"/>
          <w:szCs w:val="24"/>
        </w:rPr>
        <w:t>ххххххххххх</w:t>
      </w:r>
      <w:proofErr w:type="spellEnd"/>
      <w:r w:rsidR="00B93117">
        <w:rPr>
          <w:sz w:val="24"/>
          <w:szCs w:val="24"/>
        </w:rPr>
        <w:t xml:space="preserve">) </w:t>
      </w:r>
      <w:r>
        <w:rPr>
          <w:b/>
          <w:bCs/>
          <w:color w:val="000000"/>
          <w:sz w:val="24"/>
          <w:szCs w:val="24"/>
          <w:lang w:eastAsia="ru-RU" w:bidi="ru-RU"/>
        </w:rPr>
        <w:t>-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 xml:space="preserve"> 500 лей</w:t>
      </w:r>
    </w:p>
    <w:p w:rsidR="00036AD7" w:rsidRPr="004A6839" w:rsidRDefault="00B93117" w:rsidP="00FF6F6F">
      <w:pPr>
        <w:pStyle w:val="1"/>
        <w:tabs>
          <w:tab w:val="left" w:pos="710"/>
        </w:tabs>
        <w:spacing w:after="0" w:line="264" w:lineRule="auto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FF6F6F">
        <w:rPr>
          <w:b/>
          <w:bCs/>
          <w:color w:val="000000"/>
          <w:sz w:val="24"/>
          <w:szCs w:val="24"/>
          <w:lang w:eastAsia="ru-RU" w:bidi="ru-RU"/>
        </w:rPr>
        <w:t xml:space="preserve">-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500 лей</w:t>
      </w:r>
    </w:p>
    <w:p w:rsidR="00036AD7" w:rsidRPr="004A6839" w:rsidRDefault="00B93117" w:rsidP="00FF6F6F">
      <w:pPr>
        <w:pStyle w:val="1"/>
        <w:tabs>
          <w:tab w:val="left" w:pos="710"/>
        </w:tabs>
        <w:spacing w:after="0" w:line="264" w:lineRule="auto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-</w:t>
      </w:r>
      <w:r w:rsidR="00FF6F6F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500 лей</w:t>
      </w:r>
    </w:p>
    <w:p w:rsidR="00036AD7" w:rsidRPr="004A6839" w:rsidRDefault="00B93117" w:rsidP="00FF6F6F">
      <w:pPr>
        <w:pStyle w:val="1"/>
        <w:tabs>
          <w:tab w:val="left" w:pos="710"/>
        </w:tabs>
        <w:spacing w:after="0" w:line="264" w:lineRule="auto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-</w:t>
      </w:r>
      <w:r w:rsidR="00FF6F6F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500 лей</w:t>
      </w:r>
    </w:p>
    <w:p w:rsidR="00036AD7" w:rsidRPr="004A6839" w:rsidRDefault="00B93117" w:rsidP="00FF6F6F">
      <w:pPr>
        <w:pStyle w:val="1"/>
        <w:tabs>
          <w:tab w:val="left" w:pos="710"/>
        </w:tabs>
        <w:spacing w:after="0" w:line="264" w:lineRule="auto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-</w:t>
      </w:r>
      <w:r w:rsidR="00FF6F6F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b/>
          <w:bCs/>
          <w:color w:val="000000"/>
          <w:sz w:val="24"/>
          <w:szCs w:val="24"/>
          <w:lang w:eastAsia="ru-RU" w:bidi="ru-RU"/>
        </w:rPr>
        <w:t>500 лей.</w:t>
      </w:r>
    </w:p>
    <w:p w:rsidR="00FF6F6F" w:rsidRPr="000B27BF" w:rsidRDefault="00FF6F6F" w:rsidP="00FF6F6F">
      <w:pPr>
        <w:pStyle w:val="1"/>
        <w:tabs>
          <w:tab w:val="left" w:pos="286"/>
        </w:tabs>
        <w:spacing w:after="0" w:line="262" w:lineRule="auto"/>
        <w:rPr>
          <w:color w:val="000000"/>
          <w:sz w:val="24"/>
          <w:szCs w:val="24"/>
          <w:lang w:eastAsia="ru-RU" w:bidi="ru-RU"/>
        </w:rPr>
      </w:pPr>
      <w:r w:rsidRPr="000B27BF"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0B27BF">
        <w:rPr>
          <w:color w:val="000000"/>
          <w:sz w:val="24"/>
          <w:szCs w:val="24"/>
          <w:lang w:eastAsia="ru-RU" w:bidi="ru-RU"/>
        </w:rPr>
        <w:t xml:space="preserve"> 2. Выплаты произвести </w:t>
      </w:r>
      <w:proofErr w:type="gramStart"/>
      <w:r w:rsidRPr="000B27BF">
        <w:rPr>
          <w:color w:val="000000"/>
          <w:sz w:val="24"/>
          <w:szCs w:val="24"/>
          <w:lang w:eastAsia="ru-RU" w:bidi="ru-RU"/>
        </w:rPr>
        <w:t>из</w:t>
      </w:r>
      <w:proofErr w:type="gramEnd"/>
      <w:r w:rsidRPr="000B27BF">
        <w:rPr>
          <w:color w:val="000000"/>
          <w:sz w:val="24"/>
          <w:szCs w:val="24"/>
          <w:lang w:eastAsia="ru-RU" w:bidi="ru-RU"/>
        </w:rPr>
        <w:t>: Группа 1070 Программа  9010 Вид деятельности  00320 ст.272600 (Материальная помощь)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FF6F6F" w:rsidRPr="000B27BF" w:rsidRDefault="00FF6F6F" w:rsidP="00FF6F6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0B27BF">
        <w:rPr>
          <w:color w:val="000000"/>
          <w:sz w:val="24"/>
          <w:szCs w:val="24"/>
          <w:lang w:eastAsia="ru-RU" w:bidi="ru-RU"/>
        </w:rPr>
        <w:t xml:space="preserve">   3.Ответственность за исполнение данного решения возложить на главного бухгалтера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Р.И.</w:t>
      </w:r>
    </w:p>
    <w:p w:rsidR="00FF6F6F" w:rsidRPr="00FF6F6F" w:rsidRDefault="00FF6F6F" w:rsidP="00FF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  4.Настоящее решение вступает в законную силу с момента публикации в регистре государственных актов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FF6F6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FF6F6F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36AD7" w:rsidRPr="004A6839" w:rsidRDefault="00036AD7" w:rsidP="00036AD7">
      <w:pPr>
        <w:pStyle w:val="1"/>
        <w:tabs>
          <w:tab w:val="left" w:pos="276"/>
        </w:tabs>
        <w:rPr>
          <w:b/>
          <w:sz w:val="24"/>
          <w:szCs w:val="24"/>
        </w:rPr>
      </w:pPr>
    </w:p>
    <w:p w:rsidR="00036AD7" w:rsidRDefault="00FF6F6F" w:rsidP="00FF6F6F">
      <w:pPr>
        <w:pStyle w:val="1"/>
        <w:tabs>
          <w:tab w:val="left" w:pos="286"/>
        </w:tabs>
        <w:spacing w:after="180" w:line="27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8/6.</w:t>
      </w:r>
      <w:r w:rsidR="00036AD7" w:rsidRPr="004A6839">
        <w:rPr>
          <w:b/>
          <w:sz w:val="24"/>
          <w:szCs w:val="24"/>
        </w:rPr>
        <w:t xml:space="preserve">О рассмотрении ходатайство </w:t>
      </w:r>
      <w:proofErr w:type="spellStart"/>
      <w:r w:rsidR="00036AD7" w:rsidRPr="004A6839">
        <w:rPr>
          <w:b/>
          <w:sz w:val="24"/>
          <w:szCs w:val="24"/>
        </w:rPr>
        <w:t>примарии</w:t>
      </w:r>
      <w:proofErr w:type="spellEnd"/>
      <w:r w:rsidR="00036AD7" w:rsidRPr="004A6839">
        <w:rPr>
          <w:b/>
          <w:sz w:val="24"/>
          <w:szCs w:val="24"/>
        </w:rPr>
        <w:t xml:space="preserve"> о выделении денежных средств для вознаграждения участников шахматного турнира в День города.</w:t>
      </w:r>
    </w:p>
    <w:p w:rsidR="00FF6F6F" w:rsidRPr="000B27BF" w:rsidRDefault="00FF6F6F" w:rsidP="00FF6F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FF6F6F" w:rsidRPr="00707131" w:rsidRDefault="00FF6F6F" w:rsidP="00FF6F6F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примарии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о выделении денежных сре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>дств дл</w:t>
      </w:r>
      <w:proofErr w:type="gramEnd"/>
      <w:r w:rsidR="00036AD7" w:rsidRPr="004A6839">
        <w:rPr>
          <w:color w:val="000000"/>
          <w:sz w:val="24"/>
          <w:szCs w:val="24"/>
          <w:lang w:eastAsia="ru-RU" w:bidi="ru-RU"/>
        </w:rPr>
        <w:t>я вознаграждения</w:t>
      </w:r>
      <w:r w:rsidR="00036AD7" w:rsidRPr="004A6839">
        <w:rPr>
          <w:color w:val="000000"/>
          <w:sz w:val="24"/>
          <w:szCs w:val="24"/>
          <w:lang w:eastAsia="ru-RU" w:bidi="ru-RU"/>
        </w:rPr>
        <w:br/>
        <w:t>участников шахматного турнира в День города,</w:t>
      </w:r>
      <w:r w:rsidRPr="00FF6F6F">
        <w:rPr>
          <w:sz w:val="24"/>
          <w:szCs w:val="24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Pr="00707131">
        <w:rPr>
          <w:sz w:val="24"/>
          <w:szCs w:val="24"/>
        </w:rPr>
        <w:t>),п.</w:t>
      </w:r>
      <w:r w:rsidRPr="00707131">
        <w:rPr>
          <w:sz w:val="24"/>
          <w:szCs w:val="24"/>
          <w:lang w:val="en-US"/>
        </w:rPr>
        <w:t>y</w:t>
      </w:r>
      <w:r w:rsidRPr="00707131">
        <w:rPr>
          <w:sz w:val="24"/>
          <w:szCs w:val="24"/>
        </w:rPr>
        <w:t xml:space="preserve">) 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FF6F6F" w:rsidRPr="00904B8D" w:rsidRDefault="00FF6F6F" w:rsidP="00FF6F6F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F73D8C" w:rsidRDefault="00F73D8C" w:rsidP="00F73D8C">
      <w:pPr>
        <w:pStyle w:val="1"/>
        <w:tabs>
          <w:tab w:val="left" w:pos="286"/>
        </w:tabs>
        <w:spacing w:after="0" w:line="262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="00036AD7" w:rsidRPr="004A6839">
        <w:rPr>
          <w:color w:val="000000"/>
          <w:sz w:val="24"/>
          <w:szCs w:val="24"/>
          <w:lang w:eastAsia="ru-RU" w:bidi="ru-RU"/>
        </w:rPr>
        <w:t>1.Выделить 1500 лей для поощрения участников шахматного турнира при празднования дня города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F73D8C">
        <w:rPr>
          <w:color w:val="000000"/>
          <w:sz w:val="24"/>
          <w:szCs w:val="24"/>
          <w:lang w:eastAsia="ru-RU" w:bidi="ru-RU"/>
        </w:rPr>
        <w:t xml:space="preserve"> </w:t>
      </w:r>
      <w:r w:rsidRPr="000B27BF">
        <w:rPr>
          <w:color w:val="000000"/>
          <w:sz w:val="24"/>
          <w:szCs w:val="24"/>
          <w:lang w:eastAsia="ru-RU" w:bidi="ru-RU"/>
        </w:rPr>
        <w:t xml:space="preserve">Группа </w:t>
      </w:r>
      <w:r>
        <w:rPr>
          <w:color w:val="000000"/>
          <w:sz w:val="24"/>
          <w:szCs w:val="24"/>
          <w:lang w:eastAsia="ru-RU" w:bidi="ru-RU"/>
        </w:rPr>
        <w:t xml:space="preserve">0812 </w:t>
      </w:r>
      <w:r w:rsidRPr="000B27BF">
        <w:rPr>
          <w:color w:val="000000"/>
          <w:sz w:val="24"/>
          <w:szCs w:val="24"/>
          <w:lang w:eastAsia="ru-RU" w:bidi="ru-RU"/>
        </w:rPr>
        <w:t xml:space="preserve"> Программа  </w:t>
      </w:r>
      <w:r>
        <w:rPr>
          <w:color w:val="000000"/>
          <w:sz w:val="24"/>
          <w:szCs w:val="24"/>
          <w:lang w:eastAsia="ru-RU" w:bidi="ru-RU"/>
        </w:rPr>
        <w:t xml:space="preserve">8602 </w:t>
      </w:r>
      <w:r w:rsidRPr="000B27BF">
        <w:rPr>
          <w:color w:val="000000"/>
          <w:sz w:val="24"/>
          <w:szCs w:val="24"/>
          <w:lang w:eastAsia="ru-RU" w:bidi="ru-RU"/>
        </w:rPr>
        <w:t xml:space="preserve"> Вид деятельности  00</w:t>
      </w:r>
      <w:r>
        <w:rPr>
          <w:color w:val="000000"/>
          <w:sz w:val="24"/>
          <w:szCs w:val="24"/>
          <w:lang w:eastAsia="ru-RU" w:bidi="ru-RU"/>
        </w:rPr>
        <w:t>230</w:t>
      </w:r>
      <w:r w:rsidRPr="000B27BF">
        <w:rPr>
          <w:color w:val="000000"/>
          <w:sz w:val="24"/>
          <w:szCs w:val="24"/>
          <w:lang w:eastAsia="ru-RU" w:bidi="ru-RU"/>
        </w:rPr>
        <w:t xml:space="preserve"> ст.</w:t>
      </w:r>
      <w:r>
        <w:rPr>
          <w:color w:val="000000"/>
          <w:sz w:val="24"/>
          <w:szCs w:val="24"/>
          <w:lang w:eastAsia="ru-RU" w:bidi="ru-RU"/>
        </w:rPr>
        <w:t>222990 (Прочие услуги).</w:t>
      </w:r>
    </w:p>
    <w:p w:rsidR="00F73D8C" w:rsidRPr="000B27BF" w:rsidRDefault="00F73D8C" w:rsidP="00F73D8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2</w:t>
      </w:r>
      <w:r w:rsidRPr="000B27BF">
        <w:rPr>
          <w:color w:val="000000"/>
          <w:sz w:val="24"/>
          <w:szCs w:val="24"/>
          <w:lang w:eastAsia="ru-RU" w:bidi="ru-RU"/>
        </w:rPr>
        <w:t xml:space="preserve">.Ответственность за исполнение данного решения возложить на главного бухгалтера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Р.И.</w:t>
      </w:r>
    </w:p>
    <w:p w:rsidR="00F73D8C" w:rsidRPr="00FF6F6F" w:rsidRDefault="00F73D8C" w:rsidP="00F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</w:t>
      </w:r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FF6F6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FF6F6F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F73D8C" w:rsidRDefault="00F73D8C" w:rsidP="00F73D8C">
      <w:pPr>
        <w:pStyle w:val="1"/>
        <w:tabs>
          <w:tab w:val="left" w:pos="286"/>
        </w:tabs>
        <w:spacing w:after="0" w:line="262" w:lineRule="auto"/>
        <w:rPr>
          <w:color w:val="000000"/>
          <w:sz w:val="24"/>
          <w:szCs w:val="24"/>
          <w:lang w:eastAsia="ru-RU" w:bidi="ru-RU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73D8C" w:rsidRDefault="00F73D8C" w:rsidP="00F73D8C">
      <w:pPr>
        <w:pStyle w:val="1"/>
        <w:tabs>
          <w:tab w:val="left" w:pos="286"/>
        </w:tabs>
        <w:spacing w:after="0" w:line="262" w:lineRule="auto"/>
        <w:rPr>
          <w:color w:val="000000"/>
          <w:sz w:val="24"/>
          <w:szCs w:val="24"/>
          <w:lang w:eastAsia="ru-RU" w:bidi="ru-RU"/>
        </w:rPr>
      </w:pPr>
    </w:p>
    <w:p w:rsidR="00036AD7" w:rsidRDefault="00F73D8C" w:rsidP="00F73D8C">
      <w:pPr>
        <w:pStyle w:val="1"/>
        <w:tabs>
          <w:tab w:val="left" w:pos="286"/>
        </w:tabs>
        <w:spacing w:after="0" w:line="26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8/7.</w:t>
      </w:r>
      <w:r w:rsidR="00904B8D">
        <w:rPr>
          <w:b/>
          <w:sz w:val="24"/>
          <w:szCs w:val="24"/>
        </w:rPr>
        <w:t>О рассмотрении ходатайства</w:t>
      </w:r>
      <w:r w:rsidR="00036AD7" w:rsidRPr="004A6839">
        <w:rPr>
          <w:b/>
          <w:sz w:val="24"/>
          <w:szCs w:val="24"/>
        </w:rPr>
        <w:t xml:space="preserve"> Административного Совета МП </w:t>
      </w:r>
      <w:proofErr w:type="spellStart"/>
      <w:r w:rsidR="00036AD7" w:rsidRPr="004A6839">
        <w:rPr>
          <w:b/>
          <w:sz w:val="24"/>
          <w:szCs w:val="24"/>
        </w:rPr>
        <w:t>Апэ</w:t>
      </w:r>
      <w:proofErr w:type="spellEnd"/>
      <w:r w:rsidR="00036AD7" w:rsidRPr="004A6839">
        <w:rPr>
          <w:b/>
          <w:sz w:val="24"/>
          <w:szCs w:val="24"/>
        </w:rPr>
        <w:t>-канал о выделении денежных средств на реконструкцию скважин №1</w:t>
      </w:r>
      <w:r w:rsidR="00036AD7">
        <w:rPr>
          <w:b/>
          <w:sz w:val="24"/>
          <w:szCs w:val="24"/>
        </w:rPr>
        <w:t xml:space="preserve"> </w:t>
      </w:r>
      <w:r w:rsidR="00036AD7" w:rsidRPr="004A6839">
        <w:rPr>
          <w:b/>
          <w:sz w:val="24"/>
          <w:szCs w:val="24"/>
        </w:rPr>
        <w:t>на ст. Вулканешты и приобретении 2-х электронасосов на каптажи №5 и 6</w:t>
      </w:r>
      <w:r>
        <w:rPr>
          <w:b/>
          <w:sz w:val="24"/>
          <w:szCs w:val="24"/>
        </w:rPr>
        <w:t>.</w:t>
      </w:r>
    </w:p>
    <w:p w:rsidR="00F73D8C" w:rsidRPr="000B27BF" w:rsidRDefault="00F73D8C" w:rsidP="00F73D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F73D8C" w:rsidRDefault="00033A1B" w:rsidP="00F73D8C">
      <w:pPr>
        <w:pStyle w:val="1"/>
        <w:tabs>
          <w:tab w:val="left" w:pos="286"/>
        </w:tabs>
        <w:spacing w:after="0" w:line="262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Посмак</w:t>
      </w:r>
      <w:proofErr w:type="spellEnd"/>
      <w:r>
        <w:rPr>
          <w:b/>
          <w:sz w:val="24"/>
          <w:szCs w:val="24"/>
        </w:rPr>
        <w:t xml:space="preserve"> Н.Г. (директор МП </w:t>
      </w:r>
      <w:proofErr w:type="spellStart"/>
      <w:r>
        <w:rPr>
          <w:b/>
          <w:sz w:val="24"/>
          <w:szCs w:val="24"/>
        </w:rPr>
        <w:t>Апэ</w:t>
      </w:r>
      <w:proofErr w:type="spellEnd"/>
      <w:r>
        <w:rPr>
          <w:b/>
          <w:sz w:val="24"/>
          <w:szCs w:val="24"/>
        </w:rPr>
        <w:t xml:space="preserve"> Канал):</w:t>
      </w:r>
    </w:p>
    <w:p w:rsidR="00033A1B" w:rsidRPr="00B93117" w:rsidRDefault="00033A1B" w:rsidP="00F73D8C">
      <w:pPr>
        <w:pStyle w:val="1"/>
        <w:tabs>
          <w:tab w:val="left" w:pos="286"/>
        </w:tabs>
        <w:spacing w:after="0" w:line="26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93117">
        <w:rPr>
          <w:sz w:val="24"/>
          <w:szCs w:val="24"/>
        </w:rPr>
        <w:t>Назначен на должнос</w:t>
      </w:r>
      <w:r w:rsidR="00B93117">
        <w:rPr>
          <w:sz w:val="24"/>
          <w:szCs w:val="24"/>
        </w:rPr>
        <w:t>ть с 21.09.2023г. Узнал проблемы</w:t>
      </w:r>
      <w:r w:rsidRPr="00B93117">
        <w:rPr>
          <w:sz w:val="24"/>
          <w:szCs w:val="24"/>
        </w:rPr>
        <w:t xml:space="preserve"> МП </w:t>
      </w:r>
      <w:proofErr w:type="spellStart"/>
      <w:r w:rsidRPr="00B93117">
        <w:rPr>
          <w:sz w:val="24"/>
          <w:szCs w:val="24"/>
        </w:rPr>
        <w:t>Апэ</w:t>
      </w:r>
      <w:proofErr w:type="spellEnd"/>
      <w:r w:rsidRPr="00B93117">
        <w:rPr>
          <w:sz w:val="24"/>
          <w:szCs w:val="24"/>
        </w:rPr>
        <w:t xml:space="preserve"> Канал, провел </w:t>
      </w:r>
      <w:r w:rsidRPr="00B93117">
        <w:rPr>
          <w:sz w:val="24"/>
          <w:szCs w:val="24"/>
        </w:rPr>
        <w:lastRenderedPageBreak/>
        <w:t xml:space="preserve">совещания с Административным Советом. Есть проблемы на станции Вулканешты, есть жалобы людей. Там есть скважина №2 с дебетом воды 1,5 куб., он упал до 1 куб. Есть вторая скважина, ее необходимо реанимировать Документы предоставили в </w:t>
      </w:r>
      <w:proofErr w:type="spellStart"/>
      <w:r w:rsidRPr="00B93117">
        <w:rPr>
          <w:sz w:val="24"/>
          <w:szCs w:val="24"/>
        </w:rPr>
        <w:t>Админ</w:t>
      </w:r>
      <w:proofErr w:type="gramStart"/>
      <w:r w:rsidRPr="00B93117">
        <w:rPr>
          <w:sz w:val="24"/>
          <w:szCs w:val="24"/>
        </w:rPr>
        <w:t>.С</w:t>
      </w:r>
      <w:proofErr w:type="gramEnd"/>
      <w:r w:rsidRPr="00B93117">
        <w:rPr>
          <w:sz w:val="24"/>
          <w:szCs w:val="24"/>
        </w:rPr>
        <w:t>овет</w:t>
      </w:r>
      <w:proofErr w:type="spellEnd"/>
      <w:r w:rsidRPr="00B93117">
        <w:rPr>
          <w:sz w:val="24"/>
          <w:szCs w:val="24"/>
        </w:rPr>
        <w:t xml:space="preserve">, встречались со специалистами . На станции дебета воды более 1,5 куб. не может быть. </w:t>
      </w:r>
      <w:proofErr w:type="gramStart"/>
      <w:r w:rsidRPr="00B93117">
        <w:rPr>
          <w:sz w:val="24"/>
          <w:szCs w:val="24"/>
        </w:rPr>
        <w:t>В зимний период-это норма, в летний необходима вторая скважина.</w:t>
      </w:r>
      <w:proofErr w:type="gramEnd"/>
      <w:r w:rsidRPr="00B93117">
        <w:rPr>
          <w:sz w:val="24"/>
          <w:szCs w:val="24"/>
        </w:rPr>
        <w:t xml:space="preserve"> Кроме всего, там есть еще 5 учреждений. По городу имеется каптаж №5</w:t>
      </w:r>
      <w:r w:rsidR="001D137E" w:rsidRPr="00B93117">
        <w:rPr>
          <w:sz w:val="24"/>
          <w:szCs w:val="24"/>
        </w:rPr>
        <w:t>, который снабжает город</w:t>
      </w:r>
      <w:proofErr w:type="gramStart"/>
      <w:r w:rsidR="001D137E" w:rsidRPr="00B93117">
        <w:rPr>
          <w:sz w:val="24"/>
          <w:szCs w:val="24"/>
        </w:rPr>
        <w:t xml:space="preserve"> ,</w:t>
      </w:r>
      <w:proofErr w:type="gramEnd"/>
      <w:r w:rsidR="001D137E" w:rsidRPr="00B93117">
        <w:rPr>
          <w:sz w:val="24"/>
          <w:szCs w:val="24"/>
        </w:rPr>
        <w:t xml:space="preserve"> и каптаж №6, который снабжает участок  «</w:t>
      </w:r>
      <w:proofErr w:type="spellStart"/>
      <w:r w:rsidR="001D137E" w:rsidRPr="00B93117">
        <w:rPr>
          <w:sz w:val="24"/>
          <w:szCs w:val="24"/>
        </w:rPr>
        <w:t>Стерь</w:t>
      </w:r>
      <w:proofErr w:type="spellEnd"/>
      <w:r w:rsidR="001D137E" w:rsidRPr="00B93117">
        <w:rPr>
          <w:sz w:val="24"/>
          <w:szCs w:val="24"/>
        </w:rPr>
        <w:t>». Каптаж №5 не</w:t>
      </w:r>
      <w:r w:rsidR="00B93117">
        <w:rPr>
          <w:sz w:val="24"/>
          <w:szCs w:val="24"/>
        </w:rPr>
        <w:t xml:space="preserve"> имеет насоса, в каптаж №6 нужен</w:t>
      </w:r>
      <w:r w:rsidR="001D137E" w:rsidRPr="00B93117">
        <w:rPr>
          <w:sz w:val="24"/>
          <w:szCs w:val="24"/>
        </w:rPr>
        <w:t xml:space="preserve"> резервный насос</w:t>
      </w:r>
    </w:p>
    <w:p w:rsidR="00F73D8C" w:rsidRPr="00707131" w:rsidRDefault="00F73D8C" w:rsidP="00F73D8C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Рассмотрев ходатайство Административного Совета МП 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Апэ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-канал о выделении денежных средств на реконструкцию скважин №1на ст. Вулканешты в сумме 145412 </w:t>
      </w:r>
      <w:proofErr w:type="spellStart"/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>тыс</w:t>
      </w:r>
      <w:proofErr w:type="spellEnd"/>
      <w:proofErr w:type="gramEnd"/>
      <w:r w:rsidR="00036AD7" w:rsidRPr="004A6839">
        <w:rPr>
          <w:color w:val="000000"/>
          <w:sz w:val="24"/>
          <w:szCs w:val="24"/>
          <w:lang w:eastAsia="ru-RU" w:bidi="ru-RU"/>
        </w:rPr>
        <w:t xml:space="preserve"> лей и приобретении 2-х электронасосов на каптажи №5 и 6 на сумму 49 000 лей ,</w:t>
      </w:r>
      <w:r w:rsidRPr="00F73D8C">
        <w:rPr>
          <w:sz w:val="24"/>
          <w:szCs w:val="24"/>
        </w:rPr>
        <w:t xml:space="preserve"> </w:t>
      </w:r>
      <w:r w:rsidRPr="00707131">
        <w:rPr>
          <w:sz w:val="24"/>
          <w:szCs w:val="24"/>
        </w:rPr>
        <w:t xml:space="preserve">руководствуясь п. </w:t>
      </w:r>
      <w:r w:rsidRPr="00707131">
        <w:rPr>
          <w:sz w:val="24"/>
          <w:szCs w:val="24"/>
          <w:lang w:val="en-US"/>
        </w:rPr>
        <w:t>n</w:t>
      </w:r>
      <w:r w:rsidR="00005B92">
        <w:rPr>
          <w:sz w:val="24"/>
          <w:szCs w:val="24"/>
        </w:rPr>
        <w:t>),</w:t>
      </w:r>
      <w:r w:rsidRPr="00707131">
        <w:rPr>
          <w:sz w:val="24"/>
          <w:szCs w:val="24"/>
          <w:vertAlign w:val="superscript"/>
        </w:rPr>
        <w:t xml:space="preserve"> </w:t>
      </w:r>
      <w:r w:rsidRPr="00707131">
        <w:rPr>
          <w:sz w:val="24"/>
          <w:szCs w:val="24"/>
        </w:rPr>
        <w:t xml:space="preserve">ч.(2)  </w:t>
      </w:r>
      <w:r w:rsidRPr="00707131">
        <w:rPr>
          <w:sz w:val="24"/>
          <w:szCs w:val="24"/>
          <w:vertAlign w:val="superscript"/>
        </w:rPr>
        <w:t xml:space="preserve">  </w:t>
      </w:r>
      <w:r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F73D8C" w:rsidRPr="00904B8D" w:rsidRDefault="00F73D8C" w:rsidP="00F73D8C">
      <w:pPr>
        <w:pStyle w:val="1"/>
        <w:spacing w:line="269" w:lineRule="auto"/>
        <w:jc w:val="center"/>
        <w:rPr>
          <w:b/>
          <w:sz w:val="24"/>
          <w:szCs w:val="24"/>
        </w:rPr>
      </w:pPr>
      <w:r w:rsidRPr="00904B8D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Default="00F73D8C" w:rsidP="00F73D8C">
      <w:pPr>
        <w:pStyle w:val="1"/>
        <w:spacing w:after="140" w:line="262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1.Примари в первоочередном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порядке 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изыскать финансовые средства </w:t>
      </w:r>
      <w:r w:rsidRPr="004A6839">
        <w:rPr>
          <w:color w:val="000000"/>
          <w:sz w:val="24"/>
          <w:szCs w:val="24"/>
          <w:lang w:eastAsia="ru-RU" w:bidi="ru-RU"/>
        </w:rPr>
        <w:t>на реконструкцию скважин №1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A6839">
        <w:rPr>
          <w:color w:val="000000"/>
          <w:sz w:val="24"/>
          <w:szCs w:val="24"/>
          <w:lang w:eastAsia="ru-RU" w:bidi="ru-RU"/>
        </w:rPr>
        <w:t xml:space="preserve">на ст. Вулканешты в сумме 145412 </w:t>
      </w:r>
      <w:proofErr w:type="spellStart"/>
      <w:proofErr w:type="gramStart"/>
      <w:r w:rsidRPr="004A6839">
        <w:rPr>
          <w:color w:val="000000"/>
          <w:sz w:val="24"/>
          <w:szCs w:val="24"/>
          <w:lang w:eastAsia="ru-RU" w:bidi="ru-RU"/>
        </w:rPr>
        <w:t>тыс</w:t>
      </w:r>
      <w:proofErr w:type="spellEnd"/>
      <w:proofErr w:type="gramEnd"/>
      <w:r w:rsidRPr="004A6839">
        <w:rPr>
          <w:color w:val="000000"/>
          <w:sz w:val="24"/>
          <w:szCs w:val="24"/>
          <w:lang w:eastAsia="ru-RU" w:bidi="ru-RU"/>
        </w:rPr>
        <w:t xml:space="preserve"> лей и приобретении 2-х электронасосов на каптажи №5 и 6 на сумму 49 00</w:t>
      </w:r>
      <w:r>
        <w:rPr>
          <w:color w:val="000000"/>
          <w:sz w:val="24"/>
          <w:szCs w:val="24"/>
          <w:lang w:eastAsia="ru-RU" w:bidi="ru-RU"/>
        </w:rPr>
        <w:t>0 лей .</w:t>
      </w:r>
    </w:p>
    <w:p w:rsidR="00F73D8C" w:rsidRPr="000B27BF" w:rsidRDefault="00F73D8C" w:rsidP="00F73D8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2</w:t>
      </w:r>
      <w:r w:rsidRPr="000B27BF">
        <w:rPr>
          <w:color w:val="000000"/>
          <w:sz w:val="24"/>
          <w:szCs w:val="24"/>
          <w:lang w:eastAsia="ru-RU" w:bidi="ru-RU"/>
        </w:rPr>
        <w:t xml:space="preserve">.Ответственность за исполнение данного решения возложить на главного бухгалтера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Р.И.</w:t>
      </w:r>
      <w:r>
        <w:rPr>
          <w:color w:val="000000"/>
          <w:sz w:val="24"/>
          <w:szCs w:val="24"/>
          <w:lang w:eastAsia="ru-RU" w:bidi="ru-RU"/>
        </w:rPr>
        <w:t xml:space="preserve">, главного специалиста  по планированию  </w:t>
      </w:r>
      <w:proofErr w:type="spellStart"/>
      <w:r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Чобан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Н.И.</w:t>
      </w:r>
    </w:p>
    <w:p w:rsidR="00F73D8C" w:rsidRPr="00FF6F6F" w:rsidRDefault="00F73D8C" w:rsidP="00F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</w:t>
      </w:r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FF6F6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FF6F6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FF6F6F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FF6F6F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F73D8C" w:rsidRDefault="00F73D8C" w:rsidP="00F73D8C">
      <w:pPr>
        <w:pStyle w:val="1"/>
        <w:spacing w:after="140" w:line="262" w:lineRule="auto"/>
        <w:rPr>
          <w:color w:val="000000"/>
          <w:sz w:val="24"/>
          <w:szCs w:val="24"/>
          <w:lang w:eastAsia="ru-RU" w:bidi="ru-RU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66DF4" w:rsidRDefault="00C66DF4" w:rsidP="00F73D8C">
      <w:pPr>
        <w:pStyle w:val="1"/>
        <w:spacing w:after="140" w:line="262" w:lineRule="auto"/>
        <w:rPr>
          <w:color w:val="000000"/>
          <w:sz w:val="24"/>
          <w:szCs w:val="24"/>
          <w:lang w:eastAsia="ru-RU" w:bidi="ru-RU"/>
        </w:rPr>
      </w:pPr>
    </w:p>
    <w:p w:rsidR="00F73D8C" w:rsidRPr="004A6839" w:rsidRDefault="00F73D8C" w:rsidP="00F73D8C">
      <w:pPr>
        <w:pStyle w:val="1"/>
        <w:spacing w:after="140" w:line="262" w:lineRule="auto"/>
        <w:rPr>
          <w:b/>
          <w:sz w:val="24"/>
          <w:szCs w:val="24"/>
        </w:rPr>
      </w:pPr>
    </w:p>
    <w:p w:rsidR="00036AD7" w:rsidRDefault="00C66DF4" w:rsidP="00C66DF4">
      <w:pPr>
        <w:pStyle w:val="1"/>
        <w:tabs>
          <w:tab w:val="left" w:pos="291"/>
        </w:tabs>
        <w:spacing w:after="180" w:line="26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8/8. </w:t>
      </w:r>
      <w:r w:rsidR="00036AD7" w:rsidRPr="004A6839">
        <w:rPr>
          <w:b/>
          <w:sz w:val="24"/>
          <w:szCs w:val="24"/>
        </w:rPr>
        <w:t>О рассмотрении ходатайство Ассоциации Совета Старейшин о поздравлении ко дню города семейных пар с 50-летним юбилеем совместной жизни.</w:t>
      </w:r>
    </w:p>
    <w:p w:rsidR="00005B92" w:rsidRPr="000B27BF" w:rsidRDefault="00005B92" w:rsidP="00005B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005B92" w:rsidRPr="004A6839" w:rsidRDefault="00005B92" w:rsidP="00C66DF4">
      <w:pPr>
        <w:pStyle w:val="1"/>
        <w:tabs>
          <w:tab w:val="left" w:pos="291"/>
        </w:tabs>
        <w:spacing w:after="180" w:line="266" w:lineRule="auto"/>
        <w:rPr>
          <w:b/>
          <w:sz w:val="24"/>
          <w:szCs w:val="24"/>
        </w:rPr>
      </w:pPr>
    </w:p>
    <w:p w:rsidR="00005B92" w:rsidRPr="00707131" w:rsidRDefault="00036AD7" w:rsidP="00005B92">
      <w:pPr>
        <w:pStyle w:val="1"/>
        <w:jc w:val="both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Рассмотрев ходатайство Ассоциации Совета Старейшин о поздравлении ко дню города семейных пар проживающих в совместной жизни 50 и более лет</w:t>
      </w:r>
      <w:r w:rsidR="00005B92">
        <w:rPr>
          <w:color w:val="000000"/>
          <w:sz w:val="24"/>
          <w:szCs w:val="24"/>
          <w:lang w:eastAsia="ru-RU" w:bidi="ru-RU"/>
        </w:rPr>
        <w:t xml:space="preserve">, </w:t>
      </w:r>
      <w:r w:rsidR="00005B92" w:rsidRPr="00707131">
        <w:rPr>
          <w:sz w:val="24"/>
          <w:szCs w:val="24"/>
        </w:rPr>
        <w:t xml:space="preserve">руководствуясь п. </w:t>
      </w:r>
      <w:r w:rsidR="00005B92" w:rsidRPr="00707131">
        <w:rPr>
          <w:sz w:val="24"/>
          <w:szCs w:val="24"/>
          <w:lang w:val="en-US"/>
        </w:rPr>
        <w:t>n</w:t>
      </w:r>
      <w:r w:rsidR="00005B92" w:rsidRPr="00707131">
        <w:rPr>
          <w:sz w:val="24"/>
          <w:szCs w:val="24"/>
        </w:rPr>
        <w:t>),п.</w:t>
      </w:r>
      <w:r w:rsidR="00005B92" w:rsidRPr="00707131">
        <w:rPr>
          <w:sz w:val="24"/>
          <w:szCs w:val="24"/>
          <w:lang w:val="en-US"/>
        </w:rPr>
        <w:t>y</w:t>
      </w:r>
      <w:r w:rsidR="00005B92" w:rsidRPr="00707131">
        <w:rPr>
          <w:sz w:val="24"/>
          <w:szCs w:val="24"/>
        </w:rPr>
        <w:t xml:space="preserve">) </w:t>
      </w:r>
      <w:r w:rsidR="00005B92" w:rsidRPr="00707131">
        <w:rPr>
          <w:sz w:val="24"/>
          <w:szCs w:val="24"/>
          <w:vertAlign w:val="superscript"/>
        </w:rPr>
        <w:t xml:space="preserve"> </w:t>
      </w:r>
      <w:r w:rsidR="00005B92" w:rsidRPr="00707131">
        <w:rPr>
          <w:sz w:val="24"/>
          <w:szCs w:val="24"/>
        </w:rPr>
        <w:t xml:space="preserve">ч.(2)  </w:t>
      </w:r>
      <w:r w:rsidR="00005B92" w:rsidRPr="00707131">
        <w:rPr>
          <w:sz w:val="24"/>
          <w:szCs w:val="24"/>
          <w:vertAlign w:val="superscript"/>
        </w:rPr>
        <w:t xml:space="preserve">  </w:t>
      </w:r>
      <w:r w:rsidR="00005B92" w:rsidRPr="00707131">
        <w:rPr>
          <w:sz w:val="24"/>
          <w:szCs w:val="24"/>
        </w:rPr>
        <w:t>ст.14 Закона РМ № 436 от 28.12.2006г. О местном публичном управлении,</w:t>
      </w:r>
    </w:p>
    <w:p w:rsidR="00036AD7" w:rsidRPr="004A6839" w:rsidRDefault="00036AD7" w:rsidP="00036AD7">
      <w:pPr>
        <w:pStyle w:val="1"/>
        <w:spacing w:line="266" w:lineRule="auto"/>
        <w:jc w:val="center"/>
        <w:rPr>
          <w:sz w:val="24"/>
          <w:szCs w:val="24"/>
        </w:rPr>
      </w:pPr>
      <w:r w:rsidRPr="004A6839">
        <w:rPr>
          <w:b/>
          <w:bCs/>
          <w:color w:val="000000"/>
          <w:sz w:val="24"/>
          <w:szCs w:val="24"/>
          <w:lang w:eastAsia="ru-RU" w:bidi="ru-RU"/>
        </w:rPr>
        <w:t>Совет  решил:</w:t>
      </w:r>
    </w:p>
    <w:p w:rsidR="00036AD7" w:rsidRPr="004A6839" w:rsidRDefault="00036AD7" w:rsidP="00036AD7">
      <w:pPr>
        <w:pStyle w:val="1"/>
        <w:spacing w:line="266" w:lineRule="auto"/>
        <w:ind w:left="680" w:firstLine="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1 .Разрешить </w:t>
      </w:r>
      <w:proofErr w:type="spellStart"/>
      <w:r w:rsidRPr="004A6839">
        <w:rPr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4A6839">
        <w:rPr>
          <w:color w:val="000000"/>
          <w:sz w:val="24"/>
          <w:szCs w:val="24"/>
          <w:lang w:eastAsia="ru-RU" w:bidi="ru-RU"/>
        </w:rPr>
        <w:t xml:space="preserve"> при праздновании Дня города для поздравления и приобретение подарков до 1000 каждой семье всего на 3000 лей из статьи культурные мероприятия следующим семьям:</w:t>
      </w:r>
    </w:p>
    <w:p w:rsidR="00036AD7" w:rsidRPr="004A6839" w:rsidRDefault="00186435" w:rsidP="00036AD7">
      <w:pPr>
        <w:pStyle w:val="1"/>
        <w:numPr>
          <w:ilvl w:val="0"/>
          <w:numId w:val="8"/>
        </w:numPr>
        <w:tabs>
          <w:tab w:val="left" w:pos="797"/>
        </w:tabs>
        <w:spacing w:after="100" w:line="266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036AD7" w:rsidRPr="004A6839">
        <w:rPr>
          <w:color w:val="000000"/>
          <w:sz w:val="24"/>
          <w:szCs w:val="24"/>
          <w:lang w:eastAsia="ru-RU" w:bidi="ru-RU"/>
        </w:rPr>
        <w:t>- 1000 лей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18643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>)</w:t>
      </w:r>
    </w:p>
    <w:p w:rsidR="00036AD7" w:rsidRPr="004A6839" w:rsidRDefault="00186435" w:rsidP="00036AD7">
      <w:pPr>
        <w:pStyle w:val="1"/>
        <w:numPr>
          <w:ilvl w:val="0"/>
          <w:numId w:val="8"/>
        </w:numPr>
        <w:tabs>
          <w:tab w:val="left" w:pos="797"/>
        </w:tabs>
        <w:spacing w:after="100" w:line="266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036AD7" w:rsidRPr="004A6839">
        <w:rPr>
          <w:color w:val="000000"/>
          <w:sz w:val="24"/>
          <w:szCs w:val="24"/>
          <w:lang w:eastAsia="ru-RU" w:bidi="ru-RU"/>
        </w:rPr>
        <w:t>— 1000 лей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18643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>)</w:t>
      </w:r>
    </w:p>
    <w:p w:rsidR="00036AD7" w:rsidRPr="004A6839" w:rsidRDefault="00186435" w:rsidP="00036AD7">
      <w:pPr>
        <w:pStyle w:val="1"/>
        <w:numPr>
          <w:ilvl w:val="0"/>
          <w:numId w:val="8"/>
        </w:numPr>
        <w:tabs>
          <w:tab w:val="left" w:pos="797"/>
        </w:tabs>
        <w:spacing w:after="100" w:line="266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 xml:space="preserve">) </w:t>
      </w:r>
      <w:r w:rsidR="00036AD7" w:rsidRPr="004A6839">
        <w:rPr>
          <w:color w:val="000000"/>
          <w:sz w:val="24"/>
          <w:szCs w:val="24"/>
          <w:lang w:eastAsia="ru-RU" w:bidi="ru-RU"/>
        </w:rPr>
        <w:t>— 1000 лей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18643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B93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ххххххххххх</w:t>
      </w:r>
      <w:proofErr w:type="spellEnd"/>
      <w:r>
        <w:rPr>
          <w:sz w:val="24"/>
          <w:szCs w:val="24"/>
        </w:rPr>
        <w:t>)</w:t>
      </w:r>
    </w:p>
    <w:p w:rsid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М.А.)</w:t>
      </w:r>
    </w:p>
    <w:p w:rsidR="00036AD7" w:rsidRPr="004A6839" w:rsidRDefault="00036AD7" w:rsidP="00036AD7">
      <w:pPr>
        <w:pStyle w:val="1"/>
        <w:tabs>
          <w:tab w:val="left" w:pos="291"/>
        </w:tabs>
        <w:spacing w:line="266" w:lineRule="auto"/>
        <w:rPr>
          <w:b/>
          <w:sz w:val="24"/>
          <w:szCs w:val="24"/>
        </w:rPr>
      </w:pPr>
    </w:p>
    <w:p w:rsidR="00A63063" w:rsidRPr="000B27BF" w:rsidRDefault="000B27BF" w:rsidP="00A63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BF">
        <w:rPr>
          <w:rFonts w:ascii="Times New Roman" w:hAnsi="Times New Roman" w:cs="Times New Roman"/>
          <w:b/>
          <w:sz w:val="24"/>
          <w:szCs w:val="24"/>
        </w:rPr>
        <w:t>8/9.</w:t>
      </w:r>
      <w:r w:rsidR="00036AD7" w:rsidRPr="000B27BF">
        <w:rPr>
          <w:rFonts w:ascii="Times New Roman" w:hAnsi="Times New Roman" w:cs="Times New Roman"/>
          <w:b/>
          <w:sz w:val="24"/>
          <w:szCs w:val="24"/>
        </w:rPr>
        <w:t>О рассмотрении заявления жителей города Вулканешты об оказании</w:t>
      </w:r>
    </w:p>
    <w:p w:rsidR="00A63063" w:rsidRPr="000B27BF" w:rsidRDefault="00036AD7" w:rsidP="00A630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63" w:rsidRPr="000B27BF">
        <w:rPr>
          <w:rFonts w:ascii="Times New Roman" w:hAnsi="Times New Roman" w:cs="Times New Roman"/>
          <w:i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 w:rsidR="000B27BF" w:rsidRPr="000B27BF">
        <w:rPr>
          <w:rFonts w:ascii="Times New Roman" w:hAnsi="Times New Roman" w:cs="Times New Roman"/>
          <w:i/>
          <w:sz w:val="24"/>
          <w:szCs w:val="24"/>
        </w:rPr>
        <w:t>02.10.</w:t>
      </w:r>
      <w:r w:rsidR="00A63063" w:rsidRPr="000B27BF">
        <w:rPr>
          <w:rFonts w:ascii="Times New Roman" w:hAnsi="Times New Roman" w:cs="Times New Roman"/>
          <w:i/>
          <w:sz w:val="24"/>
          <w:szCs w:val="24"/>
        </w:rPr>
        <w:t>2023г.)</w:t>
      </w:r>
    </w:p>
    <w:p w:rsidR="00A63063" w:rsidRPr="000B27BF" w:rsidRDefault="00A63063" w:rsidP="00A63063">
      <w:pPr>
        <w:pStyle w:val="1"/>
        <w:tabs>
          <w:tab w:val="left" w:pos="397"/>
        </w:tabs>
        <w:rPr>
          <w:b/>
          <w:sz w:val="24"/>
          <w:szCs w:val="24"/>
        </w:rPr>
      </w:pPr>
    </w:p>
    <w:p w:rsidR="00A63063" w:rsidRPr="007A594B" w:rsidRDefault="00A63063" w:rsidP="00A63063">
      <w:pPr>
        <w:pStyle w:val="1"/>
        <w:jc w:val="both"/>
        <w:rPr>
          <w:sz w:val="24"/>
          <w:szCs w:val="24"/>
        </w:rPr>
      </w:pPr>
      <w:r>
        <w:rPr>
          <w:color w:val="000000"/>
          <w:lang w:eastAsia="ru-RU" w:bidi="ru-RU"/>
        </w:rPr>
        <w:t xml:space="preserve">  Рассмотрев заявление жителей </w:t>
      </w:r>
      <w:proofErr w:type="spellStart"/>
      <w:r>
        <w:rPr>
          <w:color w:val="000000"/>
          <w:lang w:eastAsia="ru-RU" w:bidi="ru-RU"/>
        </w:rPr>
        <w:t>г.Вулканешты</w:t>
      </w:r>
      <w:proofErr w:type="spellEnd"/>
      <w:r>
        <w:rPr>
          <w:color w:val="000000"/>
          <w:lang w:eastAsia="ru-RU" w:bidi="ru-RU"/>
        </w:rPr>
        <w:t xml:space="preserve"> об оказании материальной помощи, </w:t>
      </w:r>
      <w:r w:rsidRPr="007A594B">
        <w:rPr>
          <w:sz w:val="24"/>
          <w:szCs w:val="24"/>
        </w:rPr>
        <w:t xml:space="preserve">руководствуясь п. </w:t>
      </w:r>
      <w:r w:rsidRPr="007A594B">
        <w:rPr>
          <w:sz w:val="24"/>
          <w:szCs w:val="24"/>
          <w:lang w:val="en-US"/>
        </w:rPr>
        <w:t>n</w:t>
      </w:r>
      <w:r w:rsidRPr="007A594B">
        <w:rPr>
          <w:sz w:val="24"/>
          <w:szCs w:val="24"/>
        </w:rPr>
        <w:t>),</w:t>
      </w:r>
      <w:r>
        <w:rPr>
          <w:sz w:val="24"/>
          <w:szCs w:val="24"/>
        </w:rPr>
        <w:t xml:space="preserve"> у)</w:t>
      </w:r>
      <w:r w:rsidRPr="007A594B">
        <w:rPr>
          <w:sz w:val="24"/>
          <w:szCs w:val="24"/>
        </w:rPr>
        <w:t xml:space="preserve"> ч.(2)  </w:t>
      </w:r>
      <w:r w:rsidRPr="007A594B">
        <w:rPr>
          <w:sz w:val="24"/>
          <w:szCs w:val="24"/>
          <w:vertAlign w:val="superscript"/>
        </w:rPr>
        <w:t xml:space="preserve">  </w:t>
      </w:r>
      <w:r w:rsidRPr="007A594B">
        <w:rPr>
          <w:sz w:val="24"/>
          <w:szCs w:val="24"/>
        </w:rPr>
        <w:t>ст.14 Закона РМ № 436 от 28.12.2006г. О местном публичном управлении,</w:t>
      </w:r>
    </w:p>
    <w:p w:rsidR="00A63063" w:rsidRDefault="00A63063" w:rsidP="00A63063">
      <w:pPr>
        <w:pStyle w:val="1"/>
      </w:pPr>
    </w:p>
    <w:p w:rsidR="00A63063" w:rsidRPr="000B27BF" w:rsidRDefault="00A63063" w:rsidP="000B27BF">
      <w:pPr>
        <w:pStyle w:val="11"/>
        <w:keepNext/>
        <w:keepLines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2" w:name="bookmark12"/>
      <w:r w:rsidRPr="000B27BF">
        <w:rPr>
          <w:rFonts w:ascii="Times New Roman" w:hAnsi="Times New Roman" w:cs="Times New Roman"/>
          <w:b/>
          <w:i w:val="0"/>
          <w:color w:val="000000"/>
          <w:sz w:val="24"/>
          <w:szCs w:val="24"/>
          <w:lang w:eastAsia="ru-RU" w:bidi="ru-RU"/>
        </w:rPr>
        <w:t>Совет  решил:</w:t>
      </w:r>
      <w:bookmarkEnd w:id="2"/>
    </w:p>
    <w:p w:rsidR="000B27BF" w:rsidRDefault="00036AD7" w:rsidP="000B27BF">
      <w:pPr>
        <w:pStyle w:val="1"/>
        <w:numPr>
          <w:ilvl w:val="0"/>
          <w:numId w:val="13"/>
        </w:numPr>
        <w:tabs>
          <w:tab w:val="left" w:pos="286"/>
        </w:tabs>
        <w:spacing w:after="180" w:line="271" w:lineRule="auto"/>
        <w:rPr>
          <w:color w:val="000000"/>
          <w:sz w:val="24"/>
          <w:szCs w:val="24"/>
          <w:lang w:eastAsia="ru-RU" w:bidi="ru-RU"/>
        </w:rPr>
      </w:pPr>
      <w:r w:rsidRPr="004A6839">
        <w:rPr>
          <w:color w:val="000000"/>
          <w:sz w:val="24"/>
          <w:szCs w:val="24"/>
          <w:lang w:eastAsia="ru-RU" w:bidi="ru-RU"/>
        </w:rPr>
        <w:t xml:space="preserve">Оказать материальную помощь </w:t>
      </w:r>
      <w:r w:rsidR="000B27BF">
        <w:rPr>
          <w:color w:val="000000"/>
          <w:sz w:val="24"/>
          <w:szCs w:val="24"/>
          <w:lang w:eastAsia="ru-RU" w:bidi="ru-RU"/>
        </w:rPr>
        <w:t xml:space="preserve">жителям </w:t>
      </w:r>
      <w:proofErr w:type="spellStart"/>
      <w:r w:rsidR="000B27BF">
        <w:rPr>
          <w:color w:val="000000"/>
          <w:sz w:val="24"/>
          <w:szCs w:val="24"/>
          <w:lang w:eastAsia="ru-RU" w:bidi="ru-RU"/>
        </w:rPr>
        <w:t>г.Вулканешты</w:t>
      </w:r>
      <w:proofErr w:type="spellEnd"/>
      <w:r w:rsidR="000B27BF">
        <w:rPr>
          <w:color w:val="000000"/>
          <w:sz w:val="24"/>
          <w:szCs w:val="24"/>
          <w:lang w:eastAsia="ru-RU" w:bidi="ru-RU"/>
        </w:rPr>
        <w:t xml:space="preserve"> согласно списка:</w:t>
      </w:r>
    </w:p>
    <w:p w:rsidR="00036AD7" w:rsidRPr="004A6839" w:rsidRDefault="00036AD7" w:rsidP="000B27BF">
      <w:pPr>
        <w:pStyle w:val="1"/>
        <w:tabs>
          <w:tab w:val="left" w:pos="286"/>
        </w:tabs>
        <w:spacing w:after="180" w:line="271" w:lineRule="auto"/>
        <w:ind w:left="720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Список 1</w:t>
      </w:r>
    </w:p>
    <w:tbl>
      <w:tblPr>
        <w:tblOverlap w:val="never"/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525"/>
        <w:gridCol w:w="3014"/>
        <w:gridCol w:w="2045"/>
        <w:gridCol w:w="2040"/>
      </w:tblGrid>
      <w:tr w:rsidR="00036AD7" w:rsidRPr="004A6839" w:rsidTr="00186435">
        <w:trPr>
          <w:trHeight w:hRule="exact" w:val="3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Фамилия имя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Адрес проживания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186435" w:rsidRPr="004A6839" w:rsidTr="00186435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CE5612">
              <w:rPr>
                <w:sz w:val="24"/>
                <w:szCs w:val="24"/>
              </w:rPr>
              <w:t>.(</w:t>
            </w:r>
            <w:proofErr w:type="spellStart"/>
            <w:r w:rsidRPr="00CE5612">
              <w:rPr>
                <w:sz w:val="24"/>
                <w:szCs w:val="24"/>
              </w:rPr>
              <w:t>ххххххххххх</w:t>
            </w:r>
            <w:proofErr w:type="spellEnd"/>
            <w:r w:rsidRPr="00CE561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CE5612">
              <w:rPr>
                <w:sz w:val="24"/>
                <w:szCs w:val="24"/>
              </w:rPr>
              <w:t>.(</w:t>
            </w:r>
            <w:proofErr w:type="spellStart"/>
            <w:r w:rsidRPr="00CE5612">
              <w:rPr>
                <w:sz w:val="24"/>
                <w:szCs w:val="24"/>
              </w:rPr>
              <w:t>ххххххххххх</w:t>
            </w:r>
            <w:proofErr w:type="spellEnd"/>
            <w:r w:rsidRPr="00CE561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Болеет </w:t>
            </w: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онко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4000</w:t>
            </w:r>
          </w:p>
        </w:tc>
      </w:tr>
    </w:tbl>
    <w:p w:rsidR="00036AD7" w:rsidRPr="004A6839" w:rsidRDefault="00036AD7" w:rsidP="00036AD7">
      <w:pPr>
        <w:spacing w:after="399" w:line="1" w:lineRule="exact"/>
        <w:rPr>
          <w:rFonts w:ascii="Times New Roman" w:hAnsi="Times New Roman" w:cs="Times New Roman"/>
          <w:sz w:val="24"/>
          <w:szCs w:val="24"/>
        </w:rPr>
      </w:pPr>
    </w:p>
    <w:p w:rsidR="00036AD7" w:rsidRPr="004A6839" w:rsidRDefault="00036AD7" w:rsidP="00036AD7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036AD7" w:rsidRPr="004A6839" w:rsidRDefault="00036AD7" w:rsidP="00036AD7">
      <w:pPr>
        <w:pStyle w:val="a9"/>
        <w:ind w:left="701"/>
        <w:rPr>
          <w:sz w:val="24"/>
          <w:szCs w:val="24"/>
        </w:rPr>
      </w:pPr>
      <w:r w:rsidRPr="004A6839">
        <w:rPr>
          <w:color w:val="000000"/>
          <w:sz w:val="24"/>
          <w:szCs w:val="24"/>
          <w:lang w:eastAsia="ru-RU" w:bidi="ru-RU"/>
        </w:rPr>
        <w:t>Список 2</w:t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506"/>
        <w:gridCol w:w="2986"/>
        <w:gridCol w:w="2045"/>
        <w:gridCol w:w="2045"/>
      </w:tblGrid>
      <w:tr w:rsidR="00036AD7" w:rsidRPr="004A6839" w:rsidTr="00186435">
        <w:trPr>
          <w:trHeight w:hRule="exact" w:val="3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Фамилия имя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Адрес проживания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186435" w:rsidRPr="004A6839" w:rsidTr="00186435">
        <w:trPr>
          <w:trHeight w:hRule="exact" w:val="39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6F2C02">
              <w:rPr>
                <w:sz w:val="24"/>
                <w:szCs w:val="24"/>
              </w:rPr>
              <w:t>.(</w:t>
            </w:r>
            <w:proofErr w:type="spellStart"/>
            <w:r w:rsidRPr="006F2C02">
              <w:rPr>
                <w:sz w:val="24"/>
                <w:szCs w:val="24"/>
              </w:rPr>
              <w:t>ххххххххххх</w:t>
            </w:r>
            <w:proofErr w:type="spellEnd"/>
            <w:r w:rsidRPr="006F2C0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6F2C02">
              <w:rPr>
                <w:sz w:val="24"/>
                <w:szCs w:val="24"/>
              </w:rPr>
              <w:t>.(</w:t>
            </w:r>
            <w:proofErr w:type="spellStart"/>
            <w:r w:rsidRPr="006F2C02">
              <w:rPr>
                <w:sz w:val="24"/>
                <w:szCs w:val="24"/>
              </w:rPr>
              <w:t>ххххххххххх</w:t>
            </w:r>
            <w:proofErr w:type="spellEnd"/>
            <w:r w:rsidRPr="006F2C0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86435"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6F2C02">
              <w:rPr>
                <w:sz w:val="24"/>
                <w:szCs w:val="24"/>
              </w:rPr>
              <w:t>.(</w:t>
            </w:r>
            <w:proofErr w:type="spellStart"/>
            <w:r w:rsidRPr="006F2C02">
              <w:rPr>
                <w:sz w:val="24"/>
                <w:szCs w:val="24"/>
              </w:rPr>
              <w:t>ххххххххххх</w:t>
            </w:r>
            <w:proofErr w:type="spellEnd"/>
            <w:r w:rsidRPr="006F2C0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6F2C02">
              <w:rPr>
                <w:sz w:val="24"/>
                <w:szCs w:val="24"/>
              </w:rPr>
              <w:t>.(</w:t>
            </w:r>
            <w:proofErr w:type="spellStart"/>
            <w:r w:rsidRPr="006F2C02">
              <w:rPr>
                <w:sz w:val="24"/>
                <w:szCs w:val="24"/>
              </w:rPr>
              <w:t>ххххххххххх</w:t>
            </w:r>
            <w:proofErr w:type="spellEnd"/>
            <w:r w:rsidRPr="006F2C0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86435"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6F2C02">
              <w:rPr>
                <w:sz w:val="24"/>
                <w:szCs w:val="24"/>
              </w:rPr>
              <w:t>.(</w:t>
            </w:r>
            <w:proofErr w:type="spellStart"/>
            <w:r w:rsidRPr="006F2C02">
              <w:rPr>
                <w:sz w:val="24"/>
                <w:szCs w:val="24"/>
              </w:rPr>
              <w:t>ххххххххххх</w:t>
            </w:r>
            <w:proofErr w:type="spellEnd"/>
            <w:r w:rsidRPr="006F2C0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6F2C02">
              <w:rPr>
                <w:sz w:val="24"/>
                <w:szCs w:val="24"/>
              </w:rPr>
              <w:t>.(</w:t>
            </w:r>
            <w:proofErr w:type="spellStart"/>
            <w:r w:rsidRPr="006F2C02">
              <w:rPr>
                <w:sz w:val="24"/>
                <w:szCs w:val="24"/>
              </w:rPr>
              <w:t>ххххххххххх</w:t>
            </w:r>
            <w:proofErr w:type="spellEnd"/>
            <w:r w:rsidRPr="006F2C0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CB0942"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186435" w:rsidRPr="004A6839" w:rsidTr="00CB0942"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186435" w:rsidRPr="004A6839" w:rsidTr="00CB0942"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186435" w:rsidRPr="004A6839" w:rsidTr="00CB0942"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186435" w:rsidRPr="004A6839" w:rsidTr="00CB0942"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4000</w:t>
            </w:r>
          </w:p>
        </w:tc>
      </w:tr>
      <w:tr w:rsidR="00186435" w:rsidRPr="004A6839" w:rsidTr="00CB0942">
        <w:trPr>
          <w:trHeight w:hRule="exact" w:val="40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B90465">
              <w:rPr>
                <w:sz w:val="24"/>
                <w:szCs w:val="24"/>
              </w:rPr>
              <w:t>.(</w:t>
            </w:r>
            <w:proofErr w:type="spellStart"/>
            <w:r w:rsidRPr="00B90465">
              <w:rPr>
                <w:sz w:val="24"/>
                <w:szCs w:val="24"/>
              </w:rPr>
              <w:t>ххххххххххх</w:t>
            </w:r>
            <w:proofErr w:type="spellEnd"/>
            <w:r w:rsidRPr="00B9046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4000</w:t>
            </w:r>
          </w:p>
        </w:tc>
      </w:tr>
    </w:tbl>
    <w:p w:rsidR="00036AD7" w:rsidRPr="004A6839" w:rsidRDefault="00036AD7" w:rsidP="00036AD7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544"/>
        <w:gridCol w:w="3000"/>
        <w:gridCol w:w="2045"/>
        <w:gridCol w:w="2045"/>
      </w:tblGrid>
      <w:tr w:rsidR="00186435" w:rsidRPr="004A6839" w:rsidTr="00186435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5759BF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</w:tr>
      <w:tr w:rsidR="00186435" w:rsidRPr="004A6839" w:rsidTr="00186435">
        <w:trPr>
          <w:trHeight w:hRule="exact"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86435">
        <w:trPr>
          <w:trHeight w:hRule="exact"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3000</w:t>
            </w:r>
          </w:p>
        </w:tc>
      </w:tr>
      <w:tr w:rsidR="00186435" w:rsidRPr="004A6839" w:rsidTr="00186435">
        <w:trPr>
          <w:trHeight w:hRule="exact"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3000</w:t>
            </w:r>
          </w:p>
        </w:tc>
      </w:tr>
      <w:tr w:rsidR="00186435" w:rsidRPr="004A6839" w:rsidTr="00186435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before="80"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186435" w:rsidRPr="004A6839" w:rsidTr="00186435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before="8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86435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 w:rsidP="0042047A">
            <w:pPr>
              <w:pStyle w:val="a7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Default="00186435">
            <w:r w:rsidRPr="00A651D4">
              <w:rPr>
                <w:sz w:val="24"/>
                <w:szCs w:val="24"/>
              </w:rPr>
              <w:t>.(</w:t>
            </w:r>
            <w:proofErr w:type="spellStart"/>
            <w:r w:rsidRPr="00A651D4">
              <w:rPr>
                <w:sz w:val="24"/>
                <w:szCs w:val="24"/>
              </w:rPr>
              <w:t>ххххххххххх</w:t>
            </w:r>
            <w:proofErr w:type="spellEnd"/>
            <w:r w:rsidRPr="00A651D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5" w:rsidRDefault="00186435" w:rsidP="0042047A">
            <w:pPr>
              <w:pStyle w:val="a7"/>
              <w:spacing w:before="8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</w:tbl>
    <w:p w:rsidR="00036AD7" w:rsidRPr="004A6839" w:rsidRDefault="00036AD7" w:rsidP="00036AD7">
      <w:pPr>
        <w:spacing w:after="239" w:line="1" w:lineRule="exact"/>
        <w:rPr>
          <w:rFonts w:ascii="Times New Roman" w:hAnsi="Times New Roman" w:cs="Times New Roman"/>
          <w:sz w:val="24"/>
          <w:szCs w:val="24"/>
        </w:rPr>
      </w:pPr>
    </w:p>
    <w:p w:rsidR="00036AD7" w:rsidRPr="004A6839" w:rsidRDefault="00036AD7" w:rsidP="00036AD7">
      <w:pPr>
        <w:pStyle w:val="1"/>
        <w:spacing w:after="120"/>
        <w:rPr>
          <w:sz w:val="24"/>
          <w:szCs w:val="24"/>
        </w:rPr>
      </w:pPr>
      <w:r w:rsidRPr="004A6839">
        <w:rPr>
          <w:b/>
          <w:bCs/>
          <w:color w:val="000000"/>
          <w:sz w:val="24"/>
          <w:szCs w:val="24"/>
          <w:lang w:eastAsia="ru-RU" w:bidi="ru-RU"/>
        </w:rPr>
        <w:t>Список 3</w:t>
      </w:r>
    </w:p>
    <w:tbl>
      <w:tblPr>
        <w:tblOverlap w:val="never"/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299"/>
        <w:gridCol w:w="2765"/>
        <w:gridCol w:w="2539"/>
        <w:gridCol w:w="2045"/>
      </w:tblGrid>
      <w:tr w:rsidR="00036AD7" w:rsidRPr="004A6839" w:rsidTr="00A63063">
        <w:trPr>
          <w:trHeight w:hRule="exact"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Фамилия имя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Адрес проживания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8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AD7" w:rsidRPr="004A6839" w:rsidRDefault="00036AD7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186435" w:rsidRPr="004A6839" w:rsidTr="001B27E7">
        <w:trPr>
          <w:trHeight w:hRule="exact"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.положение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7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Тяж </w:t>
            </w:r>
            <w:proofErr w:type="spellStart"/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фин</w:t>
            </w:r>
            <w:proofErr w:type="spellEnd"/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proofErr w:type="spell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65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Тяж</w:t>
            </w:r>
            <w:proofErr w:type="gramStart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4A6839">
              <w:rPr>
                <w:color w:val="000000"/>
                <w:sz w:val="24"/>
                <w:szCs w:val="24"/>
                <w:lang w:eastAsia="ru-RU" w:bidi="ru-RU"/>
              </w:rPr>
              <w:t>ин.положение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186435" w:rsidRPr="004A6839" w:rsidTr="001B27E7">
        <w:trPr>
          <w:trHeight w:hRule="exact"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B27E7">
        <w:trPr>
          <w:trHeight w:hRule="exact" w:val="3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B27E7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B27E7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262B2B">
              <w:rPr>
                <w:sz w:val="24"/>
                <w:szCs w:val="24"/>
              </w:rPr>
              <w:t>.(</w:t>
            </w:r>
            <w:proofErr w:type="spellStart"/>
            <w:r w:rsidRPr="00262B2B">
              <w:rPr>
                <w:sz w:val="24"/>
                <w:szCs w:val="24"/>
              </w:rPr>
              <w:t>ххххххххххх</w:t>
            </w:r>
            <w:proofErr w:type="spellEnd"/>
            <w:r w:rsidRPr="00262B2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186435" w:rsidRPr="004A6839" w:rsidTr="00182EB2">
        <w:trPr>
          <w:trHeight w:hRule="exact" w:val="3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8F02F0">
              <w:rPr>
                <w:sz w:val="24"/>
                <w:szCs w:val="24"/>
              </w:rPr>
              <w:t>.(</w:t>
            </w:r>
            <w:proofErr w:type="spellStart"/>
            <w:r w:rsidRPr="008F02F0">
              <w:rPr>
                <w:sz w:val="24"/>
                <w:szCs w:val="24"/>
              </w:rPr>
              <w:t>ххххххххххх</w:t>
            </w:r>
            <w:proofErr w:type="spellEnd"/>
            <w:r w:rsidRPr="008F02F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Default="00186435">
            <w:r w:rsidRPr="008F02F0">
              <w:rPr>
                <w:sz w:val="24"/>
                <w:szCs w:val="24"/>
              </w:rPr>
              <w:t>.(</w:t>
            </w:r>
            <w:proofErr w:type="spellStart"/>
            <w:r w:rsidRPr="008F02F0">
              <w:rPr>
                <w:sz w:val="24"/>
                <w:szCs w:val="24"/>
              </w:rPr>
              <w:t>ххххххххххх</w:t>
            </w:r>
            <w:proofErr w:type="spellEnd"/>
            <w:r w:rsidRPr="008F02F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435" w:rsidRPr="004A6839" w:rsidRDefault="00186435" w:rsidP="0042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435" w:rsidRPr="004A6839" w:rsidRDefault="00186435" w:rsidP="0042047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4A6839">
              <w:rPr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</w:tbl>
    <w:p w:rsidR="000B27BF" w:rsidRDefault="000B27BF" w:rsidP="000B27BF">
      <w:pPr>
        <w:pStyle w:val="1"/>
        <w:tabs>
          <w:tab w:val="left" w:pos="286"/>
        </w:tabs>
        <w:spacing w:after="0" w:line="262" w:lineRule="auto"/>
        <w:rPr>
          <w:color w:val="000000"/>
          <w:lang w:eastAsia="ru-RU" w:bidi="ru-RU"/>
        </w:rPr>
      </w:pPr>
    </w:p>
    <w:p w:rsidR="000B27BF" w:rsidRPr="000B27BF" w:rsidRDefault="000B27BF" w:rsidP="000B27BF">
      <w:pPr>
        <w:pStyle w:val="1"/>
        <w:tabs>
          <w:tab w:val="left" w:pos="286"/>
        </w:tabs>
        <w:spacing w:after="0" w:line="262" w:lineRule="auto"/>
        <w:rPr>
          <w:color w:val="000000"/>
          <w:sz w:val="24"/>
          <w:szCs w:val="24"/>
          <w:lang w:eastAsia="ru-RU" w:bidi="ru-RU"/>
        </w:rPr>
      </w:pPr>
      <w:r w:rsidRPr="000B27BF">
        <w:rPr>
          <w:color w:val="000000"/>
          <w:sz w:val="24"/>
          <w:szCs w:val="24"/>
          <w:lang w:eastAsia="ru-RU" w:bidi="ru-RU"/>
        </w:rPr>
        <w:t xml:space="preserve">   2. Выплаты произвести </w:t>
      </w:r>
      <w:proofErr w:type="gramStart"/>
      <w:r w:rsidRPr="000B27BF">
        <w:rPr>
          <w:color w:val="000000"/>
          <w:sz w:val="24"/>
          <w:szCs w:val="24"/>
          <w:lang w:eastAsia="ru-RU" w:bidi="ru-RU"/>
        </w:rPr>
        <w:t>из</w:t>
      </w:r>
      <w:proofErr w:type="gramEnd"/>
      <w:r w:rsidRPr="000B27BF">
        <w:rPr>
          <w:color w:val="000000"/>
          <w:sz w:val="24"/>
          <w:szCs w:val="24"/>
          <w:lang w:eastAsia="ru-RU" w:bidi="ru-RU"/>
        </w:rPr>
        <w:t>: Группа 1070 Программа  9010 Вид деятельности  00320 ст.272600 (Материальная помощь)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0B27BF" w:rsidRPr="000B27BF" w:rsidRDefault="000B27BF" w:rsidP="000B27B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0B27BF">
        <w:rPr>
          <w:color w:val="000000"/>
          <w:sz w:val="24"/>
          <w:szCs w:val="24"/>
          <w:lang w:eastAsia="ru-RU" w:bidi="ru-RU"/>
        </w:rPr>
        <w:t xml:space="preserve">   3.Ответственность за исполнение данного решения возложить на главного бухгалтера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27BF"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 w:rsidRPr="000B27BF">
        <w:rPr>
          <w:color w:val="000000"/>
          <w:sz w:val="24"/>
          <w:szCs w:val="24"/>
          <w:lang w:eastAsia="ru-RU" w:bidi="ru-RU"/>
        </w:rPr>
        <w:t xml:space="preserve"> Р.И.</w:t>
      </w:r>
    </w:p>
    <w:p w:rsidR="00C66DF4" w:rsidRDefault="000B27BF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7BF">
        <w:rPr>
          <w:rFonts w:ascii="Times New Roman" w:eastAsia="Times New Roman" w:hAnsi="Times New Roman" w:cs="Times New Roman"/>
          <w:sz w:val="24"/>
          <w:szCs w:val="24"/>
        </w:rPr>
        <w:t xml:space="preserve">   4.Настоящее решение вступает в законную силу с момента публикации в регистре государственных актов </w:t>
      </w:r>
      <w:proofErr w:type="spellStart"/>
      <w:r w:rsidRPr="000B27BF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0B2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27BF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0B27BF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0B27B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0B27B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0B27BF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0B27BF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C66DF4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A1B" w:rsidRDefault="00C66DF4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  <w:r w:rsidR="00033A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6DF4" w:rsidRPr="00033A1B" w:rsidRDefault="00033A1B" w:rsidP="00C6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A1B">
        <w:rPr>
          <w:rFonts w:ascii="Times New Roman" w:eastAsia="Times New Roman" w:hAnsi="Times New Roman" w:cs="Times New Roman"/>
          <w:b/>
          <w:sz w:val="18"/>
          <w:szCs w:val="18"/>
        </w:rPr>
        <w:t>за исключением пунктов:</w:t>
      </w:r>
    </w:p>
    <w:p w:rsidR="00036AD7" w:rsidRPr="001D137E" w:rsidRDefault="00005B92" w:rsidP="001D137E">
      <w:pPr>
        <w:pStyle w:val="1"/>
        <w:tabs>
          <w:tab w:val="left" w:pos="286"/>
        </w:tabs>
        <w:spacing w:after="0" w:line="271" w:lineRule="auto"/>
        <w:rPr>
          <w:b/>
          <w:sz w:val="18"/>
          <w:szCs w:val="18"/>
        </w:rPr>
      </w:pPr>
      <w:r w:rsidRPr="001D137E">
        <w:rPr>
          <w:b/>
          <w:sz w:val="18"/>
          <w:szCs w:val="18"/>
        </w:rPr>
        <w:t>ПО ПУНКТУ</w:t>
      </w:r>
      <w:r w:rsidR="00033A1B" w:rsidRPr="001D137E">
        <w:rPr>
          <w:b/>
          <w:sz w:val="18"/>
          <w:szCs w:val="18"/>
        </w:rPr>
        <w:t xml:space="preserve"> 9 (Список №2)</w:t>
      </w:r>
      <w:r w:rsidRPr="001D137E">
        <w:rPr>
          <w:b/>
          <w:sz w:val="18"/>
          <w:szCs w:val="18"/>
        </w:rPr>
        <w:t xml:space="preserve"> ВОЗДЕРЖАЛАСЬ Чернева А.Н.</w:t>
      </w:r>
      <w:r w:rsidR="00033A1B" w:rsidRPr="001D137E">
        <w:rPr>
          <w:b/>
          <w:sz w:val="18"/>
          <w:szCs w:val="18"/>
        </w:rPr>
        <w:t xml:space="preserve"> («За»13 советников)</w:t>
      </w:r>
    </w:p>
    <w:p w:rsidR="00005B92" w:rsidRPr="001D137E" w:rsidRDefault="00005B92" w:rsidP="001D137E">
      <w:pPr>
        <w:pStyle w:val="1"/>
        <w:tabs>
          <w:tab w:val="left" w:pos="286"/>
        </w:tabs>
        <w:spacing w:after="0" w:line="271" w:lineRule="auto"/>
        <w:rPr>
          <w:b/>
          <w:sz w:val="18"/>
          <w:szCs w:val="18"/>
        </w:rPr>
      </w:pPr>
      <w:r w:rsidRPr="001D137E">
        <w:rPr>
          <w:b/>
          <w:sz w:val="18"/>
          <w:szCs w:val="18"/>
        </w:rPr>
        <w:t>ПО ПУНКТУ</w:t>
      </w:r>
      <w:r w:rsidR="00033A1B" w:rsidRPr="001D137E">
        <w:rPr>
          <w:b/>
          <w:sz w:val="18"/>
          <w:szCs w:val="18"/>
        </w:rPr>
        <w:t xml:space="preserve"> 8 и 13 </w:t>
      </w:r>
      <w:r w:rsidRPr="001D137E">
        <w:rPr>
          <w:b/>
          <w:sz w:val="18"/>
          <w:szCs w:val="18"/>
        </w:rPr>
        <w:t xml:space="preserve"> </w:t>
      </w:r>
      <w:r w:rsidR="00033A1B" w:rsidRPr="001D137E">
        <w:rPr>
          <w:b/>
          <w:sz w:val="18"/>
          <w:szCs w:val="18"/>
        </w:rPr>
        <w:t xml:space="preserve">(Список №2) </w:t>
      </w:r>
      <w:r w:rsidRPr="001D137E">
        <w:rPr>
          <w:b/>
          <w:sz w:val="18"/>
          <w:szCs w:val="18"/>
        </w:rPr>
        <w:t xml:space="preserve">ВОЗДЕРЖАЛАСЬ </w:t>
      </w:r>
      <w:proofErr w:type="spellStart"/>
      <w:r w:rsidRPr="001D137E">
        <w:rPr>
          <w:b/>
          <w:sz w:val="18"/>
          <w:szCs w:val="18"/>
        </w:rPr>
        <w:t>Калчу</w:t>
      </w:r>
      <w:proofErr w:type="spellEnd"/>
      <w:r w:rsidRPr="001D137E">
        <w:rPr>
          <w:b/>
          <w:sz w:val="18"/>
          <w:szCs w:val="18"/>
        </w:rPr>
        <w:t xml:space="preserve"> Н.П.</w:t>
      </w:r>
      <w:r w:rsidR="00033A1B" w:rsidRPr="001D137E">
        <w:rPr>
          <w:b/>
          <w:sz w:val="18"/>
          <w:szCs w:val="18"/>
        </w:rPr>
        <w:t xml:space="preserve"> («За»13 советников)</w:t>
      </w:r>
    </w:p>
    <w:p w:rsidR="00036AD7" w:rsidRDefault="00005B92" w:rsidP="00036AD7">
      <w:pPr>
        <w:pStyle w:val="1"/>
        <w:spacing w:line="27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</w:t>
      </w:r>
      <w:r w:rsidR="000B27BF">
        <w:rPr>
          <w:b/>
          <w:sz w:val="24"/>
          <w:szCs w:val="24"/>
        </w:rPr>
        <w:t>10.О</w:t>
      </w:r>
      <w:r w:rsidR="00036AD7" w:rsidRPr="004A6839">
        <w:rPr>
          <w:b/>
          <w:sz w:val="24"/>
          <w:szCs w:val="24"/>
        </w:rPr>
        <w:t xml:space="preserve"> рассмотрении заявления председателя горсовета.</w:t>
      </w:r>
    </w:p>
    <w:p w:rsidR="00B91480" w:rsidRPr="00B91480" w:rsidRDefault="00B91480" w:rsidP="00B914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C7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</w:t>
      </w:r>
      <w:r>
        <w:rPr>
          <w:rFonts w:ascii="Times New Roman" w:hAnsi="Times New Roman" w:cs="Times New Roman"/>
          <w:i/>
          <w:sz w:val="24"/>
          <w:szCs w:val="24"/>
        </w:rPr>
        <w:t>конности и СМИ от 03.10.2023г.</w:t>
      </w:r>
    </w:p>
    <w:p w:rsidR="00036AD7" w:rsidRPr="004A6839" w:rsidRDefault="00036AD7" w:rsidP="00036AD7">
      <w:pPr>
        <w:pStyle w:val="1"/>
        <w:spacing w:line="271" w:lineRule="auto"/>
        <w:rPr>
          <w:b/>
          <w:sz w:val="24"/>
          <w:szCs w:val="24"/>
        </w:rPr>
      </w:pPr>
    </w:p>
    <w:p w:rsidR="00B91480" w:rsidRDefault="00B91480" w:rsidP="00B91480">
      <w:pPr>
        <w:pStyle w:val="1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036AD7" w:rsidRPr="004A6839">
        <w:rPr>
          <w:color w:val="000000"/>
          <w:sz w:val="24"/>
          <w:szCs w:val="24"/>
          <w:lang w:eastAsia="ru-RU" w:bidi="ru-RU"/>
        </w:rPr>
        <w:t>Рассмотрев заявления пред</w:t>
      </w:r>
      <w:r w:rsidR="00005B92">
        <w:rPr>
          <w:color w:val="000000"/>
          <w:sz w:val="24"/>
          <w:szCs w:val="24"/>
          <w:lang w:eastAsia="ru-RU" w:bidi="ru-RU"/>
        </w:rPr>
        <w:t xml:space="preserve">седателя горсовета </w:t>
      </w:r>
      <w:proofErr w:type="spellStart"/>
      <w:r w:rsidR="00005B92">
        <w:rPr>
          <w:color w:val="000000"/>
          <w:sz w:val="24"/>
          <w:szCs w:val="24"/>
          <w:lang w:eastAsia="ru-RU" w:bidi="ru-RU"/>
        </w:rPr>
        <w:t>Копущулу</w:t>
      </w:r>
      <w:proofErr w:type="spellEnd"/>
      <w:r w:rsidR="00005B92">
        <w:rPr>
          <w:color w:val="000000"/>
          <w:sz w:val="24"/>
          <w:szCs w:val="24"/>
          <w:lang w:eastAsia="ru-RU" w:bidi="ru-RU"/>
        </w:rPr>
        <w:t xml:space="preserve"> Г.И, </w:t>
      </w:r>
      <w:r w:rsidR="00005B92" w:rsidRPr="00707131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п</w:t>
      </w:r>
      <w:r w:rsidRPr="001D137E">
        <w:rPr>
          <w:sz w:val="24"/>
          <w:szCs w:val="24"/>
        </w:rPr>
        <w:t>.</w:t>
      </w:r>
      <w:r w:rsidR="001D137E" w:rsidRPr="001D137E">
        <w:rPr>
          <w:sz w:val="24"/>
          <w:szCs w:val="24"/>
          <w:lang w:val="en-US"/>
        </w:rPr>
        <w:t>w</w:t>
      </w:r>
      <w:r w:rsidRPr="001D137E">
        <w:rPr>
          <w:sz w:val="24"/>
          <w:szCs w:val="24"/>
        </w:rPr>
        <w:t>)</w:t>
      </w:r>
      <w:r w:rsidR="00005B92" w:rsidRPr="007071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ч.2) </w:t>
      </w:r>
      <w:r w:rsidR="00005B92" w:rsidRPr="00707131">
        <w:rPr>
          <w:sz w:val="24"/>
          <w:szCs w:val="24"/>
        </w:rPr>
        <w:t>ч.(</w:t>
      </w:r>
      <w:r>
        <w:rPr>
          <w:sz w:val="24"/>
          <w:szCs w:val="24"/>
        </w:rPr>
        <w:t>3</w:t>
      </w:r>
      <w:r w:rsidR="00005B92" w:rsidRPr="00707131">
        <w:rPr>
          <w:sz w:val="24"/>
          <w:szCs w:val="24"/>
        </w:rPr>
        <w:t xml:space="preserve">)  </w:t>
      </w:r>
      <w:r w:rsidR="00005B92" w:rsidRPr="00707131">
        <w:rPr>
          <w:sz w:val="24"/>
          <w:szCs w:val="24"/>
          <w:vertAlign w:val="superscript"/>
        </w:rPr>
        <w:t xml:space="preserve">  </w:t>
      </w:r>
      <w:r w:rsidR="00005B92" w:rsidRPr="00707131">
        <w:rPr>
          <w:sz w:val="24"/>
          <w:szCs w:val="24"/>
        </w:rPr>
        <w:t>ст.14 Закона РМ № 436 от 28.12.2006г. О мес</w:t>
      </w:r>
      <w:r>
        <w:rPr>
          <w:sz w:val="24"/>
          <w:szCs w:val="24"/>
        </w:rPr>
        <w:t>тном публичном управлении,</w:t>
      </w:r>
      <w:r w:rsidR="00036AD7" w:rsidRPr="004A6839">
        <w:rPr>
          <w:color w:val="000000"/>
          <w:sz w:val="24"/>
          <w:szCs w:val="24"/>
          <w:lang w:eastAsia="ru-RU" w:bidi="ru-RU"/>
        </w:rPr>
        <w:br/>
      </w:r>
    </w:p>
    <w:p w:rsidR="00036AD7" w:rsidRPr="00B91480" w:rsidRDefault="00036AD7" w:rsidP="00B91480">
      <w:pPr>
        <w:pStyle w:val="1"/>
        <w:jc w:val="center"/>
        <w:rPr>
          <w:sz w:val="24"/>
          <w:szCs w:val="24"/>
        </w:rPr>
      </w:pPr>
      <w:r w:rsidRPr="00005B92">
        <w:rPr>
          <w:b/>
          <w:color w:val="000000"/>
          <w:sz w:val="24"/>
          <w:szCs w:val="24"/>
          <w:lang w:eastAsia="ru-RU" w:bidi="ru-RU"/>
        </w:rPr>
        <w:lastRenderedPageBreak/>
        <w:t>Совет решил:</w:t>
      </w:r>
    </w:p>
    <w:p w:rsidR="00036AD7" w:rsidRPr="004A6839" w:rsidRDefault="00C66DF4" w:rsidP="00C66DF4">
      <w:pPr>
        <w:pStyle w:val="1"/>
        <w:tabs>
          <w:tab w:val="left" w:pos="320"/>
        </w:tabs>
        <w:spacing w:line="233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1.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В связи с истечением срока доверенности от горсовета №7/1.1 от 12.11:2021 год признать </w:t>
      </w:r>
      <w:proofErr w:type="gramStart"/>
      <w:r w:rsidR="00036AD7" w:rsidRPr="004A6839">
        <w:rPr>
          <w:color w:val="000000"/>
          <w:sz w:val="24"/>
          <w:szCs w:val="24"/>
          <w:lang w:eastAsia="ru-RU" w:bidi="ru-RU"/>
        </w:rPr>
        <w:t>данное</w:t>
      </w:r>
      <w:proofErr w:type="gramEnd"/>
      <w:r w:rsidR="00036AD7" w:rsidRPr="004A6839">
        <w:rPr>
          <w:color w:val="000000"/>
          <w:sz w:val="24"/>
          <w:szCs w:val="24"/>
          <w:lang w:eastAsia="ru-RU" w:bidi="ru-RU"/>
        </w:rPr>
        <w:t xml:space="preserve"> решения №7/1.1 от 12.11.2021 год утратившим силу</w:t>
      </w:r>
      <w:r w:rsidR="00B91480">
        <w:rPr>
          <w:color w:val="000000"/>
          <w:sz w:val="24"/>
          <w:szCs w:val="24"/>
          <w:lang w:eastAsia="ru-RU" w:bidi="ru-RU"/>
        </w:rPr>
        <w:t>.</w:t>
      </w:r>
    </w:p>
    <w:p w:rsidR="00036AD7" w:rsidRDefault="00C66DF4" w:rsidP="00C66DF4">
      <w:pPr>
        <w:pStyle w:val="1"/>
        <w:tabs>
          <w:tab w:val="left" w:pos="323"/>
        </w:tabs>
        <w:spacing w:after="0" w:line="233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2.</w:t>
      </w:r>
      <w:r w:rsidR="00036AD7" w:rsidRPr="004A6839">
        <w:rPr>
          <w:color w:val="000000"/>
          <w:sz w:val="24"/>
          <w:szCs w:val="24"/>
          <w:lang w:eastAsia="ru-RU" w:bidi="ru-RU"/>
        </w:rPr>
        <w:t>Назнач</w:t>
      </w:r>
      <w:r w:rsidR="00B91480">
        <w:rPr>
          <w:color w:val="000000"/>
          <w:sz w:val="24"/>
          <w:szCs w:val="24"/>
          <w:lang w:eastAsia="ru-RU" w:bidi="ru-RU"/>
        </w:rPr>
        <w:t xml:space="preserve">ить юриста </w:t>
      </w:r>
      <w:proofErr w:type="spellStart"/>
      <w:r w:rsidR="00B91480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="00B91480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91480">
        <w:rPr>
          <w:color w:val="000000"/>
          <w:sz w:val="24"/>
          <w:szCs w:val="24"/>
          <w:lang w:eastAsia="ru-RU" w:bidi="ru-RU"/>
        </w:rPr>
        <w:t>-</w:t>
      </w:r>
      <w:proofErr w:type="spellStart"/>
      <w:r w:rsidR="00B91480">
        <w:rPr>
          <w:color w:val="000000"/>
          <w:sz w:val="24"/>
          <w:szCs w:val="24"/>
          <w:lang w:eastAsia="ru-RU" w:bidi="ru-RU"/>
        </w:rPr>
        <w:t>Г</w:t>
      </w:r>
      <w:proofErr w:type="gramEnd"/>
      <w:r w:rsidR="00B91480">
        <w:rPr>
          <w:color w:val="000000"/>
          <w:sz w:val="24"/>
          <w:szCs w:val="24"/>
          <w:lang w:eastAsia="ru-RU" w:bidi="ru-RU"/>
        </w:rPr>
        <w:t>айдаржи</w:t>
      </w:r>
      <w:proofErr w:type="spellEnd"/>
      <w:r w:rsidR="00B91480">
        <w:rPr>
          <w:color w:val="000000"/>
          <w:sz w:val="24"/>
          <w:szCs w:val="24"/>
          <w:lang w:eastAsia="ru-RU" w:bidi="ru-RU"/>
        </w:rPr>
        <w:t xml:space="preserve"> И.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Н</w:t>
      </w:r>
      <w:r w:rsidR="00B91480">
        <w:rPr>
          <w:color w:val="000000"/>
          <w:sz w:val="24"/>
          <w:szCs w:val="24"/>
          <w:lang w:eastAsia="ru-RU" w:bidi="ru-RU"/>
        </w:rPr>
        <w:t>.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</w:t>
      </w:r>
      <w:r w:rsidR="00B91480">
        <w:rPr>
          <w:color w:val="000000"/>
          <w:sz w:val="24"/>
          <w:szCs w:val="24"/>
          <w:lang w:eastAsia="ru-RU" w:bidi="ru-RU"/>
        </w:rPr>
        <w:t>правом представления  интересов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36AD7" w:rsidRPr="004A6839">
        <w:rPr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горсовета во всех судебных и правоохранительных учреждениях,</w:t>
      </w:r>
      <w:r w:rsidR="00B91480"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A6839">
        <w:rPr>
          <w:color w:val="000000"/>
          <w:sz w:val="24"/>
          <w:szCs w:val="24"/>
          <w:lang w:eastAsia="ru-RU" w:bidi="ru-RU"/>
        </w:rPr>
        <w:t>организациях предприятия</w:t>
      </w:r>
      <w:r w:rsidR="00B91480">
        <w:rPr>
          <w:color w:val="000000"/>
          <w:sz w:val="24"/>
          <w:szCs w:val="24"/>
          <w:lang w:eastAsia="ru-RU" w:bidi="ru-RU"/>
        </w:rPr>
        <w:t>х и других органах публичной власти и совершения</w:t>
      </w:r>
      <w:r w:rsidR="00036AD7" w:rsidRPr="004A6839">
        <w:rPr>
          <w:color w:val="000000"/>
          <w:sz w:val="24"/>
          <w:szCs w:val="24"/>
          <w:lang w:eastAsia="ru-RU" w:bidi="ru-RU"/>
        </w:rPr>
        <w:t xml:space="preserve"> от его имени любых процессуальных действий.</w:t>
      </w:r>
    </w:p>
    <w:p w:rsidR="00B91480" w:rsidRPr="004A6839" w:rsidRDefault="00B91480" w:rsidP="00C66DF4">
      <w:pPr>
        <w:pStyle w:val="1"/>
        <w:tabs>
          <w:tab w:val="left" w:pos="323"/>
        </w:tabs>
        <w:spacing w:after="0" w:line="233" w:lineRule="auto"/>
        <w:rPr>
          <w:sz w:val="24"/>
          <w:szCs w:val="24"/>
        </w:rPr>
      </w:pPr>
    </w:p>
    <w:p w:rsidR="00C66DF4" w:rsidRPr="00C66DF4" w:rsidRDefault="00C66DF4" w:rsidP="00C66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36AD7" w:rsidRPr="004A6839" w:rsidRDefault="00036AD7" w:rsidP="00036AD7">
      <w:pPr>
        <w:pStyle w:val="1"/>
        <w:spacing w:line="271" w:lineRule="auto"/>
        <w:rPr>
          <w:b/>
          <w:sz w:val="24"/>
          <w:szCs w:val="24"/>
        </w:rPr>
      </w:pPr>
    </w:p>
    <w:p w:rsidR="008A0132" w:rsidRPr="004D66C7" w:rsidRDefault="00423E24" w:rsidP="008A0132">
      <w:pPr>
        <w:pStyle w:val="1"/>
        <w:spacing w:line="271" w:lineRule="auto"/>
        <w:rPr>
          <w:b/>
          <w:sz w:val="24"/>
          <w:szCs w:val="24"/>
        </w:rPr>
      </w:pPr>
      <w:r w:rsidRPr="004D66C7">
        <w:rPr>
          <w:b/>
          <w:sz w:val="24"/>
          <w:szCs w:val="24"/>
        </w:rPr>
        <w:t>8/</w:t>
      </w:r>
      <w:r w:rsidR="008A0132" w:rsidRPr="004D66C7">
        <w:rPr>
          <w:b/>
          <w:sz w:val="24"/>
          <w:szCs w:val="24"/>
        </w:rPr>
        <w:t>11.О присвоении звания почётный гражданин города Вулканешты.</w:t>
      </w:r>
    </w:p>
    <w:p w:rsidR="008A0132" w:rsidRPr="004D66C7" w:rsidRDefault="008A0132" w:rsidP="008A01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C7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03.10.2023г.)</w:t>
      </w:r>
    </w:p>
    <w:p w:rsidR="008A0132" w:rsidRPr="004D66C7" w:rsidRDefault="008A0132" w:rsidP="008A0132">
      <w:pPr>
        <w:pStyle w:val="1"/>
        <w:spacing w:line="271" w:lineRule="auto"/>
        <w:rPr>
          <w:b/>
          <w:sz w:val="24"/>
          <w:szCs w:val="24"/>
        </w:rPr>
      </w:pPr>
    </w:p>
    <w:p w:rsidR="00AC6832" w:rsidRPr="004D66C7" w:rsidRDefault="008A0132" w:rsidP="00AC6832">
      <w:pPr>
        <w:pStyle w:val="1"/>
        <w:tabs>
          <w:tab w:val="left" w:pos="301"/>
        </w:tabs>
        <w:spacing w:after="0"/>
        <w:rPr>
          <w:sz w:val="24"/>
          <w:szCs w:val="24"/>
        </w:rPr>
      </w:pPr>
      <w:r w:rsidRPr="004D66C7">
        <w:rPr>
          <w:color w:val="000000"/>
          <w:sz w:val="24"/>
          <w:szCs w:val="24"/>
          <w:lang w:eastAsia="ru-RU" w:bidi="ru-RU"/>
        </w:rPr>
        <w:t xml:space="preserve">     </w:t>
      </w:r>
      <w:r w:rsidR="00036AD7" w:rsidRPr="004D66C7">
        <w:rPr>
          <w:color w:val="000000"/>
          <w:sz w:val="24"/>
          <w:szCs w:val="24"/>
          <w:lang w:eastAsia="ru-RU" w:bidi="ru-RU"/>
        </w:rPr>
        <w:t xml:space="preserve">Рассмотрев ходатайство трудового коллектива </w:t>
      </w:r>
      <w:proofErr w:type="spellStart"/>
      <w:r w:rsidR="00036AD7" w:rsidRPr="004D66C7">
        <w:rPr>
          <w:color w:val="000000"/>
          <w:sz w:val="24"/>
          <w:szCs w:val="24"/>
          <w:lang w:eastAsia="ru-RU" w:bidi="ru-RU"/>
        </w:rPr>
        <w:t>Вулканештской</w:t>
      </w:r>
      <w:proofErr w:type="spellEnd"/>
      <w:r w:rsidR="00036AD7" w:rsidRPr="004D66C7">
        <w:rPr>
          <w:color w:val="000000"/>
          <w:sz w:val="24"/>
          <w:szCs w:val="24"/>
          <w:lang w:eastAsia="ru-RU" w:bidi="ru-RU"/>
        </w:rPr>
        <w:t xml:space="preserve"> Детской Художественной школы и Общественного объединения художников, деятелей культуры и искусства </w:t>
      </w:r>
      <w:proofErr w:type="spellStart"/>
      <w:r w:rsidR="00036AD7"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="00036AD7" w:rsidRPr="004D66C7"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D66C7">
        <w:rPr>
          <w:color w:val="000000"/>
          <w:sz w:val="24"/>
          <w:szCs w:val="24"/>
          <w:lang w:val="ro-RO" w:eastAsia="ro-RO" w:bidi="ro-RO"/>
        </w:rPr>
        <w:t>«GAGAUZ- ART»,</w:t>
      </w:r>
      <w:r w:rsidR="00AC6832" w:rsidRPr="004D66C7">
        <w:rPr>
          <w:color w:val="000000"/>
          <w:sz w:val="24"/>
          <w:szCs w:val="24"/>
          <w:lang w:eastAsia="ro-RO" w:bidi="ro-RO"/>
        </w:rPr>
        <w:t xml:space="preserve"> </w:t>
      </w:r>
      <w:r w:rsidR="00AC6832" w:rsidRPr="004D66C7">
        <w:rPr>
          <w:color w:val="000000"/>
          <w:sz w:val="24"/>
          <w:szCs w:val="24"/>
          <w:lang w:eastAsia="ru-RU" w:bidi="ru-RU"/>
        </w:rPr>
        <w:t>руководствуясь п.</w:t>
      </w:r>
      <w:r w:rsidR="00AC6832" w:rsidRPr="004D66C7">
        <w:rPr>
          <w:color w:val="000000"/>
          <w:sz w:val="24"/>
          <w:szCs w:val="24"/>
          <w:lang w:val="en-US" w:eastAsia="ru-RU" w:bidi="ru-RU"/>
        </w:rPr>
        <w:t>s</w:t>
      </w:r>
      <w:r w:rsidR="00AC6832" w:rsidRPr="004D66C7">
        <w:rPr>
          <w:color w:val="000000"/>
          <w:sz w:val="24"/>
          <w:szCs w:val="24"/>
          <w:lang w:eastAsia="ru-RU" w:bidi="ru-RU"/>
        </w:rPr>
        <w:t xml:space="preserve">) </w:t>
      </w:r>
      <w:r w:rsidR="00AC6832" w:rsidRPr="004D66C7">
        <w:rPr>
          <w:sz w:val="24"/>
          <w:szCs w:val="24"/>
        </w:rPr>
        <w:t>ч.(2) ст.14 Закона РМ №436 от 28.12.2006г. «О местном публичном управлении»,</w:t>
      </w:r>
    </w:p>
    <w:p w:rsidR="00036AD7" w:rsidRPr="004D66C7" w:rsidRDefault="00036AD7" w:rsidP="00036AD7">
      <w:pPr>
        <w:pStyle w:val="1"/>
        <w:rPr>
          <w:color w:val="000000"/>
          <w:sz w:val="24"/>
          <w:szCs w:val="24"/>
          <w:lang w:eastAsia="ro-RO" w:bidi="ro-RO"/>
        </w:rPr>
      </w:pPr>
    </w:p>
    <w:p w:rsidR="00036AD7" w:rsidRPr="004D66C7" w:rsidRDefault="00036AD7" w:rsidP="00036AD7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4D66C7">
        <w:rPr>
          <w:b/>
          <w:color w:val="000000"/>
          <w:sz w:val="24"/>
          <w:szCs w:val="24"/>
          <w:lang w:eastAsia="ru-RU" w:bidi="ru-RU"/>
        </w:rPr>
        <w:t>Совет  решил:</w:t>
      </w:r>
    </w:p>
    <w:p w:rsidR="008A0132" w:rsidRPr="004D66C7" w:rsidRDefault="008A0132" w:rsidP="008A0132">
      <w:pPr>
        <w:pStyle w:val="1"/>
        <w:spacing w:after="0"/>
        <w:rPr>
          <w:sz w:val="24"/>
          <w:szCs w:val="24"/>
        </w:rPr>
      </w:pPr>
      <w:r w:rsidRPr="004D66C7">
        <w:rPr>
          <w:color w:val="000000"/>
          <w:sz w:val="24"/>
          <w:szCs w:val="24"/>
          <w:lang w:eastAsia="ru-RU" w:bidi="ru-RU"/>
        </w:rPr>
        <w:t>1.За  многолетний добросовестный труд, признание личных заслуг</w:t>
      </w:r>
    </w:p>
    <w:p w:rsidR="008A0132" w:rsidRPr="004D66C7" w:rsidRDefault="008A0132" w:rsidP="008A0132">
      <w:pPr>
        <w:pStyle w:val="1"/>
        <w:tabs>
          <w:tab w:val="left" w:pos="301"/>
        </w:tabs>
        <w:spacing w:after="0"/>
        <w:rPr>
          <w:color w:val="000000"/>
          <w:sz w:val="24"/>
          <w:szCs w:val="24"/>
          <w:lang w:eastAsia="ru-RU" w:bidi="ru-RU"/>
        </w:rPr>
      </w:pPr>
      <w:proofErr w:type="spellStart"/>
      <w:r w:rsidRPr="004D66C7">
        <w:rPr>
          <w:b/>
          <w:bCs/>
          <w:color w:val="000000"/>
          <w:sz w:val="24"/>
          <w:szCs w:val="24"/>
          <w:lang w:eastAsia="ru-RU" w:bidi="ru-RU"/>
        </w:rPr>
        <w:t>Фазлы</w:t>
      </w:r>
      <w:proofErr w:type="spellEnd"/>
      <w:r w:rsidRPr="004D66C7">
        <w:rPr>
          <w:b/>
          <w:bCs/>
          <w:color w:val="000000"/>
          <w:sz w:val="24"/>
          <w:szCs w:val="24"/>
          <w:lang w:eastAsia="ru-RU" w:bidi="ru-RU"/>
        </w:rPr>
        <w:t xml:space="preserve"> Петра Ивановича - </w:t>
      </w:r>
      <w:r w:rsidRPr="004D66C7">
        <w:rPr>
          <w:color w:val="000000"/>
          <w:sz w:val="24"/>
          <w:szCs w:val="24"/>
          <w:lang w:eastAsia="ru-RU" w:bidi="ru-RU"/>
        </w:rPr>
        <w:t xml:space="preserve">преподавателя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Вулканештской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 Детской Художественной Школы в области художественного и культурного воспитания, его вклад в пропаганду культуры народа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, в формирование художественного изобразительного фонда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, как высококвалифицированного художника, преподавателя и активного участника общественно-политической жизни, создания и становления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 в честь 33-ой годовщины провозглашения Гагаузской Республики, в целях патриотического и культурного воспитания подрастающего поколения </w:t>
      </w:r>
      <w:r w:rsidR="00AC6832" w:rsidRPr="004D66C7">
        <w:rPr>
          <w:color w:val="000000"/>
          <w:sz w:val="24"/>
          <w:szCs w:val="24"/>
          <w:lang w:eastAsia="ru-RU" w:bidi="ru-RU"/>
        </w:rPr>
        <w:t>,</w:t>
      </w:r>
      <w:r w:rsidRPr="004D66C7">
        <w:rPr>
          <w:color w:val="000000"/>
          <w:sz w:val="24"/>
          <w:szCs w:val="24"/>
          <w:lang w:eastAsia="ru-RU" w:bidi="ru-RU"/>
        </w:rPr>
        <w:t xml:space="preserve"> кавалеру высшего ордена АТО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 (Гагауз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Ери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) РМ - </w:t>
      </w:r>
      <w:r w:rsidRPr="004D66C7">
        <w:rPr>
          <w:color w:val="000000"/>
          <w:sz w:val="24"/>
          <w:szCs w:val="24"/>
          <w:lang w:val="ro-RO" w:eastAsia="ro-RO" w:bidi="ro-RO"/>
        </w:rPr>
        <w:t xml:space="preserve">«GAGAUZ-ERI», </w:t>
      </w:r>
      <w:r w:rsidRPr="004D66C7">
        <w:rPr>
          <w:color w:val="000000"/>
          <w:sz w:val="24"/>
          <w:szCs w:val="24"/>
          <w:lang w:eastAsia="ru-RU" w:bidi="ru-RU"/>
        </w:rPr>
        <w:t xml:space="preserve">юбилейных медалей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, медали за оригинальное исполнение композиции на сельскую тематику на международной выставке в Саппоро (Япония) в честь 70-летия Великой Октябрьской Социалистической Революции (1987 г.), Заслуженному работнику культуры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, депутату Народного Собрания </w:t>
      </w:r>
      <w:proofErr w:type="spellStart"/>
      <w:r w:rsidRPr="004D66C7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4D66C7">
        <w:rPr>
          <w:color w:val="000000"/>
          <w:sz w:val="24"/>
          <w:szCs w:val="24"/>
          <w:lang w:eastAsia="ru-RU" w:bidi="ru-RU"/>
        </w:rPr>
        <w:t xml:space="preserve"> почетного звания, </w:t>
      </w:r>
    </w:p>
    <w:p w:rsidR="00AC6832" w:rsidRPr="004D66C7" w:rsidRDefault="00AC6832" w:rsidP="008A0132">
      <w:pPr>
        <w:pStyle w:val="1"/>
        <w:tabs>
          <w:tab w:val="left" w:pos="301"/>
        </w:tabs>
        <w:spacing w:after="0"/>
        <w:rPr>
          <w:sz w:val="24"/>
          <w:szCs w:val="24"/>
        </w:rPr>
      </w:pPr>
    </w:p>
    <w:p w:rsidR="00036AD7" w:rsidRPr="004D66C7" w:rsidRDefault="00AC6832" w:rsidP="00036AD7">
      <w:pPr>
        <w:pStyle w:val="1"/>
        <w:rPr>
          <w:sz w:val="24"/>
          <w:szCs w:val="24"/>
        </w:rPr>
      </w:pPr>
      <w:r w:rsidRPr="004D66C7">
        <w:rPr>
          <w:b/>
          <w:bCs/>
          <w:color w:val="000000"/>
          <w:sz w:val="24"/>
          <w:szCs w:val="24"/>
          <w:lang w:eastAsia="ru-RU" w:bidi="ru-RU"/>
        </w:rPr>
        <w:t xml:space="preserve">ПРИСВОИТЬ </w:t>
      </w:r>
      <w:r w:rsidR="00036AD7" w:rsidRPr="004D66C7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D66C7">
        <w:rPr>
          <w:b/>
          <w:color w:val="000000"/>
          <w:sz w:val="24"/>
          <w:szCs w:val="24"/>
          <w:lang w:eastAsia="ru-RU" w:bidi="ru-RU"/>
        </w:rPr>
        <w:t xml:space="preserve">ЗВАНИЕ </w:t>
      </w:r>
      <w:r w:rsidR="00036AD7" w:rsidRPr="004D66C7">
        <w:rPr>
          <w:b/>
          <w:color w:val="000000"/>
          <w:sz w:val="24"/>
          <w:szCs w:val="24"/>
          <w:lang w:eastAsia="ru-RU" w:bidi="ru-RU"/>
        </w:rPr>
        <w:t xml:space="preserve"> «</w:t>
      </w:r>
      <w:r w:rsidRPr="004D66C7">
        <w:rPr>
          <w:b/>
          <w:color w:val="000000"/>
          <w:sz w:val="24"/>
          <w:szCs w:val="24"/>
          <w:lang w:eastAsia="ru-RU" w:bidi="ru-RU"/>
        </w:rPr>
        <w:t>ПОЧЕТНЫЙ ГРАЖДАНИН Г.ВУЛКАНЕШТЫ»</w:t>
      </w:r>
      <w:r w:rsidR="00036AD7" w:rsidRPr="004D66C7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D66C7">
        <w:rPr>
          <w:b/>
          <w:bCs/>
          <w:color w:val="000000"/>
          <w:sz w:val="24"/>
          <w:szCs w:val="24"/>
          <w:lang w:eastAsia="ru-RU" w:bidi="ru-RU"/>
        </w:rPr>
        <w:t>ФАЗЛЫ ПЕТРУ ИВАНОВИЧУ.</w:t>
      </w: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759BF" w:rsidRPr="000B7EEC" w:rsidRDefault="005759BF" w:rsidP="008A0132">
      <w:pPr>
        <w:pStyle w:val="1"/>
        <w:spacing w:line="271" w:lineRule="auto"/>
        <w:rPr>
          <w:b/>
          <w:sz w:val="24"/>
          <w:szCs w:val="24"/>
        </w:rPr>
      </w:pPr>
    </w:p>
    <w:p w:rsidR="008A0132" w:rsidRPr="004D66C7" w:rsidRDefault="00423E24" w:rsidP="008A0132">
      <w:pPr>
        <w:pStyle w:val="1"/>
        <w:spacing w:line="271" w:lineRule="auto"/>
        <w:rPr>
          <w:b/>
          <w:sz w:val="24"/>
          <w:szCs w:val="24"/>
        </w:rPr>
      </w:pPr>
      <w:r w:rsidRPr="004D66C7">
        <w:rPr>
          <w:b/>
          <w:sz w:val="24"/>
          <w:szCs w:val="24"/>
        </w:rPr>
        <w:t>8/</w:t>
      </w:r>
      <w:r w:rsidR="008A0132" w:rsidRPr="004D66C7">
        <w:rPr>
          <w:b/>
          <w:sz w:val="24"/>
          <w:szCs w:val="24"/>
        </w:rPr>
        <w:t>12.О присвоении звания почётный гражданин города Вулканешты.</w:t>
      </w:r>
    </w:p>
    <w:p w:rsidR="008A0132" w:rsidRPr="004D66C7" w:rsidRDefault="008A0132" w:rsidP="008A01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C7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03.10.2023г.)</w:t>
      </w:r>
    </w:p>
    <w:p w:rsidR="00AC6832" w:rsidRDefault="00423E24" w:rsidP="00AC6832">
      <w:pPr>
        <w:pStyle w:val="1"/>
        <w:tabs>
          <w:tab w:val="left" w:pos="301"/>
        </w:tabs>
        <w:spacing w:after="0"/>
        <w:rPr>
          <w:sz w:val="24"/>
          <w:szCs w:val="24"/>
        </w:rPr>
      </w:pPr>
      <w:r w:rsidRPr="004D66C7">
        <w:rPr>
          <w:color w:val="000000"/>
          <w:sz w:val="24"/>
          <w:szCs w:val="24"/>
          <w:lang w:eastAsia="ru-RU" w:bidi="ru-RU"/>
        </w:rPr>
        <w:lastRenderedPageBreak/>
        <w:t xml:space="preserve">      </w:t>
      </w:r>
      <w:r w:rsidR="00036AD7" w:rsidRPr="004D66C7">
        <w:rPr>
          <w:color w:val="000000"/>
          <w:sz w:val="24"/>
          <w:szCs w:val="24"/>
          <w:lang w:eastAsia="ru-RU" w:bidi="ru-RU"/>
        </w:rPr>
        <w:t xml:space="preserve">Рассмотрев ходатайство трудового коллектива </w:t>
      </w:r>
      <w:proofErr w:type="spellStart"/>
      <w:r w:rsidR="00036AD7" w:rsidRPr="004D66C7">
        <w:rPr>
          <w:color w:val="000000"/>
          <w:sz w:val="24"/>
          <w:szCs w:val="24"/>
          <w:lang w:eastAsia="ru-RU" w:bidi="ru-RU"/>
        </w:rPr>
        <w:t>Вулканештской</w:t>
      </w:r>
      <w:proofErr w:type="spellEnd"/>
      <w:r w:rsidR="00036AD7" w:rsidRPr="004D66C7">
        <w:rPr>
          <w:color w:val="000000"/>
          <w:sz w:val="24"/>
          <w:szCs w:val="24"/>
          <w:lang w:eastAsia="ru-RU" w:bidi="ru-RU"/>
        </w:rPr>
        <w:t xml:space="preserve"> городской больницы, </w:t>
      </w:r>
      <w:r w:rsidR="00AC6832" w:rsidRPr="004D66C7">
        <w:rPr>
          <w:color w:val="000000"/>
          <w:sz w:val="24"/>
          <w:szCs w:val="24"/>
          <w:lang w:eastAsia="ru-RU" w:bidi="ru-RU"/>
        </w:rPr>
        <w:t xml:space="preserve">обращение </w:t>
      </w:r>
      <w:proofErr w:type="spellStart"/>
      <w:r w:rsidR="00AC6832" w:rsidRPr="004D66C7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="00AC6832" w:rsidRPr="004D66C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6832" w:rsidRPr="004D66C7">
        <w:rPr>
          <w:color w:val="000000"/>
          <w:sz w:val="24"/>
          <w:szCs w:val="24"/>
          <w:lang w:eastAsia="ru-RU" w:bidi="ru-RU"/>
        </w:rPr>
        <w:t>г</w:t>
      </w:r>
      <w:proofErr w:type="gramStart"/>
      <w:r w:rsidR="00AC6832" w:rsidRPr="004D66C7">
        <w:rPr>
          <w:color w:val="000000"/>
          <w:sz w:val="24"/>
          <w:szCs w:val="24"/>
          <w:lang w:eastAsia="ru-RU" w:bidi="ru-RU"/>
        </w:rPr>
        <w:t>.В</w:t>
      </w:r>
      <w:proofErr w:type="gramEnd"/>
      <w:r w:rsidR="00AC6832" w:rsidRPr="004D66C7">
        <w:rPr>
          <w:color w:val="000000"/>
          <w:sz w:val="24"/>
          <w:szCs w:val="24"/>
          <w:lang w:eastAsia="ru-RU" w:bidi="ru-RU"/>
        </w:rPr>
        <w:t>улканешты</w:t>
      </w:r>
      <w:proofErr w:type="spellEnd"/>
      <w:r w:rsidR="00AC6832" w:rsidRPr="004D66C7">
        <w:rPr>
          <w:color w:val="000000"/>
          <w:sz w:val="24"/>
          <w:szCs w:val="24"/>
          <w:lang w:eastAsia="ru-RU" w:bidi="ru-RU"/>
        </w:rPr>
        <w:t>, руководствуясь п.</w:t>
      </w:r>
      <w:r w:rsidR="00AC6832" w:rsidRPr="004D66C7">
        <w:rPr>
          <w:color w:val="000000"/>
          <w:sz w:val="24"/>
          <w:szCs w:val="24"/>
          <w:lang w:val="en-US" w:eastAsia="ru-RU" w:bidi="ru-RU"/>
        </w:rPr>
        <w:t>s</w:t>
      </w:r>
      <w:r w:rsidR="00AC6832" w:rsidRPr="004D66C7">
        <w:rPr>
          <w:color w:val="000000"/>
          <w:sz w:val="24"/>
          <w:szCs w:val="24"/>
          <w:lang w:eastAsia="ru-RU" w:bidi="ru-RU"/>
        </w:rPr>
        <w:t xml:space="preserve">) </w:t>
      </w:r>
      <w:r w:rsidR="00AC6832" w:rsidRPr="004D66C7">
        <w:rPr>
          <w:sz w:val="24"/>
          <w:szCs w:val="24"/>
        </w:rPr>
        <w:t>ч.(2) ст.14 Закона РМ №436 от 28.12.2006г. «О местном публичном управлении»,</w:t>
      </w:r>
    </w:p>
    <w:p w:rsidR="004D66C7" w:rsidRPr="004D66C7" w:rsidRDefault="004D66C7" w:rsidP="00AC6832">
      <w:pPr>
        <w:pStyle w:val="1"/>
        <w:tabs>
          <w:tab w:val="left" w:pos="301"/>
        </w:tabs>
        <w:spacing w:after="0"/>
        <w:rPr>
          <w:sz w:val="24"/>
          <w:szCs w:val="24"/>
        </w:rPr>
      </w:pPr>
    </w:p>
    <w:p w:rsidR="00AC6832" w:rsidRPr="004D66C7" w:rsidRDefault="00AC6832" w:rsidP="00AC6832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4D66C7">
        <w:rPr>
          <w:b/>
          <w:color w:val="000000"/>
          <w:sz w:val="24"/>
          <w:szCs w:val="24"/>
          <w:lang w:eastAsia="ru-RU" w:bidi="ru-RU"/>
        </w:rPr>
        <w:t>Совет  решил:</w:t>
      </w:r>
    </w:p>
    <w:p w:rsidR="00AC6832" w:rsidRPr="004D66C7" w:rsidRDefault="00AC6832" w:rsidP="00AC6832">
      <w:pPr>
        <w:pStyle w:val="1"/>
        <w:spacing w:after="0"/>
        <w:rPr>
          <w:color w:val="212529"/>
          <w:sz w:val="24"/>
          <w:szCs w:val="24"/>
          <w:shd w:val="clear" w:color="auto" w:fill="FFFFFF"/>
        </w:rPr>
      </w:pPr>
      <w:r w:rsidRPr="004D66C7">
        <w:rPr>
          <w:color w:val="000000"/>
          <w:sz w:val="24"/>
          <w:szCs w:val="24"/>
          <w:lang w:eastAsia="ru-RU" w:bidi="ru-RU"/>
        </w:rPr>
        <w:t>1.За  многолетний добросовестный труд, признание личных заслуг области медицины и здравоохранения</w:t>
      </w:r>
      <w:proofErr w:type="gramStart"/>
      <w:r w:rsidRPr="004D66C7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4D66C7">
        <w:rPr>
          <w:color w:val="000000"/>
          <w:sz w:val="24"/>
          <w:szCs w:val="24"/>
          <w:lang w:eastAsia="ru-RU" w:bidi="ru-RU"/>
        </w:rPr>
        <w:t xml:space="preserve"> </w:t>
      </w:r>
      <w:r w:rsidR="00423E24" w:rsidRPr="004D66C7">
        <w:rPr>
          <w:color w:val="000000"/>
          <w:sz w:val="24"/>
          <w:szCs w:val="24"/>
          <w:lang w:eastAsia="ru-RU" w:bidi="ru-RU"/>
        </w:rPr>
        <w:t xml:space="preserve">за вклад в </w:t>
      </w:r>
      <w:r w:rsidR="007D3E2A">
        <w:rPr>
          <w:color w:val="000000"/>
          <w:sz w:val="24"/>
          <w:szCs w:val="24"/>
          <w:lang w:eastAsia="ru-RU" w:bidi="ru-RU"/>
        </w:rPr>
        <w:t xml:space="preserve">медицину , </w:t>
      </w:r>
      <w:r w:rsidR="00423E24" w:rsidRPr="004D66C7">
        <w:rPr>
          <w:color w:val="000000"/>
          <w:sz w:val="24"/>
          <w:szCs w:val="24"/>
          <w:lang w:eastAsia="ru-RU" w:bidi="ru-RU"/>
        </w:rPr>
        <w:t xml:space="preserve">профессионализм, который является </w:t>
      </w:r>
      <w:r w:rsidR="00423E24" w:rsidRPr="004D66C7">
        <w:rPr>
          <w:color w:val="212529"/>
          <w:sz w:val="24"/>
          <w:szCs w:val="24"/>
          <w:shd w:val="clear" w:color="auto" w:fill="FFFFFF"/>
        </w:rPr>
        <w:t xml:space="preserve">примером для подражания молодых специалистов в вопросах особого врачебного духа, самоотверженности, культуры, уважительного отношения к своим коллегам и пациентам, за безупречное следование Клятве Гиппократа, </w:t>
      </w:r>
      <w:r w:rsidR="004D66C7" w:rsidRPr="004D66C7">
        <w:rPr>
          <w:color w:val="212529"/>
          <w:sz w:val="24"/>
          <w:szCs w:val="24"/>
          <w:shd w:val="clear" w:color="auto" w:fill="FFFFFF"/>
        </w:rPr>
        <w:t xml:space="preserve">учитывая </w:t>
      </w:r>
      <w:r w:rsidR="00423E24" w:rsidRPr="004D66C7">
        <w:rPr>
          <w:color w:val="212529"/>
          <w:sz w:val="24"/>
          <w:szCs w:val="24"/>
          <w:shd w:val="clear" w:color="auto" w:fill="FFFFFF"/>
        </w:rPr>
        <w:t>многочисленные награждения и дипломы в области медицины, фельдшеру Скорой помощи высшей категории,</w:t>
      </w:r>
    </w:p>
    <w:p w:rsidR="00423E24" w:rsidRPr="004D66C7" w:rsidRDefault="00423E24" w:rsidP="00AC6832">
      <w:pPr>
        <w:pStyle w:val="1"/>
        <w:spacing w:after="0"/>
        <w:rPr>
          <w:sz w:val="24"/>
          <w:szCs w:val="24"/>
        </w:rPr>
      </w:pPr>
    </w:p>
    <w:p w:rsidR="00423E24" w:rsidRDefault="00423E24" w:rsidP="00423E24">
      <w:pPr>
        <w:pStyle w:val="1"/>
        <w:rPr>
          <w:b/>
          <w:bCs/>
          <w:color w:val="000000"/>
          <w:sz w:val="24"/>
          <w:szCs w:val="24"/>
          <w:lang w:eastAsia="ru-RU" w:bidi="ru-RU"/>
        </w:rPr>
      </w:pPr>
      <w:r w:rsidRPr="004D66C7">
        <w:rPr>
          <w:b/>
          <w:bCs/>
          <w:color w:val="000000"/>
          <w:sz w:val="24"/>
          <w:szCs w:val="24"/>
          <w:lang w:eastAsia="ru-RU" w:bidi="ru-RU"/>
        </w:rPr>
        <w:t xml:space="preserve">ПРИСВОИТЬ  </w:t>
      </w:r>
      <w:r w:rsidRPr="004D66C7">
        <w:rPr>
          <w:b/>
          <w:color w:val="000000"/>
          <w:sz w:val="24"/>
          <w:szCs w:val="24"/>
          <w:lang w:eastAsia="ru-RU" w:bidi="ru-RU"/>
        </w:rPr>
        <w:t>ЗВАНИЕ  «ПОЧЕТНЫЙ ГРАЖДАНИН Г.ВУЛКАНЕШТЫ»</w:t>
      </w:r>
      <w:r w:rsidRPr="004D66C7">
        <w:rPr>
          <w:b/>
          <w:bCs/>
          <w:color w:val="000000"/>
          <w:sz w:val="24"/>
          <w:szCs w:val="24"/>
          <w:lang w:eastAsia="ru-RU" w:bidi="ru-RU"/>
        </w:rPr>
        <w:t xml:space="preserve"> ОНОФРЕЙ КАЛИНЕ КОНСТАНТИНОВНЕ.</w:t>
      </w: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05B92" w:rsidRPr="004A6839" w:rsidRDefault="00005B92" w:rsidP="00005B92">
      <w:pPr>
        <w:pStyle w:val="1"/>
        <w:spacing w:line="271" w:lineRule="auto"/>
        <w:rPr>
          <w:b/>
          <w:sz w:val="24"/>
          <w:szCs w:val="24"/>
        </w:rPr>
      </w:pPr>
    </w:p>
    <w:p w:rsidR="00036AD7" w:rsidRDefault="00005B92" w:rsidP="00036AD7">
      <w:pPr>
        <w:pStyle w:val="1"/>
        <w:spacing w:line="27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</w:t>
      </w:r>
      <w:r w:rsidR="00036AD7" w:rsidRPr="004A6839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="00036AD7" w:rsidRPr="004A6839">
        <w:rPr>
          <w:b/>
          <w:sz w:val="24"/>
          <w:szCs w:val="24"/>
        </w:rPr>
        <w:t xml:space="preserve"> О выделении земельного участка </w:t>
      </w:r>
      <w:proofErr w:type="spellStart"/>
      <w:r w:rsidR="00036AD7" w:rsidRPr="004A6839">
        <w:rPr>
          <w:b/>
          <w:sz w:val="24"/>
          <w:szCs w:val="24"/>
        </w:rPr>
        <w:t>согласно</w:t>
      </w:r>
      <w:proofErr w:type="gramStart"/>
      <w:r w:rsidR="00036AD7" w:rsidRPr="004A6839">
        <w:rPr>
          <w:b/>
          <w:sz w:val="24"/>
          <w:szCs w:val="24"/>
        </w:rPr>
        <w:t>,с</w:t>
      </w:r>
      <w:proofErr w:type="gramEnd"/>
      <w:r w:rsidR="00036AD7" w:rsidRPr="004A6839">
        <w:rPr>
          <w:b/>
          <w:sz w:val="24"/>
          <w:szCs w:val="24"/>
        </w:rPr>
        <w:t>татьи</w:t>
      </w:r>
      <w:proofErr w:type="spellEnd"/>
      <w:r w:rsidR="00036AD7" w:rsidRPr="004A6839">
        <w:rPr>
          <w:b/>
          <w:sz w:val="24"/>
          <w:szCs w:val="24"/>
        </w:rPr>
        <w:t xml:space="preserve"> 11</w:t>
      </w:r>
      <w:r w:rsidR="00B91480">
        <w:rPr>
          <w:b/>
          <w:sz w:val="24"/>
          <w:szCs w:val="24"/>
        </w:rPr>
        <w:t>.</w:t>
      </w:r>
    </w:p>
    <w:p w:rsidR="00B91480" w:rsidRPr="00B91480" w:rsidRDefault="00B91480" w:rsidP="00B9148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48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</w:t>
      </w:r>
      <w:r w:rsidRPr="00B91480">
        <w:rPr>
          <w:rFonts w:ascii="Times New Roman" w:hAnsi="Times New Roman" w:cs="Times New Roman"/>
          <w:i/>
          <w:sz w:val="24"/>
          <w:szCs w:val="24"/>
        </w:rPr>
        <w:t xml:space="preserve">комиссии по сельскому хозяйству, экологии, земельным отношениям, кадастру от </w:t>
      </w:r>
      <w:r w:rsidR="001D137E" w:rsidRPr="001D13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EEC">
        <w:rPr>
          <w:rFonts w:ascii="Times New Roman" w:hAnsi="Times New Roman" w:cs="Times New Roman"/>
          <w:i/>
          <w:sz w:val="24"/>
          <w:szCs w:val="24"/>
        </w:rPr>
        <w:t>06</w:t>
      </w:r>
      <w:r w:rsidR="000B7EEC" w:rsidRPr="000B7EEC">
        <w:rPr>
          <w:rFonts w:ascii="Times New Roman" w:hAnsi="Times New Roman" w:cs="Times New Roman"/>
          <w:i/>
          <w:sz w:val="24"/>
          <w:szCs w:val="24"/>
        </w:rPr>
        <w:t>.10</w:t>
      </w:r>
      <w:r w:rsidRPr="00B91480">
        <w:rPr>
          <w:rFonts w:ascii="Times New Roman" w:hAnsi="Times New Roman" w:cs="Times New Roman"/>
          <w:i/>
          <w:sz w:val="24"/>
          <w:szCs w:val="24"/>
        </w:rPr>
        <w:t>2023г.)</w:t>
      </w:r>
    </w:p>
    <w:p w:rsidR="00B91480" w:rsidRPr="004A6839" w:rsidRDefault="00B91480" w:rsidP="00036AD7">
      <w:pPr>
        <w:pStyle w:val="1"/>
        <w:spacing w:line="271" w:lineRule="auto"/>
        <w:rPr>
          <w:b/>
          <w:sz w:val="24"/>
          <w:szCs w:val="24"/>
        </w:rPr>
      </w:pPr>
    </w:p>
    <w:p w:rsidR="00036AD7" w:rsidRPr="001D137E" w:rsidRDefault="001D137E" w:rsidP="00036AD7">
      <w:pPr>
        <w:pStyle w:val="1"/>
        <w:tabs>
          <w:tab w:val="left" w:pos="325"/>
        </w:tabs>
        <w:spacing w:after="300" w:line="252" w:lineRule="auto"/>
        <w:rPr>
          <w:sz w:val="24"/>
          <w:szCs w:val="24"/>
        </w:rPr>
      </w:pPr>
      <w:r>
        <w:rPr>
          <w:b/>
          <w:bCs/>
          <w:sz w:val="24"/>
          <w:szCs w:val="24"/>
          <w:lang w:eastAsia="ru-RU" w:bidi="ru-RU"/>
        </w:rPr>
        <w:t xml:space="preserve">       </w:t>
      </w:r>
      <w:r w:rsidR="00036AD7" w:rsidRPr="001D137E">
        <w:rPr>
          <w:bCs/>
          <w:sz w:val="24"/>
          <w:szCs w:val="24"/>
          <w:lang w:eastAsia="ru-RU" w:bidi="ru-RU"/>
        </w:rPr>
        <w:t xml:space="preserve">На основании п. </w:t>
      </w:r>
      <w:r w:rsidR="00036AD7" w:rsidRPr="001D137E">
        <w:rPr>
          <w:bCs/>
          <w:sz w:val="24"/>
          <w:szCs w:val="24"/>
          <w:lang w:val="en-US" w:bidi="en-US"/>
        </w:rPr>
        <w:t>b</w:t>
      </w:r>
      <w:r w:rsidR="00036AD7" w:rsidRPr="001D137E">
        <w:rPr>
          <w:bCs/>
          <w:sz w:val="24"/>
          <w:szCs w:val="24"/>
          <w:lang w:bidi="en-US"/>
        </w:rPr>
        <w:t xml:space="preserve">), </w:t>
      </w:r>
      <w:r w:rsidR="00036AD7" w:rsidRPr="001D137E">
        <w:rPr>
          <w:bCs/>
          <w:sz w:val="24"/>
          <w:szCs w:val="24"/>
          <w:lang w:val="en-US" w:bidi="en-US"/>
        </w:rPr>
        <w:t>d</w:t>
      </w:r>
      <w:r w:rsidR="00036AD7" w:rsidRPr="001D137E">
        <w:rPr>
          <w:bCs/>
          <w:sz w:val="24"/>
          <w:szCs w:val="24"/>
          <w:lang w:bidi="en-US"/>
        </w:rPr>
        <w:t xml:space="preserve">) </w:t>
      </w:r>
      <w:r w:rsidR="00036AD7" w:rsidRPr="001D137E">
        <w:rPr>
          <w:bCs/>
          <w:sz w:val="24"/>
          <w:szCs w:val="24"/>
          <w:lang w:eastAsia="ru-RU" w:bidi="ru-RU"/>
        </w:rPr>
        <w:t xml:space="preserve">ч. (2) ст. 14, ст. 29 (2) Закона Республики Молдова о местном публичном управлении </w:t>
      </w:r>
      <w:r w:rsidR="00036AD7" w:rsidRPr="001D137E">
        <w:rPr>
          <w:bCs/>
          <w:sz w:val="24"/>
          <w:szCs w:val="24"/>
          <w:lang w:bidi="en-US"/>
        </w:rPr>
        <w:t>№436-</w:t>
      </w:r>
      <w:r w:rsidR="00036AD7" w:rsidRPr="001D137E">
        <w:rPr>
          <w:bCs/>
          <w:sz w:val="24"/>
          <w:szCs w:val="24"/>
          <w:lang w:val="en-US" w:bidi="en-US"/>
        </w:rPr>
        <w:t>XIV</w:t>
      </w:r>
      <w:r w:rsidR="00036AD7" w:rsidRPr="001D137E">
        <w:rPr>
          <w:bCs/>
          <w:sz w:val="24"/>
          <w:szCs w:val="24"/>
          <w:lang w:bidi="en-US"/>
        </w:rPr>
        <w:t xml:space="preserve"> </w:t>
      </w:r>
      <w:r w:rsidR="00036AD7" w:rsidRPr="001D137E">
        <w:rPr>
          <w:bCs/>
          <w:sz w:val="24"/>
          <w:szCs w:val="24"/>
          <w:lang w:eastAsia="ru-RU" w:bidi="ru-RU"/>
        </w:rPr>
        <w:t xml:space="preserve">от 28 декабря 2006 года, Земельного Кодекса Республики Молдова, о выделении земельного участка под строительство жилого дома, </w:t>
      </w:r>
      <w:proofErr w:type="gramStart"/>
      <w:r w:rsidR="00036AD7" w:rsidRPr="001D137E">
        <w:rPr>
          <w:bCs/>
          <w:sz w:val="24"/>
          <w:szCs w:val="24"/>
          <w:lang w:eastAsia="ru-RU" w:bidi="ru-RU"/>
        </w:rPr>
        <w:t>согласно статьи</w:t>
      </w:r>
      <w:proofErr w:type="gramEnd"/>
      <w:r w:rsidR="00036AD7" w:rsidRPr="001D137E">
        <w:rPr>
          <w:bCs/>
          <w:sz w:val="24"/>
          <w:szCs w:val="24"/>
          <w:lang w:eastAsia="ru-RU" w:bidi="ru-RU"/>
        </w:rPr>
        <w:t xml:space="preserve"> 11 Зем</w:t>
      </w:r>
      <w:r>
        <w:rPr>
          <w:bCs/>
          <w:sz w:val="24"/>
          <w:szCs w:val="24"/>
          <w:lang w:eastAsia="ru-RU" w:bidi="ru-RU"/>
        </w:rPr>
        <w:t>ельного Кодекса РМ Кожан Вадиму,</w:t>
      </w:r>
    </w:p>
    <w:p w:rsidR="00036AD7" w:rsidRPr="00B91480" w:rsidRDefault="00036AD7" w:rsidP="00036AD7">
      <w:pPr>
        <w:pStyle w:val="11"/>
        <w:keepNext/>
        <w:keepLines/>
        <w:spacing w:after="0" w:line="257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eastAsia="ru-RU" w:bidi="ru-RU"/>
        </w:rPr>
      </w:pPr>
      <w:r w:rsidRPr="00B91480">
        <w:rPr>
          <w:rFonts w:ascii="Times New Roman" w:hAnsi="Times New Roman" w:cs="Times New Roman"/>
          <w:b/>
          <w:i w:val="0"/>
          <w:sz w:val="24"/>
          <w:szCs w:val="24"/>
          <w:lang w:eastAsia="ru-RU" w:bidi="ru-RU"/>
        </w:rPr>
        <w:t>Совет решил:</w:t>
      </w:r>
    </w:p>
    <w:p w:rsidR="00036AD7" w:rsidRPr="004A6839" w:rsidRDefault="00036AD7" w:rsidP="00036AD7">
      <w:pPr>
        <w:pStyle w:val="11"/>
        <w:keepNext/>
        <w:keepLines/>
        <w:spacing w:after="0" w:line="257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A6839">
        <w:rPr>
          <w:rFonts w:ascii="Times New Roman" w:hAnsi="Times New Roman" w:cs="Times New Roman"/>
          <w:i w:val="0"/>
          <w:sz w:val="24"/>
          <w:szCs w:val="24"/>
          <w:lang w:eastAsia="ru-RU" w:bidi="ru-RU"/>
        </w:rPr>
        <w:t>1.Выделить земельный участок под строительство жилого дома, согласно статьи 11 Земельного Кодекса Республики Молдова</w:t>
      </w:r>
      <w:proofErr w:type="gramStart"/>
      <w:r w:rsidRPr="004A6839">
        <w:rPr>
          <w:rFonts w:ascii="Times New Roman" w:hAnsi="Times New Roman" w:cs="Times New Roman"/>
          <w:i w:val="0"/>
          <w:sz w:val="24"/>
          <w:szCs w:val="24"/>
          <w:lang w:eastAsia="ru-RU" w:bidi="ru-RU"/>
        </w:rPr>
        <w:t xml:space="preserve"> </w:t>
      </w:r>
      <w:r w:rsidR="00186435">
        <w:rPr>
          <w:sz w:val="24"/>
          <w:szCs w:val="24"/>
        </w:rPr>
        <w:t>.</w:t>
      </w:r>
      <w:proofErr w:type="gramEnd"/>
      <w:r w:rsidR="00186435" w:rsidRPr="00B93117">
        <w:rPr>
          <w:sz w:val="24"/>
          <w:szCs w:val="24"/>
        </w:rPr>
        <w:t>(</w:t>
      </w:r>
      <w:proofErr w:type="spellStart"/>
      <w:r w:rsidR="00186435">
        <w:rPr>
          <w:sz w:val="24"/>
          <w:szCs w:val="24"/>
        </w:rPr>
        <w:t>ххххххххххх</w:t>
      </w:r>
      <w:proofErr w:type="spellEnd"/>
      <w:r w:rsidR="00186435">
        <w:rPr>
          <w:sz w:val="24"/>
          <w:szCs w:val="24"/>
        </w:rPr>
        <w:t xml:space="preserve">) </w:t>
      </w:r>
      <w:r w:rsidRPr="004A6839">
        <w:rPr>
          <w:rFonts w:ascii="Times New Roman" w:hAnsi="Times New Roman" w:cs="Times New Roman"/>
          <w:i w:val="0"/>
          <w:sz w:val="24"/>
          <w:szCs w:val="24"/>
          <w:lang w:eastAsia="ru-RU" w:bidi="ru-RU"/>
        </w:rPr>
        <w:t xml:space="preserve">по улице Мелиораторов в свободном от застройки участке 0,07 га. под кадастровым номером </w:t>
      </w:r>
      <w:r w:rsidR="00186435">
        <w:rPr>
          <w:sz w:val="24"/>
          <w:szCs w:val="24"/>
        </w:rPr>
        <w:t>.</w:t>
      </w:r>
      <w:r w:rsidR="00186435" w:rsidRPr="00B93117">
        <w:rPr>
          <w:sz w:val="24"/>
          <w:szCs w:val="24"/>
        </w:rPr>
        <w:t>(</w:t>
      </w:r>
      <w:proofErr w:type="spellStart"/>
      <w:r w:rsidR="00186435">
        <w:rPr>
          <w:sz w:val="24"/>
          <w:szCs w:val="24"/>
        </w:rPr>
        <w:t>ххххххххххх</w:t>
      </w:r>
      <w:proofErr w:type="spellEnd"/>
      <w:r w:rsidR="00186435">
        <w:rPr>
          <w:sz w:val="24"/>
          <w:szCs w:val="24"/>
        </w:rPr>
        <w:t>)</w:t>
      </w:r>
      <w:r w:rsidRPr="004A6839">
        <w:rPr>
          <w:rFonts w:ascii="Times New Roman" w:hAnsi="Times New Roman" w:cs="Times New Roman"/>
          <w:i w:val="0"/>
          <w:sz w:val="24"/>
          <w:szCs w:val="24"/>
          <w:lang w:eastAsia="ru-RU" w:bidi="ru-RU"/>
        </w:rPr>
        <w:t>.</w:t>
      </w:r>
    </w:p>
    <w:p w:rsidR="00036AD7" w:rsidRDefault="00036AD7" w:rsidP="00036AD7">
      <w:pPr>
        <w:pStyle w:val="1"/>
        <w:tabs>
          <w:tab w:val="left" w:pos="429"/>
        </w:tabs>
        <w:spacing w:after="300" w:line="257" w:lineRule="auto"/>
        <w:rPr>
          <w:sz w:val="24"/>
          <w:szCs w:val="24"/>
          <w:lang w:eastAsia="ru-RU" w:bidi="ru-RU"/>
        </w:rPr>
      </w:pPr>
      <w:r w:rsidRPr="004A6839">
        <w:rPr>
          <w:sz w:val="24"/>
          <w:szCs w:val="24"/>
          <w:lang w:eastAsia="ru-RU" w:bidi="ru-RU"/>
        </w:rPr>
        <w:t xml:space="preserve">2.Настоящее решение вступает в законную силу с момента публикации в регистре государственных актов </w:t>
      </w:r>
      <w:r w:rsidRPr="004A6839">
        <w:rPr>
          <w:sz w:val="24"/>
          <w:szCs w:val="24"/>
          <w:lang w:val="ro-RO" w:eastAsia="ro-RO" w:bidi="ro-RO"/>
        </w:rPr>
        <w:t xml:space="preserve">Acte Locale </w:t>
      </w:r>
      <w:r w:rsidRPr="004A6839">
        <w:rPr>
          <w:sz w:val="24"/>
          <w:szCs w:val="24"/>
          <w:lang w:eastAsia="ru-RU" w:bidi="ru-RU"/>
        </w:rPr>
        <w:t>и может быть оспорено в порядке административного производства в суде Комрат по адресу улица Ленина 242 в 30-дневный срок.</w:t>
      </w: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05B92" w:rsidRPr="004A6839" w:rsidRDefault="00005B92" w:rsidP="00005B92">
      <w:pPr>
        <w:pStyle w:val="1"/>
        <w:spacing w:line="271" w:lineRule="auto"/>
        <w:rPr>
          <w:b/>
          <w:sz w:val="24"/>
          <w:szCs w:val="24"/>
        </w:rPr>
      </w:pPr>
    </w:p>
    <w:p w:rsidR="00005B92" w:rsidRPr="004A6839" w:rsidRDefault="00005B92" w:rsidP="00036AD7">
      <w:pPr>
        <w:pStyle w:val="1"/>
        <w:tabs>
          <w:tab w:val="left" w:pos="429"/>
        </w:tabs>
        <w:spacing w:after="300" w:line="257" w:lineRule="auto"/>
        <w:rPr>
          <w:sz w:val="24"/>
          <w:szCs w:val="24"/>
        </w:rPr>
      </w:pPr>
    </w:p>
    <w:p w:rsidR="00036AD7" w:rsidRPr="001D137E" w:rsidRDefault="00036AD7" w:rsidP="00036AD7">
      <w:pPr>
        <w:pStyle w:val="1"/>
        <w:tabs>
          <w:tab w:val="left" w:pos="325"/>
        </w:tabs>
        <w:spacing w:after="300" w:line="254" w:lineRule="auto"/>
        <w:rPr>
          <w:sz w:val="24"/>
          <w:szCs w:val="24"/>
        </w:rPr>
      </w:pPr>
      <w:r w:rsidRPr="004A6839">
        <w:rPr>
          <w:b/>
          <w:bCs/>
          <w:sz w:val="24"/>
          <w:szCs w:val="24"/>
          <w:lang w:eastAsia="ru-RU" w:bidi="ru-RU"/>
        </w:rPr>
        <w:t xml:space="preserve"> </w:t>
      </w:r>
      <w:r w:rsidR="001D137E" w:rsidRPr="001D137E">
        <w:rPr>
          <w:b/>
          <w:bCs/>
          <w:sz w:val="24"/>
          <w:szCs w:val="24"/>
          <w:lang w:eastAsia="ru-RU" w:bidi="ru-RU"/>
        </w:rPr>
        <w:t>8</w:t>
      </w:r>
      <w:r w:rsidR="001D137E">
        <w:rPr>
          <w:b/>
          <w:bCs/>
          <w:sz w:val="24"/>
          <w:szCs w:val="24"/>
          <w:lang w:eastAsia="ru-RU" w:bidi="ru-RU"/>
        </w:rPr>
        <w:t>/</w:t>
      </w:r>
      <w:r w:rsidR="001D137E" w:rsidRPr="001D137E">
        <w:rPr>
          <w:b/>
          <w:bCs/>
          <w:sz w:val="24"/>
          <w:szCs w:val="24"/>
          <w:lang w:eastAsia="ru-RU" w:bidi="ru-RU"/>
        </w:rPr>
        <w:t>13</w:t>
      </w:r>
      <w:r w:rsidR="002C548B">
        <w:rPr>
          <w:b/>
          <w:bCs/>
          <w:sz w:val="24"/>
          <w:szCs w:val="24"/>
          <w:lang w:eastAsia="ru-RU" w:bidi="ru-RU"/>
        </w:rPr>
        <w:t>.1</w:t>
      </w:r>
      <w:proofErr w:type="gramStart"/>
      <w:r w:rsidRPr="004A6839">
        <w:rPr>
          <w:b/>
          <w:bCs/>
          <w:sz w:val="24"/>
          <w:szCs w:val="24"/>
          <w:lang w:eastAsia="ru-RU" w:bidi="ru-RU"/>
        </w:rPr>
        <w:t xml:space="preserve"> </w:t>
      </w:r>
      <w:r w:rsidRPr="001D137E">
        <w:rPr>
          <w:bCs/>
          <w:sz w:val="24"/>
          <w:szCs w:val="24"/>
          <w:lang w:eastAsia="ru-RU" w:bidi="ru-RU"/>
        </w:rPr>
        <w:t>Н</w:t>
      </w:r>
      <w:proofErr w:type="gramEnd"/>
      <w:r w:rsidRPr="001D137E">
        <w:rPr>
          <w:bCs/>
          <w:sz w:val="24"/>
          <w:szCs w:val="24"/>
          <w:lang w:eastAsia="ru-RU" w:bidi="ru-RU"/>
        </w:rPr>
        <w:t xml:space="preserve">а основании п. </w:t>
      </w:r>
      <w:r w:rsidRPr="001D137E">
        <w:rPr>
          <w:bCs/>
          <w:sz w:val="24"/>
          <w:szCs w:val="24"/>
          <w:lang w:val="ro-RO" w:eastAsia="ro-RO" w:bidi="ro-RO"/>
        </w:rPr>
        <w:t xml:space="preserve">b), d) </w:t>
      </w:r>
      <w:r w:rsidRPr="001D137E">
        <w:rPr>
          <w:bCs/>
          <w:sz w:val="24"/>
          <w:szCs w:val="24"/>
          <w:lang w:eastAsia="ru-RU" w:bidi="ru-RU"/>
        </w:rPr>
        <w:t xml:space="preserve">ч. (2) ст. 14, ст. 29 (2) Закона Республики Молдова о местном публичном управлении </w:t>
      </w:r>
      <w:r w:rsidRPr="001D137E">
        <w:rPr>
          <w:bCs/>
          <w:sz w:val="24"/>
          <w:szCs w:val="24"/>
          <w:lang w:val="ro-RO" w:eastAsia="ro-RO" w:bidi="ro-RO"/>
        </w:rPr>
        <w:t xml:space="preserve">№436-XIV </w:t>
      </w:r>
      <w:r w:rsidRPr="001D137E">
        <w:rPr>
          <w:bCs/>
          <w:sz w:val="24"/>
          <w:szCs w:val="24"/>
          <w:lang w:eastAsia="ru-RU" w:bidi="ru-RU"/>
        </w:rPr>
        <w:t xml:space="preserve">от 28 декабря 2006 года, Земельного Кодекса Республики Молдова, о выделении земельного участка под строительство жилого дома, согласно статьи 11 Земельного Кодекса РМ </w:t>
      </w:r>
      <w:proofErr w:type="spellStart"/>
      <w:r w:rsidRPr="001D137E">
        <w:rPr>
          <w:bCs/>
          <w:sz w:val="24"/>
          <w:szCs w:val="24"/>
          <w:lang w:eastAsia="ru-RU" w:bidi="ru-RU"/>
        </w:rPr>
        <w:t>Кирияк</w:t>
      </w:r>
      <w:proofErr w:type="spellEnd"/>
      <w:r w:rsidRPr="001D137E">
        <w:rPr>
          <w:bCs/>
          <w:sz w:val="24"/>
          <w:szCs w:val="24"/>
          <w:lang w:eastAsia="ru-RU" w:bidi="ru-RU"/>
        </w:rPr>
        <w:t xml:space="preserve"> Денис</w:t>
      </w:r>
      <w:r w:rsidR="001D137E" w:rsidRPr="001D137E">
        <w:rPr>
          <w:bCs/>
          <w:sz w:val="24"/>
          <w:szCs w:val="24"/>
          <w:lang w:eastAsia="ru-RU" w:bidi="ru-RU"/>
        </w:rPr>
        <w:t>у,</w:t>
      </w:r>
    </w:p>
    <w:p w:rsidR="00036AD7" w:rsidRPr="004A6839" w:rsidRDefault="00036AD7" w:rsidP="00036AD7">
      <w:pPr>
        <w:pStyle w:val="11"/>
        <w:keepNext/>
        <w:keepLines/>
        <w:spacing w:line="257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A6839">
        <w:rPr>
          <w:rFonts w:ascii="Times New Roman" w:hAnsi="Times New Roman" w:cs="Times New Roman"/>
          <w:i w:val="0"/>
          <w:sz w:val="24"/>
          <w:szCs w:val="24"/>
          <w:lang w:eastAsia="ru-RU" w:bidi="ru-RU"/>
        </w:rPr>
        <w:lastRenderedPageBreak/>
        <w:t>Совет решил:</w:t>
      </w:r>
    </w:p>
    <w:p w:rsidR="00036AD7" w:rsidRPr="004A6839" w:rsidRDefault="00036AD7" w:rsidP="00036AD7">
      <w:pPr>
        <w:pStyle w:val="1"/>
        <w:tabs>
          <w:tab w:val="left" w:pos="439"/>
        </w:tabs>
        <w:spacing w:after="0" w:line="257" w:lineRule="auto"/>
        <w:rPr>
          <w:sz w:val="24"/>
          <w:szCs w:val="24"/>
        </w:rPr>
      </w:pPr>
      <w:r w:rsidRPr="004A6839">
        <w:rPr>
          <w:sz w:val="24"/>
          <w:szCs w:val="24"/>
          <w:lang w:eastAsia="ru-RU" w:bidi="ru-RU"/>
        </w:rPr>
        <w:t>1.Выделить земельный участок под строительство жилого дома, согласно статьи 11 Земельного Кодекса Республики</w:t>
      </w:r>
      <w:proofErr w:type="gramStart"/>
      <w:r w:rsidRPr="004A6839">
        <w:rPr>
          <w:sz w:val="24"/>
          <w:szCs w:val="24"/>
          <w:lang w:eastAsia="ru-RU" w:bidi="ru-RU"/>
        </w:rPr>
        <w:t xml:space="preserve"> </w:t>
      </w:r>
      <w:r w:rsidR="00186435">
        <w:rPr>
          <w:sz w:val="24"/>
          <w:szCs w:val="24"/>
        </w:rPr>
        <w:t>.</w:t>
      </w:r>
      <w:proofErr w:type="gramEnd"/>
      <w:r w:rsidR="00186435" w:rsidRPr="00B93117">
        <w:rPr>
          <w:sz w:val="24"/>
          <w:szCs w:val="24"/>
        </w:rPr>
        <w:t>(</w:t>
      </w:r>
      <w:proofErr w:type="spellStart"/>
      <w:r w:rsidR="00186435">
        <w:rPr>
          <w:sz w:val="24"/>
          <w:szCs w:val="24"/>
        </w:rPr>
        <w:t>ххххххххххх</w:t>
      </w:r>
      <w:proofErr w:type="spellEnd"/>
      <w:r w:rsidR="00186435">
        <w:rPr>
          <w:sz w:val="24"/>
          <w:szCs w:val="24"/>
        </w:rPr>
        <w:t xml:space="preserve">) </w:t>
      </w:r>
      <w:r w:rsidRPr="004A6839">
        <w:rPr>
          <w:sz w:val="24"/>
          <w:szCs w:val="24"/>
          <w:lang w:eastAsia="ru-RU" w:bidi="ru-RU"/>
        </w:rPr>
        <w:t>по улице Северная в свободном от застройки участке 0,07 га.</w:t>
      </w:r>
    </w:p>
    <w:p w:rsidR="00036AD7" w:rsidRPr="004A6839" w:rsidRDefault="00036AD7" w:rsidP="00036AD7">
      <w:pPr>
        <w:pStyle w:val="1"/>
        <w:tabs>
          <w:tab w:val="left" w:pos="434"/>
        </w:tabs>
        <w:spacing w:after="240" w:line="257" w:lineRule="auto"/>
        <w:rPr>
          <w:sz w:val="24"/>
          <w:szCs w:val="24"/>
        </w:rPr>
      </w:pPr>
      <w:r w:rsidRPr="004A6839">
        <w:rPr>
          <w:sz w:val="24"/>
          <w:szCs w:val="24"/>
          <w:lang w:eastAsia="ru-RU" w:bidi="ru-RU"/>
        </w:rPr>
        <w:t xml:space="preserve">2.Настоящее решение вступает в законную с момента публикации в регистре </w:t>
      </w:r>
      <w:r w:rsidR="007D3E2A">
        <w:rPr>
          <w:sz w:val="24"/>
          <w:szCs w:val="24"/>
          <w:lang w:eastAsia="ru-RU" w:bidi="ru-RU"/>
        </w:rPr>
        <w:t>г</w:t>
      </w:r>
      <w:r w:rsidRPr="004A6839">
        <w:rPr>
          <w:sz w:val="24"/>
          <w:szCs w:val="24"/>
          <w:lang w:eastAsia="ru-RU" w:bidi="ru-RU"/>
        </w:rPr>
        <w:t xml:space="preserve">осударственных актов </w:t>
      </w:r>
      <w:r w:rsidRPr="004A6839">
        <w:rPr>
          <w:sz w:val="24"/>
          <w:szCs w:val="24"/>
          <w:lang w:val="ro-RO" w:eastAsia="ro-RO" w:bidi="ro-RO"/>
        </w:rPr>
        <w:t xml:space="preserve">Acte Locale </w:t>
      </w:r>
      <w:r w:rsidRPr="004A6839">
        <w:rPr>
          <w:sz w:val="24"/>
          <w:szCs w:val="24"/>
          <w:lang w:eastAsia="ru-RU" w:bidi="ru-RU"/>
        </w:rPr>
        <w:t>и может быть оспорено в порядке административного производства в суде Комрат по адресу улица Ленина 242 в 30-дневный срок.</w:t>
      </w: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05B92" w:rsidRPr="004A6839" w:rsidRDefault="00005B92" w:rsidP="00005B92">
      <w:pPr>
        <w:pStyle w:val="1"/>
        <w:spacing w:line="271" w:lineRule="auto"/>
        <w:rPr>
          <w:b/>
          <w:sz w:val="24"/>
          <w:szCs w:val="24"/>
        </w:rPr>
      </w:pPr>
    </w:p>
    <w:p w:rsidR="00036AD7" w:rsidRPr="004A6839" w:rsidRDefault="00036AD7" w:rsidP="00036AD7">
      <w:pPr>
        <w:pStyle w:val="1"/>
        <w:spacing w:line="271" w:lineRule="auto"/>
        <w:rPr>
          <w:b/>
          <w:sz w:val="24"/>
          <w:szCs w:val="24"/>
        </w:rPr>
      </w:pPr>
    </w:p>
    <w:p w:rsidR="00036AD7" w:rsidRPr="004A6839" w:rsidRDefault="00005B92" w:rsidP="00036AD7">
      <w:pPr>
        <w:pStyle w:val="1"/>
        <w:spacing w:line="27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</w:t>
      </w:r>
      <w:r w:rsidR="00036AD7" w:rsidRPr="004A6839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036AD7" w:rsidRPr="004A6839">
        <w:rPr>
          <w:b/>
          <w:sz w:val="24"/>
          <w:szCs w:val="24"/>
        </w:rPr>
        <w:t xml:space="preserve"> О санитарной очистке и вырубке деревьев.</w:t>
      </w:r>
    </w:p>
    <w:p w:rsidR="00B91480" w:rsidRPr="00B91480" w:rsidRDefault="00B91480" w:rsidP="00B9148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48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</w:t>
      </w:r>
      <w:r w:rsidRPr="00B91480">
        <w:rPr>
          <w:rFonts w:ascii="Times New Roman" w:hAnsi="Times New Roman" w:cs="Times New Roman"/>
          <w:i/>
          <w:sz w:val="24"/>
          <w:szCs w:val="24"/>
        </w:rPr>
        <w:t xml:space="preserve">комиссии по сельскому хозяйству, экологии, земельным отношениям, кадастру от </w:t>
      </w:r>
      <w:r w:rsidR="0000581B">
        <w:rPr>
          <w:rFonts w:ascii="Times New Roman" w:hAnsi="Times New Roman" w:cs="Times New Roman"/>
          <w:i/>
          <w:sz w:val="24"/>
          <w:szCs w:val="24"/>
        </w:rPr>
        <w:t>06.10.</w:t>
      </w:r>
      <w:r w:rsidRPr="00B91480">
        <w:rPr>
          <w:rFonts w:ascii="Times New Roman" w:hAnsi="Times New Roman" w:cs="Times New Roman"/>
          <w:i/>
          <w:sz w:val="24"/>
          <w:szCs w:val="24"/>
        </w:rPr>
        <w:t>2023г.)</w:t>
      </w:r>
    </w:p>
    <w:p w:rsidR="00036AD7" w:rsidRPr="004A6839" w:rsidRDefault="00036AD7" w:rsidP="00036AD7">
      <w:pPr>
        <w:pStyle w:val="1"/>
        <w:spacing w:line="271" w:lineRule="auto"/>
        <w:rPr>
          <w:b/>
          <w:sz w:val="24"/>
          <w:szCs w:val="24"/>
        </w:rPr>
      </w:pP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На основании п. </w:t>
      </w:r>
      <w:r w:rsidRPr="0000581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b), f) </w:t>
      </w:r>
      <w:r w:rsidRPr="0000581B">
        <w:rPr>
          <w:rFonts w:ascii="Times New Roman" w:eastAsia="Calibri" w:hAnsi="Times New Roman" w:cs="Times New Roman"/>
          <w:sz w:val="24"/>
          <w:szCs w:val="24"/>
        </w:rPr>
        <w:t>части</w:t>
      </w:r>
      <w:r w:rsidRPr="0000581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(2)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статьи 14 Закона Республики Молдова о местном публичном управлении №436-</w:t>
      </w:r>
      <w:r w:rsidRPr="0000581B">
        <w:rPr>
          <w:rFonts w:ascii="Times New Roman" w:eastAsia="Calibri" w:hAnsi="Times New Roman" w:cs="Times New Roman"/>
          <w:sz w:val="24"/>
          <w:szCs w:val="24"/>
          <w:lang w:val="ro-RO"/>
        </w:rPr>
        <w:t>XIV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от 28 декабря 2006 года, Закона Республики Молдова   о зеленных насаждениях городских и сельских населённых пунктов №591 от 23 сентября 1999 года, Закона Республики Молдова об охране окружающей среды №1515-</w:t>
      </w:r>
      <w:r w:rsidRPr="0000581B">
        <w:rPr>
          <w:rFonts w:ascii="Times New Roman" w:eastAsia="Calibri" w:hAnsi="Times New Roman" w:cs="Times New Roman"/>
          <w:sz w:val="24"/>
          <w:szCs w:val="24"/>
          <w:lang w:val="ro-RO"/>
        </w:rPr>
        <w:t>XII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от 16 июня 1993 года и в соответствии обращением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г. Вулканешты в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адрес городского Совета г. Вулканешты исходящим номером №970/9 от 26 сентября 2023 года о рассмотрении Акта обследования отдельно стоящих деревьев на предмет их состояния проведённой комиссией публичного управления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г. Вулканешты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00581B" w:rsidRPr="0000581B" w:rsidRDefault="0000581B" w:rsidP="000058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00581B" w:rsidRPr="0000581B" w:rsidRDefault="0000581B" w:rsidP="000058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1.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Разрешить  вырубку деревьев: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1. –  </w:t>
      </w:r>
      <w:r w:rsidR="00186435">
        <w:rPr>
          <w:sz w:val="24"/>
          <w:szCs w:val="24"/>
        </w:rPr>
        <w:t>.</w:t>
      </w:r>
      <w:r w:rsidR="00186435" w:rsidRPr="00B93117">
        <w:rPr>
          <w:sz w:val="24"/>
          <w:szCs w:val="24"/>
        </w:rPr>
        <w:t>(</w:t>
      </w:r>
      <w:proofErr w:type="spellStart"/>
      <w:r w:rsidR="00186435">
        <w:rPr>
          <w:sz w:val="24"/>
          <w:szCs w:val="24"/>
        </w:rPr>
        <w:t>ххххххххххх</w:t>
      </w:r>
      <w:proofErr w:type="spellEnd"/>
      <w:r w:rsidR="00186435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жителей этого дома, дерево породы тополь диаметром 40 см, в связи с тем, что сухие ветви обламываются и падают на прохожую часть, где играют дети, сам ствол гнилой, дерево наклонено и находится под линиями электропередач.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2. -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>. – 6-ти деревьев породы вишня диаметром 10, 12, 12, 14, 16, 8 см. выросли самопроизвольно сзади дома.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3. -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– Заявление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двух деревьев так как они могут принести вред дому при сильном ветре.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4. -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– дерево старое и очень высокое сзади дома во избежание несчастного случая.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5.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>, заявление от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сухое дерево породы акация диаметром 36 см., во время дождя или ветра ветки падают и создают угрозу для прохожих жителей города.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6. -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заявление гр.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>. – деревьев породы орех диаметром 18 см. так как корни деревьев идут под отмастку здания и даёт влагу и сырость в квартире.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заявление от жильцов дома, 4-хдеревьев диаметром 20, 18, 16, 18 см., которые растут вдоль тротуара и поднимают его, создающих угрозу жизни людей.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8.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b/>
          <w:sz w:val="24"/>
          <w:szCs w:val="24"/>
          <w:lang w:val="ro-RO"/>
        </w:rPr>
        <w:t>Tricot Cuatro</w:t>
      </w:r>
      <w:r w:rsidRPr="0000581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дерево породы вязь перед калиткой диаметр 30 см. – при сильном ветре создаёт угрозу для людей и машин на парковке.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9. - 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(перед зданием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Финкомбанка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) - 4-х деревьев породы вязь диаметром 40, 48, 56, 60 см.- деревья старые, корни портят тротуар, территория постоянно загажена помётом птиц.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10.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дом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>ХХХ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заявление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одно дерево породы орех диаметр 22 см. которое растёт возле фундамента.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11.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– возле универмага – 2-х деревьев породы вязь диаметром 14 и 12 см. для открытия входа и с целью благоустройства.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6 – одно дерево породы орех диаметром 36 см. – сухое перед домом.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13.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>., дерево породы вязь диаметром 30 см., сухое перед домом.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заявление от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., сухое дерево породы вязь диаметром 38 см. угрожает опасность для людей вблизи находится трансформаторная электроподстанция.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15.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>, заявление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00581B">
        <w:rPr>
          <w:rFonts w:ascii="Times New Roman" w:eastAsia="Calibri" w:hAnsi="Times New Roman" w:cs="Times New Roman"/>
          <w:sz w:val="24"/>
          <w:szCs w:val="24"/>
        </w:rPr>
        <w:t>., дерево породы акация диаметром 40 см., создаёт опасность для людей.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16. –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– (гагаузская кухня) заявление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- 3-х деревьев породы вязь диаметром 40, 46, 50 см. деревья старые, сухие и ветки падают на тротуар, где проходят люди.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17. -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(бывшая школа №5) ходатайство от директора школы №1, оказать содействие в ликвидации деревьев, находящихся от внешних стен здания, крона деревьев препятствует естественному освещению классов, корни деревьев разрушают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отмостку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, загораживают подъезд к важным объектам лицея.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18. – возле, </w:t>
      </w:r>
      <w:proofErr w:type="gramStart"/>
      <w:r w:rsidRPr="0000581B">
        <w:rPr>
          <w:rFonts w:ascii="Times New Roman" w:eastAsia="Calibri" w:hAnsi="Times New Roman" w:cs="Times New Roman"/>
          <w:b/>
          <w:sz w:val="24"/>
          <w:szCs w:val="24"/>
        </w:rPr>
        <w:t>здании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– одна ёлка полностью сухая диаметром 16 см., орех полностью сухой диаметром 26 см.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19. возле, </w:t>
      </w:r>
      <w:proofErr w:type="gramStart"/>
      <w:r w:rsidRPr="0000581B">
        <w:rPr>
          <w:rFonts w:ascii="Times New Roman" w:eastAsia="Calibri" w:hAnsi="Times New Roman" w:cs="Times New Roman"/>
          <w:b/>
          <w:sz w:val="24"/>
          <w:szCs w:val="24"/>
        </w:rPr>
        <w:t>здании</w:t>
      </w:r>
      <w:proofErr w:type="gramEnd"/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администрации – ёлка сухая диаметром 36 см.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20. центральный парк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– сухие деревья – 2 клёна диаметром 46 и16 см, вязь диаметром 56 см., вязь диаметром 16 см., три вязи диаметром 36, 40 и 16 см.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21. малый парк 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>три вязи диаметром 8, 26, 24 см., 2 ивы диаметром 26 и 24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22. </w:t>
      </w:r>
      <w:proofErr w:type="gramStart"/>
      <w:r w:rsidRPr="0000581B">
        <w:rPr>
          <w:rFonts w:ascii="Times New Roman" w:eastAsia="Calibri" w:hAnsi="Times New Roman" w:cs="Times New Roman"/>
          <w:b/>
          <w:sz w:val="24"/>
          <w:szCs w:val="24"/>
        </w:rPr>
        <w:t>памятник героев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– сухие деревья – 4 вязи диаметром 24, 26, 28 и 26 см.</w:t>
      </w:r>
      <w:r w:rsidRPr="0000581B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10 вязи диаметром 14, 16, 12, 18, 4, 8, 16, 20 и 22 см., один тополь диаметром 46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23. ул. Ленина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– (магазин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>) – сухое дерево акация диаметром 56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24. ул. Свердлова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– дом 20 – сухое дерево акация диаметром 56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25. ул. Свердлова 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>(Школа №4) сухие деревья – тополь диаметр 66 см., орех диаметром 56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26. ул. Гагарина 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(возле молдавского лицея)- сухое дерево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>ва диаметром 76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27.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ул. Гагарина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– (возле базара) сухое дерево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>–а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>кация диаметром 56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28.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ул. Гагарина - </w:t>
      </w:r>
      <w:r w:rsidRPr="0000581B">
        <w:rPr>
          <w:rFonts w:ascii="Times New Roman" w:eastAsia="Calibri" w:hAnsi="Times New Roman" w:cs="Times New Roman"/>
          <w:sz w:val="24"/>
          <w:szCs w:val="24"/>
        </w:rPr>
        <w:t>(возле гагаузской кухни) – три тополя диаметром 56, 46 и 54 см. при сильном ветре ветки падают на прохожую часть тротуара и дороги, создают угрозу для прохожих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29. ул. Гагарина </w:t>
      </w:r>
      <w:r w:rsidRPr="0000581B">
        <w:rPr>
          <w:rFonts w:ascii="Times New Roman" w:eastAsia="Calibri" w:hAnsi="Times New Roman" w:cs="Times New Roman"/>
          <w:sz w:val="24"/>
          <w:szCs w:val="24"/>
        </w:rPr>
        <w:t>(возле здания школы №5) поднимает фундамент, при сильном ветре ветки ломаются, создают угрозу детям и прохожих, плохое освещение в классах – 2 акации диаметром 54, 56 см. и клён диаметром 46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30. ул. Фрунзе </w:t>
      </w:r>
      <w:r w:rsidRPr="0000581B">
        <w:rPr>
          <w:rFonts w:ascii="Times New Roman" w:eastAsia="Calibri" w:hAnsi="Times New Roman" w:cs="Times New Roman"/>
          <w:sz w:val="24"/>
          <w:szCs w:val="24"/>
        </w:rPr>
        <w:t>(возле магазина Калейдоскоп) – сухие деревья – вязь диаметром 36 см., клён диаметром 14 см., тополь диаметром 46 см., 2 клёна диаметром по 16 см. каждая.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31. ул. Плотникова -  </w:t>
      </w:r>
      <w:r w:rsidRPr="0000581B">
        <w:rPr>
          <w:rFonts w:ascii="Times New Roman" w:eastAsia="Calibri" w:hAnsi="Times New Roman" w:cs="Times New Roman"/>
          <w:sz w:val="24"/>
          <w:szCs w:val="24"/>
        </w:rPr>
        <w:t>возле недостроенной школы – сухие деревья – вязь диаметром 46 см., клён диаметром 16 см.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32. ул. Б. </w:t>
      </w:r>
      <w:proofErr w:type="spellStart"/>
      <w:r w:rsidRPr="0000581B">
        <w:rPr>
          <w:rFonts w:ascii="Times New Roman" w:eastAsia="Calibri" w:hAnsi="Times New Roman" w:cs="Times New Roman"/>
          <w:b/>
          <w:sz w:val="24"/>
          <w:szCs w:val="24"/>
        </w:rPr>
        <w:t>Главана</w:t>
      </w:r>
      <w:proofErr w:type="spellEnd"/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возле РЦ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Шабунина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сухое дерево – акация диаметром 56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33.  возле магазина </w:t>
      </w:r>
      <w:proofErr w:type="spellStart"/>
      <w:r w:rsidRPr="0000581B">
        <w:rPr>
          <w:rFonts w:ascii="Times New Roman" w:eastAsia="Calibri" w:hAnsi="Times New Roman" w:cs="Times New Roman"/>
          <w:b/>
          <w:sz w:val="24"/>
          <w:szCs w:val="24"/>
        </w:rPr>
        <w:t>Linela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– сухое дерево тополь диаметром 56 см.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>34. новое кладбище –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по дороге сухие деревья – 2 тополя диаметром 44 см. и 46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35. возле </w:t>
      </w:r>
      <w:r w:rsidRPr="0000581B">
        <w:rPr>
          <w:rFonts w:ascii="Times New Roman" w:eastAsia="Calibri" w:hAnsi="Times New Roman" w:cs="Times New Roman"/>
          <w:sz w:val="24"/>
          <w:szCs w:val="24"/>
        </w:rPr>
        <w:t>девятиэтажного дома – сухое дерево вязь диаметром 36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36. ул. Ленина 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>перед памятником «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>Слава героям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» деревья породы ель 24 штук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разными диаметрами у основания и ситуационный план прилагается) корневая система этих деревьев очень слабая, при сильном ветре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>наклоняются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и выходит вместе с корнем,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примария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совместно с администрации предлагают выкорчевать эти деревья и произвести посадку новой древесной – кустарниковой растительности согласно архитектурного плана города Вулканешты. Деревья.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37.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00581B">
        <w:rPr>
          <w:rFonts w:ascii="Times New Roman" w:eastAsia="Calibri" w:hAnsi="Times New Roman" w:cs="Times New Roman"/>
          <w:sz w:val="24"/>
          <w:szCs w:val="24"/>
        </w:rPr>
        <w:t>возле магазина «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Люда» </w:t>
      </w:r>
      <w:r w:rsidRPr="0000581B">
        <w:rPr>
          <w:rFonts w:ascii="Times New Roman" w:eastAsia="Calibri" w:hAnsi="Times New Roman" w:cs="Times New Roman"/>
          <w:sz w:val="24"/>
          <w:szCs w:val="24"/>
        </w:rPr>
        <w:t>необходимо выкорчевать три старых дерева типа клён.</w:t>
      </w:r>
    </w:p>
    <w:p w:rsidR="0000581B" w:rsidRPr="0000581B" w:rsidRDefault="0000581B" w:rsidP="000058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2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Разрешить </w:t>
      </w:r>
      <w:r w:rsidRPr="0000581B">
        <w:rPr>
          <w:rFonts w:ascii="Times New Roman" w:eastAsia="Calibri" w:hAnsi="Times New Roman" w:cs="Times New Roman"/>
          <w:b/>
          <w:sz w:val="24"/>
          <w:szCs w:val="24"/>
        </w:rPr>
        <w:t>проведение санитарной очистки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деревьев по следующим адресам: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Кагульская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, ул. Фрунзе, ул. Советской Армии – возле третьей школы, ул. Ленина от моста до следующего моста, ул. Ленина от магазина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Голд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до Гостиницы (в некоторых местах не видны установленные дорожные знаки)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примария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г. Вулканешты.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Произвести санитарную очистку деревьев по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>выше указанным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улицам на высоте до 2,5- 3 метра на высоту проезжей части дороги в связи с угрозами повреждения автомобилей и пешеходов (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примария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sz w:val="24"/>
          <w:szCs w:val="24"/>
        </w:rPr>
        <w:t>- ул. 50 лет Октября – между домами 6 и 4 - три дерева клён необходимо произвести санитарную очистку сухих веток.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81B">
        <w:rPr>
          <w:rFonts w:ascii="Times New Roman" w:eastAsia="Calibri" w:hAnsi="Times New Roman" w:cs="Times New Roman"/>
          <w:sz w:val="24"/>
          <w:szCs w:val="24"/>
        </w:rPr>
        <w:t>ул.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00581B">
        <w:rPr>
          <w:rFonts w:ascii="Times New Roman" w:eastAsia="Calibri" w:hAnsi="Times New Roman" w:cs="Times New Roman"/>
          <w:sz w:val="24"/>
          <w:szCs w:val="24"/>
        </w:rPr>
        <w:t>дерево породы клён диаметр 20 см.</w:t>
      </w:r>
    </w:p>
    <w:p w:rsidR="0000581B" w:rsidRPr="0000581B" w:rsidRDefault="0000581B" w:rsidP="0000581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05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581B" w:rsidRPr="0000581B" w:rsidRDefault="0000581B" w:rsidP="0000581B">
      <w:pPr>
        <w:tabs>
          <w:tab w:val="left" w:pos="3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городского Совета направить вместе с остальными материалами в Агентство по охране окружающей среды г. </w:t>
      </w:r>
      <w:proofErr w:type="spellStart"/>
      <w:r w:rsidRPr="0000581B">
        <w:rPr>
          <w:rFonts w:ascii="Times New Roman" w:eastAsia="Calibri" w:hAnsi="Times New Roman" w:cs="Times New Roman"/>
          <w:sz w:val="24"/>
          <w:szCs w:val="24"/>
        </w:rPr>
        <w:t>Кагул</w:t>
      </w:r>
      <w:proofErr w:type="spell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для получения разрешение на проведение рубок и санитарной очистки деревьев </w:t>
      </w:r>
      <w:proofErr w:type="gramStart"/>
      <w:r w:rsidRPr="0000581B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настоящего Акта.</w:t>
      </w:r>
    </w:p>
    <w:p w:rsidR="0000581B" w:rsidRPr="0000581B" w:rsidRDefault="0000581B" w:rsidP="0000581B">
      <w:pPr>
        <w:tabs>
          <w:tab w:val="left" w:pos="3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После, получение ра</w:t>
      </w:r>
      <w:r>
        <w:rPr>
          <w:rFonts w:ascii="Times New Roman" w:eastAsia="Calibri" w:hAnsi="Times New Roman" w:cs="Times New Roman"/>
          <w:sz w:val="24"/>
          <w:szCs w:val="24"/>
        </w:rPr>
        <w:t>зрешение на вырубку и санитарную очистку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 деревьев </w:t>
      </w:r>
      <w:proofErr w:type="spellStart"/>
      <w:r w:rsidR="00155F60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="0015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81B">
        <w:rPr>
          <w:rFonts w:ascii="Times New Roman" w:eastAsia="Calibri" w:hAnsi="Times New Roman" w:cs="Times New Roman"/>
          <w:sz w:val="24"/>
          <w:szCs w:val="24"/>
        </w:rPr>
        <w:t xml:space="preserve">обозначить краской разрешённые деревья на вырубку в целях избежание вырубки других деревьев. </w:t>
      </w:r>
    </w:p>
    <w:p w:rsidR="0000581B" w:rsidRPr="0000581B" w:rsidRDefault="00155F60" w:rsidP="0000581B">
      <w:pPr>
        <w:tabs>
          <w:tab w:val="left" w:pos="3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5.</w:t>
      </w:r>
      <w:r w:rsidR="0000581B" w:rsidRPr="0000581B">
        <w:rPr>
          <w:rFonts w:ascii="Times New Roman" w:eastAsia="Calibri" w:hAnsi="Times New Roman" w:cs="Times New Roman"/>
          <w:sz w:val="24"/>
          <w:szCs w:val="24"/>
        </w:rPr>
        <w:t xml:space="preserve"> Предоставить городскому Совету полученное разрешение на вырубку и санитарную очистку деревьев от Агентства окружающей среды в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получения</w:t>
      </w:r>
      <w:r w:rsidR="0000581B" w:rsidRPr="0000581B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городского Совета на вырубку и санитарную очистку деревьев в г. Вулканешты.</w:t>
      </w:r>
    </w:p>
    <w:p w:rsidR="0000581B" w:rsidRPr="0000581B" w:rsidRDefault="0000581B" w:rsidP="0000581B">
      <w:pPr>
        <w:rPr>
          <w:rFonts w:ascii="Times New Roman" w:hAnsi="Times New Roman" w:cs="Times New Roman"/>
          <w:sz w:val="24"/>
          <w:szCs w:val="24"/>
        </w:rPr>
      </w:pPr>
    </w:p>
    <w:p w:rsidR="00005B92" w:rsidRPr="00005B92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5B92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005B92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Ф., </w:t>
      </w:r>
      <w:proofErr w:type="spellStart"/>
      <w:r w:rsidRPr="00005B92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005B92">
        <w:rPr>
          <w:rFonts w:ascii="Times New Roman" w:eastAsia="Times New Roman" w:hAnsi="Times New Roman" w:cs="Times New Roman"/>
          <w:sz w:val="18"/>
          <w:szCs w:val="18"/>
        </w:rPr>
        <w:t xml:space="preserve"> М.А.)</w:t>
      </w:r>
    </w:p>
    <w:p w:rsidR="00036AD7" w:rsidRPr="004A6839" w:rsidRDefault="00036AD7" w:rsidP="00036AD7">
      <w:pPr>
        <w:pStyle w:val="1"/>
        <w:spacing w:line="271" w:lineRule="auto"/>
        <w:rPr>
          <w:b/>
          <w:sz w:val="24"/>
          <w:szCs w:val="24"/>
        </w:rPr>
      </w:pPr>
    </w:p>
    <w:p w:rsidR="00036AD7" w:rsidRDefault="00005B92" w:rsidP="00036AD7">
      <w:pPr>
        <w:pStyle w:val="1"/>
        <w:spacing w:line="28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8/15.О</w:t>
      </w:r>
      <w:r w:rsidR="00036AD7" w:rsidRPr="004A6839">
        <w:rPr>
          <w:b/>
          <w:sz w:val="24"/>
          <w:szCs w:val="24"/>
        </w:rPr>
        <w:t xml:space="preserve"> рассмотрении ходатайство </w:t>
      </w:r>
      <w:proofErr w:type="spellStart"/>
      <w:proofErr w:type="gramStart"/>
      <w:r w:rsidR="00036AD7" w:rsidRPr="004A6839">
        <w:rPr>
          <w:b/>
          <w:sz w:val="24"/>
          <w:szCs w:val="24"/>
        </w:rPr>
        <w:t>примарии</w:t>
      </w:r>
      <w:proofErr w:type="spellEnd"/>
      <w:proofErr w:type="gramEnd"/>
      <w:r w:rsidR="00036AD7" w:rsidRPr="004A6839">
        <w:rPr>
          <w:b/>
          <w:sz w:val="24"/>
          <w:szCs w:val="24"/>
        </w:rPr>
        <w:t xml:space="preserve"> о подтверждения участия в конкурсе программы </w:t>
      </w:r>
      <w:r w:rsidR="00036AD7" w:rsidRPr="004A6839">
        <w:rPr>
          <w:b/>
          <w:bCs/>
          <w:sz w:val="24"/>
          <w:szCs w:val="24"/>
          <w:lang w:val="ro-RO" w:eastAsia="ro-RO" w:bidi="ro-RO"/>
        </w:rPr>
        <w:t xml:space="preserve">Satul Moldovenesc </w:t>
      </w:r>
      <w:r w:rsidR="00036AD7" w:rsidRPr="004A6839">
        <w:rPr>
          <w:b/>
          <w:sz w:val="24"/>
          <w:szCs w:val="24"/>
        </w:rPr>
        <w:t>для развития инфраструктуры города.</w:t>
      </w:r>
    </w:p>
    <w:p w:rsidR="00B91480" w:rsidRPr="00B91480" w:rsidRDefault="00B91480" w:rsidP="00B9148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48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</w:t>
      </w:r>
      <w:r w:rsidRPr="00B91480">
        <w:rPr>
          <w:rFonts w:ascii="Times New Roman" w:hAnsi="Times New Roman" w:cs="Times New Roman"/>
          <w:i/>
          <w:sz w:val="24"/>
          <w:szCs w:val="24"/>
        </w:rPr>
        <w:t xml:space="preserve">комиссии по </w:t>
      </w:r>
      <w:r>
        <w:rPr>
          <w:rFonts w:ascii="Times New Roman" w:hAnsi="Times New Roman" w:cs="Times New Roman"/>
          <w:i/>
          <w:sz w:val="24"/>
          <w:szCs w:val="24"/>
        </w:rPr>
        <w:t>коммунальному</w:t>
      </w:r>
      <w:r w:rsidRPr="00B91480">
        <w:rPr>
          <w:rFonts w:ascii="Times New Roman" w:hAnsi="Times New Roman" w:cs="Times New Roman"/>
          <w:i/>
          <w:sz w:val="24"/>
          <w:szCs w:val="24"/>
        </w:rPr>
        <w:t xml:space="preserve"> хозяйству, </w:t>
      </w:r>
      <w:r>
        <w:rPr>
          <w:rFonts w:ascii="Times New Roman" w:hAnsi="Times New Roman" w:cs="Times New Roman"/>
          <w:i/>
          <w:sz w:val="24"/>
          <w:szCs w:val="24"/>
        </w:rPr>
        <w:t xml:space="preserve">градостроительству, промышленности, транспорту и связи </w:t>
      </w:r>
      <w:r w:rsidRPr="00B91480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06.10.</w:t>
      </w:r>
      <w:r w:rsidRPr="00B91480">
        <w:rPr>
          <w:rFonts w:ascii="Times New Roman" w:hAnsi="Times New Roman" w:cs="Times New Roman"/>
          <w:i/>
          <w:sz w:val="24"/>
          <w:szCs w:val="24"/>
        </w:rPr>
        <w:t>2023г.)</w:t>
      </w:r>
    </w:p>
    <w:p w:rsidR="00B91480" w:rsidRPr="004A6839" w:rsidRDefault="00B91480" w:rsidP="00036AD7">
      <w:pPr>
        <w:pStyle w:val="1"/>
        <w:spacing w:line="286" w:lineRule="auto"/>
        <w:rPr>
          <w:b/>
          <w:sz w:val="24"/>
          <w:szCs w:val="24"/>
        </w:rPr>
      </w:pPr>
    </w:p>
    <w:p w:rsidR="00CE6333" w:rsidRDefault="00CE6333" w:rsidP="00CE6333">
      <w:pPr>
        <w:pStyle w:val="1"/>
        <w:tabs>
          <w:tab w:val="left" w:pos="301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Рассмотрев ходатайство </w:t>
      </w:r>
      <w:proofErr w:type="spellStart"/>
      <w:r>
        <w:rPr>
          <w:color w:val="000000"/>
          <w:sz w:val="24"/>
          <w:szCs w:val="24"/>
          <w:lang w:eastAsia="ru-RU" w:bidi="ru-RU"/>
        </w:rPr>
        <w:t>примэ</w:t>
      </w:r>
      <w:r w:rsidR="00036AD7" w:rsidRPr="004A6839">
        <w:rPr>
          <w:color w:val="000000"/>
          <w:sz w:val="24"/>
          <w:szCs w:val="24"/>
          <w:lang w:eastAsia="ru-RU" w:bidi="ru-RU"/>
        </w:rPr>
        <w:t>рии</w:t>
      </w:r>
      <w:proofErr w:type="spellEnd"/>
      <w:r w:rsidR="00036AD7" w:rsidRPr="004A6839">
        <w:rPr>
          <w:color w:val="000000"/>
          <w:sz w:val="24"/>
          <w:szCs w:val="24"/>
          <w:lang w:eastAsia="ru-RU" w:bidi="ru-RU"/>
        </w:rPr>
        <w:t xml:space="preserve"> о подтверждения участия в конкурсе программы </w:t>
      </w:r>
      <w:r w:rsidR="00036AD7" w:rsidRPr="004A6839">
        <w:rPr>
          <w:b/>
          <w:bCs/>
          <w:color w:val="000000"/>
          <w:sz w:val="24"/>
          <w:szCs w:val="24"/>
          <w:lang w:val="ro-RO" w:eastAsia="ro-RO" w:bidi="ro-RO"/>
        </w:rPr>
        <w:t xml:space="preserve">Satul Moldovenesc </w:t>
      </w:r>
      <w:r w:rsidR="00036AD7" w:rsidRPr="004A6839">
        <w:rPr>
          <w:color w:val="000000"/>
          <w:sz w:val="24"/>
          <w:szCs w:val="24"/>
          <w:lang w:eastAsia="ru-RU" w:bidi="ru-RU"/>
        </w:rPr>
        <w:t>для развития инфраструктуры города,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D66C7">
        <w:rPr>
          <w:color w:val="000000"/>
          <w:sz w:val="24"/>
          <w:szCs w:val="24"/>
          <w:lang w:eastAsia="ru-RU" w:bidi="ru-RU"/>
        </w:rPr>
        <w:t>руководствуясь п.</w:t>
      </w:r>
      <w:r w:rsidRPr="00CE633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en-US" w:eastAsia="ru-RU" w:bidi="ru-RU"/>
        </w:rPr>
        <w:t>n</w:t>
      </w:r>
      <w:r w:rsidRPr="004D66C7">
        <w:rPr>
          <w:color w:val="000000"/>
          <w:sz w:val="24"/>
          <w:szCs w:val="24"/>
          <w:lang w:eastAsia="ru-RU" w:bidi="ru-RU"/>
        </w:rPr>
        <w:t xml:space="preserve">) </w:t>
      </w:r>
      <w:r w:rsidRPr="004D66C7">
        <w:rPr>
          <w:sz w:val="24"/>
          <w:szCs w:val="24"/>
        </w:rPr>
        <w:t>ч.(2) ст.14 Закона РМ №436 от 28.12.2006г. «О местном публичном управлении»,</w:t>
      </w:r>
    </w:p>
    <w:p w:rsidR="00036AD7" w:rsidRPr="004A6839" w:rsidRDefault="00036AD7" w:rsidP="00036AD7">
      <w:pPr>
        <w:pStyle w:val="1"/>
        <w:spacing w:after="0"/>
        <w:rPr>
          <w:color w:val="000000"/>
          <w:sz w:val="24"/>
          <w:szCs w:val="24"/>
          <w:lang w:eastAsia="ru-RU" w:bidi="ru-RU"/>
        </w:rPr>
      </w:pPr>
    </w:p>
    <w:p w:rsidR="00036AD7" w:rsidRPr="00CE6333" w:rsidRDefault="00036AD7" w:rsidP="00036AD7">
      <w:pPr>
        <w:pStyle w:val="1"/>
        <w:spacing w:after="0"/>
        <w:jc w:val="center"/>
        <w:rPr>
          <w:b/>
          <w:sz w:val="24"/>
          <w:szCs w:val="24"/>
        </w:rPr>
      </w:pPr>
      <w:r w:rsidRPr="00CE6333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036AD7" w:rsidRPr="00865F6E" w:rsidRDefault="00865F6E" w:rsidP="00036AD7">
      <w:pPr>
        <w:pStyle w:val="1"/>
        <w:rPr>
          <w:color w:val="000000"/>
          <w:sz w:val="24"/>
          <w:szCs w:val="24"/>
          <w:lang w:eastAsia="ru-RU" w:bidi="ru-RU"/>
        </w:rPr>
      </w:pPr>
      <w:r w:rsidRPr="00865F6E">
        <w:rPr>
          <w:color w:val="000000"/>
          <w:sz w:val="24"/>
          <w:szCs w:val="24"/>
          <w:lang w:eastAsia="ru-RU" w:bidi="ru-RU"/>
        </w:rPr>
        <w:t xml:space="preserve">     </w:t>
      </w:r>
      <w:r w:rsidR="00036AD7" w:rsidRPr="004A6839">
        <w:rPr>
          <w:color w:val="000000"/>
          <w:sz w:val="24"/>
          <w:szCs w:val="24"/>
          <w:lang w:eastAsia="ru-RU" w:bidi="ru-RU"/>
        </w:rPr>
        <w:t>1.</w:t>
      </w:r>
      <w:r w:rsidR="00CE6333">
        <w:rPr>
          <w:color w:val="000000"/>
          <w:sz w:val="24"/>
          <w:szCs w:val="24"/>
          <w:lang w:eastAsia="ru-RU" w:bidi="ru-RU"/>
        </w:rPr>
        <w:t xml:space="preserve">Отложить рассмотрение вопроса </w:t>
      </w:r>
      <w:r w:rsidR="00CE6333" w:rsidRPr="004A6839">
        <w:rPr>
          <w:color w:val="000000"/>
          <w:sz w:val="24"/>
          <w:szCs w:val="24"/>
          <w:lang w:eastAsia="ru-RU" w:bidi="ru-RU"/>
        </w:rPr>
        <w:t>о подт</w:t>
      </w:r>
      <w:r w:rsidR="00CE6333">
        <w:rPr>
          <w:color w:val="000000"/>
          <w:sz w:val="24"/>
          <w:szCs w:val="24"/>
          <w:lang w:eastAsia="ru-RU" w:bidi="ru-RU"/>
        </w:rPr>
        <w:t>верждении</w:t>
      </w:r>
      <w:r w:rsidR="00CE6333" w:rsidRPr="004A6839">
        <w:rPr>
          <w:color w:val="000000"/>
          <w:sz w:val="24"/>
          <w:szCs w:val="24"/>
          <w:lang w:eastAsia="ru-RU" w:bidi="ru-RU"/>
        </w:rPr>
        <w:t xml:space="preserve"> участия </w:t>
      </w:r>
      <w:r w:rsidR="00CE633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E6333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="00CE6333">
        <w:rPr>
          <w:color w:val="000000"/>
          <w:sz w:val="24"/>
          <w:szCs w:val="24"/>
          <w:lang w:eastAsia="ru-RU" w:bidi="ru-RU"/>
        </w:rPr>
        <w:t xml:space="preserve"> </w:t>
      </w:r>
      <w:r w:rsidR="00CE6333" w:rsidRPr="004A6839">
        <w:rPr>
          <w:color w:val="000000"/>
          <w:sz w:val="24"/>
          <w:szCs w:val="24"/>
          <w:lang w:eastAsia="ru-RU" w:bidi="ru-RU"/>
        </w:rPr>
        <w:t xml:space="preserve">в конкурсе программы </w:t>
      </w:r>
      <w:r w:rsidR="00CE6333" w:rsidRPr="004A6839">
        <w:rPr>
          <w:b/>
          <w:bCs/>
          <w:color w:val="000000"/>
          <w:sz w:val="24"/>
          <w:szCs w:val="24"/>
          <w:lang w:val="ro-RO" w:eastAsia="ro-RO" w:bidi="ro-RO"/>
        </w:rPr>
        <w:t xml:space="preserve">Satul Moldovenesc </w:t>
      </w:r>
      <w:r w:rsidR="00CE6333" w:rsidRPr="004A6839">
        <w:rPr>
          <w:color w:val="000000"/>
          <w:sz w:val="24"/>
          <w:szCs w:val="24"/>
          <w:lang w:eastAsia="ru-RU" w:bidi="ru-RU"/>
        </w:rPr>
        <w:t>для развития инфраструктуры города</w:t>
      </w:r>
      <w:r w:rsidR="00CE6333">
        <w:rPr>
          <w:color w:val="000000"/>
          <w:sz w:val="24"/>
          <w:szCs w:val="24"/>
          <w:lang w:eastAsia="ru-RU" w:bidi="ru-RU"/>
        </w:rPr>
        <w:t xml:space="preserve"> на </w:t>
      </w:r>
      <w:proofErr w:type="spellStart"/>
      <w:r w:rsidR="00CE6333">
        <w:rPr>
          <w:color w:val="000000"/>
          <w:sz w:val="24"/>
          <w:szCs w:val="24"/>
          <w:lang w:eastAsia="ru-RU" w:bidi="ru-RU"/>
        </w:rPr>
        <w:t>доизучение</w:t>
      </w:r>
      <w:proofErr w:type="spellEnd"/>
      <w:r w:rsidR="00CE6333">
        <w:rPr>
          <w:color w:val="000000"/>
          <w:sz w:val="24"/>
          <w:szCs w:val="24"/>
          <w:lang w:eastAsia="ru-RU" w:bidi="ru-RU"/>
        </w:rPr>
        <w:t xml:space="preserve"> и рассмотреть на очередном заседании городского Совета</w:t>
      </w:r>
      <w:proofErr w:type="gramStart"/>
      <w:r w:rsidR="00CE6333"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865F6E" w:rsidRPr="00865F6E" w:rsidRDefault="00865F6E" w:rsidP="00036AD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65F6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0B27BF">
        <w:rPr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0B27BF">
        <w:rPr>
          <w:sz w:val="24"/>
          <w:szCs w:val="24"/>
        </w:rPr>
        <w:t>Acte</w:t>
      </w:r>
      <w:proofErr w:type="spellEnd"/>
      <w:r w:rsidRPr="000B27BF">
        <w:rPr>
          <w:sz w:val="24"/>
          <w:szCs w:val="24"/>
        </w:rPr>
        <w:t xml:space="preserve"> </w:t>
      </w:r>
      <w:proofErr w:type="spellStart"/>
      <w:r w:rsidRPr="000B27BF">
        <w:rPr>
          <w:sz w:val="24"/>
          <w:szCs w:val="24"/>
        </w:rPr>
        <w:t>Locale</w:t>
      </w:r>
      <w:proofErr w:type="spellEnd"/>
      <w:r w:rsidRPr="000B27BF">
        <w:rPr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0B27BF">
        <w:rPr>
          <w:sz w:val="24"/>
          <w:szCs w:val="24"/>
        </w:rPr>
        <w:t>ул</w:t>
      </w:r>
      <w:proofErr w:type="gramStart"/>
      <w:r w:rsidRPr="000B27BF">
        <w:rPr>
          <w:sz w:val="24"/>
          <w:szCs w:val="24"/>
        </w:rPr>
        <w:t>.Л</w:t>
      </w:r>
      <w:proofErr w:type="gramEnd"/>
      <w:r w:rsidRPr="000B27BF">
        <w:rPr>
          <w:sz w:val="24"/>
          <w:szCs w:val="24"/>
        </w:rPr>
        <w:t>енина</w:t>
      </w:r>
      <w:proofErr w:type="spellEnd"/>
      <w:r w:rsidRPr="000B27BF">
        <w:rPr>
          <w:sz w:val="24"/>
          <w:szCs w:val="24"/>
        </w:rPr>
        <w:t>,  242 в  30-дневный срок</w:t>
      </w: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05B92" w:rsidRPr="004A6839" w:rsidRDefault="00005B92" w:rsidP="00005B92">
      <w:pPr>
        <w:pStyle w:val="1"/>
        <w:spacing w:line="271" w:lineRule="auto"/>
        <w:rPr>
          <w:b/>
          <w:sz w:val="24"/>
          <w:szCs w:val="24"/>
        </w:rPr>
      </w:pPr>
    </w:p>
    <w:p w:rsidR="000630A8" w:rsidRDefault="007C6F08" w:rsidP="0042047A">
      <w:pPr>
        <w:pStyle w:val="1"/>
        <w:jc w:val="both"/>
        <w:rPr>
          <w:b/>
          <w:color w:val="000000"/>
          <w:sz w:val="24"/>
          <w:szCs w:val="24"/>
          <w:lang w:eastAsia="ru-RU" w:bidi="ru-RU"/>
        </w:rPr>
      </w:pPr>
      <w:r w:rsidRPr="007C6F0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036AD7">
        <w:rPr>
          <w:b/>
          <w:sz w:val="24"/>
          <w:szCs w:val="24"/>
        </w:rPr>
        <w:t>16.</w:t>
      </w:r>
      <w:r w:rsidR="00036AD7" w:rsidRPr="0042047A">
        <w:rPr>
          <w:b/>
          <w:sz w:val="24"/>
          <w:szCs w:val="24"/>
        </w:rPr>
        <w:t>О</w:t>
      </w:r>
      <w:r w:rsidR="0042047A">
        <w:rPr>
          <w:b/>
          <w:sz w:val="24"/>
          <w:szCs w:val="24"/>
        </w:rPr>
        <w:t xml:space="preserve"> рассмотрении ходатайства</w:t>
      </w:r>
      <w:r w:rsidR="00036AD7" w:rsidRPr="0042047A">
        <w:rPr>
          <w:b/>
          <w:sz w:val="24"/>
          <w:szCs w:val="24"/>
        </w:rPr>
        <w:t xml:space="preserve"> </w:t>
      </w:r>
      <w:proofErr w:type="spellStart"/>
      <w:r w:rsidR="00036AD7" w:rsidRPr="0042047A">
        <w:rPr>
          <w:b/>
          <w:sz w:val="24"/>
          <w:szCs w:val="24"/>
        </w:rPr>
        <w:t>примарии</w:t>
      </w:r>
      <w:proofErr w:type="spellEnd"/>
      <w:r w:rsidR="00036AD7" w:rsidRPr="0042047A">
        <w:rPr>
          <w:b/>
          <w:sz w:val="24"/>
          <w:szCs w:val="24"/>
        </w:rPr>
        <w:t xml:space="preserve"> и теоретического лицея </w:t>
      </w:r>
      <w:proofErr w:type="spellStart"/>
      <w:r w:rsidR="00036AD7" w:rsidRPr="0042047A">
        <w:rPr>
          <w:b/>
          <w:sz w:val="24"/>
          <w:szCs w:val="24"/>
        </w:rPr>
        <w:t>им</w:t>
      </w:r>
      <w:proofErr w:type="gramStart"/>
      <w:r w:rsidR="00036AD7" w:rsidRPr="0042047A">
        <w:rPr>
          <w:b/>
          <w:sz w:val="24"/>
          <w:szCs w:val="24"/>
        </w:rPr>
        <w:t>.Д</w:t>
      </w:r>
      <w:proofErr w:type="gramEnd"/>
      <w:r w:rsidR="00036AD7" w:rsidRPr="0042047A">
        <w:rPr>
          <w:b/>
          <w:sz w:val="24"/>
          <w:szCs w:val="24"/>
        </w:rPr>
        <w:t>олжненко</w:t>
      </w:r>
      <w:proofErr w:type="spellEnd"/>
      <w:r w:rsidR="00036AD7" w:rsidRPr="0042047A">
        <w:rPr>
          <w:b/>
          <w:sz w:val="24"/>
          <w:szCs w:val="24"/>
        </w:rPr>
        <w:t xml:space="preserve"> </w:t>
      </w:r>
      <w:r w:rsidR="0042047A">
        <w:rPr>
          <w:b/>
          <w:sz w:val="24"/>
          <w:szCs w:val="24"/>
        </w:rPr>
        <w:t>об</w:t>
      </w:r>
      <w:r w:rsidR="000630A8" w:rsidRPr="0042047A">
        <w:rPr>
          <w:b/>
          <w:bCs/>
          <w:color w:val="000000"/>
          <w:sz w:val="24"/>
          <w:szCs w:val="24"/>
          <w:lang w:eastAsia="ru-RU" w:bidi="ru-RU"/>
        </w:rPr>
        <w:t xml:space="preserve"> участии в проекте</w:t>
      </w:r>
      <w:r w:rsidR="00485824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630A8" w:rsidRPr="0042047A">
        <w:rPr>
          <w:b/>
          <w:color w:val="000000"/>
          <w:sz w:val="24"/>
          <w:szCs w:val="24"/>
          <w:lang w:eastAsia="ru-RU" w:bidi="ru-RU"/>
        </w:rPr>
        <w:t>«Строительство/реконструкция санитарных узлов и инфраструктуры</w:t>
      </w:r>
      <w:r w:rsidR="00485824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630A8" w:rsidRPr="0042047A">
        <w:rPr>
          <w:b/>
          <w:color w:val="000000"/>
          <w:sz w:val="24"/>
          <w:szCs w:val="24"/>
          <w:lang w:eastAsia="ru-RU" w:bidi="ru-RU"/>
        </w:rPr>
        <w:t>водоснабжения и канализаци</w:t>
      </w:r>
      <w:r w:rsidR="00485824">
        <w:rPr>
          <w:b/>
          <w:color w:val="000000"/>
          <w:sz w:val="24"/>
          <w:szCs w:val="24"/>
          <w:lang w:eastAsia="ru-RU" w:bidi="ru-RU"/>
        </w:rPr>
        <w:t xml:space="preserve">и в государственных учреждениях </w:t>
      </w:r>
      <w:r w:rsidR="000630A8" w:rsidRPr="0042047A">
        <w:rPr>
          <w:b/>
          <w:color w:val="000000"/>
          <w:sz w:val="24"/>
          <w:szCs w:val="24"/>
          <w:lang w:eastAsia="ru-RU" w:bidi="ru-RU"/>
        </w:rPr>
        <w:t xml:space="preserve"> с</w:t>
      </w:r>
      <w:r w:rsidR="000630A8" w:rsidRPr="0042047A">
        <w:rPr>
          <w:b/>
          <w:color w:val="000000"/>
          <w:sz w:val="24"/>
          <w:szCs w:val="24"/>
          <w:lang w:eastAsia="ru-RU" w:bidi="ru-RU"/>
        </w:rPr>
        <w:br/>
        <w:t>финансированием из средств проекта «Безопасность водоснабжения и</w:t>
      </w:r>
      <w:r w:rsidR="000630A8" w:rsidRPr="0042047A">
        <w:rPr>
          <w:b/>
          <w:color w:val="000000"/>
          <w:sz w:val="24"/>
          <w:szCs w:val="24"/>
          <w:lang w:eastAsia="ru-RU" w:bidi="ru-RU"/>
        </w:rPr>
        <w:br/>
        <w:t>канализации в Молдове»</w:t>
      </w:r>
      <w:r w:rsidR="007F76F4">
        <w:rPr>
          <w:b/>
          <w:color w:val="000000"/>
          <w:sz w:val="24"/>
          <w:szCs w:val="24"/>
          <w:lang w:eastAsia="ru-RU" w:bidi="ru-RU"/>
        </w:rPr>
        <w:t>.</w:t>
      </w:r>
    </w:p>
    <w:p w:rsidR="007F76F4" w:rsidRPr="007F76F4" w:rsidRDefault="007F76F4" w:rsidP="007F76F4">
      <w:pPr>
        <w:pStyle w:val="1"/>
        <w:spacing w:line="298" w:lineRule="auto"/>
        <w:jc w:val="both"/>
        <w:rPr>
          <w:i/>
          <w:sz w:val="24"/>
          <w:szCs w:val="24"/>
        </w:rPr>
      </w:pPr>
      <w:r w:rsidRPr="007F76F4">
        <w:rPr>
          <w:i/>
          <w:sz w:val="24"/>
          <w:szCs w:val="24"/>
        </w:rPr>
        <w:t>(Протокол комиссии по коммунальному хозяйству, градостроительству, промышленности, транспорту и связи от 06.10.2023г.)</w:t>
      </w:r>
    </w:p>
    <w:p w:rsidR="0042047A" w:rsidRPr="00485824" w:rsidRDefault="0042047A" w:rsidP="0042047A">
      <w:pPr>
        <w:pStyle w:val="1"/>
        <w:spacing w:after="100"/>
        <w:ind w:firstLine="740"/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r w:rsidRPr="00485824">
        <w:rPr>
          <w:color w:val="000000"/>
          <w:sz w:val="24"/>
          <w:szCs w:val="24"/>
          <w:lang w:eastAsia="ru-RU" w:bidi="ru-RU"/>
        </w:rPr>
        <w:t>примэ</w:t>
      </w:r>
      <w:r w:rsidR="00036AD7" w:rsidRPr="00485824">
        <w:rPr>
          <w:color w:val="000000"/>
          <w:sz w:val="24"/>
          <w:szCs w:val="24"/>
          <w:lang w:eastAsia="ru-RU" w:bidi="ru-RU"/>
        </w:rPr>
        <w:t>рии</w:t>
      </w:r>
      <w:proofErr w:type="spellEnd"/>
      <w:r w:rsidR="00036AD7" w:rsidRPr="00485824">
        <w:rPr>
          <w:color w:val="000000"/>
          <w:sz w:val="24"/>
          <w:szCs w:val="24"/>
          <w:lang w:eastAsia="ru-RU" w:bidi="ru-RU"/>
        </w:rPr>
        <w:t xml:space="preserve"> и теоретического лицея </w:t>
      </w:r>
      <w:proofErr w:type="spellStart"/>
      <w:r w:rsidR="00036AD7" w:rsidRPr="00485824">
        <w:rPr>
          <w:color w:val="000000"/>
          <w:sz w:val="24"/>
          <w:szCs w:val="24"/>
          <w:lang w:eastAsia="ru-RU" w:bidi="ru-RU"/>
        </w:rPr>
        <w:t>им</w:t>
      </w:r>
      <w:proofErr w:type="gramStart"/>
      <w:r w:rsidR="00036AD7" w:rsidRPr="00485824">
        <w:rPr>
          <w:color w:val="000000"/>
          <w:sz w:val="24"/>
          <w:szCs w:val="24"/>
          <w:lang w:eastAsia="ru-RU" w:bidi="ru-RU"/>
        </w:rPr>
        <w:t>.Д</w:t>
      </w:r>
      <w:proofErr w:type="gramEnd"/>
      <w:r w:rsidR="00036AD7" w:rsidRPr="00485824">
        <w:rPr>
          <w:color w:val="000000"/>
          <w:sz w:val="24"/>
          <w:szCs w:val="24"/>
          <w:lang w:eastAsia="ru-RU" w:bidi="ru-RU"/>
        </w:rPr>
        <w:t>олжненко</w:t>
      </w:r>
      <w:proofErr w:type="spellEnd"/>
      <w:r w:rsidR="00036AD7" w:rsidRPr="00485824">
        <w:rPr>
          <w:color w:val="000000"/>
          <w:sz w:val="24"/>
          <w:szCs w:val="24"/>
          <w:lang w:eastAsia="ru-RU" w:bidi="ru-RU"/>
        </w:rPr>
        <w:t xml:space="preserve"> о рассмотрении</w:t>
      </w:r>
      <w:r w:rsidRPr="00485824"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85824">
        <w:rPr>
          <w:color w:val="000000"/>
          <w:sz w:val="24"/>
          <w:szCs w:val="24"/>
          <w:lang w:eastAsia="ru-RU" w:bidi="ru-RU"/>
        </w:rPr>
        <w:t>вопроса « О включении в проект безопасность водоснабжении и канализации в Молдове»,</w:t>
      </w:r>
      <w:r w:rsidRPr="00485824">
        <w:rPr>
          <w:color w:val="000000"/>
          <w:sz w:val="24"/>
          <w:szCs w:val="24"/>
          <w:lang w:eastAsia="ru-RU" w:bidi="ru-RU"/>
        </w:rPr>
        <w:t xml:space="preserve"> в соответствии с запросом Национального офиса по региональному и местному развитию и во исполнение положений Закона № 169/2022 О ратификации Соглашения о финансировании между Республикой Молдова и Международной ассоциацией развития и Соглашения о гранте между Республикой Молдова и Международным банком реконструкции и развития/Международной ассоциацией развития, действующей в качестве администратора Единого трастового фонда доноров, для внедрения проекта «Безопасность водоснабжения и канализации в Республике </w:t>
      </w:r>
      <w:proofErr w:type="spellStart"/>
      <w:r w:rsidRPr="00485824">
        <w:rPr>
          <w:color w:val="000000"/>
          <w:sz w:val="24"/>
          <w:szCs w:val="24"/>
          <w:lang w:eastAsia="ru-RU" w:bidi="ru-RU"/>
        </w:rPr>
        <w:t>Молдова»</w:t>
      </w:r>
      <w:proofErr w:type="gramStart"/>
      <w:r w:rsidRPr="00485824">
        <w:rPr>
          <w:color w:val="000000"/>
          <w:sz w:val="24"/>
          <w:szCs w:val="24"/>
          <w:lang w:eastAsia="ru-RU" w:bidi="ru-RU"/>
        </w:rPr>
        <w:t>.У</w:t>
      </w:r>
      <w:proofErr w:type="gramEnd"/>
      <w:r w:rsidRPr="00485824">
        <w:rPr>
          <w:color w:val="000000"/>
          <w:sz w:val="24"/>
          <w:szCs w:val="24"/>
          <w:lang w:eastAsia="ru-RU" w:bidi="ru-RU"/>
        </w:rPr>
        <w:t>читывая</w:t>
      </w:r>
      <w:proofErr w:type="spellEnd"/>
      <w:r w:rsidRPr="00485824">
        <w:rPr>
          <w:color w:val="000000"/>
          <w:sz w:val="24"/>
          <w:szCs w:val="24"/>
          <w:lang w:eastAsia="ru-RU" w:bidi="ru-RU"/>
        </w:rPr>
        <w:t xml:space="preserve">, что для начала процесса исполнения Компонента 1. 2 проекта «Улучшение водоснабжения, санитарии и гигиены </w:t>
      </w:r>
      <w:r w:rsidRPr="00485824">
        <w:rPr>
          <w:color w:val="000000"/>
          <w:sz w:val="24"/>
          <w:szCs w:val="24"/>
          <w:lang w:bidi="en-US"/>
        </w:rPr>
        <w:t>(</w:t>
      </w:r>
      <w:r w:rsidRPr="00485824">
        <w:rPr>
          <w:color w:val="000000"/>
          <w:sz w:val="24"/>
          <w:szCs w:val="24"/>
          <w:lang w:val="en-US" w:bidi="en-US"/>
        </w:rPr>
        <w:t>WASH</w:t>
      </w:r>
      <w:r w:rsidRPr="00485824">
        <w:rPr>
          <w:color w:val="000000"/>
          <w:sz w:val="24"/>
          <w:szCs w:val="24"/>
          <w:lang w:bidi="en-US"/>
        </w:rPr>
        <w:t xml:space="preserve">) </w:t>
      </w:r>
      <w:r w:rsidRPr="00485824">
        <w:rPr>
          <w:color w:val="000000"/>
          <w:sz w:val="24"/>
          <w:szCs w:val="24"/>
          <w:lang w:eastAsia="ru-RU" w:bidi="ru-RU"/>
        </w:rPr>
        <w:t xml:space="preserve">в отдельных медицинских учреждениях и отдельных учебных заведениях, таких как : (а) строительство водопроводных коммуникаций к централизованным сетям или существующим источникам; подключение к канализационным системам; канализационные сооружения на объектах; туалеты в помещениях, включая соответствующие средства гигиены и мытья рук; (б) повышение квалификации соответствующего персонала для надлежащей эксплуатации и обслуживания объектов; и (с) реализация программы коммуникационной/информационной </w:t>
      </w:r>
      <w:proofErr w:type="spellStart"/>
      <w:r w:rsidRPr="00485824">
        <w:rPr>
          <w:color w:val="000000"/>
          <w:sz w:val="24"/>
          <w:szCs w:val="24"/>
          <w:lang w:eastAsia="ru-RU" w:bidi="ru-RU"/>
        </w:rPr>
        <w:t>кампании,в</w:t>
      </w:r>
      <w:proofErr w:type="spellEnd"/>
      <w:r w:rsidRPr="00485824">
        <w:rPr>
          <w:color w:val="000000"/>
          <w:sz w:val="24"/>
          <w:szCs w:val="24"/>
          <w:lang w:eastAsia="ru-RU" w:bidi="ru-RU"/>
        </w:rPr>
        <w:t xml:space="preserve"> соответствии со статьей 14 ч. (2) лит. </w:t>
      </w:r>
      <w:r w:rsidRPr="00485824">
        <w:rPr>
          <w:color w:val="000000"/>
          <w:sz w:val="24"/>
          <w:szCs w:val="24"/>
          <w:lang w:val="en-US" w:bidi="en-US"/>
        </w:rPr>
        <w:t>b</w:t>
      </w:r>
      <w:r w:rsidRPr="00485824">
        <w:rPr>
          <w:color w:val="000000"/>
          <w:sz w:val="24"/>
          <w:szCs w:val="24"/>
          <w:lang w:bidi="en-US"/>
        </w:rPr>
        <w:t xml:space="preserve">), </w:t>
      </w:r>
      <w:r w:rsidRPr="00485824">
        <w:rPr>
          <w:color w:val="000000"/>
          <w:sz w:val="24"/>
          <w:szCs w:val="24"/>
          <w:lang w:eastAsia="ru-RU" w:bidi="ru-RU"/>
        </w:rPr>
        <w:lastRenderedPageBreak/>
        <w:t xml:space="preserve">с), </w:t>
      </w:r>
      <w:r w:rsidRPr="00485824">
        <w:rPr>
          <w:color w:val="000000"/>
          <w:sz w:val="24"/>
          <w:szCs w:val="24"/>
          <w:lang w:val="en-US" w:bidi="en-US"/>
        </w:rPr>
        <w:t>f</w:t>
      </w:r>
      <w:r w:rsidRPr="00485824">
        <w:rPr>
          <w:color w:val="000000"/>
          <w:sz w:val="24"/>
          <w:szCs w:val="24"/>
          <w:lang w:bidi="en-US"/>
        </w:rPr>
        <w:t xml:space="preserve">), </w:t>
      </w:r>
      <w:r w:rsidRPr="00485824">
        <w:rPr>
          <w:color w:val="000000"/>
          <w:sz w:val="24"/>
          <w:szCs w:val="24"/>
          <w:lang w:val="en-US" w:bidi="en-US"/>
        </w:rPr>
        <w:t>h</w:t>
      </w:r>
      <w:r w:rsidRPr="00485824">
        <w:rPr>
          <w:color w:val="000000"/>
          <w:sz w:val="24"/>
          <w:szCs w:val="24"/>
          <w:lang w:bidi="en-US"/>
        </w:rPr>
        <w:t xml:space="preserve">), </w:t>
      </w:r>
      <w:r w:rsidRPr="00485824">
        <w:rPr>
          <w:color w:val="000000"/>
          <w:sz w:val="24"/>
          <w:szCs w:val="24"/>
          <w:lang w:val="en-US" w:bidi="en-US"/>
        </w:rPr>
        <w:t>j</w:t>
      </w:r>
      <w:r w:rsidRPr="00485824">
        <w:rPr>
          <w:color w:val="000000"/>
          <w:sz w:val="24"/>
          <w:szCs w:val="24"/>
          <w:lang w:bidi="en-US"/>
        </w:rPr>
        <w:t xml:space="preserve">) </w:t>
      </w:r>
      <w:r w:rsidRPr="00485824">
        <w:rPr>
          <w:color w:val="000000"/>
          <w:sz w:val="24"/>
          <w:szCs w:val="24"/>
          <w:lang w:eastAsia="ru-RU" w:bidi="ru-RU"/>
        </w:rPr>
        <w:t xml:space="preserve">р) и ч. (3) Закона № </w:t>
      </w:r>
      <w:r w:rsidRPr="00485824">
        <w:rPr>
          <w:color w:val="000000"/>
          <w:sz w:val="24"/>
          <w:szCs w:val="24"/>
          <w:lang w:bidi="en-US"/>
        </w:rPr>
        <w:t>436-</w:t>
      </w:r>
      <w:r w:rsidRPr="00485824">
        <w:rPr>
          <w:color w:val="000000"/>
          <w:sz w:val="24"/>
          <w:szCs w:val="24"/>
          <w:lang w:val="en-US" w:bidi="en-US"/>
        </w:rPr>
        <w:t>XVI</w:t>
      </w:r>
      <w:r w:rsidRPr="00485824">
        <w:rPr>
          <w:color w:val="000000"/>
          <w:sz w:val="24"/>
          <w:szCs w:val="24"/>
          <w:lang w:bidi="en-US"/>
        </w:rPr>
        <w:t xml:space="preserve"> </w:t>
      </w:r>
      <w:r w:rsidRPr="00485824">
        <w:rPr>
          <w:color w:val="000000"/>
          <w:sz w:val="24"/>
          <w:szCs w:val="24"/>
          <w:lang w:eastAsia="ru-RU" w:bidi="ru-RU"/>
        </w:rPr>
        <w:t>от 28.12.2006 о местном публичном управлении, с последующими изменениями и дополнениями,</w:t>
      </w:r>
    </w:p>
    <w:p w:rsidR="00036AD7" w:rsidRPr="00485824" w:rsidRDefault="00036AD7" w:rsidP="00036AD7">
      <w:pPr>
        <w:pStyle w:val="1"/>
        <w:spacing w:after="0" w:line="283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36AD7" w:rsidRPr="00485824" w:rsidRDefault="00036AD7" w:rsidP="00036AD7">
      <w:pPr>
        <w:pStyle w:val="1"/>
        <w:tabs>
          <w:tab w:val="left" w:pos="3314"/>
        </w:tabs>
        <w:spacing w:after="100" w:line="283" w:lineRule="auto"/>
        <w:ind w:left="1240"/>
        <w:jc w:val="center"/>
        <w:rPr>
          <w:b/>
          <w:sz w:val="24"/>
          <w:szCs w:val="24"/>
        </w:rPr>
      </w:pPr>
      <w:r w:rsidRPr="00485824">
        <w:rPr>
          <w:b/>
          <w:color w:val="000000"/>
          <w:sz w:val="24"/>
          <w:szCs w:val="24"/>
          <w:lang w:eastAsia="ru-RU" w:bidi="ru-RU"/>
        </w:rPr>
        <w:t>Совет  решил:</w:t>
      </w:r>
    </w:p>
    <w:p w:rsidR="00036AD7" w:rsidRPr="00485824" w:rsidRDefault="00036AD7" w:rsidP="00036AD7">
      <w:pPr>
        <w:pStyle w:val="1"/>
        <w:spacing w:after="0" w:line="283" w:lineRule="auto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 xml:space="preserve">     1. Утвер</w:t>
      </w:r>
      <w:r w:rsidR="0042047A" w:rsidRPr="00485824">
        <w:rPr>
          <w:color w:val="000000"/>
          <w:sz w:val="24"/>
          <w:szCs w:val="24"/>
          <w:lang w:eastAsia="ru-RU" w:bidi="ru-RU"/>
        </w:rPr>
        <w:t>дить  участие</w:t>
      </w:r>
      <w:r w:rsidRPr="00485824">
        <w:rPr>
          <w:color w:val="000000"/>
          <w:sz w:val="24"/>
          <w:szCs w:val="24"/>
          <w:lang w:eastAsia="ru-RU" w:bidi="ru-RU"/>
        </w:rPr>
        <w:t xml:space="preserve"> ПУТЛ </w:t>
      </w:r>
      <w:proofErr w:type="spellStart"/>
      <w:r w:rsidRPr="00485824">
        <w:rPr>
          <w:color w:val="000000"/>
          <w:sz w:val="24"/>
          <w:szCs w:val="24"/>
          <w:lang w:eastAsia="ru-RU" w:bidi="ru-RU"/>
        </w:rPr>
        <w:t>им.Должненко</w:t>
      </w:r>
      <w:proofErr w:type="spellEnd"/>
      <w:r w:rsidRPr="00485824">
        <w:rPr>
          <w:color w:val="000000"/>
          <w:sz w:val="24"/>
          <w:szCs w:val="24"/>
          <w:lang w:eastAsia="ru-RU" w:bidi="ru-RU"/>
        </w:rPr>
        <w:t xml:space="preserve"> в проекте «Безопасность водоснабжения и канализация в Молдове », в частности, для</w:t>
      </w:r>
      <w:r w:rsidRPr="00485824">
        <w:rPr>
          <w:color w:val="000000"/>
          <w:sz w:val="24"/>
          <w:szCs w:val="24"/>
          <w:lang w:eastAsia="ro-RO" w:bidi="ro-RO"/>
        </w:rPr>
        <w:t xml:space="preserve"> </w:t>
      </w:r>
      <w:r w:rsidRPr="00485824">
        <w:rPr>
          <w:color w:val="000000"/>
          <w:sz w:val="24"/>
          <w:szCs w:val="24"/>
          <w:lang w:val="ro-RO" w:eastAsia="ro-RO" w:bidi="ro-RO"/>
        </w:rPr>
        <w:t xml:space="preserve"> </w:t>
      </w:r>
      <w:r w:rsidRPr="00485824">
        <w:rPr>
          <w:rStyle w:val="23"/>
          <w:rFonts w:eastAsia="Calibri"/>
          <w:sz w:val="24"/>
          <w:szCs w:val="24"/>
        </w:rPr>
        <w:t xml:space="preserve">внедрения </w:t>
      </w:r>
      <w:proofErr w:type="spellStart"/>
      <w:r w:rsidRPr="00485824">
        <w:rPr>
          <w:rStyle w:val="23"/>
          <w:rFonts w:eastAsia="Calibri"/>
          <w:sz w:val="24"/>
          <w:szCs w:val="24"/>
        </w:rPr>
        <w:t>подпроекта</w:t>
      </w:r>
      <w:proofErr w:type="spellEnd"/>
      <w:r w:rsidRPr="00485824">
        <w:rPr>
          <w:rStyle w:val="23"/>
          <w:rFonts w:eastAsia="Calibri"/>
          <w:sz w:val="24"/>
          <w:szCs w:val="24"/>
        </w:rPr>
        <w:t xml:space="preserve"> «Улучшение водоснабжения, санитарии и гигиены </w:t>
      </w:r>
      <w:r w:rsidRPr="00485824">
        <w:rPr>
          <w:rStyle w:val="23"/>
          <w:rFonts w:eastAsia="Calibri"/>
          <w:sz w:val="24"/>
          <w:szCs w:val="24"/>
          <w:lang w:bidi="en-US"/>
        </w:rPr>
        <w:t>(</w:t>
      </w:r>
      <w:r w:rsidRPr="00485824">
        <w:rPr>
          <w:rStyle w:val="23"/>
          <w:rFonts w:eastAsia="Calibri"/>
          <w:sz w:val="24"/>
          <w:szCs w:val="24"/>
          <w:lang w:val="en-US" w:bidi="en-US"/>
        </w:rPr>
        <w:t>WASH</w:t>
      </w:r>
      <w:r w:rsidRPr="00485824">
        <w:rPr>
          <w:rStyle w:val="23"/>
          <w:rFonts w:eastAsia="Calibri"/>
          <w:sz w:val="24"/>
          <w:szCs w:val="24"/>
          <w:lang w:bidi="en-US"/>
        </w:rPr>
        <w:t xml:space="preserve">) </w:t>
      </w:r>
      <w:r w:rsidRPr="00485824">
        <w:rPr>
          <w:rStyle w:val="23"/>
          <w:rFonts w:eastAsia="Calibri"/>
          <w:sz w:val="24"/>
          <w:szCs w:val="24"/>
        </w:rPr>
        <w:t xml:space="preserve">в отдельных медицинских учреждениях и отдельных учебных заведениях, в частности: (а) строительство водопроводов, подключенных к централизованным сетям или существующим источникам; подключение к канализационным системам; санузлы на объектах; туалеты в помещениях, включая соответствующие </w:t>
      </w:r>
      <w:r w:rsidR="0042047A" w:rsidRPr="00485824">
        <w:rPr>
          <w:rStyle w:val="23"/>
          <w:rFonts w:eastAsia="Calibri"/>
          <w:sz w:val="24"/>
          <w:szCs w:val="24"/>
        </w:rPr>
        <w:t>средства гигиены и мытья рук; (б</w:t>
      </w:r>
      <w:r w:rsidRPr="00485824">
        <w:rPr>
          <w:rStyle w:val="23"/>
          <w:rFonts w:eastAsia="Calibri"/>
          <w:sz w:val="24"/>
          <w:szCs w:val="24"/>
        </w:rPr>
        <w:t>) повышение квалификации соответствующего персонала для надлежащей эксплуатации и обслуживания объектов; и (с) реализация программы коммуникационных/информационных кампаний», включенных в Компонент 1.2, в соответствии с обязательствами, ответственностью и обязанностями, предусмотренными в проекте Соглашения о финансировании и Соглашения о гранте, утвержденного Законом № 169/2022 о ратификации Соглашения о финансировании между Республикой Молдова и Международной ассоциацией развития для внедрения проекта «Безопасность водоснабжения и санитарии в Республике Молдова» и вытекающими из него документами.</w:t>
      </w:r>
    </w:p>
    <w:p w:rsidR="00036AD7" w:rsidRPr="00485824" w:rsidRDefault="0042047A" w:rsidP="0042047A">
      <w:pPr>
        <w:pStyle w:val="24"/>
        <w:tabs>
          <w:tab w:val="left" w:pos="1061"/>
        </w:tabs>
        <w:spacing w:after="0"/>
        <w:ind w:firstLine="0"/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 xml:space="preserve">     2.</w:t>
      </w:r>
      <w:r w:rsidR="00036AD7" w:rsidRPr="00485824">
        <w:rPr>
          <w:color w:val="000000"/>
          <w:sz w:val="24"/>
          <w:szCs w:val="24"/>
          <w:lang w:eastAsia="ru-RU" w:bidi="ru-RU"/>
        </w:rPr>
        <w:t>Утвер</w:t>
      </w:r>
      <w:r w:rsidRPr="00485824">
        <w:rPr>
          <w:color w:val="000000"/>
          <w:sz w:val="24"/>
          <w:szCs w:val="24"/>
          <w:lang w:eastAsia="ru-RU" w:bidi="ru-RU"/>
        </w:rPr>
        <w:t>дить проект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 Соглашения о сотрудничестве между органом местного публичного управления и учреждением-бенефициаром и</w:t>
      </w:r>
      <w:r w:rsidRPr="00485824">
        <w:rPr>
          <w:color w:val="000000"/>
          <w:sz w:val="24"/>
          <w:szCs w:val="24"/>
          <w:lang w:eastAsia="ru-RU" w:bidi="ru-RU"/>
        </w:rPr>
        <w:t xml:space="preserve"> </w:t>
      </w:r>
      <w:r w:rsidR="00036AD7" w:rsidRPr="00485824">
        <w:rPr>
          <w:color w:val="000000"/>
          <w:sz w:val="24"/>
          <w:szCs w:val="24"/>
          <w:lang w:eastAsia="ru-RU" w:bidi="ru-RU"/>
        </w:rPr>
        <w:t>Национальным офисом регионального и местного развития для реализации планируемого инвестиционного проекта в рамках проекта «Безопасность водоснабжения и канализации в Молдове», с включением обязанностей органа местного Совета</w:t>
      </w:r>
      <w:r w:rsidRPr="00485824">
        <w:rPr>
          <w:color w:val="000000"/>
          <w:sz w:val="24"/>
          <w:szCs w:val="24"/>
          <w:lang w:eastAsia="ru-RU" w:bidi="ru-RU"/>
        </w:rPr>
        <w:t>.</w:t>
      </w:r>
    </w:p>
    <w:p w:rsidR="00036AD7" w:rsidRPr="00485824" w:rsidRDefault="0042047A" w:rsidP="0042047A">
      <w:pPr>
        <w:pStyle w:val="24"/>
        <w:tabs>
          <w:tab w:val="left" w:pos="1061"/>
        </w:tabs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>3.</w:t>
      </w:r>
      <w:r w:rsidR="00036AD7" w:rsidRPr="00485824">
        <w:rPr>
          <w:color w:val="000000"/>
          <w:sz w:val="24"/>
          <w:szCs w:val="24"/>
          <w:lang w:eastAsia="ru-RU" w:bidi="ru-RU"/>
        </w:rPr>
        <w:t>Обеспеч</w:t>
      </w:r>
      <w:r w:rsidRPr="00485824">
        <w:rPr>
          <w:color w:val="000000"/>
          <w:sz w:val="24"/>
          <w:szCs w:val="24"/>
          <w:lang w:eastAsia="ru-RU" w:bidi="ru-RU"/>
        </w:rPr>
        <w:t>ить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 права государственной собственности на недвижимое имущество и не допуска</w:t>
      </w:r>
      <w:r w:rsidRPr="00485824">
        <w:rPr>
          <w:color w:val="000000"/>
          <w:sz w:val="24"/>
          <w:szCs w:val="24"/>
          <w:lang w:eastAsia="ru-RU" w:bidi="ru-RU"/>
        </w:rPr>
        <w:t>ть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 отчуждения/приватизации или изменения назначения недвижимого имущества в течение не менее 5 лет после завершения строительных работ;</w:t>
      </w:r>
    </w:p>
    <w:p w:rsidR="00036AD7" w:rsidRPr="00485824" w:rsidRDefault="0042047A" w:rsidP="0042047A">
      <w:pPr>
        <w:pStyle w:val="24"/>
        <w:tabs>
          <w:tab w:val="left" w:pos="1061"/>
        </w:tabs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>4.</w:t>
      </w:r>
      <w:r w:rsidR="00036AD7" w:rsidRPr="00485824">
        <w:rPr>
          <w:color w:val="000000"/>
          <w:sz w:val="24"/>
          <w:szCs w:val="24"/>
          <w:lang w:eastAsia="ru-RU" w:bidi="ru-RU"/>
        </w:rPr>
        <w:t>Обеспеч</w:t>
      </w:r>
      <w:r w:rsidRPr="00485824">
        <w:rPr>
          <w:color w:val="000000"/>
          <w:sz w:val="24"/>
          <w:szCs w:val="24"/>
          <w:lang w:eastAsia="ru-RU" w:bidi="ru-RU"/>
        </w:rPr>
        <w:t>ить деятельность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 учреждения в здании, получившем выгоду от Проекта, путем гарантии того, что МПУ не одобрит решения о закрытии/ликвидации учреждения в течение не менее 5 лет после завершения строительных работ;</w:t>
      </w:r>
    </w:p>
    <w:p w:rsidR="00036AD7" w:rsidRPr="00485824" w:rsidRDefault="0042047A" w:rsidP="0042047A">
      <w:pPr>
        <w:pStyle w:val="24"/>
        <w:tabs>
          <w:tab w:val="left" w:pos="1061"/>
        </w:tabs>
        <w:spacing w:line="286" w:lineRule="auto"/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>5.Обеспечить участие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 в процессе приема по окончании работ и итогового приема;</w:t>
      </w:r>
    </w:p>
    <w:p w:rsidR="00036AD7" w:rsidRPr="00485824" w:rsidRDefault="0042047A" w:rsidP="0042047A">
      <w:pPr>
        <w:pStyle w:val="24"/>
        <w:tabs>
          <w:tab w:val="left" w:pos="1061"/>
        </w:tabs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>6.</w:t>
      </w:r>
      <w:r w:rsidR="00036AD7" w:rsidRPr="00485824">
        <w:rPr>
          <w:color w:val="000000"/>
          <w:sz w:val="24"/>
          <w:szCs w:val="24"/>
          <w:lang w:eastAsia="ru-RU" w:bidi="ru-RU"/>
        </w:rPr>
        <w:t>Осуществл</w:t>
      </w:r>
      <w:r w:rsidRPr="00485824">
        <w:rPr>
          <w:color w:val="000000"/>
          <w:sz w:val="24"/>
          <w:szCs w:val="24"/>
          <w:lang w:eastAsia="ru-RU" w:bidi="ru-RU"/>
        </w:rPr>
        <w:t>ять техническую и административную деятельность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 в соответствии с Гидом по эксплуатации проекта, включая согласование проектной документации, выдачу разрешений на строительство и других разрешительных документов, необходимых в процессе строительства и приемку/утверждение работ;</w:t>
      </w:r>
    </w:p>
    <w:p w:rsidR="00036AD7" w:rsidRPr="00485824" w:rsidRDefault="0042047A" w:rsidP="0042047A">
      <w:pPr>
        <w:pStyle w:val="24"/>
        <w:tabs>
          <w:tab w:val="left" w:pos="1061"/>
        </w:tabs>
        <w:spacing w:after="120"/>
        <w:jc w:val="both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>7.</w:t>
      </w:r>
      <w:r w:rsidR="00036AD7" w:rsidRPr="00485824">
        <w:rPr>
          <w:color w:val="000000"/>
          <w:sz w:val="24"/>
          <w:szCs w:val="24"/>
          <w:lang w:eastAsia="ru-RU" w:bidi="ru-RU"/>
        </w:rPr>
        <w:t xml:space="preserve">Местный орган публичной власти обеспечит реализацию запланированных действий в рамках проекта «Безопасность водоснабжения и </w:t>
      </w:r>
      <w:r w:rsidR="00036AD7" w:rsidRPr="00485824">
        <w:rPr>
          <w:rStyle w:val="a3"/>
          <w:sz w:val="24"/>
          <w:szCs w:val="24"/>
        </w:rPr>
        <w:t xml:space="preserve">канализации в Молдове», в соответствии с экологическим и социальными стандартами Всемирного банка и Планом социального и экологического менеджмента, Гидом по борьбе с коррупцией и Операционным руководством проекта, как это определено и требуется в Соглашении о финансировании и Соглашении о гранте, утвержденном Законом № 169/2022. </w:t>
      </w:r>
    </w:p>
    <w:p w:rsidR="00036AD7" w:rsidRPr="00485824" w:rsidRDefault="0042047A" w:rsidP="0042047A">
      <w:pPr>
        <w:pStyle w:val="1"/>
        <w:tabs>
          <w:tab w:val="left" w:pos="1061"/>
          <w:tab w:val="left" w:pos="5510"/>
        </w:tabs>
        <w:spacing w:after="0" w:line="298" w:lineRule="auto"/>
        <w:rPr>
          <w:sz w:val="24"/>
          <w:szCs w:val="24"/>
        </w:rPr>
      </w:pPr>
      <w:r w:rsidRPr="00485824">
        <w:rPr>
          <w:color w:val="000000"/>
          <w:sz w:val="24"/>
          <w:szCs w:val="24"/>
          <w:lang w:eastAsia="ru-RU" w:bidi="ru-RU"/>
        </w:rPr>
        <w:t xml:space="preserve">      8.</w:t>
      </w:r>
      <w:r w:rsidR="00036AD7" w:rsidRPr="00485824">
        <w:rPr>
          <w:color w:val="000000"/>
          <w:sz w:val="24"/>
          <w:szCs w:val="24"/>
          <w:lang w:eastAsia="ru-RU" w:bidi="ru-RU"/>
        </w:rPr>
        <w:t>Право представлять населенный пункт и подписать Соглашение о сотрудничестве между органом</w:t>
      </w:r>
      <w:r w:rsidRPr="00485824">
        <w:rPr>
          <w:color w:val="000000"/>
          <w:sz w:val="24"/>
          <w:szCs w:val="24"/>
          <w:lang w:eastAsia="ru-RU" w:bidi="ru-RU"/>
        </w:rPr>
        <w:t xml:space="preserve"> местного публичного управления </w:t>
      </w:r>
      <w:r w:rsidR="00036AD7" w:rsidRPr="00485824">
        <w:rPr>
          <w:color w:val="000000"/>
          <w:sz w:val="24"/>
          <w:szCs w:val="24"/>
          <w:lang w:eastAsia="ru-RU" w:bidi="ru-RU"/>
        </w:rPr>
        <w:t>и Национальным управлением</w:t>
      </w:r>
    </w:p>
    <w:p w:rsidR="00036AD7" w:rsidRPr="00485824" w:rsidRDefault="00036AD7" w:rsidP="00036AD7">
      <w:pPr>
        <w:pStyle w:val="1"/>
        <w:spacing w:line="298" w:lineRule="auto"/>
        <w:rPr>
          <w:color w:val="000000"/>
          <w:sz w:val="24"/>
          <w:szCs w:val="24"/>
          <w:lang w:eastAsia="ru-RU" w:bidi="ru-RU"/>
        </w:rPr>
      </w:pPr>
      <w:r w:rsidRPr="00485824">
        <w:rPr>
          <w:color w:val="000000"/>
          <w:sz w:val="24"/>
          <w:szCs w:val="24"/>
          <w:lang w:eastAsia="ru-RU" w:bidi="ru-RU"/>
        </w:rPr>
        <w:lastRenderedPageBreak/>
        <w:t xml:space="preserve">регионального и местного развития по внедрению планируемого инвестиционного проекта в рамках проекта «Безопасность водоснабжения и канализации в Молдове» предоставляется </w:t>
      </w:r>
      <w:r w:rsidR="0042047A" w:rsidRPr="00485824">
        <w:rPr>
          <w:color w:val="000000"/>
          <w:sz w:val="24"/>
          <w:szCs w:val="24"/>
          <w:lang w:eastAsia="ru-RU" w:bidi="ru-RU"/>
        </w:rPr>
        <w:t xml:space="preserve"> исполняющему обязанности </w:t>
      </w:r>
      <w:proofErr w:type="spellStart"/>
      <w:r w:rsidR="0042047A" w:rsidRPr="00485824"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 w:rsidR="0042047A" w:rsidRPr="00485824">
        <w:rPr>
          <w:color w:val="000000"/>
          <w:sz w:val="24"/>
          <w:szCs w:val="24"/>
          <w:lang w:eastAsia="ru-RU" w:bidi="ru-RU"/>
        </w:rPr>
        <w:t xml:space="preserve"> </w:t>
      </w:r>
      <w:r w:rsidRPr="00485824">
        <w:rPr>
          <w:color w:val="000000"/>
          <w:sz w:val="24"/>
          <w:szCs w:val="24"/>
          <w:lang w:eastAsia="ru-RU" w:bidi="ru-RU"/>
        </w:rPr>
        <w:t xml:space="preserve"> </w:t>
      </w:r>
      <w:r w:rsidR="0042047A" w:rsidRPr="00485824">
        <w:rPr>
          <w:color w:val="000000"/>
          <w:sz w:val="24"/>
          <w:szCs w:val="24"/>
          <w:lang w:eastAsia="ru-RU" w:bidi="ru-RU"/>
        </w:rPr>
        <w:t xml:space="preserve">города </w:t>
      </w:r>
      <w:proofErr w:type="spellStart"/>
      <w:r w:rsidR="0042047A" w:rsidRPr="00485824">
        <w:rPr>
          <w:color w:val="000000"/>
          <w:sz w:val="24"/>
          <w:szCs w:val="24"/>
          <w:lang w:eastAsia="ru-RU" w:bidi="ru-RU"/>
        </w:rPr>
        <w:t>Вулкэнешть</w:t>
      </w:r>
      <w:proofErr w:type="spellEnd"/>
      <w:r w:rsidR="0042047A" w:rsidRPr="00485824">
        <w:rPr>
          <w:color w:val="000000"/>
          <w:sz w:val="24"/>
          <w:szCs w:val="24"/>
          <w:lang w:eastAsia="ru-RU" w:bidi="ru-RU"/>
        </w:rPr>
        <w:t xml:space="preserve"> Михаилу Георгиевичу </w:t>
      </w:r>
      <w:proofErr w:type="spellStart"/>
      <w:r w:rsidR="0042047A" w:rsidRPr="00485824">
        <w:rPr>
          <w:color w:val="000000"/>
          <w:sz w:val="24"/>
          <w:szCs w:val="24"/>
          <w:lang w:eastAsia="ru-RU" w:bidi="ru-RU"/>
        </w:rPr>
        <w:t>Иванчоглу</w:t>
      </w:r>
      <w:proofErr w:type="spellEnd"/>
      <w:r w:rsidR="0042047A" w:rsidRPr="00485824">
        <w:rPr>
          <w:color w:val="000000"/>
          <w:sz w:val="24"/>
          <w:szCs w:val="24"/>
          <w:lang w:eastAsia="ru-RU" w:bidi="ru-RU"/>
        </w:rPr>
        <w:t>.</w:t>
      </w:r>
    </w:p>
    <w:p w:rsidR="0042047A" w:rsidRPr="00485824" w:rsidRDefault="0042047A" w:rsidP="0042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8.</w:t>
      </w:r>
      <w:r w:rsidRPr="00485824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законную силу с момента подписания и может быть оспорено в порядке административного производства в суде Комрат по адресу </w:t>
      </w:r>
      <w:proofErr w:type="spellStart"/>
      <w:r w:rsidRPr="00485824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485824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485824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485824">
        <w:rPr>
          <w:rFonts w:ascii="Times New Roman" w:eastAsia="Times New Roman" w:hAnsi="Times New Roman" w:cs="Times New Roman"/>
          <w:sz w:val="24"/>
          <w:szCs w:val="24"/>
        </w:rPr>
        <w:t>,  242 в  30-дневный срок.</w:t>
      </w:r>
    </w:p>
    <w:p w:rsidR="0042047A" w:rsidRPr="00485824" w:rsidRDefault="0042047A" w:rsidP="0042047A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42047A" w:rsidRPr="00485824" w:rsidRDefault="0042047A" w:rsidP="00036AD7">
      <w:pPr>
        <w:pStyle w:val="1"/>
        <w:spacing w:line="298" w:lineRule="auto"/>
        <w:rPr>
          <w:color w:val="000000"/>
          <w:sz w:val="24"/>
          <w:szCs w:val="24"/>
          <w:lang w:eastAsia="ru-RU" w:bidi="ru-RU"/>
        </w:rPr>
      </w:pPr>
    </w:p>
    <w:p w:rsidR="00036AD7" w:rsidRDefault="00005B92" w:rsidP="00036AD7">
      <w:pPr>
        <w:pStyle w:val="1"/>
        <w:spacing w:line="29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8/1</w:t>
      </w:r>
      <w:r w:rsidR="00036AD7" w:rsidRPr="004A6839">
        <w:rPr>
          <w:b/>
          <w:sz w:val="24"/>
          <w:szCs w:val="24"/>
        </w:rPr>
        <w:t>7.О рассмотрении заявления</w:t>
      </w:r>
      <w:proofErr w:type="gramStart"/>
      <w:r w:rsidR="00036AD7" w:rsidRPr="004A6839">
        <w:rPr>
          <w:b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="00036AD7" w:rsidRPr="004A6839">
        <w:rPr>
          <w:b/>
          <w:sz w:val="24"/>
          <w:szCs w:val="24"/>
        </w:rPr>
        <w:t>проживающего по ул.</w:t>
      </w:r>
      <w:r w:rsidR="00FF2942" w:rsidRPr="00FF2942">
        <w:rPr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="00036AD7" w:rsidRPr="004A6839">
        <w:rPr>
          <w:b/>
          <w:sz w:val="24"/>
          <w:szCs w:val="24"/>
        </w:rPr>
        <w:t>об изменении функционального назначения строения.</w:t>
      </w:r>
    </w:p>
    <w:p w:rsidR="007F76F4" w:rsidRPr="007F76F4" w:rsidRDefault="007F76F4" w:rsidP="007F76F4">
      <w:pPr>
        <w:pStyle w:val="1"/>
        <w:spacing w:line="298" w:lineRule="auto"/>
        <w:jc w:val="both"/>
        <w:rPr>
          <w:i/>
          <w:sz w:val="24"/>
          <w:szCs w:val="24"/>
        </w:rPr>
      </w:pPr>
      <w:r w:rsidRPr="007F76F4">
        <w:rPr>
          <w:i/>
          <w:sz w:val="24"/>
          <w:szCs w:val="24"/>
        </w:rPr>
        <w:t>(Протокол комиссии по коммунальному хозяйству, градостроительству, промышленности, транспорту и связи от 06.10.2023г.)</w:t>
      </w:r>
    </w:p>
    <w:p w:rsidR="00036AD7" w:rsidRPr="004A6839" w:rsidRDefault="00036AD7" w:rsidP="00036AD7">
      <w:pPr>
        <w:pStyle w:val="1"/>
        <w:spacing w:after="0"/>
        <w:rPr>
          <w:sz w:val="24"/>
          <w:szCs w:val="24"/>
        </w:rPr>
      </w:pPr>
      <w:r w:rsidRPr="004A6839">
        <w:rPr>
          <w:b/>
          <w:sz w:val="24"/>
          <w:szCs w:val="24"/>
        </w:rPr>
        <w:t xml:space="preserve">    </w:t>
      </w:r>
      <w:r w:rsidRPr="004A6839">
        <w:rPr>
          <w:sz w:val="24"/>
          <w:szCs w:val="24"/>
        </w:rPr>
        <w:t xml:space="preserve">Рассмотрев заявление №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4A6839">
        <w:rPr>
          <w:b/>
          <w:sz w:val="24"/>
          <w:szCs w:val="24"/>
        </w:rPr>
        <w:t xml:space="preserve">.  </w:t>
      </w:r>
      <w:r w:rsidRPr="004A6839">
        <w:rPr>
          <w:sz w:val="24"/>
          <w:szCs w:val="24"/>
        </w:rPr>
        <w:t xml:space="preserve">проживающего  по адресу: </w:t>
      </w:r>
      <w:proofErr w:type="spellStart"/>
      <w:r w:rsidRPr="004A6839">
        <w:rPr>
          <w:sz w:val="24"/>
          <w:szCs w:val="24"/>
        </w:rPr>
        <w:t>г</w:t>
      </w:r>
      <w:proofErr w:type="gramStart"/>
      <w:r w:rsidRPr="004A6839">
        <w:rPr>
          <w:sz w:val="24"/>
          <w:szCs w:val="24"/>
        </w:rPr>
        <w:t>.В</w:t>
      </w:r>
      <w:proofErr w:type="gramEnd"/>
      <w:r w:rsidRPr="004A6839">
        <w:rPr>
          <w:sz w:val="24"/>
          <w:szCs w:val="24"/>
        </w:rPr>
        <w:t>улканешты</w:t>
      </w:r>
      <w:proofErr w:type="spellEnd"/>
      <w:r w:rsidRPr="004A6839">
        <w:rPr>
          <w:sz w:val="24"/>
          <w:szCs w:val="24"/>
        </w:rPr>
        <w:t xml:space="preserve">, ул.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4A6839">
        <w:rPr>
          <w:sz w:val="24"/>
          <w:szCs w:val="24"/>
        </w:rPr>
        <w:t xml:space="preserve">и  заключение архитектурной службы, согласованное со службами района изменение функционального назначения с «коммерческого» на « жилое»   по адресу: </w:t>
      </w:r>
      <w:proofErr w:type="spellStart"/>
      <w:r w:rsidRPr="004A6839">
        <w:rPr>
          <w:sz w:val="24"/>
          <w:szCs w:val="24"/>
        </w:rPr>
        <w:t>г.Вулканешты</w:t>
      </w:r>
      <w:proofErr w:type="spellEnd"/>
      <w:r w:rsidRPr="004A6839">
        <w:rPr>
          <w:sz w:val="24"/>
          <w:szCs w:val="24"/>
        </w:rPr>
        <w:t xml:space="preserve">, ул.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4A6839">
        <w:rPr>
          <w:sz w:val="24"/>
          <w:szCs w:val="24"/>
        </w:rPr>
        <w:t>руководствуясь  п. 2 ст. 4 Закона РМ №164 от 09.07.2010г. «О выполнении строительных работ», п.</w:t>
      </w:r>
      <w:r w:rsidRPr="004A6839">
        <w:rPr>
          <w:sz w:val="24"/>
          <w:szCs w:val="24"/>
          <w:lang w:val="en-US"/>
        </w:rPr>
        <w:t>f</w:t>
      </w:r>
      <w:r w:rsidRPr="004A6839">
        <w:rPr>
          <w:sz w:val="24"/>
          <w:szCs w:val="24"/>
        </w:rPr>
        <w:t xml:space="preserve">  ч.2 ст. 14 Закона РМ  № 436 </w:t>
      </w:r>
      <w:r w:rsidRPr="004A6839">
        <w:rPr>
          <w:sz w:val="24"/>
          <w:szCs w:val="24"/>
          <w:lang w:val="en-US"/>
        </w:rPr>
        <w:t>XVI</w:t>
      </w:r>
      <w:r w:rsidRPr="004A6839">
        <w:rPr>
          <w:sz w:val="24"/>
          <w:szCs w:val="24"/>
        </w:rPr>
        <w:t xml:space="preserve"> от 28.12.2006г. «О местном публичном управлении»,</w:t>
      </w:r>
      <w:r w:rsidRPr="004A6839">
        <w:rPr>
          <w:b/>
          <w:sz w:val="24"/>
          <w:szCs w:val="24"/>
        </w:rPr>
        <w:t xml:space="preserve">                  </w:t>
      </w:r>
    </w:p>
    <w:p w:rsidR="00036AD7" w:rsidRPr="004A6839" w:rsidRDefault="00036AD7" w:rsidP="00036A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8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4A683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A6839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036AD7" w:rsidRPr="004A6839" w:rsidRDefault="00036AD7" w:rsidP="00036A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942" w:rsidRDefault="00036AD7" w:rsidP="00FF2942">
      <w:pPr>
        <w:spacing w:after="0"/>
        <w:jc w:val="both"/>
        <w:rPr>
          <w:sz w:val="24"/>
          <w:szCs w:val="24"/>
        </w:rPr>
      </w:pPr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      1.Разрешить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проведение изменение функционального назначения с «коммерческого» на « жилое»   по адресу: </w:t>
      </w:r>
      <w:proofErr w:type="spellStart"/>
      <w:r w:rsidRPr="004A683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4A683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4A6839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</w:p>
    <w:p w:rsidR="00036AD7" w:rsidRPr="004A6839" w:rsidRDefault="00036AD7" w:rsidP="00FF2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36AD7" w:rsidRPr="004A6839" w:rsidRDefault="00036AD7" w:rsidP="00036A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</w:t>
      </w:r>
      <w:proofErr w:type="gramStart"/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4A68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6839">
        <w:rPr>
          <w:rFonts w:ascii="Times New Roman" w:eastAsia="Calibri" w:hAnsi="Times New Roman" w:cs="Times New Roman"/>
          <w:sz w:val="24"/>
          <w:szCs w:val="24"/>
        </w:rPr>
        <w:t>что  решение на проведение проектных работ не является основанием для начала строительства.</w:t>
      </w:r>
    </w:p>
    <w:p w:rsidR="00036AD7" w:rsidRPr="004A6839" w:rsidRDefault="00036AD7" w:rsidP="00036A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4A6839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4A6839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005B92" w:rsidRPr="00C66DF4" w:rsidRDefault="00005B92" w:rsidP="00005B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05B92" w:rsidRPr="004A6839" w:rsidRDefault="00005B92" w:rsidP="00005B92">
      <w:pPr>
        <w:pStyle w:val="1"/>
        <w:spacing w:line="271" w:lineRule="auto"/>
        <w:rPr>
          <w:b/>
          <w:sz w:val="24"/>
          <w:szCs w:val="24"/>
        </w:rPr>
      </w:pPr>
    </w:p>
    <w:p w:rsidR="00865F6E" w:rsidRPr="0000581B" w:rsidRDefault="00865F6E" w:rsidP="00865F6E">
      <w:pPr>
        <w:pStyle w:val="1"/>
        <w:spacing w:before="24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0581B">
        <w:rPr>
          <w:b/>
          <w:sz w:val="24"/>
          <w:szCs w:val="24"/>
        </w:rPr>
        <w:t>8/18.«О разрешении проведения учебного процесса учащихся  1а, 1б, 1с лицея «</w:t>
      </w:r>
      <w:proofErr w:type="spellStart"/>
      <w:r w:rsidRPr="0000581B">
        <w:rPr>
          <w:b/>
          <w:sz w:val="24"/>
          <w:szCs w:val="24"/>
        </w:rPr>
        <w:t>Лучафэрул</w:t>
      </w:r>
      <w:proofErr w:type="spellEnd"/>
      <w:r w:rsidRPr="0000581B">
        <w:rPr>
          <w:b/>
          <w:sz w:val="24"/>
          <w:szCs w:val="24"/>
        </w:rPr>
        <w:t>»   в здании УРО г</w:t>
      </w:r>
      <w:proofErr w:type="gramStart"/>
      <w:r w:rsidRPr="0000581B">
        <w:rPr>
          <w:b/>
          <w:sz w:val="24"/>
          <w:szCs w:val="24"/>
        </w:rPr>
        <w:t>.В</w:t>
      </w:r>
      <w:proofErr w:type="gramEnd"/>
      <w:r w:rsidRPr="0000581B">
        <w:rPr>
          <w:b/>
          <w:sz w:val="24"/>
          <w:szCs w:val="24"/>
        </w:rPr>
        <w:t>улканешты№8».</w:t>
      </w:r>
    </w:p>
    <w:p w:rsidR="00865F6E" w:rsidRPr="000B27BF" w:rsidRDefault="00865F6E" w:rsidP="00865F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C56A99" w:rsidRPr="00DD36DA" w:rsidRDefault="00C56A99" w:rsidP="00C56A99">
      <w:pPr>
        <w:pStyle w:val="1"/>
        <w:spacing w:after="0" w:line="223" w:lineRule="auto"/>
        <w:rPr>
          <w:sz w:val="24"/>
          <w:szCs w:val="24"/>
        </w:rPr>
      </w:pPr>
      <w:r w:rsidRPr="00DD36DA">
        <w:rPr>
          <w:sz w:val="24"/>
          <w:szCs w:val="24"/>
        </w:rPr>
        <w:t xml:space="preserve">     Рассмотрев обращение </w:t>
      </w:r>
      <w:proofErr w:type="spellStart"/>
      <w:r w:rsidRPr="00DD36DA">
        <w:rPr>
          <w:sz w:val="24"/>
          <w:szCs w:val="24"/>
        </w:rPr>
        <w:t>примэрии</w:t>
      </w:r>
      <w:proofErr w:type="spellEnd"/>
      <w:r w:rsidRPr="00DD36DA">
        <w:rPr>
          <w:sz w:val="24"/>
          <w:szCs w:val="24"/>
        </w:rPr>
        <w:t xml:space="preserve"> </w:t>
      </w:r>
      <w:proofErr w:type="spellStart"/>
      <w:r w:rsidRPr="00DD36DA">
        <w:rPr>
          <w:sz w:val="24"/>
          <w:szCs w:val="24"/>
        </w:rPr>
        <w:t>г</w:t>
      </w:r>
      <w:proofErr w:type="gramStart"/>
      <w:r w:rsidRPr="00DD36DA">
        <w:rPr>
          <w:sz w:val="24"/>
          <w:szCs w:val="24"/>
        </w:rPr>
        <w:t>.В</w:t>
      </w:r>
      <w:proofErr w:type="gramEnd"/>
      <w:r w:rsidRPr="00DD36DA">
        <w:rPr>
          <w:sz w:val="24"/>
          <w:szCs w:val="24"/>
        </w:rPr>
        <w:t>улканешты</w:t>
      </w:r>
      <w:proofErr w:type="spellEnd"/>
      <w:r w:rsidRPr="00DD36DA">
        <w:rPr>
          <w:sz w:val="24"/>
          <w:szCs w:val="24"/>
        </w:rPr>
        <w:t xml:space="preserve">(исх.№ 1035/6), обращение лицея </w:t>
      </w:r>
      <w:r w:rsidRPr="00DD36DA">
        <w:rPr>
          <w:sz w:val="24"/>
          <w:szCs w:val="24"/>
        </w:rPr>
        <w:lastRenderedPageBreak/>
        <w:t>«</w:t>
      </w:r>
      <w:proofErr w:type="spellStart"/>
      <w:r w:rsidRPr="00DD36DA">
        <w:rPr>
          <w:sz w:val="24"/>
          <w:szCs w:val="24"/>
          <w:lang w:val="en-US"/>
        </w:rPr>
        <w:t>Luceaf</w:t>
      </w:r>
      <w:proofErr w:type="spellEnd"/>
      <w:r w:rsidRPr="00DD36DA">
        <w:rPr>
          <w:sz w:val="24"/>
          <w:szCs w:val="24"/>
          <w:lang w:val="ro-RO"/>
        </w:rPr>
        <w:t>ărul</w:t>
      </w:r>
      <w:r w:rsidRPr="00DD36DA">
        <w:rPr>
          <w:sz w:val="24"/>
          <w:szCs w:val="24"/>
        </w:rPr>
        <w:t xml:space="preserve">» </w:t>
      </w:r>
      <w:proofErr w:type="spellStart"/>
      <w:r w:rsidRPr="00DD36DA">
        <w:rPr>
          <w:sz w:val="24"/>
          <w:szCs w:val="24"/>
        </w:rPr>
        <w:t>г.Вулканешты</w:t>
      </w:r>
      <w:proofErr w:type="spellEnd"/>
      <w:r w:rsidRPr="00DD36DA">
        <w:rPr>
          <w:sz w:val="24"/>
          <w:szCs w:val="24"/>
        </w:rPr>
        <w:t xml:space="preserve"> (</w:t>
      </w:r>
      <w:proofErr w:type="spellStart"/>
      <w:r w:rsidRPr="00DD36DA">
        <w:rPr>
          <w:sz w:val="24"/>
          <w:szCs w:val="24"/>
        </w:rPr>
        <w:t>вх</w:t>
      </w:r>
      <w:proofErr w:type="spellEnd"/>
      <w:r w:rsidRPr="00DD36DA">
        <w:rPr>
          <w:sz w:val="24"/>
          <w:szCs w:val="24"/>
        </w:rPr>
        <w:t>.№ 749/3 от 29.08.2023г.) о проведении учебного процесса для детей 1а, 1б, 1с в здании УРО г.Вулканешты№8,</w:t>
      </w:r>
      <w:r w:rsidRPr="00DD36DA">
        <w:rPr>
          <w:color w:val="000000"/>
          <w:sz w:val="24"/>
          <w:szCs w:val="24"/>
          <w:lang w:eastAsia="ru-RU" w:bidi="ru-RU"/>
        </w:rPr>
        <w:t xml:space="preserve">  в соответствии  с </w:t>
      </w:r>
      <w:proofErr w:type="spellStart"/>
      <w:r w:rsidRPr="00DD36DA">
        <w:rPr>
          <w:color w:val="000000"/>
          <w:sz w:val="24"/>
          <w:szCs w:val="24"/>
          <w:lang w:eastAsia="ru-RU" w:bidi="ru-RU"/>
        </w:rPr>
        <w:t>п.а</w:t>
      </w:r>
      <w:proofErr w:type="spellEnd"/>
      <w:r w:rsidRPr="00DD36DA">
        <w:rPr>
          <w:color w:val="000000"/>
          <w:sz w:val="24"/>
          <w:szCs w:val="24"/>
          <w:lang w:eastAsia="ru-RU" w:bidi="ru-RU"/>
        </w:rPr>
        <w:t xml:space="preserve">), </w:t>
      </w:r>
      <w:r w:rsidRPr="00DD36DA">
        <w:rPr>
          <w:color w:val="000000"/>
          <w:sz w:val="24"/>
          <w:szCs w:val="24"/>
          <w:lang w:val="en-US" w:eastAsia="ru-RU" w:bidi="ru-RU"/>
        </w:rPr>
        <w:t>d</w:t>
      </w:r>
      <w:r w:rsidRPr="00DD36DA">
        <w:rPr>
          <w:color w:val="000000"/>
          <w:sz w:val="24"/>
          <w:szCs w:val="24"/>
          <w:lang w:eastAsia="ru-RU" w:bidi="ru-RU"/>
        </w:rPr>
        <w:t xml:space="preserve">) ч.(2) ст.14 Закона </w:t>
      </w:r>
      <w:proofErr w:type="spellStart"/>
      <w:r w:rsidRPr="00DD36DA">
        <w:rPr>
          <w:color w:val="000000"/>
          <w:sz w:val="24"/>
          <w:szCs w:val="24"/>
          <w:lang w:eastAsia="ru-RU" w:bidi="ru-RU"/>
        </w:rPr>
        <w:t>Р.Молдова</w:t>
      </w:r>
      <w:proofErr w:type="spellEnd"/>
      <w:r w:rsidRPr="00DD36DA">
        <w:rPr>
          <w:color w:val="000000"/>
          <w:sz w:val="24"/>
          <w:szCs w:val="24"/>
          <w:lang w:eastAsia="ru-RU" w:bidi="ru-RU"/>
        </w:rPr>
        <w:t xml:space="preserve"> №436 от 28.12.2006г. О местном публичном управлении, ст.13 Постановления Правительства РМ №483 от 29.03.2008г. «Положение о порядке сдачи в наем неиспользуемых активов»,</w:t>
      </w:r>
    </w:p>
    <w:p w:rsidR="00C56A99" w:rsidRPr="00DD36DA" w:rsidRDefault="00C56A99" w:rsidP="00C56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DA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C56A99" w:rsidRPr="00865F6E" w:rsidRDefault="00C56A99" w:rsidP="00C56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5F6E">
        <w:rPr>
          <w:rFonts w:ascii="Times New Roman" w:hAnsi="Times New Roman" w:cs="Times New Roman"/>
          <w:sz w:val="24"/>
          <w:szCs w:val="24"/>
        </w:rPr>
        <w:t>1.Разрешить проведение учебного процесса для детей 1а, 1б, 1с лицея «</w:t>
      </w:r>
      <w:proofErr w:type="spellStart"/>
      <w:r w:rsidRPr="00865F6E">
        <w:rPr>
          <w:rFonts w:ascii="Times New Roman" w:hAnsi="Times New Roman" w:cs="Times New Roman"/>
          <w:sz w:val="24"/>
          <w:szCs w:val="24"/>
          <w:lang w:val="en-US"/>
        </w:rPr>
        <w:t>Luceaf</w:t>
      </w:r>
      <w:proofErr w:type="spellEnd"/>
      <w:r w:rsidRPr="00865F6E">
        <w:rPr>
          <w:rFonts w:ascii="Times New Roman" w:hAnsi="Times New Roman" w:cs="Times New Roman"/>
          <w:sz w:val="24"/>
          <w:szCs w:val="24"/>
          <w:lang w:val="ro-RO"/>
        </w:rPr>
        <w:t>ărul</w:t>
      </w:r>
      <w:r w:rsidRPr="00865F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5F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5F6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65F6E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65F6E">
        <w:rPr>
          <w:rFonts w:ascii="Times New Roman" w:hAnsi="Times New Roman" w:cs="Times New Roman"/>
          <w:sz w:val="24"/>
          <w:szCs w:val="24"/>
        </w:rPr>
        <w:t xml:space="preserve"> в здании УРО г.Вулканешты№8 на СРОК (до конца учебного года 2023-2024гг) </w:t>
      </w:r>
      <w:r w:rsidRPr="00865F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 2 группы общей площадью 271,3 </w:t>
      </w:r>
      <w:proofErr w:type="spellStart"/>
      <w:r w:rsidRPr="00865F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кв.м</w:t>
      </w:r>
      <w:proofErr w:type="spellEnd"/>
      <w:r w:rsidRPr="00865F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865F6E">
        <w:rPr>
          <w:rFonts w:ascii="Times New Roman" w:hAnsi="Times New Roman" w:cs="Times New Roman"/>
          <w:sz w:val="24"/>
          <w:szCs w:val="24"/>
        </w:rPr>
        <w:t xml:space="preserve">, расположенных на </w:t>
      </w:r>
      <w:r w:rsidRPr="00865F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2-ом  этаже верхнего корпуса</w:t>
      </w:r>
      <w:r w:rsidRPr="00865F6E">
        <w:rPr>
          <w:rFonts w:ascii="Times New Roman" w:hAnsi="Times New Roman" w:cs="Times New Roman"/>
          <w:sz w:val="24"/>
          <w:szCs w:val="24"/>
        </w:rPr>
        <w:t>.</w:t>
      </w:r>
    </w:p>
    <w:p w:rsidR="00C56A99" w:rsidRPr="00DD36DA" w:rsidRDefault="00C56A99" w:rsidP="00C56A99">
      <w:pPr>
        <w:pStyle w:val="1"/>
        <w:rPr>
          <w:sz w:val="24"/>
          <w:szCs w:val="24"/>
        </w:rPr>
      </w:pPr>
      <w:r w:rsidRPr="00DD36DA">
        <w:rPr>
          <w:sz w:val="24"/>
          <w:szCs w:val="24"/>
        </w:rPr>
        <w:t xml:space="preserve">    2.Установить минимальный размер оплаты за </w:t>
      </w:r>
      <w:proofErr w:type="spellStart"/>
      <w:r w:rsidRPr="00DD36DA">
        <w:rPr>
          <w:sz w:val="24"/>
          <w:szCs w:val="24"/>
        </w:rPr>
        <w:t>найм</w:t>
      </w:r>
      <w:proofErr w:type="spellEnd"/>
      <w:r w:rsidRPr="00DD36DA">
        <w:rPr>
          <w:sz w:val="24"/>
          <w:szCs w:val="24"/>
        </w:rPr>
        <w:t xml:space="preserve"> имущества </w:t>
      </w:r>
      <w:proofErr w:type="gramStart"/>
      <w:r w:rsidRPr="00DD36DA">
        <w:rPr>
          <w:sz w:val="24"/>
          <w:szCs w:val="24"/>
        </w:rPr>
        <w:t>согласно Приложения</w:t>
      </w:r>
      <w:proofErr w:type="gramEnd"/>
      <w:r w:rsidRPr="00DD36DA">
        <w:rPr>
          <w:sz w:val="24"/>
          <w:szCs w:val="24"/>
        </w:rPr>
        <w:t xml:space="preserve"> №9 Закона «О государственном бюджете на 2023год».</w:t>
      </w:r>
    </w:p>
    <w:p w:rsidR="00C56A99" w:rsidRPr="00DD36DA" w:rsidRDefault="00C56A99" w:rsidP="00C56A99">
      <w:pPr>
        <w:pStyle w:val="1"/>
        <w:rPr>
          <w:sz w:val="24"/>
          <w:szCs w:val="24"/>
        </w:rPr>
      </w:pPr>
      <w:r w:rsidRPr="00DD36DA">
        <w:rPr>
          <w:sz w:val="24"/>
          <w:szCs w:val="24"/>
        </w:rPr>
        <w:t xml:space="preserve">    3.Настоящее решение вступает в законную силу со дня публикации в регистре государственных актов </w:t>
      </w:r>
      <w:proofErr w:type="spellStart"/>
      <w:r w:rsidRPr="00DD36DA">
        <w:rPr>
          <w:sz w:val="24"/>
          <w:szCs w:val="24"/>
          <w:lang w:val="en-US"/>
        </w:rPr>
        <w:t>Acte</w:t>
      </w:r>
      <w:proofErr w:type="spellEnd"/>
      <w:r w:rsidRPr="00DD36DA">
        <w:rPr>
          <w:sz w:val="24"/>
          <w:szCs w:val="24"/>
        </w:rPr>
        <w:t xml:space="preserve"> </w:t>
      </w:r>
      <w:r w:rsidRPr="00DD36DA">
        <w:rPr>
          <w:sz w:val="24"/>
          <w:szCs w:val="24"/>
          <w:lang w:val="en-US"/>
        </w:rPr>
        <w:t>Locale</w:t>
      </w:r>
      <w:r w:rsidRPr="00DD36DA">
        <w:rPr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Pr="00DD36DA">
        <w:rPr>
          <w:sz w:val="24"/>
          <w:szCs w:val="24"/>
        </w:rPr>
        <w:t>ул</w:t>
      </w:r>
      <w:proofErr w:type="gramStart"/>
      <w:r w:rsidRPr="00DD36DA">
        <w:rPr>
          <w:sz w:val="24"/>
          <w:szCs w:val="24"/>
        </w:rPr>
        <w:t>.Л</w:t>
      </w:r>
      <w:proofErr w:type="gramEnd"/>
      <w:r w:rsidRPr="00DD36DA">
        <w:rPr>
          <w:sz w:val="24"/>
          <w:szCs w:val="24"/>
        </w:rPr>
        <w:t>енина</w:t>
      </w:r>
      <w:proofErr w:type="spellEnd"/>
      <w:r w:rsidRPr="00DD36DA">
        <w:rPr>
          <w:sz w:val="24"/>
          <w:szCs w:val="24"/>
        </w:rPr>
        <w:t xml:space="preserve">, 242 в 30-ти </w:t>
      </w:r>
      <w:proofErr w:type="spellStart"/>
      <w:r w:rsidRPr="00DD36DA">
        <w:rPr>
          <w:sz w:val="24"/>
          <w:szCs w:val="24"/>
        </w:rPr>
        <w:t>дневный</w:t>
      </w:r>
      <w:proofErr w:type="spellEnd"/>
      <w:r w:rsidRPr="00DD36DA">
        <w:rPr>
          <w:sz w:val="24"/>
          <w:szCs w:val="24"/>
        </w:rPr>
        <w:t xml:space="preserve"> срок.</w:t>
      </w:r>
    </w:p>
    <w:p w:rsidR="00865F6E" w:rsidRPr="000B27BF" w:rsidRDefault="00865F6E" w:rsidP="00865F6E">
      <w:pPr>
        <w:pStyle w:val="1"/>
        <w:tabs>
          <w:tab w:val="left" w:pos="397"/>
        </w:tabs>
        <w:rPr>
          <w:b/>
          <w:sz w:val="24"/>
          <w:szCs w:val="24"/>
        </w:rPr>
      </w:pPr>
    </w:p>
    <w:p w:rsidR="00865F6E" w:rsidRPr="00C56A99" w:rsidRDefault="00865F6E" w:rsidP="00865F6E">
      <w:pPr>
        <w:pStyle w:val="1"/>
        <w:spacing w:before="240" w:after="0"/>
        <w:rPr>
          <w:b/>
          <w:sz w:val="24"/>
          <w:szCs w:val="24"/>
        </w:rPr>
      </w:pPr>
      <w:r w:rsidRPr="00C56A99">
        <w:rPr>
          <w:b/>
          <w:sz w:val="24"/>
          <w:szCs w:val="24"/>
        </w:rPr>
        <w:t xml:space="preserve">    8/19.«Об изменении функционального назначения объекта недвижимого имущества».</w:t>
      </w:r>
    </w:p>
    <w:p w:rsidR="00865F6E" w:rsidRPr="007F76F4" w:rsidRDefault="00865F6E" w:rsidP="00865F6E">
      <w:pPr>
        <w:pStyle w:val="1"/>
        <w:spacing w:line="298" w:lineRule="auto"/>
        <w:jc w:val="both"/>
        <w:rPr>
          <w:i/>
          <w:sz w:val="24"/>
          <w:szCs w:val="24"/>
        </w:rPr>
      </w:pPr>
      <w:r w:rsidRPr="007F76F4">
        <w:rPr>
          <w:i/>
          <w:sz w:val="24"/>
          <w:szCs w:val="24"/>
        </w:rPr>
        <w:t>(Протокол комиссии по коммунальному хозяйству, градостроительству, промышленности, транспорту и связи от 06.10.2023г.)</w:t>
      </w:r>
    </w:p>
    <w:p w:rsidR="00865F6E" w:rsidRPr="00C56A99" w:rsidRDefault="00865F6E" w:rsidP="00865F6E">
      <w:pPr>
        <w:pStyle w:val="1"/>
        <w:spacing w:after="0"/>
        <w:rPr>
          <w:sz w:val="24"/>
          <w:szCs w:val="24"/>
        </w:rPr>
      </w:pPr>
      <w:r w:rsidRPr="004A6839">
        <w:rPr>
          <w:b/>
          <w:sz w:val="24"/>
          <w:szCs w:val="24"/>
        </w:rPr>
        <w:t xml:space="preserve">    </w:t>
      </w:r>
      <w:r w:rsidRPr="00C56A99">
        <w:rPr>
          <w:sz w:val="24"/>
          <w:szCs w:val="24"/>
        </w:rPr>
        <w:t xml:space="preserve">Рассмотрев заявление № 425    </w:t>
      </w:r>
      <w:proofErr w:type="spellStart"/>
      <w:r w:rsidRPr="00C56A99">
        <w:rPr>
          <w:b/>
          <w:sz w:val="24"/>
          <w:szCs w:val="24"/>
        </w:rPr>
        <w:t>Инже</w:t>
      </w:r>
      <w:proofErr w:type="spellEnd"/>
      <w:r w:rsidRPr="00C56A99">
        <w:rPr>
          <w:b/>
          <w:sz w:val="24"/>
          <w:szCs w:val="24"/>
        </w:rPr>
        <w:t xml:space="preserve"> Г.П.  </w:t>
      </w:r>
      <w:r w:rsidRPr="00C56A99">
        <w:rPr>
          <w:sz w:val="24"/>
          <w:szCs w:val="24"/>
        </w:rPr>
        <w:t xml:space="preserve">проживающего  по адресу: </w:t>
      </w:r>
      <w:proofErr w:type="spellStart"/>
      <w:r w:rsidRPr="00C56A99">
        <w:rPr>
          <w:sz w:val="24"/>
          <w:szCs w:val="24"/>
        </w:rPr>
        <w:t>г</w:t>
      </w:r>
      <w:proofErr w:type="gramStart"/>
      <w:r w:rsidRPr="00C56A99">
        <w:rPr>
          <w:sz w:val="24"/>
          <w:szCs w:val="24"/>
        </w:rPr>
        <w:t>.В</w:t>
      </w:r>
      <w:proofErr w:type="gramEnd"/>
      <w:r w:rsidRPr="00C56A99">
        <w:rPr>
          <w:sz w:val="24"/>
          <w:szCs w:val="24"/>
        </w:rPr>
        <w:t>улканешты</w:t>
      </w:r>
      <w:proofErr w:type="spellEnd"/>
      <w:r w:rsidRPr="00C56A99">
        <w:rPr>
          <w:sz w:val="24"/>
          <w:szCs w:val="24"/>
        </w:rPr>
        <w:t xml:space="preserve">, ул. </w:t>
      </w:r>
      <w:proofErr w:type="spellStart"/>
      <w:r w:rsidRPr="00C56A99">
        <w:rPr>
          <w:sz w:val="24"/>
          <w:szCs w:val="24"/>
        </w:rPr>
        <w:t>Б.Главана</w:t>
      </w:r>
      <w:proofErr w:type="spellEnd"/>
      <w:r w:rsidRPr="00C56A99">
        <w:rPr>
          <w:sz w:val="24"/>
          <w:szCs w:val="24"/>
        </w:rPr>
        <w:t xml:space="preserve">, 144  об изменении функционального назначения из </w:t>
      </w:r>
      <w:r w:rsidR="00C56A99">
        <w:rPr>
          <w:sz w:val="24"/>
          <w:szCs w:val="24"/>
        </w:rPr>
        <w:t>« жилого</w:t>
      </w:r>
      <w:r w:rsidRPr="00C56A99">
        <w:rPr>
          <w:sz w:val="24"/>
          <w:szCs w:val="24"/>
        </w:rPr>
        <w:t xml:space="preserve">»  на «коммерческое»   по адресу: </w:t>
      </w:r>
      <w:proofErr w:type="spellStart"/>
      <w:r w:rsidRPr="00C56A99">
        <w:rPr>
          <w:sz w:val="24"/>
          <w:szCs w:val="24"/>
        </w:rPr>
        <w:t>г.Вулканешты</w:t>
      </w:r>
      <w:proofErr w:type="spellEnd"/>
      <w:r w:rsidRPr="00C56A99">
        <w:rPr>
          <w:sz w:val="24"/>
          <w:szCs w:val="24"/>
        </w:rPr>
        <w:t xml:space="preserve">, ул.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C56A99">
        <w:rPr>
          <w:sz w:val="24"/>
          <w:szCs w:val="24"/>
        </w:rPr>
        <w:t xml:space="preserve">№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C56A99">
        <w:rPr>
          <w:sz w:val="24"/>
          <w:szCs w:val="24"/>
        </w:rPr>
        <w:t>руководствуясь  п. 2 ст. 4 Закона РМ №164 от 09.07.2010г. «О выполнении строительных работ», п.</w:t>
      </w:r>
      <w:r w:rsidRPr="00C56A99">
        <w:rPr>
          <w:sz w:val="24"/>
          <w:szCs w:val="24"/>
          <w:lang w:val="en-US"/>
        </w:rPr>
        <w:t>f</w:t>
      </w:r>
      <w:r w:rsidRPr="00C56A99">
        <w:rPr>
          <w:sz w:val="24"/>
          <w:szCs w:val="24"/>
        </w:rPr>
        <w:t xml:space="preserve">  ч.2 ст. 14 Закона РМ  № 436 </w:t>
      </w:r>
      <w:r w:rsidRPr="00C56A99">
        <w:rPr>
          <w:sz w:val="24"/>
          <w:szCs w:val="24"/>
          <w:lang w:val="en-US"/>
        </w:rPr>
        <w:t>XVI</w:t>
      </w:r>
      <w:r w:rsidRPr="00C56A99">
        <w:rPr>
          <w:sz w:val="24"/>
          <w:szCs w:val="24"/>
        </w:rPr>
        <w:t xml:space="preserve"> от 28.12.2006г. «О местном публичном управлении»,</w:t>
      </w:r>
      <w:r w:rsidRPr="00C56A99">
        <w:rPr>
          <w:b/>
          <w:sz w:val="24"/>
          <w:szCs w:val="24"/>
        </w:rPr>
        <w:t xml:space="preserve">                  </w:t>
      </w:r>
    </w:p>
    <w:p w:rsidR="00865F6E" w:rsidRPr="00C56A99" w:rsidRDefault="00865F6E" w:rsidP="00865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A9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C56A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56A99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865F6E" w:rsidRPr="00C56A99" w:rsidRDefault="00865F6E" w:rsidP="00865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A99" w:rsidRDefault="00865F6E" w:rsidP="00C5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A99">
        <w:rPr>
          <w:rFonts w:ascii="Times New Roman" w:eastAsia="Calibri" w:hAnsi="Times New Roman" w:cs="Times New Roman"/>
          <w:sz w:val="24"/>
          <w:szCs w:val="24"/>
        </w:rPr>
        <w:t xml:space="preserve">      1.Разрешить</w:t>
      </w:r>
      <w:proofErr w:type="gramStart"/>
      <w:r w:rsidRPr="00C56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r w:rsidRPr="00C56A99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00581B">
        <w:rPr>
          <w:rFonts w:ascii="Times New Roman" w:hAnsi="Times New Roman" w:cs="Times New Roman"/>
          <w:sz w:val="24"/>
          <w:szCs w:val="24"/>
        </w:rPr>
        <w:t>изменения</w:t>
      </w:r>
      <w:r w:rsidR="00C56A99" w:rsidRPr="00C56A99">
        <w:rPr>
          <w:rFonts w:ascii="Times New Roman" w:hAnsi="Times New Roman" w:cs="Times New Roman"/>
          <w:sz w:val="24"/>
          <w:szCs w:val="24"/>
        </w:rPr>
        <w:t xml:space="preserve"> функционального назначения из </w:t>
      </w:r>
    </w:p>
    <w:p w:rsidR="00FF2942" w:rsidRDefault="00C56A99" w:rsidP="00C56A99">
      <w:pPr>
        <w:spacing w:after="0"/>
        <w:jc w:val="both"/>
        <w:rPr>
          <w:sz w:val="24"/>
          <w:szCs w:val="24"/>
        </w:rPr>
      </w:pPr>
      <w:r w:rsidRPr="00C56A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жилого</w:t>
      </w:r>
      <w:r w:rsidRPr="00C56A99">
        <w:rPr>
          <w:rFonts w:ascii="Times New Roman" w:hAnsi="Times New Roman" w:cs="Times New Roman"/>
          <w:sz w:val="24"/>
          <w:szCs w:val="24"/>
        </w:rPr>
        <w:t xml:space="preserve">»  на «коммерческое»   по адресу: </w:t>
      </w:r>
      <w:proofErr w:type="spellStart"/>
      <w:r w:rsidRPr="00C56A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A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6A99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C56A99">
        <w:rPr>
          <w:rFonts w:ascii="Times New Roman" w:hAnsi="Times New Roman" w:cs="Times New Roman"/>
          <w:sz w:val="24"/>
          <w:szCs w:val="24"/>
        </w:rPr>
        <w:t xml:space="preserve">, ул.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proofErr w:type="spellStart"/>
      <w:r w:rsidRPr="00C56A99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C56A99">
        <w:rPr>
          <w:rFonts w:ascii="Times New Roman" w:hAnsi="Times New Roman" w:cs="Times New Roman"/>
          <w:sz w:val="24"/>
          <w:szCs w:val="24"/>
        </w:rPr>
        <w:t xml:space="preserve">. № 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</w:p>
    <w:p w:rsidR="00C56A99" w:rsidRDefault="00C56A99" w:rsidP="00C5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00581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C56A99">
        <w:rPr>
          <w:rFonts w:ascii="Times New Roman" w:eastAsia="Calibri" w:hAnsi="Times New Roman" w:cs="Times New Roman"/>
          <w:sz w:val="24"/>
          <w:szCs w:val="24"/>
        </w:rPr>
        <w:t>2.</w:t>
      </w:r>
      <w:r w:rsidRPr="00C56A99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Установить</w:t>
      </w:r>
      <w:r w:rsidRPr="00707131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, что</w:t>
      </w:r>
      <w:r w:rsidRPr="007071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07131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в</w:t>
      </w:r>
      <w:r w:rsidRPr="007071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 работы по </w:t>
      </w:r>
      <w:r w:rsidR="0000581B">
        <w:rPr>
          <w:rFonts w:ascii="Times New Roman" w:hAnsi="Times New Roman" w:cs="Times New Roman"/>
          <w:sz w:val="24"/>
          <w:szCs w:val="24"/>
        </w:rPr>
        <w:t>изменению</w:t>
      </w:r>
      <w:r w:rsidRPr="00C56A99">
        <w:rPr>
          <w:rFonts w:ascii="Times New Roman" w:hAnsi="Times New Roman" w:cs="Times New Roman"/>
          <w:sz w:val="24"/>
          <w:szCs w:val="24"/>
        </w:rPr>
        <w:t xml:space="preserve"> функционального назначения </w:t>
      </w:r>
      <w:proofErr w:type="gramStart"/>
      <w:r w:rsidRPr="00C56A9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A99" w:rsidRPr="00707131" w:rsidRDefault="00C56A99" w:rsidP="00C56A99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C56A99">
        <w:rPr>
          <w:sz w:val="24"/>
          <w:szCs w:val="24"/>
        </w:rPr>
        <w:t>«</w:t>
      </w:r>
      <w:r>
        <w:rPr>
          <w:sz w:val="24"/>
          <w:szCs w:val="24"/>
        </w:rPr>
        <w:t>жилого</w:t>
      </w:r>
      <w:r w:rsidRPr="00C56A99">
        <w:rPr>
          <w:sz w:val="24"/>
          <w:szCs w:val="24"/>
        </w:rPr>
        <w:t xml:space="preserve">»  на «коммерческое» </w:t>
      </w:r>
      <w:r w:rsidRPr="00707131">
        <w:rPr>
          <w:color w:val="000000"/>
          <w:sz w:val="24"/>
          <w:szCs w:val="24"/>
          <w:lang w:eastAsia="ru-RU" w:bidi="ru-RU"/>
        </w:rPr>
        <w:t xml:space="preserve"> необходимо согласовать с архитектором района и </w:t>
      </w:r>
      <w:r>
        <w:rPr>
          <w:color w:val="000000"/>
          <w:sz w:val="24"/>
          <w:szCs w:val="24"/>
          <w:lang w:eastAsia="ru-RU" w:bidi="ru-RU"/>
        </w:rPr>
        <w:t xml:space="preserve">всеми </w:t>
      </w:r>
      <w:r w:rsidRPr="00707131">
        <w:rPr>
          <w:color w:val="000000"/>
          <w:sz w:val="24"/>
          <w:szCs w:val="24"/>
          <w:lang w:eastAsia="ru-RU" w:bidi="ru-RU"/>
        </w:rPr>
        <w:t>необходимыми службами.</w:t>
      </w:r>
    </w:p>
    <w:p w:rsidR="00C56A99" w:rsidRPr="00C66DF4" w:rsidRDefault="00C56A99" w:rsidP="00C56A9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65F6E" w:rsidRPr="000B27BF" w:rsidRDefault="00865F6E" w:rsidP="00C56A99">
      <w:pPr>
        <w:spacing w:after="0"/>
        <w:jc w:val="both"/>
        <w:rPr>
          <w:b/>
          <w:sz w:val="24"/>
          <w:szCs w:val="24"/>
        </w:rPr>
      </w:pPr>
    </w:p>
    <w:p w:rsidR="00865F6E" w:rsidRPr="00C56A99" w:rsidRDefault="00865F6E" w:rsidP="00865F6E">
      <w:pPr>
        <w:pStyle w:val="1"/>
        <w:spacing w:before="240" w:after="0" w:line="16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56A99">
        <w:rPr>
          <w:b/>
          <w:sz w:val="24"/>
          <w:szCs w:val="24"/>
        </w:rPr>
        <w:t xml:space="preserve">8/20.« Об оплате за </w:t>
      </w:r>
      <w:proofErr w:type="spellStart"/>
      <w:r w:rsidR="009F3569">
        <w:rPr>
          <w:b/>
          <w:sz w:val="24"/>
          <w:szCs w:val="24"/>
        </w:rPr>
        <w:t>найм</w:t>
      </w:r>
      <w:proofErr w:type="spellEnd"/>
      <w:r w:rsidRPr="00C56A99">
        <w:rPr>
          <w:b/>
          <w:sz w:val="24"/>
          <w:szCs w:val="24"/>
        </w:rPr>
        <w:t xml:space="preserve"> помещения, предоставляемого на всеобщие местные выборы 05.11.2023г. по ул.</w:t>
      </w:r>
      <w:proofErr w:type="gramStart"/>
      <w:r w:rsidR="00FF2942" w:rsidRPr="00FF2942">
        <w:rPr>
          <w:sz w:val="24"/>
          <w:szCs w:val="24"/>
        </w:rPr>
        <w:t xml:space="preserve"> </w:t>
      </w:r>
      <w:r w:rsidR="00FF2942">
        <w:rPr>
          <w:sz w:val="24"/>
          <w:szCs w:val="24"/>
        </w:rPr>
        <w:t>.</w:t>
      </w:r>
      <w:proofErr w:type="gramEnd"/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>)</w:t>
      </w:r>
      <w:r w:rsidRPr="00C56A99">
        <w:rPr>
          <w:b/>
          <w:sz w:val="24"/>
          <w:szCs w:val="24"/>
        </w:rPr>
        <w:t>»</w:t>
      </w:r>
    </w:p>
    <w:p w:rsidR="00865F6E" w:rsidRPr="000B27BF" w:rsidRDefault="00865F6E" w:rsidP="00865F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7BF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02.10.2023г.)</w:t>
      </w:r>
    </w:p>
    <w:p w:rsidR="00865F6E" w:rsidRPr="00DD36DA" w:rsidRDefault="00865F6E" w:rsidP="00865F6E">
      <w:pPr>
        <w:pStyle w:val="1"/>
        <w:spacing w:after="0" w:line="223" w:lineRule="auto"/>
        <w:rPr>
          <w:sz w:val="24"/>
          <w:szCs w:val="24"/>
        </w:rPr>
      </w:pPr>
      <w:r w:rsidRPr="00DD36DA">
        <w:rPr>
          <w:sz w:val="24"/>
          <w:szCs w:val="24"/>
        </w:rPr>
        <w:t xml:space="preserve">     Рассмотрев обращение </w:t>
      </w:r>
      <w:proofErr w:type="spellStart"/>
      <w:r w:rsidRPr="00DD36DA">
        <w:rPr>
          <w:sz w:val="24"/>
          <w:szCs w:val="24"/>
        </w:rPr>
        <w:t>примэрии</w:t>
      </w:r>
      <w:proofErr w:type="spellEnd"/>
      <w:r w:rsidRPr="00DD36DA">
        <w:rPr>
          <w:sz w:val="24"/>
          <w:szCs w:val="24"/>
        </w:rPr>
        <w:t xml:space="preserve"> </w:t>
      </w:r>
      <w:proofErr w:type="spellStart"/>
      <w:r w:rsidRPr="00DD36DA">
        <w:rPr>
          <w:sz w:val="24"/>
          <w:szCs w:val="24"/>
        </w:rPr>
        <w:t>г</w:t>
      </w:r>
      <w:proofErr w:type="gramStart"/>
      <w:r w:rsidRPr="00DD36DA">
        <w:rPr>
          <w:sz w:val="24"/>
          <w:szCs w:val="24"/>
        </w:rPr>
        <w:t>.В</w:t>
      </w:r>
      <w:proofErr w:type="gramEnd"/>
      <w:r w:rsidRPr="00DD36DA">
        <w:rPr>
          <w:sz w:val="24"/>
          <w:szCs w:val="24"/>
        </w:rPr>
        <w:t>улканешты</w:t>
      </w:r>
      <w:proofErr w:type="spellEnd"/>
      <w:r w:rsidR="00C56A99">
        <w:rPr>
          <w:sz w:val="24"/>
          <w:szCs w:val="24"/>
        </w:rPr>
        <w:t xml:space="preserve">  </w:t>
      </w:r>
      <w:r w:rsidRPr="00DD36DA">
        <w:rPr>
          <w:color w:val="000000"/>
          <w:sz w:val="24"/>
          <w:szCs w:val="24"/>
          <w:lang w:eastAsia="ru-RU" w:bidi="ru-RU"/>
        </w:rPr>
        <w:t xml:space="preserve">в соответствии  с </w:t>
      </w:r>
      <w:proofErr w:type="spellStart"/>
      <w:r w:rsidRPr="00DD36DA">
        <w:rPr>
          <w:color w:val="000000"/>
          <w:sz w:val="24"/>
          <w:szCs w:val="24"/>
          <w:lang w:eastAsia="ru-RU" w:bidi="ru-RU"/>
        </w:rPr>
        <w:t>п.а</w:t>
      </w:r>
      <w:proofErr w:type="spellEnd"/>
      <w:r w:rsidRPr="00DD36DA">
        <w:rPr>
          <w:color w:val="000000"/>
          <w:sz w:val="24"/>
          <w:szCs w:val="24"/>
          <w:lang w:eastAsia="ru-RU" w:bidi="ru-RU"/>
        </w:rPr>
        <w:t xml:space="preserve">), </w:t>
      </w:r>
      <w:r w:rsidRPr="00DD36DA">
        <w:rPr>
          <w:color w:val="000000"/>
          <w:sz w:val="24"/>
          <w:szCs w:val="24"/>
          <w:lang w:val="en-US" w:eastAsia="ru-RU" w:bidi="ru-RU"/>
        </w:rPr>
        <w:t>d</w:t>
      </w:r>
      <w:r w:rsidRPr="00DD36DA">
        <w:rPr>
          <w:color w:val="000000"/>
          <w:sz w:val="24"/>
          <w:szCs w:val="24"/>
          <w:lang w:eastAsia="ru-RU" w:bidi="ru-RU"/>
        </w:rPr>
        <w:t xml:space="preserve">) ч.(2) ст.14 </w:t>
      </w:r>
      <w:r w:rsidRPr="00DD36DA">
        <w:rPr>
          <w:color w:val="000000"/>
          <w:sz w:val="24"/>
          <w:szCs w:val="24"/>
          <w:lang w:eastAsia="ru-RU" w:bidi="ru-RU"/>
        </w:rPr>
        <w:lastRenderedPageBreak/>
        <w:t xml:space="preserve">Закона </w:t>
      </w:r>
      <w:proofErr w:type="spellStart"/>
      <w:r w:rsidRPr="00DD36DA">
        <w:rPr>
          <w:color w:val="000000"/>
          <w:sz w:val="24"/>
          <w:szCs w:val="24"/>
          <w:lang w:eastAsia="ru-RU" w:bidi="ru-RU"/>
        </w:rPr>
        <w:t>Р.Молдова</w:t>
      </w:r>
      <w:proofErr w:type="spellEnd"/>
      <w:r w:rsidRPr="00DD36DA">
        <w:rPr>
          <w:color w:val="000000"/>
          <w:sz w:val="24"/>
          <w:szCs w:val="24"/>
          <w:lang w:eastAsia="ru-RU" w:bidi="ru-RU"/>
        </w:rPr>
        <w:t xml:space="preserve"> №436 от 28.12.2006г. О местном публичном управлении, ст.13 Постановления Правительства РМ №483 от 29.03.2008г. «Положение о порядке сдачи в наем неиспользуемых активов»,</w:t>
      </w:r>
    </w:p>
    <w:p w:rsidR="00865F6E" w:rsidRPr="00DD36DA" w:rsidRDefault="00865F6E" w:rsidP="0086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DA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865F6E" w:rsidRPr="009F3569" w:rsidRDefault="00865F6E" w:rsidP="001752C9">
      <w:pPr>
        <w:jc w:val="both"/>
        <w:rPr>
          <w:rFonts w:ascii="Times New Roman" w:hAnsi="Times New Roman" w:cs="Times New Roman"/>
          <w:sz w:val="24"/>
          <w:szCs w:val="24"/>
        </w:rPr>
      </w:pPr>
      <w:r w:rsidRPr="009F3569">
        <w:rPr>
          <w:rFonts w:ascii="Times New Roman" w:hAnsi="Times New Roman" w:cs="Times New Roman"/>
          <w:sz w:val="24"/>
          <w:szCs w:val="24"/>
        </w:rPr>
        <w:t xml:space="preserve">     1.</w:t>
      </w:r>
      <w:r w:rsidR="00C56A99" w:rsidRPr="009F3569">
        <w:rPr>
          <w:rFonts w:ascii="Times New Roman" w:hAnsi="Times New Roman" w:cs="Times New Roman"/>
          <w:sz w:val="24"/>
          <w:szCs w:val="24"/>
        </w:rPr>
        <w:t xml:space="preserve">Примэрии </w:t>
      </w:r>
      <w:proofErr w:type="spellStart"/>
      <w:r w:rsidR="00C56A99" w:rsidRPr="009F35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6A99" w:rsidRPr="009F356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56A99" w:rsidRPr="009F3569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C56A99" w:rsidRPr="009F3569">
        <w:rPr>
          <w:rFonts w:ascii="Times New Roman" w:hAnsi="Times New Roman" w:cs="Times New Roman"/>
          <w:sz w:val="24"/>
          <w:szCs w:val="24"/>
        </w:rPr>
        <w:t xml:space="preserve"> произвести расчет и оплатить </w:t>
      </w:r>
      <w:r w:rsidR="001752C9" w:rsidRPr="009F3569">
        <w:rPr>
          <w:rFonts w:ascii="Times New Roman" w:hAnsi="Times New Roman" w:cs="Times New Roman"/>
          <w:sz w:val="24"/>
          <w:szCs w:val="24"/>
        </w:rPr>
        <w:t xml:space="preserve">Константиновой Валентине </w:t>
      </w:r>
      <w:r w:rsidRPr="009F356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F356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F3569">
        <w:rPr>
          <w:rFonts w:ascii="Times New Roman" w:hAnsi="Times New Roman" w:cs="Times New Roman"/>
          <w:sz w:val="24"/>
          <w:szCs w:val="24"/>
        </w:rPr>
        <w:t xml:space="preserve"> </w:t>
      </w:r>
      <w:r w:rsidR="001752C9" w:rsidRPr="009F3569">
        <w:rPr>
          <w:rFonts w:ascii="Times New Roman" w:hAnsi="Times New Roman" w:cs="Times New Roman"/>
          <w:sz w:val="24"/>
          <w:szCs w:val="24"/>
        </w:rPr>
        <w:t xml:space="preserve">помещения площадью 120 </w:t>
      </w:r>
      <w:proofErr w:type="spellStart"/>
      <w:r w:rsidR="001752C9" w:rsidRPr="009F3569">
        <w:rPr>
          <w:rFonts w:ascii="Times New Roman" w:hAnsi="Times New Roman" w:cs="Times New Roman"/>
          <w:sz w:val="24"/>
          <w:szCs w:val="24"/>
        </w:rPr>
        <w:t>кв.метров</w:t>
      </w:r>
      <w:proofErr w:type="spellEnd"/>
      <w:r w:rsidR="001752C9" w:rsidRPr="009F3569">
        <w:rPr>
          <w:rFonts w:ascii="Times New Roman" w:hAnsi="Times New Roman" w:cs="Times New Roman"/>
          <w:sz w:val="24"/>
          <w:szCs w:val="24"/>
        </w:rPr>
        <w:t xml:space="preserve">, </w:t>
      </w:r>
      <w:r w:rsidRPr="009F3569">
        <w:rPr>
          <w:rFonts w:ascii="Times New Roman" w:hAnsi="Times New Roman" w:cs="Times New Roman"/>
          <w:sz w:val="24"/>
          <w:szCs w:val="24"/>
        </w:rPr>
        <w:t xml:space="preserve"> </w:t>
      </w:r>
      <w:r w:rsidR="009F3569" w:rsidRPr="009F3569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1752C9" w:rsidRPr="009F3569">
        <w:rPr>
          <w:rFonts w:ascii="Times New Roman" w:hAnsi="Times New Roman" w:cs="Times New Roman"/>
          <w:sz w:val="24"/>
          <w:szCs w:val="24"/>
        </w:rPr>
        <w:t xml:space="preserve"> по ул</w:t>
      </w:r>
      <w:r w:rsidR="00FF2942">
        <w:rPr>
          <w:sz w:val="24"/>
          <w:szCs w:val="24"/>
        </w:rPr>
        <w:t>.</w:t>
      </w:r>
      <w:r w:rsidR="00FF2942" w:rsidRPr="00B93117">
        <w:rPr>
          <w:sz w:val="24"/>
          <w:szCs w:val="24"/>
        </w:rPr>
        <w:t>(</w:t>
      </w:r>
      <w:proofErr w:type="spellStart"/>
      <w:r w:rsidR="00FF2942">
        <w:rPr>
          <w:sz w:val="24"/>
          <w:szCs w:val="24"/>
        </w:rPr>
        <w:t>ххххххххххх</w:t>
      </w:r>
      <w:proofErr w:type="spellEnd"/>
      <w:r w:rsidR="00FF2942">
        <w:rPr>
          <w:sz w:val="24"/>
          <w:szCs w:val="24"/>
        </w:rPr>
        <w:t xml:space="preserve">) </w:t>
      </w:r>
      <w:bookmarkStart w:id="3" w:name="_GoBack"/>
      <w:bookmarkEnd w:id="3"/>
      <w:r w:rsidR="009F3569">
        <w:rPr>
          <w:rFonts w:ascii="Times New Roman" w:hAnsi="Times New Roman" w:cs="Times New Roman"/>
          <w:sz w:val="24"/>
          <w:szCs w:val="24"/>
        </w:rPr>
        <w:t>являющего Участковым Избирательным бюро № 36/26 , з</w:t>
      </w:r>
      <w:r w:rsidR="001752C9" w:rsidRPr="009F3569">
        <w:rPr>
          <w:rFonts w:ascii="Times New Roman" w:hAnsi="Times New Roman" w:cs="Times New Roman"/>
          <w:sz w:val="24"/>
          <w:szCs w:val="24"/>
        </w:rPr>
        <w:t xml:space="preserve">а период с 16.10.2023г. до окончания </w:t>
      </w:r>
      <w:r w:rsidR="009F3569" w:rsidRPr="009F3569">
        <w:rPr>
          <w:rFonts w:ascii="Times New Roman" w:hAnsi="Times New Roman" w:cs="Times New Roman"/>
          <w:sz w:val="24"/>
          <w:szCs w:val="24"/>
        </w:rPr>
        <w:t>проведения всеобщих местных</w:t>
      </w:r>
      <w:r w:rsidR="001752C9" w:rsidRPr="009F3569">
        <w:rPr>
          <w:rFonts w:ascii="Times New Roman" w:hAnsi="Times New Roman" w:cs="Times New Roman"/>
          <w:sz w:val="24"/>
          <w:szCs w:val="24"/>
        </w:rPr>
        <w:t xml:space="preserve"> </w:t>
      </w:r>
      <w:r w:rsidR="009F3569" w:rsidRPr="009F3569">
        <w:rPr>
          <w:rFonts w:ascii="Times New Roman" w:hAnsi="Times New Roman" w:cs="Times New Roman"/>
          <w:sz w:val="24"/>
          <w:szCs w:val="24"/>
        </w:rPr>
        <w:t>выборов</w:t>
      </w:r>
      <w:r w:rsidR="001752C9" w:rsidRPr="009F3569">
        <w:rPr>
          <w:rFonts w:ascii="Times New Roman" w:hAnsi="Times New Roman" w:cs="Times New Roman"/>
          <w:sz w:val="24"/>
          <w:szCs w:val="24"/>
        </w:rPr>
        <w:t>, назначенных на  05.11.2023г.</w:t>
      </w:r>
      <w:r w:rsidR="001752C9" w:rsidRPr="009F35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3569">
        <w:rPr>
          <w:rFonts w:ascii="Times New Roman" w:hAnsi="Times New Roman" w:cs="Times New Roman"/>
          <w:sz w:val="24"/>
          <w:szCs w:val="24"/>
        </w:rPr>
        <w:t>согласно Приложения №9 Закона «О государственном бюджете на 2023год».</w:t>
      </w:r>
    </w:p>
    <w:p w:rsidR="00865F6E" w:rsidRPr="009F3569" w:rsidRDefault="009F3569" w:rsidP="00865F6E">
      <w:pPr>
        <w:pStyle w:val="1"/>
        <w:rPr>
          <w:sz w:val="24"/>
          <w:szCs w:val="24"/>
        </w:rPr>
      </w:pPr>
      <w:r w:rsidRPr="009F3569">
        <w:rPr>
          <w:sz w:val="24"/>
          <w:szCs w:val="24"/>
        </w:rPr>
        <w:t xml:space="preserve">    2</w:t>
      </w:r>
      <w:r w:rsidR="00865F6E" w:rsidRPr="009F3569">
        <w:rPr>
          <w:sz w:val="24"/>
          <w:szCs w:val="24"/>
        </w:rPr>
        <w:t xml:space="preserve">.Настоящее решение вступает в законную силу со дня публикации в регистре государственных актов </w:t>
      </w:r>
      <w:proofErr w:type="spellStart"/>
      <w:r w:rsidR="00865F6E" w:rsidRPr="009F3569">
        <w:rPr>
          <w:sz w:val="24"/>
          <w:szCs w:val="24"/>
          <w:lang w:val="en-US"/>
        </w:rPr>
        <w:t>Acte</w:t>
      </w:r>
      <w:proofErr w:type="spellEnd"/>
      <w:r w:rsidR="00865F6E" w:rsidRPr="009F3569">
        <w:rPr>
          <w:sz w:val="24"/>
          <w:szCs w:val="24"/>
        </w:rPr>
        <w:t xml:space="preserve"> </w:t>
      </w:r>
      <w:r w:rsidR="00865F6E" w:rsidRPr="009F3569">
        <w:rPr>
          <w:sz w:val="24"/>
          <w:szCs w:val="24"/>
          <w:lang w:val="en-US"/>
        </w:rPr>
        <w:t>Locale</w:t>
      </w:r>
      <w:r w:rsidR="00865F6E" w:rsidRPr="009F3569">
        <w:rPr>
          <w:sz w:val="24"/>
          <w:szCs w:val="24"/>
        </w:rPr>
        <w:t xml:space="preserve"> и может быть оспорено в порядке административного производства в суде Комрат по адресу: </w:t>
      </w:r>
      <w:proofErr w:type="spellStart"/>
      <w:r w:rsidR="00865F6E" w:rsidRPr="009F3569">
        <w:rPr>
          <w:sz w:val="24"/>
          <w:szCs w:val="24"/>
        </w:rPr>
        <w:t>ул</w:t>
      </w:r>
      <w:proofErr w:type="gramStart"/>
      <w:r w:rsidR="00865F6E" w:rsidRPr="009F3569">
        <w:rPr>
          <w:sz w:val="24"/>
          <w:szCs w:val="24"/>
        </w:rPr>
        <w:t>.Л</w:t>
      </w:r>
      <w:proofErr w:type="gramEnd"/>
      <w:r w:rsidR="00865F6E" w:rsidRPr="009F3569">
        <w:rPr>
          <w:sz w:val="24"/>
          <w:szCs w:val="24"/>
        </w:rPr>
        <w:t>енина</w:t>
      </w:r>
      <w:proofErr w:type="spellEnd"/>
      <w:r w:rsidR="00865F6E" w:rsidRPr="009F3569">
        <w:rPr>
          <w:sz w:val="24"/>
          <w:szCs w:val="24"/>
        </w:rPr>
        <w:t xml:space="preserve">, 242 в 30-ти </w:t>
      </w:r>
      <w:proofErr w:type="spellStart"/>
      <w:r w:rsidR="00865F6E" w:rsidRPr="009F3569">
        <w:rPr>
          <w:sz w:val="24"/>
          <w:szCs w:val="24"/>
        </w:rPr>
        <w:t>дневный</w:t>
      </w:r>
      <w:proofErr w:type="spellEnd"/>
      <w:r w:rsidR="00865F6E" w:rsidRPr="009F3569">
        <w:rPr>
          <w:sz w:val="24"/>
          <w:szCs w:val="24"/>
        </w:rPr>
        <w:t xml:space="preserve"> срок.</w:t>
      </w:r>
    </w:p>
    <w:p w:rsidR="00C56A99" w:rsidRPr="00C66DF4" w:rsidRDefault="00C56A99" w:rsidP="00C56A9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DF4">
        <w:rPr>
          <w:rFonts w:ascii="Times New Roman" w:hAnsi="Times New Roman" w:cs="Times New Roman"/>
          <w:b/>
          <w:sz w:val="18"/>
          <w:szCs w:val="18"/>
        </w:rPr>
        <w:t>Проголосовали: «За»-  единогласно 14 советников (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Г.И., Карагеорги Б.Д.,   Чернева А.Н.,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C66DF4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Н.П., Желез Б.М., Чебан А.И., Мухина О.Ф., 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Мокану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З., </w:t>
      </w:r>
      <w:proofErr w:type="spellStart"/>
      <w:r w:rsidRPr="00C66DF4">
        <w:rPr>
          <w:rFonts w:ascii="Times New Roman" w:eastAsia="Times New Roman" w:hAnsi="Times New Roman" w:cs="Times New Roman"/>
          <w:sz w:val="18"/>
          <w:szCs w:val="18"/>
        </w:rPr>
        <w:t>Калуда</w:t>
      </w:r>
      <w:proofErr w:type="spellEnd"/>
      <w:r w:rsidRPr="00C66DF4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C66DF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65F6E" w:rsidRPr="000B27BF" w:rsidRDefault="00865F6E" w:rsidP="00865F6E">
      <w:pPr>
        <w:pStyle w:val="1"/>
        <w:tabs>
          <w:tab w:val="left" w:pos="397"/>
        </w:tabs>
        <w:rPr>
          <w:b/>
          <w:sz w:val="24"/>
          <w:szCs w:val="24"/>
        </w:rPr>
      </w:pPr>
    </w:p>
    <w:p w:rsidR="00865F6E" w:rsidRPr="006A3AF5" w:rsidRDefault="00865F6E" w:rsidP="00865F6E">
      <w:pPr>
        <w:pStyle w:val="1"/>
        <w:spacing w:before="240" w:after="0" w:line="160" w:lineRule="atLeast"/>
        <w:rPr>
          <w:sz w:val="24"/>
          <w:szCs w:val="24"/>
        </w:rPr>
      </w:pPr>
    </w:p>
    <w:p w:rsidR="00036AD7" w:rsidRPr="004A6839" w:rsidRDefault="00036AD7" w:rsidP="0003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E2A" w:rsidRPr="007D3E2A" w:rsidRDefault="007D3E2A" w:rsidP="007D3E2A">
      <w:pPr>
        <w:pStyle w:val="1"/>
        <w:spacing w:after="0"/>
        <w:rPr>
          <w:b/>
          <w:sz w:val="24"/>
          <w:szCs w:val="24"/>
        </w:rPr>
      </w:pPr>
      <w:r w:rsidRPr="007D3E2A">
        <w:rPr>
          <w:b/>
          <w:sz w:val="24"/>
          <w:szCs w:val="24"/>
        </w:rPr>
        <w:t xml:space="preserve">Председатель городского Совета                                                 </w:t>
      </w:r>
      <w:r>
        <w:rPr>
          <w:b/>
          <w:sz w:val="24"/>
          <w:szCs w:val="24"/>
        </w:rPr>
        <w:t xml:space="preserve">   </w:t>
      </w:r>
      <w:r w:rsidRPr="007D3E2A">
        <w:rPr>
          <w:b/>
          <w:sz w:val="24"/>
          <w:szCs w:val="24"/>
        </w:rPr>
        <w:t xml:space="preserve"> </w:t>
      </w:r>
      <w:proofErr w:type="spellStart"/>
      <w:r w:rsidRPr="007D3E2A">
        <w:rPr>
          <w:b/>
          <w:sz w:val="24"/>
          <w:szCs w:val="24"/>
        </w:rPr>
        <w:t>Г.И.Копущулу</w:t>
      </w:r>
      <w:proofErr w:type="spellEnd"/>
    </w:p>
    <w:p w:rsidR="007D3E2A" w:rsidRPr="007D3E2A" w:rsidRDefault="007D3E2A" w:rsidP="007D3E2A">
      <w:pPr>
        <w:pStyle w:val="1"/>
        <w:spacing w:after="0"/>
        <w:rPr>
          <w:b/>
          <w:sz w:val="24"/>
          <w:szCs w:val="24"/>
        </w:rPr>
      </w:pPr>
    </w:p>
    <w:p w:rsidR="007D3E2A" w:rsidRPr="007D3E2A" w:rsidRDefault="007D3E2A" w:rsidP="007D3E2A">
      <w:pPr>
        <w:pStyle w:val="1"/>
        <w:spacing w:after="0"/>
        <w:rPr>
          <w:b/>
          <w:sz w:val="24"/>
          <w:szCs w:val="24"/>
        </w:rPr>
      </w:pPr>
      <w:r w:rsidRPr="007D3E2A">
        <w:rPr>
          <w:b/>
          <w:sz w:val="24"/>
          <w:szCs w:val="24"/>
        </w:rPr>
        <w:t xml:space="preserve">Секретарь городского Совета                                                           </w:t>
      </w:r>
      <w:proofErr w:type="spellStart"/>
      <w:r w:rsidRPr="007D3E2A">
        <w:rPr>
          <w:b/>
          <w:sz w:val="24"/>
          <w:szCs w:val="24"/>
        </w:rPr>
        <w:t>М.А.Чернева</w:t>
      </w:r>
      <w:proofErr w:type="spellEnd"/>
    </w:p>
    <w:p w:rsidR="002D5396" w:rsidRDefault="002D5396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396" w:rsidRPr="00A96F54" w:rsidRDefault="002D5396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7A" w:rsidRPr="002D5396" w:rsidRDefault="0042047A" w:rsidP="002D5396"/>
    <w:sectPr w:rsidR="0042047A" w:rsidRPr="002D539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45" w:rsidRDefault="00D82645">
      <w:pPr>
        <w:spacing w:after="0" w:line="240" w:lineRule="auto"/>
      </w:pPr>
      <w:r>
        <w:separator/>
      </w:r>
    </w:p>
  </w:endnote>
  <w:endnote w:type="continuationSeparator" w:id="0">
    <w:p w:rsidR="00D82645" w:rsidRDefault="00D8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17" w:rsidRDefault="00B9311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E380F2" wp14:editId="6DD6B1FB">
              <wp:simplePos x="0" y="0"/>
              <wp:positionH relativeFrom="page">
                <wp:posOffset>7109460</wp:posOffset>
              </wp:positionH>
              <wp:positionV relativeFrom="page">
                <wp:posOffset>9734550</wp:posOffset>
              </wp:positionV>
              <wp:extent cx="103505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117" w:rsidRDefault="00B9311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2942" w:rsidRPr="00FF294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559.8pt;margin-top:766.5pt;width:8.1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" filled="f" stroked="f">
              <v:textbox style="mso-fit-shape-to-text:t" inset="0,0,0,0">
                <w:txbxContent>
                  <w:p w:rsidR="00B93117" w:rsidRDefault="00B9311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2942" w:rsidRPr="00FF294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45" w:rsidRDefault="00D82645">
      <w:pPr>
        <w:spacing w:after="0" w:line="240" w:lineRule="auto"/>
      </w:pPr>
      <w:r>
        <w:separator/>
      </w:r>
    </w:p>
  </w:footnote>
  <w:footnote w:type="continuationSeparator" w:id="0">
    <w:p w:rsidR="00D82645" w:rsidRDefault="00D8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CA2"/>
    <w:multiLevelType w:val="multilevel"/>
    <w:tmpl w:val="E990CC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D6046"/>
    <w:multiLevelType w:val="multilevel"/>
    <w:tmpl w:val="683C3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414BB"/>
    <w:multiLevelType w:val="multilevel"/>
    <w:tmpl w:val="DB40CE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16ED7"/>
    <w:multiLevelType w:val="multilevel"/>
    <w:tmpl w:val="0E58A9C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E1510"/>
    <w:multiLevelType w:val="hybridMultilevel"/>
    <w:tmpl w:val="CA4A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97EDC"/>
    <w:multiLevelType w:val="multilevel"/>
    <w:tmpl w:val="1C4CD7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11AB8"/>
    <w:multiLevelType w:val="multilevel"/>
    <w:tmpl w:val="632E34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E7D33"/>
    <w:multiLevelType w:val="multilevel"/>
    <w:tmpl w:val="B48838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8E19F8"/>
    <w:multiLevelType w:val="multilevel"/>
    <w:tmpl w:val="E78805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82D92"/>
    <w:multiLevelType w:val="multilevel"/>
    <w:tmpl w:val="D97E4FC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91C38"/>
    <w:multiLevelType w:val="hybridMultilevel"/>
    <w:tmpl w:val="9B3E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A7ED3"/>
    <w:multiLevelType w:val="multilevel"/>
    <w:tmpl w:val="7EF04A7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6D2695"/>
    <w:multiLevelType w:val="multilevel"/>
    <w:tmpl w:val="D29C30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169EE"/>
    <w:multiLevelType w:val="multilevel"/>
    <w:tmpl w:val="1A464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6F263E"/>
    <w:multiLevelType w:val="multilevel"/>
    <w:tmpl w:val="8D56A6D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96"/>
    <w:rsid w:val="0000581B"/>
    <w:rsid w:val="00005B92"/>
    <w:rsid w:val="00011E37"/>
    <w:rsid w:val="00033A1B"/>
    <w:rsid w:val="00036AD7"/>
    <w:rsid w:val="000630A8"/>
    <w:rsid w:val="000B27BF"/>
    <w:rsid w:val="000B7EEC"/>
    <w:rsid w:val="00155F60"/>
    <w:rsid w:val="00166965"/>
    <w:rsid w:val="001752C9"/>
    <w:rsid w:val="00186435"/>
    <w:rsid w:val="001C4AFD"/>
    <w:rsid w:val="001D137E"/>
    <w:rsid w:val="00271D8A"/>
    <w:rsid w:val="002C548B"/>
    <w:rsid w:val="002D5396"/>
    <w:rsid w:val="003D0550"/>
    <w:rsid w:val="0042047A"/>
    <w:rsid w:val="00423E24"/>
    <w:rsid w:val="00485824"/>
    <w:rsid w:val="004D66C7"/>
    <w:rsid w:val="005759BF"/>
    <w:rsid w:val="006278A0"/>
    <w:rsid w:val="006A3AF5"/>
    <w:rsid w:val="006B1946"/>
    <w:rsid w:val="007458A5"/>
    <w:rsid w:val="0077018F"/>
    <w:rsid w:val="007C6F08"/>
    <w:rsid w:val="007D3E2A"/>
    <w:rsid w:val="007F76F4"/>
    <w:rsid w:val="008260E6"/>
    <w:rsid w:val="00865F6E"/>
    <w:rsid w:val="008A0132"/>
    <w:rsid w:val="008D0E66"/>
    <w:rsid w:val="008D0FB3"/>
    <w:rsid w:val="008E4832"/>
    <w:rsid w:val="008F4338"/>
    <w:rsid w:val="00904B8D"/>
    <w:rsid w:val="009F3569"/>
    <w:rsid w:val="00A63063"/>
    <w:rsid w:val="00AA7E09"/>
    <w:rsid w:val="00AC6832"/>
    <w:rsid w:val="00B91480"/>
    <w:rsid w:val="00B93117"/>
    <w:rsid w:val="00C56A99"/>
    <w:rsid w:val="00C66DF4"/>
    <w:rsid w:val="00CE6333"/>
    <w:rsid w:val="00D82645"/>
    <w:rsid w:val="00DE59F8"/>
    <w:rsid w:val="00E673D5"/>
    <w:rsid w:val="00E875F3"/>
    <w:rsid w:val="00F73D8C"/>
    <w:rsid w:val="00FD3F88"/>
    <w:rsid w:val="00FE4B63"/>
    <w:rsid w:val="00FF2942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539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D5396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96"/>
    <w:rPr>
      <w:rFonts w:ascii="Tahoma" w:hAnsi="Tahoma" w:cs="Tahoma"/>
      <w:sz w:val="16"/>
      <w:szCs w:val="16"/>
    </w:rPr>
  </w:style>
  <w:style w:type="character" w:customStyle="1" w:styleId="2">
    <w:name w:val="Колонтитул (2)_"/>
    <w:basedOn w:val="a0"/>
    <w:link w:val="20"/>
    <w:rsid w:val="002D539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D53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036AD7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036AD7"/>
    <w:pPr>
      <w:widowControl w:val="0"/>
      <w:spacing w:after="100" w:line="269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036AD7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036AD7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36AD7"/>
    <w:rPr>
      <w:rFonts w:ascii="Times New Roman" w:eastAsia="Times New Roman" w:hAnsi="Times New Roman" w:cs="Times New Roman"/>
      <w:sz w:val="36"/>
      <w:szCs w:val="36"/>
    </w:rPr>
  </w:style>
  <w:style w:type="paragraph" w:customStyle="1" w:styleId="a7">
    <w:name w:val="Другое"/>
    <w:basedOn w:val="a"/>
    <w:link w:val="a6"/>
    <w:rsid w:val="00036AD7"/>
    <w:pPr>
      <w:widowControl w:val="0"/>
      <w:spacing w:after="100" w:line="264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036A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36AD7"/>
    <w:pPr>
      <w:widowControl w:val="0"/>
      <w:spacing w:after="12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0">
    <w:name w:val="Заголовок №1_"/>
    <w:basedOn w:val="a0"/>
    <w:link w:val="11"/>
    <w:rsid w:val="00036AD7"/>
    <w:rPr>
      <w:rFonts w:ascii="Arial" w:eastAsia="Arial" w:hAnsi="Arial" w:cs="Arial"/>
      <w:i/>
      <w:iCs/>
      <w:sz w:val="40"/>
      <w:szCs w:val="40"/>
    </w:rPr>
  </w:style>
  <w:style w:type="character" w:customStyle="1" w:styleId="23">
    <w:name w:val="Основной текст (2)_"/>
    <w:basedOn w:val="a0"/>
    <w:link w:val="24"/>
    <w:rsid w:val="00036A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36AD7"/>
    <w:pPr>
      <w:widowControl w:val="0"/>
      <w:spacing w:after="260" w:line="240" w:lineRule="auto"/>
      <w:ind w:right="1840"/>
      <w:jc w:val="right"/>
      <w:outlineLvl w:val="0"/>
    </w:pPr>
    <w:rPr>
      <w:rFonts w:ascii="Arial" w:eastAsia="Arial" w:hAnsi="Arial" w:cs="Arial"/>
      <w:i/>
      <w:iCs/>
      <w:sz w:val="40"/>
      <w:szCs w:val="40"/>
    </w:rPr>
  </w:style>
  <w:style w:type="paragraph" w:customStyle="1" w:styleId="24">
    <w:name w:val="Основной текст (2)"/>
    <w:basedOn w:val="a"/>
    <w:link w:val="23"/>
    <w:rsid w:val="00036AD7"/>
    <w:pPr>
      <w:widowControl w:val="0"/>
      <w:spacing w:after="100"/>
      <w:ind w:firstLine="35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2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539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D5396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96"/>
    <w:rPr>
      <w:rFonts w:ascii="Tahoma" w:hAnsi="Tahoma" w:cs="Tahoma"/>
      <w:sz w:val="16"/>
      <w:szCs w:val="16"/>
    </w:rPr>
  </w:style>
  <w:style w:type="character" w:customStyle="1" w:styleId="2">
    <w:name w:val="Колонтитул (2)_"/>
    <w:basedOn w:val="a0"/>
    <w:link w:val="20"/>
    <w:rsid w:val="002D539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D53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036AD7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036AD7"/>
    <w:pPr>
      <w:widowControl w:val="0"/>
      <w:spacing w:after="100" w:line="269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036AD7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036AD7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36AD7"/>
    <w:rPr>
      <w:rFonts w:ascii="Times New Roman" w:eastAsia="Times New Roman" w:hAnsi="Times New Roman" w:cs="Times New Roman"/>
      <w:sz w:val="36"/>
      <w:szCs w:val="36"/>
    </w:rPr>
  </w:style>
  <w:style w:type="paragraph" w:customStyle="1" w:styleId="a7">
    <w:name w:val="Другое"/>
    <w:basedOn w:val="a"/>
    <w:link w:val="a6"/>
    <w:rsid w:val="00036AD7"/>
    <w:pPr>
      <w:widowControl w:val="0"/>
      <w:spacing w:after="100" w:line="264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036A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36AD7"/>
    <w:pPr>
      <w:widowControl w:val="0"/>
      <w:spacing w:after="12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0">
    <w:name w:val="Заголовок №1_"/>
    <w:basedOn w:val="a0"/>
    <w:link w:val="11"/>
    <w:rsid w:val="00036AD7"/>
    <w:rPr>
      <w:rFonts w:ascii="Arial" w:eastAsia="Arial" w:hAnsi="Arial" w:cs="Arial"/>
      <w:i/>
      <w:iCs/>
      <w:sz w:val="40"/>
      <w:szCs w:val="40"/>
    </w:rPr>
  </w:style>
  <w:style w:type="character" w:customStyle="1" w:styleId="23">
    <w:name w:val="Основной текст (2)_"/>
    <w:basedOn w:val="a0"/>
    <w:link w:val="24"/>
    <w:rsid w:val="00036A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36AD7"/>
    <w:pPr>
      <w:widowControl w:val="0"/>
      <w:spacing w:after="260" w:line="240" w:lineRule="auto"/>
      <w:ind w:right="1840"/>
      <w:jc w:val="right"/>
      <w:outlineLvl w:val="0"/>
    </w:pPr>
    <w:rPr>
      <w:rFonts w:ascii="Arial" w:eastAsia="Arial" w:hAnsi="Arial" w:cs="Arial"/>
      <w:i/>
      <w:iCs/>
      <w:sz w:val="40"/>
      <w:szCs w:val="40"/>
    </w:rPr>
  </w:style>
  <w:style w:type="paragraph" w:customStyle="1" w:styleId="24">
    <w:name w:val="Основной текст (2)"/>
    <w:basedOn w:val="a"/>
    <w:link w:val="23"/>
    <w:rsid w:val="00036AD7"/>
    <w:pPr>
      <w:widowControl w:val="0"/>
      <w:spacing w:after="100"/>
      <w:ind w:firstLine="35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2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5FD0-41D6-4E85-8C42-0FE10D62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7562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2023-10-17T09:35:00Z</cp:lastPrinted>
  <dcterms:created xsi:type="dcterms:W3CDTF">2023-10-12T13:56:00Z</dcterms:created>
  <dcterms:modified xsi:type="dcterms:W3CDTF">2024-02-21T14:06:00Z</dcterms:modified>
</cp:coreProperties>
</file>