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FC" w:rsidRPr="009E5152" w:rsidRDefault="00A236FC" w:rsidP="00336A5E">
      <w:pPr>
        <w:suppressAutoHyphens/>
        <w:spacing w:after="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 w:rsidRPr="009E515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514F2E" wp14:editId="1C577EAA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403" w:rsidRDefault="008F0403" w:rsidP="00A236F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91C46D" wp14:editId="592940BE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" stroked="f">
                <v:fill opacity="0"/>
                <v:textbox inset="0,0,0,0">
                  <w:txbxContent>
                    <w:p w:rsidR="008F0403" w:rsidRDefault="008F0403" w:rsidP="00A236F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91C46D" wp14:editId="592940BE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515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3A30969" wp14:editId="00ACF03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403" w:rsidRDefault="008F0403" w:rsidP="00A236F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F69EE9" wp14:editId="3B3B094A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AmQIAACQ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" stroked="f">
                <v:fill opacity="0"/>
                <v:textbox inset="0,0,0,0">
                  <w:txbxContent>
                    <w:p w:rsidR="008F0403" w:rsidRDefault="008F0403" w:rsidP="00A236F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F69EE9" wp14:editId="3B3B094A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5152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9E5152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9E5152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A236FC" w:rsidRPr="009E5152" w:rsidRDefault="00A236FC" w:rsidP="00336A5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E5152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E5152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E5152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A236FC" w:rsidRPr="009E5152" w:rsidRDefault="00A236FC" w:rsidP="00336A5E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E5152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A236FC" w:rsidRPr="009E5152" w:rsidRDefault="00A236FC" w:rsidP="00336A5E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  <w:r w:rsidRPr="009E515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А Н Е </w:t>
      </w:r>
      <w:proofErr w:type="gramStart"/>
      <w:r w:rsidRPr="009E5152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9E515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A236FC" w:rsidRPr="009E5152" w:rsidRDefault="00A236FC" w:rsidP="00336A5E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9E5152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9E5152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9E5152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9E5152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 w:rsidRPr="009E5152">
        <w:rPr>
          <w:rFonts w:ascii="Times New Roman" w:eastAsia="Times New Roman" w:hAnsi="Times New Roman" w:cs="Times New Roman"/>
          <w:sz w:val="16"/>
        </w:rPr>
        <w:t>Республика</w:t>
      </w:r>
      <w:r w:rsidRPr="009E5152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E5152">
        <w:rPr>
          <w:rFonts w:ascii="Times New Roman" w:eastAsia="Times New Roman" w:hAnsi="Times New Roman" w:cs="Times New Roman"/>
          <w:sz w:val="16"/>
        </w:rPr>
        <w:t>Молдова</w:t>
      </w:r>
    </w:p>
    <w:p w:rsidR="00A236FC" w:rsidRPr="009E5152" w:rsidRDefault="00A236FC" w:rsidP="00336A5E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E5152">
        <w:rPr>
          <w:rFonts w:ascii="Times New Roman" w:eastAsia="Times New Roman" w:hAnsi="Times New Roman" w:cs="Times New Roman"/>
          <w:b/>
          <w:sz w:val="16"/>
        </w:rPr>
        <w:t>Гагауз</w:t>
      </w:r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A236FC" w:rsidRPr="009E5152" w:rsidRDefault="00A236FC" w:rsidP="00336A5E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 w:rsidRPr="009E5152">
        <w:rPr>
          <w:rFonts w:ascii="Times New Roman" w:eastAsia="Times New Roman" w:hAnsi="Times New Roman" w:cs="Times New Roman"/>
          <w:b/>
          <w:sz w:val="16"/>
        </w:rPr>
        <w:t>г</w:t>
      </w:r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A236FC" w:rsidRPr="009E5152" w:rsidRDefault="00A236FC" w:rsidP="00336A5E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E5152">
        <w:rPr>
          <w:rFonts w:ascii="Times New Roman" w:eastAsia="Times New Roman" w:hAnsi="Times New Roman" w:cs="Times New Roman"/>
          <w:b/>
          <w:sz w:val="16"/>
        </w:rPr>
        <w:t>Ленина 75</w:t>
      </w:r>
      <w:r w:rsidRPr="009E5152">
        <w:rPr>
          <w:rFonts w:ascii="Times New Roman" w:eastAsia="Times New Roman" w:hAnsi="Times New Roman" w:cs="Times New Roman"/>
          <w:b/>
          <w:sz w:val="16"/>
        </w:rPr>
        <w:tab/>
      </w:r>
    </w:p>
    <w:p w:rsidR="00A236FC" w:rsidRPr="002C2DEB" w:rsidRDefault="00A236FC" w:rsidP="00336A5E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9E5152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2C2DEB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2C2DEB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2C2DEB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2C2DEB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9E51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2C2DEB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2C2DEB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A236FC" w:rsidRPr="002C2DEB" w:rsidRDefault="00A236FC" w:rsidP="00A236FC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Segoe UI Symbol" w:hAnsi="Times New Roman" w:cs="Times New Roman"/>
          <w:b/>
        </w:rPr>
        <w:t>№</w:t>
      </w:r>
      <w:r w:rsidRPr="009E5152">
        <w:rPr>
          <w:rFonts w:ascii="Times New Roman" w:eastAsia="Times New Roman" w:hAnsi="Times New Roman" w:cs="Times New Roman"/>
          <w:b/>
        </w:rPr>
        <w:t xml:space="preserve"> 3 от 19.05.2022г.</w:t>
      </w:r>
    </w:p>
    <w:p w:rsidR="00A236FC" w:rsidRPr="009E5152" w:rsidRDefault="00A236FC" w:rsidP="00A236FC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 xml:space="preserve">ПРОТОКОЛ </w:t>
      </w:r>
      <w:r w:rsidRPr="009E5152">
        <w:rPr>
          <w:rFonts w:ascii="Times New Roman" w:eastAsia="Segoe UI Symbol" w:hAnsi="Times New Roman" w:cs="Times New Roman"/>
          <w:b/>
        </w:rPr>
        <w:t>№</w:t>
      </w:r>
      <w:r w:rsidRPr="009E5152">
        <w:rPr>
          <w:rFonts w:ascii="Times New Roman" w:eastAsia="Times New Roman" w:hAnsi="Times New Roman" w:cs="Times New Roman"/>
          <w:b/>
        </w:rPr>
        <w:t xml:space="preserve"> 3</w:t>
      </w:r>
    </w:p>
    <w:p w:rsidR="00A236FC" w:rsidRPr="009E5152" w:rsidRDefault="00A236FC" w:rsidP="00A236FC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</w:rPr>
      </w:pP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 xml:space="preserve">От 19.05.2022г.                                                                                     </w:t>
      </w:r>
      <w:proofErr w:type="spellStart"/>
      <w:r w:rsidRPr="009E5152">
        <w:rPr>
          <w:rFonts w:ascii="Times New Roman" w:eastAsia="Times New Roman" w:hAnsi="Times New Roman" w:cs="Times New Roman"/>
          <w:b/>
        </w:rPr>
        <w:t>г</w:t>
      </w:r>
      <w:proofErr w:type="gramStart"/>
      <w:r w:rsidRPr="009E5152">
        <w:rPr>
          <w:rFonts w:ascii="Times New Roman" w:eastAsia="Times New Roman" w:hAnsi="Times New Roman" w:cs="Times New Roman"/>
          <w:b/>
        </w:rPr>
        <w:t>.В</w:t>
      </w:r>
      <w:proofErr w:type="gramEnd"/>
      <w:r w:rsidRPr="009E5152">
        <w:rPr>
          <w:rFonts w:ascii="Times New Roman" w:eastAsia="Times New Roman" w:hAnsi="Times New Roman" w:cs="Times New Roman"/>
          <w:b/>
        </w:rPr>
        <w:t>улканешты</w:t>
      </w:r>
      <w:proofErr w:type="spellEnd"/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>Всего советников: 23</w:t>
      </w: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>Присутствовали: 22</w:t>
      </w: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</w:rPr>
      </w:pPr>
      <w:r w:rsidRPr="009E5152">
        <w:rPr>
          <w:rFonts w:ascii="Times New Roman" w:eastAsia="Times New Roman" w:hAnsi="Times New Roman" w:cs="Times New Roman"/>
          <w:b/>
        </w:rPr>
        <w:t xml:space="preserve">Приглашенные: </w:t>
      </w:r>
      <w:proofErr w:type="spellStart"/>
      <w:r w:rsidRPr="009E5152">
        <w:rPr>
          <w:rFonts w:ascii="Times New Roman" w:eastAsia="Times New Roman" w:hAnsi="Times New Roman" w:cs="Times New Roman"/>
        </w:rPr>
        <w:t>Петриоглу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В.Н.-.</w:t>
      </w:r>
      <w:proofErr w:type="spellStart"/>
      <w:r w:rsidRPr="009E5152">
        <w:rPr>
          <w:rFonts w:ascii="Times New Roman" w:eastAsia="Times New Roman" w:hAnsi="Times New Roman" w:cs="Times New Roman"/>
        </w:rPr>
        <w:t>примар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E5152">
        <w:rPr>
          <w:rFonts w:ascii="Times New Roman" w:eastAsia="Times New Roman" w:hAnsi="Times New Roman" w:cs="Times New Roman"/>
        </w:rPr>
        <w:t>Иванчоглу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М.Г.-</w:t>
      </w:r>
      <w:r w:rsidR="00860B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</w:rPr>
        <w:t>зам</w:t>
      </w:r>
      <w:proofErr w:type="gramStart"/>
      <w:r w:rsidRPr="009E5152">
        <w:rPr>
          <w:rFonts w:ascii="Times New Roman" w:eastAsia="Times New Roman" w:hAnsi="Times New Roman" w:cs="Times New Roman"/>
        </w:rPr>
        <w:t>.п</w:t>
      </w:r>
      <w:proofErr w:type="gramEnd"/>
      <w:r w:rsidRPr="009E5152">
        <w:rPr>
          <w:rFonts w:ascii="Times New Roman" w:eastAsia="Times New Roman" w:hAnsi="Times New Roman" w:cs="Times New Roman"/>
        </w:rPr>
        <w:t>римара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9E5152">
        <w:rPr>
          <w:rFonts w:ascii="Times New Roman" w:eastAsia="Times New Roman" w:hAnsi="Times New Roman" w:cs="Times New Roman"/>
        </w:rPr>
        <w:t>гл.специалист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по планированию </w:t>
      </w:r>
      <w:proofErr w:type="spellStart"/>
      <w:r w:rsidRPr="009E5152">
        <w:rPr>
          <w:rFonts w:ascii="Times New Roman" w:eastAsia="Times New Roman" w:hAnsi="Times New Roman" w:cs="Times New Roman"/>
        </w:rPr>
        <w:t>Чобан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Н.И., </w:t>
      </w:r>
      <w:proofErr w:type="spellStart"/>
      <w:r w:rsidRPr="009E5152">
        <w:rPr>
          <w:rFonts w:ascii="Times New Roman" w:eastAsia="Times New Roman" w:hAnsi="Times New Roman" w:cs="Times New Roman"/>
        </w:rPr>
        <w:t>Онофрей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Р.И.- главный  бухгалтер </w:t>
      </w:r>
      <w:proofErr w:type="spellStart"/>
      <w:r w:rsidRPr="009E5152">
        <w:rPr>
          <w:rFonts w:ascii="Times New Roman" w:eastAsia="Times New Roman" w:hAnsi="Times New Roman" w:cs="Times New Roman"/>
        </w:rPr>
        <w:t>примэрии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E5152">
        <w:rPr>
          <w:rFonts w:ascii="Times New Roman" w:eastAsia="Times New Roman" w:hAnsi="Times New Roman" w:cs="Times New Roman"/>
        </w:rPr>
        <w:t>Георгиш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Ф.К.- землеустроитель </w:t>
      </w:r>
      <w:proofErr w:type="spellStart"/>
      <w:r w:rsidRPr="009E5152">
        <w:rPr>
          <w:rFonts w:ascii="Times New Roman" w:eastAsia="Times New Roman" w:hAnsi="Times New Roman" w:cs="Times New Roman"/>
        </w:rPr>
        <w:t>примэрии</w:t>
      </w:r>
      <w:proofErr w:type="spellEnd"/>
      <w:r w:rsidRPr="009E5152">
        <w:rPr>
          <w:rFonts w:ascii="Times New Roman" w:eastAsia="Times New Roman" w:hAnsi="Times New Roman" w:cs="Times New Roman"/>
        </w:rPr>
        <w:t>,</w:t>
      </w:r>
      <w:r w:rsidR="00336A5E" w:rsidRPr="009E51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36A5E" w:rsidRPr="009E5152">
        <w:rPr>
          <w:rFonts w:ascii="Times New Roman" w:eastAsia="Times New Roman" w:hAnsi="Times New Roman" w:cs="Times New Roman"/>
        </w:rPr>
        <w:t>Гайдаржи</w:t>
      </w:r>
      <w:proofErr w:type="spellEnd"/>
      <w:r w:rsidR="00336A5E" w:rsidRPr="009E5152">
        <w:rPr>
          <w:rFonts w:ascii="Times New Roman" w:eastAsia="Times New Roman" w:hAnsi="Times New Roman" w:cs="Times New Roman"/>
        </w:rPr>
        <w:t xml:space="preserve"> И.Н.  – юрист </w:t>
      </w:r>
      <w:proofErr w:type="spellStart"/>
      <w:r w:rsidR="00336A5E" w:rsidRPr="009E5152">
        <w:rPr>
          <w:rFonts w:ascii="Times New Roman" w:eastAsia="Times New Roman" w:hAnsi="Times New Roman" w:cs="Times New Roman"/>
        </w:rPr>
        <w:t>примэрии</w:t>
      </w:r>
      <w:proofErr w:type="spellEnd"/>
      <w:r w:rsidR="00336A5E" w:rsidRPr="009E515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E5152">
        <w:rPr>
          <w:rFonts w:ascii="Times New Roman" w:eastAsia="Times New Roman" w:hAnsi="Times New Roman" w:cs="Times New Roman"/>
        </w:rPr>
        <w:t>Стратила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 Е.С. – специалист по строительству и коммунальному хозяйству </w:t>
      </w:r>
      <w:proofErr w:type="spellStart"/>
      <w:r w:rsidRPr="009E5152">
        <w:rPr>
          <w:rFonts w:ascii="Times New Roman" w:eastAsia="Times New Roman" w:hAnsi="Times New Roman" w:cs="Times New Roman"/>
        </w:rPr>
        <w:t>примэрии</w:t>
      </w:r>
      <w:proofErr w:type="spellEnd"/>
      <w:r w:rsidRPr="009E5152">
        <w:rPr>
          <w:rFonts w:ascii="Times New Roman" w:eastAsia="Times New Roman" w:hAnsi="Times New Roman" w:cs="Times New Roman"/>
        </w:rPr>
        <w:t xml:space="preserve">.  </w:t>
      </w: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</w:rPr>
      </w:pPr>
      <w:r w:rsidRPr="009E5152">
        <w:rPr>
          <w:rFonts w:ascii="Times New Roman" w:eastAsia="Times New Roman" w:hAnsi="Times New Roman" w:cs="Times New Roman"/>
          <w:b/>
        </w:rPr>
        <w:t xml:space="preserve">Отсутствовали: </w:t>
      </w:r>
      <w:proofErr w:type="gramStart"/>
      <w:r w:rsidRPr="009E5152">
        <w:rPr>
          <w:rFonts w:ascii="Times New Roman" w:eastAsia="Times New Roman" w:hAnsi="Times New Roman" w:cs="Times New Roman"/>
        </w:rPr>
        <w:t>Чернев</w:t>
      </w:r>
      <w:proofErr w:type="gramEnd"/>
      <w:r w:rsidRPr="009E5152">
        <w:rPr>
          <w:rFonts w:ascii="Times New Roman" w:eastAsia="Times New Roman" w:hAnsi="Times New Roman" w:cs="Times New Roman"/>
        </w:rPr>
        <w:t xml:space="preserve"> А.П. (предупредил об отсутствии письменно, объявлено на Совете)</w:t>
      </w: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</w:rPr>
      </w:pPr>
      <w:r w:rsidRPr="009E5152">
        <w:rPr>
          <w:rFonts w:ascii="Times New Roman" w:eastAsia="Times New Roman" w:hAnsi="Times New Roman" w:cs="Times New Roman"/>
          <w:b/>
        </w:rPr>
        <w:t xml:space="preserve">Проголосовали за открытие сессии- </w:t>
      </w:r>
      <w:r w:rsidRPr="009E5152">
        <w:rPr>
          <w:rFonts w:ascii="Times New Roman" w:eastAsia="Times New Roman" w:hAnsi="Times New Roman" w:cs="Times New Roman"/>
        </w:rPr>
        <w:t xml:space="preserve">22 советников (единогласно) </w:t>
      </w:r>
    </w:p>
    <w:p w:rsidR="00A236FC" w:rsidRPr="009E5152" w:rsidRDefault="00A236FC" w:rsidP="00A236FC">
      <w:pPr>
        <w:jc w:val="both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 xml:space="preserve">ПРИВЕТСТВИЕ ГОСУДАРСТВЕННОГО  ФЛАГА  и  ФЛАГА  АТО </w:t>
      </w:r>
      <w:proofErr w:type="spellStart"/>
      <w:r w:rsidRPr="009E5152">
        <w:rPr>
          <w:rFonts w:ascii="Times New Roman" w:eastAsia="Times New Roman" w:hAnsi="Times New Roman" w:cs="Times New Roman"/>
          <w:b/>
        </w:rPr>
        <w:t>Гагаузия</w:t>
      </w:r>
      <w:proofErr w:type="spellEnd"/>
      <w:r w:rsidRPr="009E5152">
        <w:rPr>
          <w:rFonts w:ascii="Times New Roman" w:eastAsia="Times New Roman" w:hAnsi="Times New Roman" w:cs="Times New Roman"/>
          <w:b/>
        </w:rPr>
        <w:t>.</w:t>
      </w:r>
    </w:p>
    <w:p w:rsidR="00A236FC" w:rsidRPr="009E5152" w:rsidRDefault="00A236FC" w:rsidP="00A236FC">
      <w:pPr>
        <w:spacing w:line="180" w:lineRule="atLeast"/>
        <w:jc w:val="center"/>
        <w:rPr>
          <w:rFonts w:ascii="Times New Roman" w:hAnsi="Times New Roman" w:cs="Times New Roman"/>
        </w:rPr>
      </w:pPr>
    </w:p>
    <w:p w:rsidR="00A236FC" w:rsidRPr="009E5152" w:rsidRDefault="00A236FC" w:rsidP="00A236FC">
      <w:pPr>
        <w:jc w:val="center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 xml:space="preserve">Повестка дня </w:t>
      </w:r>
      <w:proofErr w:type="gramStart"/>
      <w:r w:rsidRPr="009E5152">
        <w:rPr>
          <w:rFonts w:ascii="Times New Roman" w:eastAsia="Times New Roman" w:hAnsi="Times New Roman" w:cs="Times New Roman"/>
          <w:b/>
        </w:rPr>
        <w:t>согласно извещения</w:t>
      </w:r>
      <w:proofErr w:type="gramEnd"/>
      <w:r w:rsidRPr="009E5152">
        <w:rPr>
          <w:rFonts w:ascii="Times New Roman" w:eastAsia="Times New Roman" w:hAnsi="Times New Roman" w:cs="Times New Roman"/>
          <w:b/>
        </w:rPr>
        <w:t xml:space="preserve"> группы советников </w:t>
      </w:r>
    </w:p>
    <w:p w:rsidR="00A236FC" w:rsidRPr="009E5152" w:rsidRDefault="00A236FC" w:rsidP="00A236FC">
      <w:pPr>
        <w:jc w:val="center"/>
        <w:rPr>
          <w:rFonts w:ascii="Times New Roman" w:eastAsia="Times New Roman" w:hAnsi="Times New Roman" w:cs="Times New Roman"/>
          <w:b/>
        </w:rPr>
      </w:pPr>
      <w:r w:rsidRPr="009E5152">
        <w:rPr>
          <w:rFonts w:ascii="Times New Roman" w:eastAsia="Times New Roman" w:hAnsi="Times New Roman" w:cs="Times New Roman"/>
          <w:b/>
        </w:rPr>
        <w:t xml:space="preserve">за </w:t>
      </w:r>
      <w:proofErr w:type="spellStart"/>
      <w:r w:rsidRPr="009E5152">
        <w:rPr>
          <w:rFonts w:ascii="Times New Roman" w:eastAsia="Times New Roman" w:hAnsi="Times New Roman" w:cs="Times New Roman"/>
          <w:b/>
        </w:rPr>
        <w:t>вх</w:t>
      </w:r>
      <w:proofErr w:type="spellEnd"/>
      <w:r w:rsidRPr="009E5152">
        <w:rPr>
          <w:rFonts w:ascii="Times New Roman" w:eastAsia="Times New Roman" w:hAnsi="Times New Roman" w:cs="Times New Roman"/>
          <w:b/>
        </w:rPr>
        <w:t>. № 276 от 16.05.2022г. и распоряжения № 118  от 16.05.2022г.)</w:t>
      </w:r>
    </w:p>
    <w:p w:rsidR="00A236FC" w:rsidRPr="009E5152" w:rsidRDefault="00A236FC" w:rsidP="00A236FC">
      <w:pPr>
        <w:spacing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36FC" w:rsidRPr="009E5152" w:rsidRDefault="00A236FC" w:rsidP="00A236FC">
      <w:pPr>
        <w:pStyle w:val="1"/>
        <w:numPr>
          <w:ilvl w:val="0"/>
          <w:numId w:val="6"/>
        </w:numPr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аннулировании п.2 решения городского Совета №2/7.3 от 09.03.2022 «О рассмотрении заявления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.» </w:t>
      </w:r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(Докладчик – советник </w:t>
      </w:r>
      <w:proofErr w:type="spellStart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Г.И.) </w:t>
      </w:r>
    </w:p>
    <w:p w:rsidR="00A236FC" w:rsidRPr="009E5152" w:rsidRDefault="00A236FC" w:rsidP="00A236FC">
      <w:pPr>
        <w:pStyle w:val="1"/>
        <w:numPr>
          <w:ilvl w:val="0"/>
          <w:numId w:val="6"/>
        </w:numPr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proofErr w:type="gramEnd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рассмотрении уведомлении об устранении допущенных нарушений, направленных начальником ТБК ГК </w:t>
      </w:r>
      <w:proofErr w:type="spellStart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Казанжи</w:t>
      </w:r>
      <w:proofErr w:type="spellEnd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(Докладчик – советник </w:t>
      </w:r>
      <w:proofErr w:type="spellStart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Г.И.) </w:t>
      </w:r>
    </w:p>
    <w:p w:rsidR="00A236FC" w:rsidRPr="009E5152" w:rsidRDefault="00A236FC" w:rsidP="00A236FC">
      <w:pPr>
        <w:pStyle w:val="1"/>
        <w:numPr>
          <w:ilvl w:val="0"/>
          <w:numId w:val="6"/>
        </w:numPr>
        <w:tabs>
          <w:tab w:val="left" w:pos="373"/>
        </w:tabs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отмене решения городского Совета 2/16.6 от 09.03.2022 г. «О заключении договора на пользование охотничьим угодьем» </w:t>
      </w:r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(Докладчи</w:t>
      </w:r>
      <w:proofErr w:type="gramStart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к-</w:t>
      </w:r>
      <w:proofErr w:type="gramEnd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советник </w:t>
      </w:r>
      <w:proofErr w:type="spellStart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Бозбей</w:t>
      </w:r>
      <w:proofErr w:type="spellEnd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К.П.)</w:t>
      </w:r>
    </w:p>
    <w:p w:rsidR="00A236FC" w:rsidRPr="009E5152" w:rsidRDefault="00A236FC" w:rsidP="00A236FC">
      <w:pPr>
        <w:pStyle w:val="1"/>
        <w:numPr>
          <w:ilvl w:val="0"/>
          <w:numId w:val="6"/>
        </w:numPr>
        <w:tabs>
          <w:tab w:val="left" w:pos="373"/>
        </w:tabs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 отмене решения городского Совета 2/16.9. от 09.03.2022 г. «О переводе </w:t>
      </w:r>
      <w:proofErr w:type="gramStart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собственность земельного участка» </w:t>
      </w:r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(Докладчи</w:t>
      </w:r>
      <w:proofErr w:type="gramStart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к-</w:t>
      </w:r>
      <w:proofErr w:type="gramEnd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советник </w:t>
      </w:r>
      <w:proofErr w:type="spellStart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Бозбей</w:t>
      </w:r>
      <w:proofErr w:type="spellEnd"/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К.П.)</w:t>
      </w:r>
    </w:p>
    <w:p w:rsidR="00A236FC" w:rsidRPr="009E5152" w:rsidRDefault="00A236FC" w:rsidP="00A236FC">
      <w:pPr>
        <w:pStyle w:val="20"/>
        <w:numPr>
          <w:ilvl w:val="0"/>
          <w:numId w:val="6"/>
        </w:numPr>
        <w:tabs>
          <w:tab w:val="left" w:pos="354"/>
        </w:tabs>
        <w:spacing w:after="0" w:line="348" w:lineRule="auto"/>
        <w:jc w:val="both"/>
        <w:rPr>
          <w:i/>
          <w:sz w:val="24"/>
          <w:szCs w:val="24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План мероприятий по капитальным вложениям подведомственных учреждений </w:t>
      </w:r>
      <w:proofErr w:type="spellStart"/>
      <w:r w:rsidRPr="009E5152">
        <w:rPr>
          <w:color w:val="000000"/>
          <w:sz w:val="24"/>
          <w:szCs w:val="24"/>
          <w:lang w:eastAsia="ru-RU" w:bidi="ru-RU"/>
        </w:rPr>
        <w:t>примарии</w:t>
      </w:r>
      <w:proofErr w:type="spellEnd"/>
      <w:r w:rsidRPr="009E5152">
        <w:rPr>
          <w:color w:val="000000"/>
          <w:sz w:val="24"/>
          <w:szCs w:val="24"/>
          <w:lang w:eastAsia="ru-RU" w:bidi="ru-RU"/>
        </w:rPr>
        <w:t xml:space="preserve"> на 2022г. </w:t>
      </w:r>
      <w:r w:rsidRPr="009E5152">
        <w:rPr>
          <w:i/>
          <w:color w:val="000000"/>
          <w:sz w:val="24"/>
          <w:szCs w:val="24"/>
          <w:lang w:eastAsia="ru-RU" w:bidi="ru-RU"/>
        </w:rPr>
        <w:t>(Докладчик Пономаренко С.Д.)</w:t>
      </w:r>
    </w:p>
    <w:p w:rsidR="00A236FC" w:rsidRPr="009E5152" w:rsidRDefault="00A236FC" w:rsidP="00A236FC">
      <w:pPr>
        <w:pStyle w:val="20"/>
        <w:numPr>
          <w:ilvl w:val="0"/>
          <w:numId w:val="6"/>
        </w:numPr>
        <w:tabs>
          <w:tab w:val="left" w:pos="354"/>
        </w:tabs>
        <w:spacing w:after="0" w:line="348" w:lineRule="auto"/>
        <w:jc w:val="both"/>
        <w:rPr>
          <w:i/>
          <w:sz w:val="24"/>
          <w:szCs w:val="24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О рассмотрении заявления  </w:t>
      </w:r>
      <w:proofErr w:type="spellStart"/>
      <w:proofErr w:type="gram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proofErr w:type="gramEnd"/>
      <w:r w:rsidR="008335C9" w:rsidRPr="009E5152">
        <w:rPr>
          <w:color w:val="000000"/>
          <w:sz w:val="24"/>
          <w:szCs w:val="24"/>
          <w:lang w:eastAsia="ru-RU" w:bidi="ru-RU"/>
        </w:rPr>
        <w:t xml:space="preserve"> </w:t>
      </w:r>
      <w:r w:rsidRPr="009E5152">
        <w:rPr>
          <w:color w:val="000000"/>
          <w:sz w:val="24"/>
          <w:szCs w:val="24"/>
          <w:lang w:eastAsia="ru-RU" w:bidi="ru-RU"/>
        </w:rPr>
        <w:t xml:space="preserve">об установке торгового павильона-кафе </w:t>
      </w:r>
      <w:r w:rsidRPr="009E5152">
        <w:rPr>
          <w:i/>
          <w:color w:val="000000"/>
          <w:sz w:val="24"/>
          <w:szCs w:val="24"/>
          <w:lang w:eastAsia="ru-RU" w:bidi="ru-RU"/>
        </w:rPr>
        <w:t>(Докладчик Пономаренко С.Д.)</w:t>
      </w:r>
    </w:p>
    <w:p w:rsidR="00A236FC" w:rsidRPr="009E5152" w:rsidRDefault="00A236FC" w:rsidP="00A236FC">
      <w:pPr>
        <w:pStyle w:val="20"/>
        <w:numPr>
          <w:ilvl w:val="0"/>
          <w:numId w:val="6"/>
        </w:numPr>
        <w:tabs>
          <w:tab w:val="left" w:pos="354"/>
        </w:tabs>
        <w:spacing w:after="0" w:line="348" w:lineRule="auto"/>
        <w:jc w:val="both"/>
        <w:rPr>
          <w:i/>
          <w:sz w:val="24"/>
          <w:szCs w:val="24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О рассмотрении заявления </w:t>
      </w:r>
      <w:proofErr w:type="spellStart"/>
      <w:proofErr w:type="gram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proofErr w:type="gramEnd"/>
      <w:r w:rsidRPr="009E5152">
        <w:rPr>
          <w:color w:val="000000"/>
          <w:sz w:val="24"/>
          <w:szCs w:val="24"/>
          <w:lang w:eastAsia="ru-RU" w:bidi="ru-RU"/>
        </w:rPr>
        <w:t xml:space="preserve"> о строительстве коммерческого объекта  </w:t>
      </w:r>
      <w:r w:rsidRPr="009E5152">
        <w:rPr>
          <w:i/>
          <w:color w:val="000000"/>
          <w:sz w:val="24"/>
          <w:szCs w:val="24"/>
          <w:lang w:eastAsia="ru-RU" w:bidi="ru-RU"/>
        </w:rPr>
        <w:t>(Докладчик Пономаренко С.Д.)</w:t>
      </w:r>
    </w:p>
    <w:p w:rsidR="00A236FC" w:rsidRPr="009E5152" w:rsidRDefault="00A236FC" w:rsidP="00A236FC">
      <w:pPr>
        <w:pStyle w:val="20"/>
        <w:numPr>
          <w:ilvl w:val="0"/>
          <w:numId w:val="6"/>
        </w:numPr>
        <w:tabs>
          <w:tab w:val="left" w:pos="354"/>
        </w:tabs>
        <w:spacing w:after="0" w:line="348" w:lineRule="auto"/>
        <w:jc w:val="both"/>
        <w:rPr>
          <w:i/>
          <w:sz w:val="24"/>
          <w:szCs w:val="24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О рассмотрении заявления за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color w:val="000000"/>
          <w:sz w:val="24"/>
          <w:szCs w:val="24"/>
          <w:lang w:eastAsia="ru-RU" w:bidi="ru-RU"/>
        </w:rPr>
        <w:t xml:space="preserve"> </w:t>
      </w:r>
      <w:r w:rsidRPr="009E5152">
        <w:rPr>
          <w:color w:val="000000"/>
          <w:sz w:val="24"/>
          <w:szCs w:val="24"/>
          <w:lang w:eastAsia="ru-RU" w:bidi="ru-RU"/>
        </w:rPr>
        <w:t xml:space="preserve">о строительстве автомойки/сервиса  </w:t>
      </w:r>
      <w:r w:rsidRPr="009E5152">
        <w:rPr>
          <w:i/>
          <w:color w:val="000000"/>
          <w:sz w:val="24"/>
          <w:szCs w:val="24"/>
          <w:lang w:eastAsia="ru-RU" w:bidi="ru-RU"/>
        </w:rPr>
        <w:t>(Докладчик Пономаренко С.Д.)</w:t>
      </w:r>
    </w:p>
    <w:p w:rsidR="00A236FC" w:rsidRPr="009E5152" w:rsidRDefault="00A236FC" w:rsidP="00A236FC">
      <w:pPr>
        <w:pStyle w:val="20"/>
        <w:numPr>
          <w:ilvl w:val="0"/>
          <w:numId w:val="6"/>
        </w:numPr>
        <w:tabs>
          <w:tab w:val="left" w:pos="354"/>
        </w:tabs>
        <w:spacing w:after="0" w:line="348" w:lineRule="auto"/>
        <w:jc w:val="both"/>
        <w:rPr>
          <w:i/>
          <w:sz w:val="24"/>
          <w:szCs w:val="24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  О рассмотрении заявления </w:t>
      </w:r>
      <w:proofErr w:type="spellStart"/>
      <w:proofErr w:type="gram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proofErr w:type="gramEnd"/>
      <w:r w:rsidR="008335C9" w:rsidRPr="009E5152">
        <w:rPr>
          <w:color w:val="000000"/>
          <w:sz w:val="24"/>
          <w:szCs w:val="24"/>
          <w:lang w:eastAsia="ru-RU" w:bidi="ru-RU"/>
        </w:rPr>
        <w:t xml:space="preserve"> </w:t>
      </w:r>
      <w:r w:rsidRPr="009E5152">
        <w:rPr>
          <w:color w:val="000000"/>
          <w:sz w:val="24"/>
          <w:szCs w:val="24"/>
          <w:lang w:eastAsia="ru-RU" w:bidi="ru-RU"/>
        </w:rPr>
        <w:t xml:space="preserve">о строительстве гаражей  </w:t>
      </w:r>
      <w:r w:rsidRPr="009E5152">
        <w:rPr>
          <w:i/>
          <w:color w:val="000000"/>
          <w:sz w:val="24"/>
          <w:szCs w:val="24"/>
          <w:lang w:eastAsia="ru-RU" w:bidi="ru-RU"/>
        </w:rPr>
        <w:t>(Докладчик Пономаренко С.Д.)</w:t>
      </w:r>
    </w:p>
    <w:p w:rsidR="00A236FC" w:rsidRPr="009E5152" w:rsidRDefault="00A236FC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9E5152">
        <w:rPr>
          <w:b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 xml:space="preserve"> Г.И. (советник):</w:t>
      </w:r>
      <w:r w:rsidR="00336A5E" w:rsidRPr="009E5152">
        <w:rPr>
          <w:b/>
          <w:color w:val="000000"/>
          <w:sz w:val="24"/>
          <w:szCs w:val="24"/>
          <w:lang w:eastAsia="ru-RU" w:bidi="ru-RU"/>
        </w:rPr>
        <w:tab/>
      </w:r>
    </w:p>
    <w:p w:rsidR="00A236FC" w:rsidRPr="009E5152" w:rsidRDefault="00A236FC" w:rsidP="008F0403">
      <w:pPr>
        <w:pStyle w:val="20"/>
        <w:tabs>
          <w:tab w:val="left" w:pos="35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       Через комиссию прошли еще два вопроса, есть протокол комиссии у секретар</w:t>
      </w:r>
      <w:proofErr w:type="gramStart"/>
      <w:r w:rsidRPr="009E5152">
        <w:rPr>
          <w:color w:val="000000"/>
          <w:sz w:val="24"/>
          <w:szCs w:val="24"/>
          <w:lang w:eastAsia="ru-RU" w:bidi="ru-RU"/>
        </w:rPr>
        <w:t>я-</w:t>
      </w:r>
      <w:proofErr w:type="gramEnd"/>
      <w:r w:rsidRPr="009E5152">
        <w:rPr>
          <w:color w:val="000000"/>
          <w:sz w:val="24"/>
          <w:szCs w:val="24"/>
          <w:lang w:eastAsia="ru-RU" w:bidi="ru-RU"/>
        </w:rPr>
        <w:t xml:space="preserve"> вопрос «О рассмотрении заявления 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color w:val="000000"/>
          <w:sz w:val="24"/>
          <w:szCs w:val="24"/>
          <w:lang w:eastAsia="ru-RU" w:bidi="ru-RU"/>
        </w:rPr>
        <w:t xml:space="preserve">. о разрешении продажи доли имущества несовершеннолетнего ребенка» и вопрос «О рассмотрении предварительного заявления </w:t>
      </w:r>
      <w:proofErr w:type="spellStart"/>
      <w:r w:rsidRPr="009E5152">
        <w:rPr>
          <w:color w:val="000000"/>
          <w:sz w:val="24"/>
          <w:szCs w:val="24"/>
          <w:lang w:eastAsia="ru-RU" w:bidi="ru-RU"/>
        </w:rPr>
        <w:t>Давтян</w:t>
      </w:r>
      <w:proofErr w:type="spellEnd"/>
      <w:r w:rsidRPr="009E5152">
        <w:rPr>
          <w:color w:val="000000"/>
          <w:sz w:val="24"/>
          <w:szCs w:val="24"/>
          <w:lang w:eastAsia="ru-RU" w:bidi="ru-RU"/>
        </w:rPr>
        <w:t xml:space="preserve"> Г.В»</w:t>
      </w:r>
    </w:p>
    <w:p w:rsidR="00A236FC" w:rsidRPr="009E5152" w:rsidRDefault="00A236FC" w:rsidP="008F0403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9E5152">
        <w:rPr>
          <w:b/>
          <w:color w:val="000000"/>
          <w:sz w:val="24"/>
          <w:szCs w:val="24"/>
          <w:lang w:eastAsia="ru-RU" w:bidi="ru-RU"/>
        </w:rPr>
        <w:t>Холбан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 xml:space="preserve"> А.П. (советник):</w:t>
      </w:r>
    </w:p>
    <w:p w:rsidR="00A236FC" w:rsidRPr="009E5152" w:rsidRDefault="00A236FC" w:rsidP="008F0403">
      <w:pPr>
        <w:pStyle w:val="20"/>
        <w:tabs>
          <w:tab w:val="left" w:pos="35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     Я не вижу в повестке дня вопроса о рассмотрении </w:t>
      </w:r>
      <w:r w:rsidR="007B5E5F">
        <w:rPr>
          <w:color w:val="000000"/>
          <w:sz w:val="24"/>
          <w:szCs w:val="24"/>
          <w:lang w:eastAsia="ru-RU" w:bidi="ru-RU"/>
        </w:rPr>
        <w:t xml:space="preserve">вопроса </w:t>
      </w:r>
      <w:r w:rsidRPr="009E5152">
        <w:rPr>
          <w:color w:val="000000"/>
          <w:sz w:val="24"/>
          <w:szCs w:val="24"/>
          <w:lang w:eastAsia="ru-RU" w:bidi="ru-RU"/>
        </w:rPr>
        <w:t xml:space="preserve">по </w:t>
      </w:r>
      <w:r w:rsidR="00336A5E" w:rsidRPr="009E5152">
        <w:rPr>
          <w:color w:val="000000"/>
          <w:sz w:val="24"/>
          <w:szCs w:val="24"/>
          <w:lang w:eastAsia="ru-RU" w:bidi="ru-RU"/>
        </w:rPr>
        <w:t>установке скульптуры Пушкину А.С. На телевидении вы, Георгий Иванович, говорили, что на первом совете вопрос будет рассмотрен. Включите в повестку дня.</w:t>
      </w:r>
    </w:p>
    <w:p w:rsidR="00336A5E" w:rsidRPr="009E5152" w:rsidRDefault="00336A5E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9E5152">
        <w:rPr>
          <w:b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 xml:space="preserve"> Г.И. (советник):</w:t>
      </w:r>
    </w:p>
    <w:p w:rsidR="00336A5E" w:rsidRDefault="00336A5E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 w:rsidRPr="009E5152">
        <w:rPr>
          <w:color w:val="000000"/>
          <w:sz w:val="24"/>
          <w:szCs w:val="24"/>
          <w:lang w:eastAsia="ru-RU" w:bidi="ru-RU"/>
        </w:rPr>
        <w:t xml:space="preserve">      Я не отказываюсь от с</w:t>
      </w:r>
      <w:r w:rsidR="00860B96">
        <w:rPr>
          <w:color w:val="000000"/>
          <w:sz w:val="24"/>
          <w:szCs w:val="24"/>
          <w:lang w:eastAsia="ru-RU" w:bidi="ru-RU"/>
        </w:rPr>
        <w:t>воих слов. Где решение комиссии?</w:t>
      </w:r>
      <w:r w:rsidRPr="009E5152">
        <w:rPr>
          <w:color w:val="000000"/>
          <w:sz w:val="24"/>
          <w:szCs w:val="24"/>
          <w:lang w:eastAsia="ru-RU" w:bidi="ru-RU"/>
        </w:rPr>
        <w:t xml:space="preserve"> Пусть пройдет через комиссию, я буду голосовать.</w:t>
      </w:r>
    </w:p>
    <w:p w:rsidR="008F0403" w:rsidRPr="009E5152" w:rsidRDefault="008F0403" w:rsidP="008F0403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9E5152">
        <w:rPr>
          <w:b/>
          <w:color w:val="000000"/>
          <w:sz w:val="24"/>
          <w:szCs w:val="24"/>
          <w:lang w:eastAsia="ru-RU" w:bidi="ru-RU"/>
        </w:rPr>
        <w:t>Холбан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 xml:space="preserve"> А.П. (советник):</w:t>
      </w:r>
    </w:p>
    <w:p w:rsidR="008F0403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Через комиссию он уже проходил.</w:t>
      </w:r>
    </w:p>
    <w:p w:rsidR="008F0403" w:rsidRPr="009E5152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  <w:r w:rsidRPr="009E5152">
        <w:rPr>
          <w:b/>
          <w:color w:val="000000"/>
          <w:sz w:val="24"/>
          <w:szCs w:val="24"/>
          <w:lang w:eastAsia="ru-RU" w:bidi="ru-RU"/>
        </w:rPr>
        <w:tab/>
      </w:r>
    </w:p>
    <w:p w:rsidR="008F0403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Пусть будет акт выбора участка, пройдет через комиссию.</w:t>
      </w:r>
    </w:p>
    <w:p w:rsidR="008F0403" w:rsidRPr="008F0403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8F0403">
        <w:rPr>
          <w:b/>
          <w:color w:val="000000"/>
          <w:sz w:val="24"/>
          <w:szCs w:val="24"/>
          <w:lang w:eastAsia="ru-RU" w:bidi="ru-RU"/>
        </w:rPr>
        <w:t>Чернева М.А. (секретарь Совета):</w:t>
      </w:r>
    </w:p>
    <w:p w:rsidR="008F0403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Акт выбора участка есть, передавала его в комиссию. Он со всеми подписями.</w:t>
      </w:r>
    </w:p>
    <w:p w:rsidR="008F0403" w:rsidRPr="009E5152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9E5152">
        <w:rPr>
          <w:b/>
          <w:color w:val="000000"/>
          <w:sz w:val="24"/>
          <w:szCs w:val="24"/>
          <w:lang w:eastAsia="ru-RU" w:bidi="ru-RU"/>
        </w:rPr>
        <w:t>Копущулу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 xml:space="preserve"> Г.И. (советник):</w:t>
      </w:r>
    </w:p>
    <w:p w:rsidR="008F0403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Пусть пройдет через комиссию и проблем не будет.</w:t>
      </w:r>
    </w:p>
    <w:p w:rsidR="008F0403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</w:p>
    <w:p w:rsidR="008F0403" w:rsidRPr="009E5152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color w:val="000000"/>
          <w:sz w:val="24"/>
          <w:szCs w:val="24"/>
          <w:lang w:eastAsia="ru-RU" w:bidi="ru-RU"/>
        </w:rPr>
      </w:pPr>
    </w:p>
    <w:p w:rsidR="00336A5E" w:rsidRPr="009E5152" w:rsidRDefault="00336A5E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  <w:r w:rsidRPr="009E5152">
        <w:rPr>
          <w:b/>
          <w:color w:val="000000"/>
          <w:sz w:val="24"/>
          <w:szCs w:val="24"/>
          <w:lang w:eastAsia="ru-RU" w:bidi="ru-RU"/>
        </w:rPr>
        <w:tab/>
      </w:r>
    </w:p>
    <w:p w:rsidR="00336A5E" w:rsidRDefault="00336A5E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 xml:space="preserve">      За включение в повестку дня вопроса: «О рассмотрении заявления 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>. о разрешении продажи доли имущества несовершеннолетнего ребенка»</w:t>
      </w:r>
    </w:p>
    <w:p w:rsidR="008F0403" w:rsidRPr="009E5152" w:rsidRDefault="008F0403" w:rsidP="008F0403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</w:p>
    <w:p w:rsidR="00336A5E" w:rsidRPr="009E5152" w:rsidRDefault="00336A5E" w:rsidP="00336A5E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Проголосовали: </w:t>
      </w:r>
      <w:proofErr w:type="gramStart"/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«За»-22 советника </w:t>
      </w:r>
      <w:r w:rsidRPr="009E5152">
        <w:rPr>
          <w:rFonts w:ascii="Times New Roman" w:hAnsi="Times New Roman" w:cs="Times New Roman"/>
          <w:sz w:val="18"/>
          <w:szCs w:val="18"/>
        </w:rPr>
        <w:t>(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Мухина О.Ф., Чернева А.Н.,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</w:t>
      </w:r>
      <w:proofErr w:type="gram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М.А.,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Р.Ф.) </w:t>
      </w:r>
    </w:p>
    <w:p w:rsidR="00336A5E" w:rsidRDefault="00336A5E" w:rsidP="008F0403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 xml:space="preserve">      За включение в повестку дня вопроса: «О рассмотрении предварительного заявления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>»</w:t>
      </w:r>
    </w:p>
    <w:p w:rsidR="008F0403" w:rsidRPr="009E5152" w:rsidRDefault="008F0403" w:rsidP="008F0403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</w:p>
    <w:p w:rsidR="00336A5E" w:rsidRPr="009E5152" w:rsidRDefault="00336A5E" w:rsidP="00860B96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9E5152">
        <w:rPr>
          <w:b/>
          <w:color w:val="000000"/>
          <w:sz w:val="18"/>
          <w:szCs w:val="18"/>
          <w:lang w:eastAsia="ru-RU" w:bidi="ru-RU"/>
        </w:rPr>
        <w:t xml:space="preserve">Проголосовали: «За»-15 советников </w:t>
      </w:r>
      <w:r w:rsidRPr="009E5152">
        <w:rPr>
          <w:sz w:val="18"/>
          <w:szCs w:val="18"/>
        </w:rPr>
        <w:t xml:space="preserve">(Мухина О.Ф., Чернева А.Н., </w:t>
      </w:r>
      <w:proofErr w:type="spellStart"/>
      <w:r w:rsidRPr="009E5152">
        <w:rPr>
          <w:sz w:val="18"/>
          <w:szCs w:val="18"/>
        </w:rPr>
        <w:t>Бозбей</w:t>
      </w:r>
      <w:proofErr w:type="spellEnd"/>
      <w:r w:rsidRPr="009E5152">
        <w:rPr>
          <w:sz w:val="18"/>
          <w:szCs w:val="18"/>
        </w:rPr>
        <w:t xml:space="preserve"> К.П., </w:t>
      </w:r>
      <w:proofErr w:type="gramStart"/>
      <w:r w:rsidRPr="009E5152">
        <w:rPr>
          <w:sz w:val="18"/>
          <w:szCs w:val="18"/>
        </w:rPr>
        <w:t>Чернев</w:t>
      </w:r>
      <w:proofErr w:type="gramEnd"/>
      <w:r w:rsidRPr="009E5152">
        <w:rPr>
          <w:sz w:val="18"/>
          <w:szCs w:val="18"/>
        </w:rPr>
        <w:t xml:space="preserve"> Г.Г., </w:t>
      </w:r>
      <w:proofErr w:type="spellStart"/>
      <w:r w:rsidRPr="009E5152">
        <w:rPr>
          <w:sz w:val="18"/>
          <w:szCs w:val="18"/>
        </w:rPr>
        <w:t>Памукчу</w:t>
      </w:r>
      <w:proofErr w:type="spellEnd"/>
      <w:r w:rsidRPr="009E5152">
        <w:rPr>
          <w:sz w:val="18"/>
          <w:szCs w:val="18"/>
        </w:rPr>
        <w:t xml:space="preserve"> Ф.Д., Чернев Н.П., </w:t>
      </w:r>
      <w:proofErr w:type="spellStart"/>
      <w:r w:rsidRPr="009E5152">
        <w:rPr>
          <w:sz w:val="18"/>
          <w:szCs w:val="18"/>
        </w:rPr>
        <w:t>Калчу</w:t>
      </w:r>
      <w:proofErr w:type="spellEnd"/>
      <w:r w:rsidRPr="009E5152">
        <w:rPr>
          <w:sz w:val="18"/>
          <w:szCs w:val="18"/>
        </w:rPr>
        <w:t xml:space="preserve"> Н.П., Пономаренко С.Д., </w:t>
      </w:r>
      <w:proofErr w:type="spellStart"/>
      <w:r w:rsidRPr="009E5152">
        <w:rPr>
          <w:sz w:val="18"/>
          <w:szCs w:val="18"/>
        </w:rPr>
        <w:t>Копущулу</w:t>
      </w:r>
      <w:proofErr w:type="spellEnd"/>
      <w:r w:rsidRPr="009E5152">
        <w:rPr>
          <w:sz w:val="18"/>
          <w:szCs w:val="18"/>
        </w:rPr>
        <w:t xml:space="preserve"> Г.И.,  Желез Б.М., Карагеорги Б.Д., Чебан А.И., </w:t>
      </w:r>
      <w:proofErr w:type="spellStart"/>
      <w:r w:rsidRPr="009E5152">
        <w:rPr>
          <w:sz w:val="18"/>
          <w:szCs w:val="18"/>
        </w:rPr>
        <w:t>Червен</w:t>
      </w:r>
      <w:proofErr w:type="spellEnd"/>
      <w:r w:rsidRPr="009E5152">
        <w:rPr>
          <w:sz w:val="18"/>
          <w:szCs w:val="18"/>
        </w:rPr>
        <w:t xml:space="preserve"> Л.Г.,  </w:t>
      </w:r>
      <w:proofErr w:type="spellStart"/>
      <w:r w:rsidRPr="009E5152">
        <w:rPr>
          <w:sz w:val="18"/>
          <w:szCs w:val="18"/>
        </w:rPr>
        <w:t>Таушанжи</w:t>
      </w:r>
      <w:proofErr w:type="spellEnd"/>
      <w:r w:rsidRPr="009E5152">
        <w:rPr>
          <w:sz w:val="18"/>
          <w:szCs w:val="18"/>
        </w:rPr>
        <w:t xml:space="preserve"> </w:t>
      </w:r>
      <w:r w:rsidRPr="009E5152">
        <w:rPr>
          <w:sz w:val="18"/>
          <w:szCs w:val="18"/>
        </w:rPr>
        <w:lastRenderedPageBreak/>
        <w:t xml:space="preserve">Р.Ф. , </w:t>
      </w:r>
      <w:proofErr w:type="spellStart"/>
      <w:r w:rsidRPr="009E5152">
        <w:rPr>
          <w:sz w:val="18"/>
          <w:szCs w:val="18"/>
        </w:rPr>
        <w:t>Туфар</w:t>
      </w:r>
      <w:proofErr w:type="spellEnd"/>
      <w:r w:rsidRPr="009E5152">
        <w:rPr>
          <w:sz w:val="18"/>
          <w:szCs w:val="18"/>
        </w:rPr>
        <w:t xml:space="preserve"> Д.И.) </w:t>
      </w:r>
    </w:p>
    <w:p w:rsidR="00336A5E" w:rsidRPr="009E5152" w:rsidRDefault="00336A5E" w:rsidP="00860B96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sz w:val="18"/>
          <w:szCs w:val="18"/>
        </w:rPr>
      </w:pPr>
      <w:r w:rsidRPr="009E5152">
        <w:rPr>
          <w:sz w:val="18"/>
          <w:szCs w:val="18"/>
        </w:rPr>
        <w:t>«Против»- нет.</w:t>
      </w:r>
    </w:p>
    <w:p w:rsidR="00336A5E" w:rsidRPr="009E5152" w:rsidRDefault="00336A5E" w:rsidP="00860B96">
      <w:pPr>
        <w:pStyle w:val="20"/>
        <w:tabs>
          <w:tab w:val="left" w:pos="354"/>
          <w:tab w:val="left" w:pos="3334"/>
        </w:tabs>
        <w:spacing w:after="0" w:line="160" w:lineRule="atLeast"/>
        <w:jc w:val="both"/>
        <w:rPr>
          <w:b/>
          <w:color w:val="000000"/>
          <w:sz w:val="18"/>
          <w:szCs w:val="18"/>
          <w:lang w:eastAsia="ru-RU" w:bidi="ru-RU"/>
        </w:rPr>
      </w:pPr>
      <w:r w:rsidRPr="009E5152">
        <w:rPr>
          <w:sz w:val="18"/>
          <w:szCs w:val="18"/>
        </w:rPr>
        <w:t>«Воздержались»- 6 советников (</w:t>
      </w:r>
      <w:proofErr w:type="spellStart"/>
      <w:r w:rsidRPr="009E5152">
        <w:rPr>
          <w:sz w:val="18"/>
          <w:szCs w:val="18"/>
        </w:rPr>
        <w:t>Холбан</w:t>
      </w:r>
      <w:proofErr w:type="spellEnd"/>
      <w:r w:rsidRPr="009E5152">
        <w:rPr>
          <w:sz w:val="18"/>
          <w:szCs w:val="18"/>
        </w:rPr>
        <w:t xml:space="preserve"> А.П., </w:t>
      </w:r>
      <w:proofErr w:type="gramStart"/>
      <w:r w:rsidRPr="009E5152">
        <w:rPr>
          <w:sz w:val="18"/>
          <w:szCs w:val="18"/>
        </w:rPr>
        <w:t>Чернев</w:t>
      </w:r>
      <w:proofErr w:type="gramEnd"/>
      <w:r w:rsidRPr="009E5152">
        <w:rPr>
          <w:sz w:val="18"/>
          <w:szCs w:val="18"/>
        </w:rPr>
        <w:t xml:space="preserve"> В.И., Топал Н.Н., </w:t>
      </w:r>
      <w:proofErr w:type="spellStart"/>
      <w:r w:rsidRPr="009E5152">
        <w:rPr>
          <w:sz w:val="18"/>
          <w:szCs w:val="18"/>
        </w:rPr>
        <w:t>Станчу</w:t>
      </w:r>
      <w:proofErr w:type="spellEnd"/>
      <w:r w:rsidRPr="009E5152">
        <w:rPr>
          <w:sz w:val="18"/>
          <w:szCs w:val="18"/>
        </w:rPr>
        <w:t xml:space="preserve"> В.П.,  Казаны Н.П., </w:t>
      </w:r>
      <w:proofErr w:type="spellStart"/>
      <w:r w:rsidRPr="009E5152">
        <w:rPr>
          <w:sz w:val="18"/>
          <w:szCs w:val="18"/>
        </w:rPr>
        <w:t>Колиогло</w:t>
      </w:r>
      <w:proofErr w:type="spellEnd"/>
      <w:r w:rsidRPr="009E5152">
        <w:rPr>
          <w:sz w:val="18"/>
          <w:szCs w:val="18"/>
        </w:rPr>
        <w:t xml:space="preserve"> М.А.)</w:t>
      </w:r>
    </w:p>
    <w:p w:rsidR="00336A5E" w:rsidRPr="009E5152" w:rsidRDefault="00336A5E" w:rsidP="00336A5E">
      <w:pPr>
        <w:pStyle w:val="20"/>
        <w:tabs>
          <w:tab w:val="left" w:pos="354"/>
        </w:tabs>
        <w:spacing w:after="0" w:line="348" w:lineRule="auto"/>
        <w:jc w:val="both"/>
        <w:rPr>
          <w:i/>
          <w:sz w:val="24"/>
          <w:szCs w:val="24"/>
        </w:rPr>
      </w:pPr>
    </w:p>
    <w:p w:rsidR="00336A5E" w:rsidRPr="009E5152" w:rsidRDefault="00336A5E" w:rsidP="00336A5E">
      <w:pPr>
        <w:pStyle w:val="20"/>
        <w:tabs>
          <w:tab w:val="left" w:pos="354"/>
        </w:tabs>
        <w:spacing w:after="0" w:line="348" w:lineRule="auto"/>
        <w:jc w:val="center"/>
        <w:rPr>
          <w:b/>
          <w:sz w:val="24"/>
          <w:szCs w:val="24"/>
        </w:rPr>
      </w:pPr>
      <w:r w:rsidRPr="009E5152">
        <w:rPr>
          <w:b/>
          <w:sz w:val="24"/>
          <w:szCs w:val="24"/>
        </w:rPr>
        <w:t>Утвердили повестку дня:</w:t>
      </w:r>
    </w:p>
    <w:p w:rsidR="00860B96" w:rsidRDefault="00C32A57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3/1.</w:t>
      </w:r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 аннулировании п.2 решения городского Совета №2/7.3 от 09.03.2022 «О рассмотрении заявления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.» </w:t>
      </w:r>
    </w:p>
    <w:p w:rsidR="00336A5E" w:rsidRPr="00860B96" w:rsidRDefault="00C32A57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3/2.</w:t>
      </w:r>
      <w:proofErr w:type="gramStart"/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</w:t>
      </w:r>
      <w:proofErr w:type="gramEnd"/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рассмотрении уведомлении об устранении допущенных нарушений, направленных начальником ТБК ГК </w:t>
      </w:r>
      <w:proofErr w:type="spellStart"/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Казанжи</w:t>
      </w:r>
      <w:proofErr w:type="spellEnd"/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Г. </w:t>
      </w:r>
    </w:p>
    <w:p w:rsidR="00860B96" w:rsidRDefault="00C32A57" w:rsidP="00C32A57">
      <w:pPr>
        <w:pStyle w:val="1"/>
        <w:tabs>
          <w:tab w:val="left" w:pos="373"/>
        </w:tabs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3/3.</w:t>
      </w:r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 отмене решения городского Совета 2/16.6 от 09.03.2022 г. «О заключении договора на пользование охотничьим угодьем» </w:t>
      </w:r>
    </w:p>
    <w:p w:rsidR="00336A5E" w:rsidRPr="00860B96" w:rsidRDefault="00C32A57" w:rsidP="00C32A57">
      <w:pPr>
        <w:pStyle w:val="1"/>
        <w:tabs>
          <w:tab w:val="left" w:pos="373"/>
        </w:tabs>
        <w:spacing w:after="20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¾.</w:t>
      </w:r>
      <w:r w:rsidR="00336A5E"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 отмене решения городского Совета 2/16.9. от 09.03.2022 г. «О переводе в собственность земельного участка» </w:t>
      </w:r>
    </w:p>
    <w:p w:rsidR="00860B96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860B96">
        <w:rPr>
          <w:b/>
          <w:color w:val="000000"/>
          <w:sz w:val="24"/>
          <w:szCs w:val="24"/>
          <w:lang w:eastAsia="ru-RU" w:bidi="ru-RU"/>
        </w:rPr>
        <w:t>3/5.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План мероприятий по капитальным вложениям подведомственных учреждений </w:t>
      </w:r>
      <w:proofErr w:type="spellStart"/>
      <w:r w:rsidR="00336A5E" w:rsidRPr="00860B96">
        <w:rPr>
          <w:b/>
          <w:color w:val="000000"/>
          <w:sz w:val="24"/>
          <w:szCs w:val="24"/>
          <w:lang w:eastAsia="ru-RU" w:bidi="ru-RU"/>
        </w:rPr>
        <w:t>примарии</w:t>
      </w:r>
      <w:proofErr w:type="spellEnd"/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 на 2022г. </w:t>
      </w:r>
    </w:p>
    <w:p w:rsidR="00356F02" w:rsidRPr="00356F02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860B96">
        <w:rPr>
          <w:b/>
          <w:color w:val="000000"/>
          <w:sz w:val="24"/>
          <w:szCs w:val="24"/>
          <w:lang w:eastAsia="ru-RU" w:bidi="ru-RU"/>
        </w:rPr>
        <w:t>3/6.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О рассмотрении заявления  </w:t>
      </w:r>
      <w:proofErr w:type="spellStart"/>
      <w:proofErr w:type="gram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proofErr w:type="gramEnd"/>
      <w:r w:rsidR="008335C9" w:rsidRPr="00860B9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об установке торгового павильона-кафе </w:t>
      </w:r>
      <w:r w:rsidRPr="00860B96">
        <w:rPr>
          <w:b/>
          <w:color w:val="000000"/>
          <w:sz w:val="24"/>
          <w:szCs w:val="24"/>
          <w:lang w:eastAsia="ru-RU" w:bidi="ru-RU"/>
        </w:rPr>
        <w:t>3/7.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О рассмотрении заявления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. о строительстве коммерческого объекта  </w:t>
      </w:r>
      <w:r w:rsidRPr="00860B96">
        <w:rPr>
          <w:b/>
          <w:color w:val="000000"/>
          <w:sz w:val="24"/>
          <w:szCs w:val="24"/>
          <w:lang w:eastAsia="ru-RU" w:bidi="ru-RU"/>
        </w:rPr>
        <w:t>3/8.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О рассмотрении заявления за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860B9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о строительстве автомойки/сервиса  </w:t>
      </w:r>
    </w:p>
    <w:p w:rsidR="00336A5E" w:rsidRPr="00860B96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i/>
          <w:sz w:val="24"/>
          <w:szCs w:val="24"/>
        </w:rPr>
      </w:pPr>
      <w:r w:rsidRPr="00860B96">
        <w:rPr>
          <w:b/>
          <w:color w:val="000000"/>
          <w:sz w:val="24"/>
          <w:szCs w:val="24"/>
          <w:lang w:eastAsia="ru-RU" w:bidi="ru-RU"/>
        </w:rPr>
        <w:t>3/9.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 xml:space="preserve">  О рассмотрении заявления </w:t>
      </w:r>
      <w:proofErr w:type="spellStart"/>
      <w:proofErr w:type="gram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proofErr w:type="gramEnd"/>
      <w:r w:rsidR="008335C9" w:rsidRPr="00860B9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336A5E" w:rsidRPr="00860B96">
        <w:rPr>
          <w:b/>
          <w:color w:val="000000"/>
          <w:sz w:val="24"/>
          <w:szCs w:val="24"/>
          <w:lang w:eastAsia="ru-RU" w:bidi="ru-RU"/>
        </w:rPr>
        <w:t>о строительстве гараже</w:t>
      </w:r>
      <w:r w:rsidR="00860B96">
        <w:rPr>
          <w:b/>
          <w:color w:val="000000"/>
          <w:sz w:val="24"/>
          <w:szCs w:val="24"/>
          <w:lang w:eastAsia="ru-RU" w:bidi="ru-RU"/>
        </w:rPr>
        <w:t>й.</w:t>
      </w:r>
    </w:p>
    <w:p w:rsidR="00860B96" w:rsidRDefault="00C32A57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3/10.«О рассмотрении заявления 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о разрешении продажи доли имущества несовершеннолетнего ребенка» </w:t>
      </w:r>
    </w:p>
    <w:p w:rsidR="007C6F95" w:rsidRDefault="00C32A57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3/11.«О рассмотрении предварительного заявления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860B9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r w:rsidRPr="00860B9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860B96" w:rsidRPr="009E5152" w:rsidRDefault="00860B96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A57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18"/>
          <w:szCs w:val="18"/>
          <w:lang w:eastAsia="ru-RU" w:bidi="ru-RU"/>
        </w:rPr>
      </w:pPr>
      <w:r w:rsidRPr="00860B96">
        <w:rPr>
          <w:b/>
          <w:color w:val="000000"/>
          <w:sz w:val="18"/>
          <w:szCs w:val="18"/>
          <w:lang w:eastAsia="ru-RU" w:bidi="ru-RU"/>
        </w:rPr>
        <w:t>Проголосовали за утверждение повестки дня в целом: «За»-22 советника (единогласно).</w:t>
      </w:r>
    </w:p>
    <w:p w:rsidR="00860B96" w:rsidRPr="00860B96" w:rsidRDefault="00860B96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C32A57" w:rsidRPr="009E5152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 xml:space="preserve">Утвердили регламент заседания Совета продолжительностью до 30-40 минут, </w:t>
      </w:r>
      <w:proofErr w:type="gramStart"/>
      <w:r w:rsidRPr="009E5152">
        <w:rPr>
          <w:b/>
          <w:color w:val="000000"/>
          <w:sz w:val="24"/>
          <w:szCs w:val="24"/>
          <w:lang w:eastAsia="ru-RU" w:bidi="ru-RU"/>
        </w:rPr>
        <w:t>выступающим</w:t>
      </w:r>
      <w:proofErr w:type="gramEnd"/>
      <w:r w:rsidRPr="009E5152">
        <w:rPr>
          <w:b/>
          <w:color w:val="000000"/>
          <w:sz w:val="24"/>
          <w:szCs w:val="24"/>
          <w:lang w:eastAsia="ru-RU" w:bidi="ru-RU"/>
        </w:rPr>
        <w:t xml:space="preserve"> да 3 минут, прения до 1 минуты. </w:t>
      </w:r>
    </w:p>
    <w:p w:rsidR="00860B96" w:rsidRDefault="00860B96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18"/>
          <w:szCs w:val="18"/>
          <w:lang w:eastAsia="ru-RU" w:bidi="ru-RU"/>
        </w:rPr>
      </w:pPr>
    </w:p>
    <w:p w:rsidR="00C32A57" w:rsidRPr="00860B96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18"/>
          <w:szCs w:val="18"/>
          <w:lang w:eastAsia="ru-RU" w:bidi="ru-RU"/>
        </w:rPr>
      </w:pPr>
      <w:r w:rsidRPr="00860B96">
        <w:rPr>
          <w:b/>
          <w:color w:val="000000"/>
          <w:sz w:val="18"/>
          <w:szCs w:val="18"/>
          <w:lang w:eastAsia="ru-RU" w:bidi="ru-RU"/>
        </w:rPr>
        <w:t>Проголосовали: «За»-22 советника (единогласно).</w:t>
      </w:r>
    </w:p>
    <w:p w:rsidR="00C32A57" w:rsidRPr="009E5152" w:rsidRDefault="00C32A57" w:rsidP="00C32A57">
      <w:pPr>
        <w:pStyle w:val="20"/>
        <w:tabs>
          <w:tab w:val="left" w:pos="354"/>
        </w:tabs>
        <w:spacing w:after="0" w:line="348" w:lineRule="auto"/>
        <w:jc w:val="both"/>
        <w:rPr>
          <w:b/>
          <w:color w:val="000000"/>
          <w:sz w:val="24"/>
          <w:szCs w:val="24"/>
          <w:lang w:eastAsia="ru-RU" w:bidi="ru-RU"/>
        </w:rPr>
      </w:pPr>
    </w:p>
    <w:p w:rsidR="00A236FC" w:rsidRPr="009E5152" w:rsidRDefault="00A236FC" w:rsidP="00490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6C" w:rsidRDefault="00D11A7A" w:rsidP="00D11A7A">
      <w:pPr>
        <w:pStyle w:val="20"/>
        <w:spacing w:after="0" w:line="160" w:lineRule="atLeast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="00C32A57" w:rsidRPr="009E5152">
        <w:rPr>
          <w:b/>
          <w:color w:val="000000"/>
          <w:sz w:val="24"/>
          <w:szCs w:val="24"/>
          <w:lang w:eastAsia="ru-RU" w:bidi="ru-RU"/>
        </w:rPr>
        <w:t>3/</w:t>
      </w:r>
      <w:r w:rsidR="00490FFC" w:rsidRPr="009E5152">
        <w:rPr>
          <w:b/>
          <w:color w:val="000000"/>
          <w:sz w:val="24"/>
          <w:szCs w:val="24"/>
          <w:lang w:eastAsia="ru-RU" w:bidi="ru-RU"/>
        </w:rPr>
        <w:t xml:space="preserve">1.Об аннулировании п.2 решения городского </w:t>
      </w:r>
    </w:p>
    <w:p w:rsidR="005D636C" w:rsidRDefault="00490FFC" w:rsidP="00D11A7A">
      <w:pPr>
        <w:pStyle w:val="20"/>
        <w:spacing w:after="0" w:line="160" w:lineRule="atLeast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Совета</w:t>
      </w:r>
      <w:r w:rsidR="00860B96">
        <w:rPr>
          <w:b/>
          <w:color w:val="000000"/>
          <w:sz w:val="24"/>
          <w:szCs w:val="24"/>
          <w:lang w:eastAsia="ru-RU" w:bidi="ru-RU"/>
        </w:rPr>
        <w:t xml:space="preserve">     </w:t>
      </w:r>
      <w:r w:rsidRPr="009E5152">
        <w:rPr>
          <w:b/>
          <w:color w:val="000000"/>
          <w:sz w:val="24"/>
          <w:szCs w:val="24"/>
          <w:lang w:eastAsia="ru-RU" w:bidi="ru-RU"/>
        </w:rPr>
        <w:t xml:space="preserve">№2/7.3 от 09.03.2022г. </w:t>
      </w:r>
      <w:r w:rsidR="00860B96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490FFC" w:rsidRPr="002C2DEB" w:rsidRDefault="00860B96" w:rsidP="00D11A7A">
      <w:pPr>
        <w:pStyle w:val="20"/>
        <w:spacing w:after="0" w:line="160" w:lineRule="atLeast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« О рассмотрении з</w:t>
      </w:r>
      <w:r w:rsidR="00490FFC" w:rsidRPr="009E5152">
        <w:rPr>
          <w:b/>
          <w:color w:val="000000"/>
          <w:sz w:val="24"/>
          <w:szCs w:val="24"/>
          <w:lang w:eastAsia="ru-RU" w:bidi="ru-RU"/>
        </w:rPr>
        <w:t xml:space="preserve">аявления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490FFC" w:rsidRPr="009E5152">
        <w:rPr>
          <w:b/>
          <w:color w:val="000000"/>
          <w:sz w:val="24"/>
          <w:szCs w:val="24"/>
          <w:lang w:eastAsia="ru-RU" w:bidi="ru-RU"/>
        </w:rPr>
        <w:t>.»</w:t>
      </w:r>
    </w:p>
    <w:p w:rsidR="00D11A7A" w:rsidRPr="002C2DEB" w:rsidRDefault="00D11A7A" w:rsidP="00D11A7A">
      <w:pPr>
        <w:pStyle w:val="20"/>
        <w:spacing w:after="0" w:line="160" w:lineRule="atLeast"/>
        <w:rPr>
          <w:b/>
          <w:sz w:val="24"/>
          <w:szCs w:val="24"/>
        </w:rPr>
      </w:pPr>
    </w:p>
    <w:p w:rsidR="00490FFC" w:rsidRPr="001A10BC" w:rsidRDefault="00490FFC" w:rsidP="00490F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BC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13.05.2022г.)</w:t>
      </w:r>
    </w:p>
    <w:p w:rsidR="00CA35FD" w:rsidRPr="009E5152" w:rsidRDefault="00CA35FD" w:rsidP="0049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5152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9E5152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:rsidR="00CA35FD" w:rsidRDefault="00CA35FD" w:rsidP="0049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sz w:val="24"/>
          <w:szCs w:val="24"/>
        </w:rPr>
        <w:lastRenderedPageBreak/>
        <w:t xml:space="preserve">          Зачитал</w:t>
      </w:r>
      <w:r w:rsidR="009E5152" w:rsidRPr="009E5152">
        <w:rPr>
          <w:rFonts w:ascii="Times New Roman" w:hAnsi="Times New Roman" w:cs="Times New Roman"/>
          <w:sz w:val="24"/>
          <w:szCs w:val="24"/>
        </w:rPr>
        <w:t xml:space="preserve"> </w:t>
      </w:r>
      <w:r w:rsidR="00D11A7A">
        <w:rPr>
          <w:rFonts w:ascii="Times New Roman" w:hAnsi="Times New Roman" w:cs="Times New Roman"/>
          <w:sz w:val="24"/>
          <w:szCs w:val="24"/>
        </w:rPr>
        <w:t xml:space="preserve">Административный иск в Административный Суд Комрат  исх.№1303ОТ5-106 от 04.04.2022г. об аннулировании пункта 2 решения городского совета Вулканешты №2/7.3 от 09.03.2022г. «О рассмотрении заявления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D11A7A">
        <w:rPr>
          <w:rFonts w:ascii="Times New Roman" w:hAnsi="Times New Roman" w:cs="Times New Roman"/>
          <w:sz w:val="24"/>
          <w:szCs w:val="24"/>
        </w:rPr>
        <w:t>.», поскольку он является незаконным.</w:t>
      </w:r>
      <w:r w:rsidR="008F0403">
        <w:rPr>
          <w:rFonts w:ascii="Times New Roman" w:hAnsi="Times New Roman" w:cs="Times New Roman"/>
          <w:sz w:val="24"/>
          <w:szCs w:val="24"/>
        </w:rPr>
        <w:t xml:space="preserve"> Просят отменить. </w:t>
      </w:r>
    </w:p>
    <w:p w:rsidR="00D11A7A" w:rsidRPr="00D11A7A" w:rsidRDefault="00D11A7A" w:rsidP="0049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Рассмотрев доклад председателя профильной комис</w:t>
      </w:r>
      <w:r w:rsidR="005E0F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ии,  руководствуясь ст.14 Закона РМ №436 от 28.12.2006г. О местном публичном управлении,</w:t>
      </w:r>
    </w:p>
    <w:p w:rsidR="00490FFC" w:rsidRPr="009E5152" w:rsidRDefault="00490FFC" w:rsidP="00490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490FFC" w:rsidRDefault="008004A0" w:rsidP="008004A0">
      <w:pPr>
        <w:pStyle w:val="20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490FFC" w:rsidRPr="009E5152">
        <w:rPr>
          <w:color w:val="000000"/>
          <w:sz w:val="24"/>
          <w:szCs w:val="24"/>
          <w:lang w:eastAsia="ru-RU" w:bidi="ru-RU"/>
        </w:rPr>
        <w:t>1</w:t>
      </w:r>
      <w:r w:rsidR="00CA35FD" w:rsidRPr="009E5152">
        <w:rPr>
          <w:color w:val="000000"/>
          <w:sz w:val="24"/>
          <w:szCs w:val="24"/>
          <w:lang w:eastAsia="ru-RU" w:bidi="ru-RU"/>
        </w:rPr>
        <w:t>.Отменить</w:t>
      </w:r>
      <w:r w:rsidR="00490FFC" w:rsidRPr="009E5152">
        <w:rPr>
          <w:color w:val="000000"/>
          <w:sz w:val="24"/>
          <w:szCs w:val="24"/>
          <w:lang w:eastAsia="ru-RU" w:bidi="ru-RU"/>
        </w:rPr>
        <w:t xml:space="preserve"> п. 2 решения городского Совета 2/7.3 от 09.03.2022г. «О ра</w:t>
      </w:r>
      <w:r w:rsidR="00CA35FD" w:rsidRPr="009E5152">
        <w:rPr>
          <w:color w:val="000000"/>
          <w:sz w:val="24"/>
          <w:szCs w:val="24"/>
          <w:lang w:eastAsia="ru-RU" w:bidi="ru-RU"/>
        </w:rPr>
        <w:t xml:space="preserve">ссмотрении заявления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490FFC" w:rsidRPr="009E5152">
        <w:rPr>
          <w:color w:val="000000"/>
          <w:sz w:val="24"/>
          <w:szCs w:val="24"/>
          <w:lang w:eastAsia="ru-RU" w:bidi="ru-RU"/>
        </w:rPr>
        <w:t>.».</w:t>
      </w:r>
    </w:p>
    <w:p w:rsidR="008004A0" w:rsidRPr="008004A0" w:rsidRDefault="008004A0" w:rsidP="008004A0">
      <w:p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9E5152" w:rsidRDefault="008004A0" w:rsidP="00490FFC">
      <w:pPr>
        <w:pStyle w:val="20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A35FD" w:rsidRPr="009E5152" w:rsidRDefault="00CA35FD" w:rsidP="00CA35FD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Проголосовали: </w:t>
      </w:r>
      <w:proofErr w:type="gramStart"/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«За»-21 советник </w:t>
      </w:r>
      <w:r w:rsidRPr="009E5152">
        <w:rPr>
          <w:rFonts w:ascii="Times New Roman" w:hAnsi="Times New Roman" w:cs="Times New Roman"/>
          <w:sz w:val="18"/>
          <w:szCs w:val="18"/>
        </w:rPr>
        <w:t>(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Н.П., Пономаренко С.Д.,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proofErr w:type="gram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Р.Ф.) </w:t>
      </w:r>
    </w:p>
    <w:p w:rsidR="00CA35FD" w:rsidRDefault="00CA35FD" w:rsidP="00490FFC">
      <w:pPr>
        <w:pStyle w:val="20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9E5152">
        <w:rPr>
          <w:color w:val="000000"/>
          <w:sz w:val="24"/>
          <w:szCs w:val="24"/>
          <w:lang w:eastAsia="ru-RU" w:bidi="ru-RU"/>
        </w:rPr>
        <w:t>СОВЕТНИК ЧЕРНЕВА А.Н. ПРЕДУПРЕДИЛА, ЧТО В ГОЛОСОВАНИИ НЕ УЧАВСТВУЕТ.</w:t>
      </w:r>
    </w:p>
    <w:p w:rsidR="005E0FD3" w:rsidRPr="009E5152" w:rsidRDefault="005E0FD3" w:rsidP="00490FFC">
      <w:pPr>
        <w:pStyle w:val="20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E0FD3" w:rsidRDefault="00C32A57" w:rsidP="005E0FD3">
      <w:pPr>
        <w:pStyle w:val="20"/>
        <w:spacing w:after="0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3/</w:t>
      </w:r>
      <w:r w:rsidR="00490FFC" w:rsidRPr="009E5152">
        <w:rPr>
          <w:b/>
          <w:color w:val="000000"/>
          <w:sz w:val="24"/>
          <w:szCs w:val="24"/>
          <w:lang w:eastAsia="ru-RU" w:bidi="ru-RU"/>
        </w:rPr>
        <w:t xml:space="preserve">2. </w:t>
      </w:r>
      <w:proofErr w:type="gramStart"/>
      <w:r w:rsidR="00490FFC" w:rsidRPr="009E5152">
        <w:rPr>
          <w:b/>
          <w:color w:val="000000"/>
          <w:sz w:val="24"/>
          <w:szCs w:val="24"/>
          <w:lang w:eastAsia="ru-RU" w:bidi="ru-RU"/>
        </w:rPr>
        <w:t>Об</w:t>
      </w:r>
      <w:proofErr w:type="gramEnd"/>
      <w:r w:rsidR="00490FFC" w:rsidRPr="009E5152">
        <w:rPr>
          <w:b/>
          <w:color w:val="000000"/>
          <w:sz w:val="24"/>
          <w:szCs w:val="24"/>
          <w:lang w:eastAsia="ru-RU" w:bidi="ru-RU"/>
        </w:rPr>
        <w:t xml:space="preserve"> рассмотрении уведомлении об устранении допущенных </w:t>
      </w:r>
    </w:p>
    <w:p w:rsidR="00490FFC" w:rsidRDefault="00490FFC" w:rsidP="005E0FD3">
      <w:pPr>
        <w:pStyle w:val="20"/>
        <w:spacing w:after="0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 xml:space="preserve">нарушений направленных начальником Т.Б.К. ГК </w:t>
      </w:r>
      <w:proofErr w:type="spellStart"/>
      <w:r w:rsidRPr="009E5152">
        <w:rPr>
          <w:b/>
          <w:color w:val="000000"/>
          <w:sz w:val="24"/>
          <w:szCs w:val="24"/>
          <w:lang w:eastAsia="ru-RU" w:bidi="ru-RU"/>
        </w:rPr>
        <w:t>Казанжи</w:t>
      </w:r>
      <w:proofErr w:type="spellEnd"/>
      <w:r w:rsidRPr="009E5152">
        <w:rPr>
          <w:b/>
          <w:color w:val="000000"/>
          <w:sz w:val="24"/>
          <w:szCs w:val="24"/>
          <w:lang w:eastAsia="ru-RU" w:bidi="ru-RU"/>
        </w:rPr>
        <w:t xml:space="preserve"> Г.</w:t>
      </w:r>
    </w:p>
    <w:p w:rsidR="005E0FD3" w:rsidRPr="009E5152" w:rsidRDefault="005E0FD3" w:rsidP="005E0FD3">
      <w:pPr>
        <w:pStyle w:val="20"/>
        <w:spacing w:after="0"/>
        <w:rPr>
          <w:b/>
          <w:color w:val="000000"/>
          <w:sz w:val="24"/>
          <w:szCs w:val="24"/>
          <w:lang w:eastAsia="ru-RU" w:bidi="ru-RU"/>
        </w:rPr>
      </w:pPr>
    </w:p>
    <w:p w:rsidR="00490FFC" w:rsidRPr="001A10BC" w:rsidRDefault="00490FFC" w:rsidP="00490F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BC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13.05.2022г.)</w:t>
      </w:r>
    </w:p>
    <w:p w:rsidR="00CA35FD" w:rsidRPr="009E5152" w:rsidRDefault="00CA35FD" w:rsidP="00CA35F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5152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9E5152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:rsidR="00584A49" w:rsidRPr="009E5152" w:rsidRDefault="00CA35FD" w:rsidP="00CA35FD">
      <w:pPr>
        <w:jc w:val="both"/>
        <w:rPr>
          <w:rFonts w:ascii="Times New Roman" w:hAnsi="Times New Roman" w:cs="Times New Roman"/>
        </w:rPr>
      </w:pPr>
      <w:r w:rsidRPr="009E51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0403">
        <w:rPr>
          <w:rFonts w:ascii="Times New Roman" w:hAnsi="Times New Roman" w:cs="Times New Roman"/>
          <w:sz w:val="24"/>
          <w:szCs w:val="24"/>
        </w:rPr>
        <w:t xml:space="preserve">Я подавал обращение в </w:t>
      </w:r>
      <w:proofErr w:type="spellStart"/>
      <w:r w:rsidR="008F0403">
        <w:rPr>
          <w:rFonts w:ascii="Times New Roman" w:hAnsi="Times New Roman" w:cs="Times New Roman"/>
          <w:sz w:val="24"/>
          <w:szCs w:val="24"/>
        </w:rPr>
        <w:t>госканцелярию</w:t>
      </w:r>
      <w:proofErr w:type="spellEnd"/>
      <w:r w:rsidR="008F0403">
        <w:rPr>
          <w:rFonts w:ascii="Times New Roman" w:hAnsi="Times New Roman" w:cs="Times New Roman"/>
          <w:sz w:val="24"/>
          <w:szCs w:val="24"/>
        </w:rPr>
        <w:t xml:space="preserve">, на которое поступил ответ </w:t>
      </w:r>
      <w:r w:rsidR="00584A49" w:rsidRPr="009E5152">
        <w:rPr>
          <w:rFonts w:ascii="Times New Roman" w:hAnsi="Times New Roman" w:cs="Times New Roman"/>
          <w:sz w:val="24"/>
          <w:szCs w:val="24"/>
        </w:rPr>
        <w:t>№128 от 28.04.2022г. «</w:t>
      </w:r>
      <w:r w:rsidR="00584A49" w:rsidRPr="009E5152">
        <w:rPr>
          <w:rFonts w:ascii="Times New Roman" w:hAnsi="Times New Roman" w:cs="Times New Roman"/>
        </w:rPr>
        <w:t>В ходе проверки протоколов заседаний совета от: 25.10.21г., 12.11.21г., 19.11.21г., 30.11.21г., 21.12.21г. и 07.02.21г. было установлено из содержаний протоколов заседания Городского совета Вулканешты, что советник</w:t>
      </w:r>
      <w:proofErr w:type="gramStart"/>
      <w:r w:rsidR="00584A49" w:rsidRPr="009E5152">
        <w:rPr>
          <w:rFonts w:ascii="Times New Roman" w:hAnsi="Times New Roman" w:cs="Times New Roman"/>
        </w:rPr>
        <w:t xml:space="preserve"> Ч</w:t>
      </w:r>
      <w:proofErr w:type="gramEnd"/>
      <w:r w:rsidR="00584A49" w:rsidRPr="009E5152">
        <w:rPr>
          <w:rFonts w:ascii="Times New Roman" w:hAnsi="Times New Roman" w:cs="Times New Roman"/>
        </w:rPr>
        <w:t xml:space="preserve">ернев А.П. отсутствовал на всех указанных заседаниях совета. </w:t>
      </w:r>
      <w:proofErr w:type="gramStart"/>
      <w:r w:rsidR="00584A49" w:rsidRPr="009E5152">
        <w:rPr>
          <w:rFonts w:ascii="Times New Roman" w:hAnsi="Times New Roman" w:cs="Times New Roman"/>
        </w:rPr>
        <w:t>При этом</w:t>
      </w:r>
      <w:r w:rsidR="008F0403">
        <w:rPr>
          <w:rFonts w:ascii="Times New Roman" w:hAnsi="Times New Roman" w:cs="Times New Roman"/>
        </w:rPr>
        <w:t>,</w:t>
      </w:r>
      <w:r w:rsidR="00584A49" w:rsidRPr="009E5152">
        <w:rPr>
          <w:rFonts w:ascii="Times New Roman" w:hAnsi="Times New Roman" w:cs="Times New Roman"/>
        </w:rPr>
        <w:t xml:space="preserve"> о невозможности участия в заседаниях совета</w:t>
      </w:r>
      <w:r w:rsidR="008F0403">
        <w:rPr>
          <w:rFonts w:ascii="Times New Roman" w:hAnsi="Times New Roman" w:cs="Times New Roman"/>
        </w:rPr>
        <w:t>,</w:t>
      </w:r>
      <w:r w:rsidR="00584A49" w:rsidRPr="009E5152">
        <w:rPr>
          <w:rFonts w:ascii="Times New Roman" w:hAnsi="Times New Roman" w:cs="Times New Roman"/>
        </w:rPr>
        <w:t xml:space="preserve"> он предупредил письменно секретаря совета об отсутствии на следующих заседаниях: от 19.11.21г., 30.11.21г., 21.12.21г. и 07.02.21г. Однако, согласно пояснения секретаря совета, </w:t>
      </w:r>
      <w:proofErr w:type="spellStart"/>
      <w:r w:rsidR="00584A49" w:rsidRPr="009E5152">
        <w:rPr>
          <w:rFonts w:ascii="Times New Roman" w:hAnsi="Times New Roman" w:cs="Times New Roman"/>
        </w:rPr>
        <w:t>советникЧернев</w:t>
      </w:r>
      <w:proofErr w:type="spellEnd"/>
      <w:r w:rsidR="00584A49" w:rsidRPr="009E5152">
        <w:rPr>
          <w:rFonts w:ascii="Times New Roman" w:hAnsi="Times New Roman" w:cs="Times New Roman"/>
        </w:rPr>
        <w:t xml:space="preserve"> А.П. не представил в течение 7 дней после проведения заседания соответствующее обоснование Доказательства) о причинах отсутствия на заседаниях совета, как это предусмотрено ч. (3) ст</w:t>
      </w:r>
      <w:proofErr w:type="gramEnd"/>
      <w:r w:rsidR="00584A49" w:rsidRPr="009E5152">
        <w:rPr>
          <w:rFonts w:ascii="Times New Roman" w:hAnsi="Times New Roman" w:cs="Times New Roman"/>
        </w:rPr>
        <w:t xml:space="preserve">. 34 Положением о деятельности </w:t>
      </w:r>
      <w:proofErr w:type="spellStart"/>
      <w:r w:rsidR="00584A49" w:rsidRPr="009E5152">
        <w:rPr>
          <w:rFonts w:ascii="Times New Roman" w:hAnsi="Times New Roman" w:cs="Times New Roman"/>
        </w:rPr>
        <w:t>Вулканештского</w:t>
      </w:r>
      <w:proofErr w:type="spellEnd"/>
      <w:r w:rsidR="00584A49" w:rsidRPr="009E5152">
        <w:rPr>
          <w:rFonts w:ascii="Times New Roman" w:hAnsi="Times New Roman" w:cs="Times New Roman"/>
        </w:rPr>
        <w:t xml:space="preserve"> Городского совета. Обращаем внимание на то, что ни секретарь, а местный совет </w:t>
      </w:r>
      <w:proofErr w:type="gramStart"/>
      <w:r w:rsidR="00584A49" w:rsidRPr="009E5152">
        <w:rPr>
          <w:rFonts w:ascii="Times New Roman" w:hAnsi="Times New Roman" w:cs="Times New Roman"/>
        </w:rPr>
        <w:t>определяет</w:t>
      </w:r>
      <w:proofErr w:type="gramEnd"/>
      <w:r w:rsidR="00584A49" w:rsidRPr="009E5152">
        <w:rPr>
          <w:rFonts w:ascii="Times New Roman" w:hAnsi="Times New Roman" w:cs="Times New Roman"/>
        </w:rPr>
        <w:t xml:space="preserve"> обоснованы или нет причины отсутствия советника на трех заседаниях подряд для принятия решения о лишении мандата советника. Также отмечаем, что представитель Национального органа по неподкупности сообщил представителю Бюро, что со стороны секретаря совета, как родственницы указанного советника не будет конфликта интересов, если секретарь контрассигнует </w:t>
      </w:r>
      <w:proofErr w:type="gramStart"/>
      <w:r w:rsidR="00584A49" w:rsidRPr="009E5152">
        <w:rPr>
          <w:rFonts w:ascii="Times New Roman" w:hAnsi="Times New Roman" w:cs="Times New Roman"/>
        </w:rPr>
        <w:t>решение</w:t>
      </w:r>
      <w:proofErr w:type="gramEnd"/>
      <w:r w:rsidR="00584A49" w:rsidRPr="009E5152">
        <w:rPr>
          <w:rFonts w:ascii="Times New Roman" w:hAnsi="Times New Roman" w:cs="Times New Roman"/>
        </w:rPr>
        <w:t xml:space="preserve"> о лишении мандата советника Чернев А.П., поскольку не секретарь принимает это решение, а совет.»</w:t>
      </w:r>
    </w:p>
    <w:p w:rsidR="00584A49" w:rsidRPr="005E0FD3" w:rsidRDefault="00584A49" w:rsidP="005E0F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3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584A49" w:rsidRPr="005E0FD3" w:rsidRDefault="00584A49" w:rsidP="005E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FD3">
        <w:rPr>
          <w:rFonts w:ascii="Times New Roman" w:hAnsi="Times New Roman" w:cs="Times New Roman"/>
          <w:sz w:val="24"/>
          <w:szCs w:val="24"/>
        </w:rPr>
        <w:lastRenderedPageBreak/>
        <w:t xml:space="preserve">     Сегодня это 7-ой пропуск Чернева А.П. Пр</w:t>
      </w:r>
      <w:r w:rsidR="00E52294">
        <w:rPr>
          <w:rFonts w:ascii="Times New Roman" w:hAnsi="Times New Roman" w:cs="Times New Roman"/>
          <w:sz w:val="24"/>
          <w:szCs w:val="24"/>
        </w:rPr>
        <w:t>едлагается на усмотрение совета,  что  это не уважительная причина лишить мандата советника Чернева А.П., т.к. это 7 сессий подряд без уважительных причин.</w:t>
      </w:r>
    </w:p>
    <w:p w:rsidR="00584A49" w:rsidRPr="005E0FD3" w:rsidRDefault="00584A49" w:rsidP="005E0F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0FD3">
        <w:rPr>
          <w:rFonts w:ascii="Times New Roman" w:hAnsi="Times New Roman" w:cs="Times New Roman"/>
          <w:b/>
          <w:sz w:val="24"/>
          <w:szCs w:val="24"/>
        </w:rPr>
        <w:t>Холбан</w:t>
      </w:r>
      <w:proofErr w:type="spellEnd"/>
      <w:r w:rsidRPr="005E0FD3">
        <w:rPr>
          <w:rFonts w:ascii="Times New Roman" w:hAnsi="Times New Roman" w:cs="Times New Roman"/>
          <w:b/>
          <w:sz w:val="24"/>
          <w:szCs w:val="24"/>
        </w:rPr>
        <w:t xml:space="preserve"> А.П.  (советник):</w:t>
      </w:r>
    </w:p>
    <w:p w:rsidR="00584A49" w:rsidRPr="005E0FD3" w:rsidRDefault="00584A49" w:rsidP="005E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FD3">
        <w:rPr>
          <w:rFonts w:ascii="Times New Roman" w:hAnsi="Times New Roman" w:cs="Times New Roman"/>
          <w:sz w:val="24"/>
          <w:szCs w:val="24"/>
        </w:rPr>
        <w:t xml:space="preserve">     Есть заявление советника.</w:t>
      </w:r>
    </w:p>
    <w:p w:rsidR="00584A49" w:rsidRPr="005E0FD3" w:rsidRDefault="00584A49" w:rsidP="005E0F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D3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584A49" w:rsidRPr="005E0FD3" w:rsidRDefault="00584A49" w:rsidP="005E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FD3">
        <w:rPr>
          <w:rFonts w:ascii="Times New Roman" w:hAnsi="Times New Roman" w:cs="Times New Roman"/>
          <w:sz w:val="24"/>
          <w:szCs w:val="24"/>
        </w:rPr>
        <w:t xml:space="preserve">     </w:t>
      </w:r>
      <w:r w:rsidR="00E52294">
        <w:rPr>
          <w:rFonts w:ascii="Times New Roman" w:hAnsi="Times New Roman" w:cs="Times New Roman"/>
          <w:sz w:val="24"/>
          <w:szCs w:val="24"/>
        </w:rPr>
        <w:t xml:space="preserve">Он будет сидеть в Израиле, а голосовать здесь. Хорошо, что есть электронная почта. </w:t>
      </w:r>
      <w:r w:rsidRPr="005E0FD3">
        <w:rPr>
          <w:rFonts w:ascii="Times New Roman" w:hAnsi="Times New Roman" w:cs="Times New Roman"/>
          <w:sz w:val="24"/>
          <w:szCs w:val="24"/>
        </w:rPr>
        <w:t>Предлагается проголосовать за лишение мандата советника Чернева А.П. по причине пропуска без уважительных причин 7 (семи) заседаний городского Совета подряд.</w:t>
      </w:r>
      <w:r w:rsidR="00E52294">
        <w:rPr>
          <w:rFonts w:ascii="Times New Roman" w:hAnsi="Times New Roman" w:cs="Times New Roman"/>
          <w:sz w:val="24"/>
          <w:szCs w:val="24"/>
        </w:rPr>
        <w:t xml:space="preserve"> Мы предлагаем решить еще раз это уважительная причина или нет. Решает Совет. </w:t>
      </w:r>
    </w:p>
    <w:p w:rsidR="00CA35FD" w:rsidRPr="009E5152" w:rsidRDefault="00CA35FD" w:rsidP="0049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FD3" w:rsidRPr="00D11A7A" w:rsidRDefault="005E0FD3" w:rsidP="005E0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Рассмотрев доклад председателя профильной комиссии, </w:t>
      </w:r>
      <w:r w:rsidRPr="009E5152">
        <w:rPr>
          <w:rFonts w:ascii="Times New Roman" w:hAnsi="Times New Roman" w:cs="Times New Roman"/>
          <w:sz w:val="24"/>
          <w:szCs w:val="24"/>
        </w:rPr>
        <w:t>письмо от территориального  бюро государственной канцелярии Комрат №128 от 28.04.2022г.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ст.24 Закона РМ №436 от 28.12.2006г. О местном публичном управлении,</w:t>
      </w:r>
    </w:p>
    <w:p w:rsidR="00490FFC" w:rsidRPr="009E5152" w:rsidRDefault="00490FFC" w:rsidP="00490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584A49" w:rsidRPr="008004A0" w:rsidRDefault="008004A0" w:rsidP="00800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E52294" w:rsidRPr="008004A0">
        <w:rPr>
          <w:rFonts w:ascii="Times New Roman" w:hAnsi="Times New Roman" w:cs="Times New Roman"/>
          <w:sz w:val="24"/>
          <w:szCs w:val="24"/>
        </w:rPr>
        <w:t>Л</w:t>
      </w:r>
      <w:r w:rsidR="00584A49" w:rsidRPr="008004A0">
        <w:rPr>
          <w:rFonts w:ascii="Times New Roman" w:hAnsi="Times New Roman" w:cs="Times New Roman"/>
          <w:sz w:val="24"/>
          <w:szCs w:val="24"/>
        </w:rPr>
        <w:t xml:space="preserve">ишить мандата советника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8004A0">
        <w:rPr>
          <w:rFonts w:ascii="Times New Roman" w:hAnsi="Times New Roman" w:cs="Times New Roman"/>
          <w:sz w:val="24"/>
          <w:szCs w:val="24"/>
        </w:rPr>
        <w:t xml:space="preserve"> </w:t>
      </w:r>
      <w:r w:rsidR="00584A49" w:rsidRPr="008004A0">
        <w:rPr>
          <w:rFonts w:ascii="Times New Roman" w:hAnsi="Times New Roman" w:cs="Times New Roman"/>
          <w:sz w:val="24"/>
          <w:szCs w:val="24"/>
        </w:rPr>
        <w:t>по причине пропуска</w:t>
      </w:r>
      <w:r w:rsidR="009E5152" w:rsidRPr="008004A0">
        <w:rPr>
          <w:rFonts w:ascii="Times New Roman" w:hAnsi="Times New Roman" w:cs="Times New Roman"/>
          <w:sz w:val="24"/>
          <w:szCs w:val="24"/>
        </w:rPr>
        <w:t xml:space="preserve"> </w:t>
      </w:r>
      <w:r w:rsidR="00584A49" w:rsidRPr="008004A0">
        <w:rPr>
          <w:rFonts w:ascii="Times New Roman" w:hAnsi="Times New Roman" w:cs="Times New Roman"/>
          <w:sz w:val="24"/>
          <w:szCs w:val="24"/>
        </w:rPr>
        <w:t>без уважительных причин 7 (семи) заседаний городского Совета подряд.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8004A0" w:rsidRDefault="008004A0" w:rsidP="008004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4A49" w:rsidRPr="009E5152" w:rsidRDefault="00584A49" w:rsidP="00257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«За»</w:t>
      </w:r>
      <w:r w:rsidR="00E52294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-11 советников </w:t>
      </w:r>
      <w:r w:rsidRPr="009E5152">
        <w:rPr>
          <w:rFonts w:ascii="Times New Roman" w:hAnsi="Times New Roman" w:cs="Times New Roman"/>
          <w:sz w:val="18"/>
          <w:szCs w:val="18"/>
        </w:rPr>
        <w:t>(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К.П., </w:t>
      </w:r>
      <w:proofErr w:type="gramStart"/>
      <w:r w:rsidRPr="009E5152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Г.Г.,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</w:t>
      </w:r>
      <w:r w:rsidR="00257DE6" w:rsidRPr="009E5152">
        <w:rPr>
          <w:rFonts w:ascii="Times New Roman" w:eastAsia="Times New Roman" w:hAnsi="Times New Roman" w:cs="Times New Roman"/>
          <w:sz w:val="18"/>
          <w:szCs w:val="18"/>
        </w:rPr>
        <w:t>М., Карагеорги Б.Д., Чебан А.И.)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84A49" w:rsidRPr="009E5152" w:rsidRDefault="00257DE6" w:rsidP="00257DE6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9E5152">
        <w:rPr>
          <w:rFonts w:ascii="Times New Roman" w:eastAsia="Times New Roman" w:hAnsi="Times New Roman" w:cs="Times New Roman"/>
          <w:sz w:val="18"/>
          <w:szCs w:val="18"/>
        </w:rPr>
        <w:t>«Против»</w:t>
      </w:r>
      <w:r w:rsidR="00E522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30D3" w:rsidRPr="009E5152">
        <w:rPr>
          <w:rFonts w:ascii="Times New Roman" w:eastAsia="Times New Roman" w:hAnsi="Times New Roman" w:cs="Times New Roman"/>
          <w:sz w:val="18"/>
          <w:szCs w:val="18"/>
        </w:rPr>
        <w:t>- 8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советников (</w:t>
      </w:r>
      <w:proofErr w:type="spellStart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 xml:space="preserve"> А.П., </w:t>
      </w:r>
      <w:proofErr w:type="gramStart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>Чернев</w:t>
      </w:r>
      <w:proofErr w:type="gramEnd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 xml:space="preserve"> В.И., Топал Н.Н., </w:t>
      </w:r>
      <w:proofErr w:type="spellStart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>Д.И, Казаны Н.П.,</w:t>
      </w:r>
      <w:proofErr w:type="spellStart"/>
      <w:r w:rsidR="000130D3" w:rsidRPr="009E5152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="000130D3" w:rsidRPr="009E5152">
        <w:rPr>
          <w:rFonts w:ascii="Times New Roman" w:eastAsia="Times New Roman" w:hAnsi="Times New Roman" w:cs="Times New Roman"/>
          <w:sz w:val="18"/>
          <w:szCs w:val="18"/>
        </w:rPr>
        <w:t xml:space="preserve"> Ф.А., 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М.А.)</w:t>
      </w:r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84A49" w:rsidRDefault="00257DE6" w:rsidP="00257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5152">
        <w:rPr>
          <w:rFonts w:ascii="Times New Roman" w:eastAsia="Times New Roman" w:hAnsi="Times New Roman" w:cs="Times New Roman"/>
          <w:sz w:val="18"/>
          <w:szCs w:val="18"/>
        </w:rPr>
        <w:t>«Воздержались»- 3 советника (</w:t>
      </w:r>
      <w:r w:rsidR="00584A49" w:rsidRPr="009E5152">
        <w:rPr>
          <w:rFonts w:ascii="Times New Roman" w:eastAsia="Times New Roman" w:hAnsi="Times New Roman" w:cs="Times New Roman"/>
          <w:sz w:val="18"/>
          <w:szCs w:val="18"/>
        </w:rPr>
        <w:t>Пономаренко С.Д.,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2C2DEB" w:rsidRPr="009E5152" w:rsidRDefault="002C2DEB" w:rsidP="00257DE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30D3" w:rsidRPr="002C2DEB" w:rsidRDefault="000130D3" w:rsidP="002C2DEB">
      <w:pPr>
        <w:spacing w:after="0" w:line="160" w:lineRule="atLeas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E5152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Данное решение не  принято </w:t>
      </w:r>
      <w:proofErr w:type="gramStart"/>
      <w:r w:rsidR="002C2DEB"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proofErr w:type="gramEnd"/>
      <w:r w:rsidR="002C2DEB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Административного Кодекса РМ ст.135 пункт  </w:t>
      </w:r>
      <w:r w:rsidR="002C2DEB" w:rsidRPr="002C2D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6) «Любое воздержание от голосования считается голосованием против»</w:t>
      </w:r>
      <w:r w:rsidR="002C2D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ст.19 ч.(3) Закона РМ №436 от 28.12.2006г. О местном публичном управлении, при равенстве голосов решение не принимается и обсуждение переносится на следующее заседание.</w:t>
      </w:r>
    </w:p>
    <w:p w:rsidR="00490FFC" w:rsidRPr="009E5152" w:rsidRDefault="00490FFC" w:rsidP="00490FFC">
      <w:pPr>
        <w:pStyle w:val="30"/>
        <w:rPr>
          <w:rFonts w:ascii="Times New Roman" w:hAnsi="Times New Roman" w:cs="Times New Roman"/>
          <w:b/>
        </w:rPr>
      </w:pPr>
    </w:p>
    <w:p w:rsidR="002C2DEB" w:rsidRDefault="00C32A57" w:rsidP="002C2DEB">
      <w:pPr>
        <w:pStyle w:val="1"/>
        <w:tabs>
          <w:tab w:val="left" w:pos="33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</w:t>
      </w:r>
      <w:r w:rsidR="008B3265"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3.Об отмене  решения городского Совета Вулканешты </w:t>
      </w:r>
    </w:p>
    <w:p w:rsidR="002C2DEB" w:rsidRDefault="008B3265" w:rsidP="002C2DEB">
      <w:pPr>
        <w:pStyle w:val="1"/>
        <w:tabs>
          <w:tab w:val="left" w:pos="33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№2/16.6 от 09.03.2022 года «О заключении договора</w:t>
      </w:r>
    </w:p>
    <w:p w:rsidR="008B3265" w:rsidRDefault="008B3265" w:rsidP="002C2DEB">
      <w:pPr>
        <w:pStyle w:val="1"/>
        <w:tabs>
          <w:tab w:val="left" w:pos="33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 пользование охотничьим угодьем»</w:t>
      </w:r>
    </w:p>
    <w:p w:rsidR="001A10BC" w:rsidRPr="009E5152" w:rsidRDefault="001A10BC" w:rsidP="002C2DEB">
      <w:pPr>
        <w:pStyle w:val="1"/>
        <w:tabs>
          <w:tab w:val="left" w:pos="330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9380D" w:rsidRPr="001A10BC" w:rsidRDefault="0099380D" w:rsidP="009938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B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1A10B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1A10BC">
        <w:rPr>
          <w:rFonts w:ascii="Times New Roman" w:hAnsi="Times New Roman" w:cs="Times New Roman"/>
          <w:i/>
          <w:sz w:val="24"/>
          <w:szCs w:val="24"/>
        </w:rPr>
        <w:t>комиссии по сельскому хозяйству, экологии, земельным отношениям, кадастру от 14.05.2022г.)</w:t>
      </w:r>
    </w:p>
    <w:p w:rsidR="009E5152" w:rsidRPr="007F25EB" w:rsidRDefault="009E5152" w:rsidP="001E60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5EB"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 w:rsidRPr="007F25EB">
        <w:rPr>
          <w:rFonts w:ascii="Times New Roman" w:hAnsi="Times New Roman" w:cs="Times New Roman"/>
          <w:b/>
          <w:sz w:val="24"/>
          <w:szCs w:val="24"/>
        </w:rPr>
        <w:t xml:space="preserve"> К.П.(с</w:t>
      </w:r>
      <w:r w:rsidR="00055F27" w:rsidRPr="007F25EB">
        <w:rPr>
          <w:rFonts w:ascii="Times New Roman" w:hAnsi="Times New Roman" w:cs="Times New Roman"/>
          <w:b/>
          <w:sz w:val="24"/>
          <w:szCs w:val="24"/>
        </w:rPr>
        <w:t>о</w:t>
      </w:r>
      <w:r w:rsidRPr="007F25EB">
        <w:rPr>
          <w:rFonts w:ascii="Times New Roman" w:hAnsi="Times New Roman" w:cs="Times New Roman"/>
          <w:b/>
          <w:sz w:val="24"/>
          <w:szCs w:val="24"/>
        </w:rPr>
        <w:t>ветник):</w:t>
      </w:r>
    </w:p>
    <w:p w:rsidR="009E5152" w:rsidRDefault="009E5152" w:rsidP="001E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Предлагае</w:t>
      </w:r>
      <w:r w:rsidR="00055F27">
        <w:rPr>
          <w:rFonts w:ascii="Times New Roman" w:hAnsi="Times New Roman" w:cs="Times New Roman"/>
          <w:sz w:val="24"/>
          <w:szCs w:val="24"/>
        </w:rPr>
        <w:t>м отменить данное решение сове</w:t>
      </w:r>
      <w:r>
        <w:rPr>
          <w:rFonts w:ascii="Times New Roman" w:hAnsi="Times New Roman" w:cs="Times New Roman"/>
          <w:sz w:val="24"/>
          <w:szCs w:val="24"/>
        </w:rPr>
        <w:t>та, так как есть представление о незаконности.</w:t>
      </w:r>
    </w:p>
    <w:p w:rsidR="00055F27" w:rsidRPr="007F25EB" w:rsidRDefault="00055F27" w:rsidP="001E60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5EB">
        <w:rPr>
          <w:rFonts w:ascii="Times New Roman" w:hAnsi="Times New Roman" w:cs="Times New Roman"/>
          <w:b/>
          <w:sz w:val="24"/>
          <w:szCs w:val="24"/>
        </w:rPr>
        <w:t>Георгиш</w:t>
      </w:r>
      <w:proofErr w:type="spellEnd"/>
      <w:r w:rsidRPr="007F25EB">
        <w:rPr>
          <w:rFonts w:ascii="Times New Roman" w:hAnsi="Times New Roman" w:cs="Times New Roman"/>
          <w:b/>
          <w:sz w:val="24"/>
          <w:szCs w:val="24"/>
        </w:rPr>
        <w:t xml:space="preserve"> Ф.К. (землеустроитель </w:t>
      </w:r>
      <w:proofErr w:type="spellStart"/>
      <w:r w:rsidRPr="007F25EB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7F25EB">
        <w:rPr>
          <w:rFonts w:ascii="Times New Roman" w:hAnsi="Times New Roman" w:cs="Times New Roman"/>
          <w:b/>
          <w:sz w:val="24"/>
          <w:szCs w:val="24"/>
        </w:rPr>
        <w:t>):</w:t>
      </w:r>
    </w:p>
    <w:p w:rsidR="00055F27" w:rsidRPr="009E5152" w:rsidRDefault="00055F27" w:rsidP="001E6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Там есть поправка в законодательстве, они должны заключать договор не с нами, а с Правительством.</w:t>
      </w:r>
    </w:p>
    <w:p w:rsidR="009E5152" w:rsidRPr="009E5152" w:rsidRDefault="009E5152" w:rsidP="00993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265" w:rsidRDefault="009E5152" w:rsidP="009E5152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</w:t>
      </w:r>
      <w:r w:rsidR="001E60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Административный иск в Административный суд Комрат</w:t>
      </w:r>
      <w:proofErr w:type="gramStart"/>
      <w:r w:rsidR="00C45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C45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исх.№ 1303ОТ5-105 от 04.04.2022г 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Территориального Бюро г. Комрат Государственной канцелярии к </w:t>
      </w:r>
      <w:proofErr w:type="spellStart"/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Вулканештскому</w:t>
      </w:r>
      <w:proofErr w:type="spellEnd"/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городскому совету:</w:t>
      </w:r>
      <w:r w:rsidR="00AC23D3">
        <w:rPr>
          <w:rFonts w:ascii="Times New Roman" w:hAnsi="Times New Roman" w:cs="Times New Roman"/>
          <w:sz w:val="24"/>
          <w:szCs w:val="24"/>
        </w:rPr>
        <w:t xml:space="preserve"> 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аннулировании как незаконного решения </w:t>
      </w:r>
      <w:proofErr w:type="spellStart"/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совета №2/16.6 от 09.03.2022 года «О заключении договора на пользовании охотничьим угодьем»,</w:t>
      </w:r>
    </w:p>
    <w:p w:rsidR="00C45CF6" w:rsidRPr="009E5152" w:rsidRDefault="00C45CF6" w:rsidP="009E515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B3265" w:rsidRPr="009E5152" w:rsidRDefault="008B3265" w:rsidP="008B3265">
      <w:pPr>
        <w:pStyle w:val="1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8B3265" w:rsidRDefault="008004A0" w:rsidP="00C45CF6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C45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1.Отменить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совета №2/16.6 от 09.03.2022</w:t>
      </w:r>
      <w:r w:rsidR="00C45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«О заключении договора на 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пользовании охотничьим угодьем», как незаконное решение совета.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2.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Default="008004A0" w:rsidP="00C45CF6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5CF6" w:rsidRPr="009E5152" w:rsidRDefault="00C45CF6" w:rsidP="00C45CF6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25EB" w:rsidRPr="009E5152" w:rsidRDefault="007F25EB" w:rsidP="007F25E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 w:rsid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</w:t>
      </w:r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22</w:t>
      </w: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советник</w:t>
      </w:r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а</w:t>
      </w:r>
      <w:r w:rsid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9E5152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9E5152">
        <w:rPr>
          <w:rFonts w:ascii="Times New Roman" w:hAnsi="Times New Roman" w:cs="Times New Roman"/>
          <w:sz w:val="18"/>
          <w:szCs w:val="18"/>
        </w:rPr>
        <w:t>(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М., Карагеорги Б.Д., Чебан А.И.,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Ф.А.,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М.А., </w:t>
      </w:r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Пономаренко С.Д.,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9E5152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9E5152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8B3265" w:rsidRPr="009E5152" w:rsidRDefault="008B3265" w:rsidP="007F25EB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5CF6" w:rsidRDefault="00C32A57" w:rsidP="00C45CF6">
      <w:pPr>
        <w:pStyle w:val="1"/>
        <w:tabs>
          <w:tab w:val="left" w:pos="325"/>
        </w:tabs>
        <w:spacing w:line="26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</w:t>
      </w:r>
      <w:r w:rsidR="008B3265"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4.Об отмене решения городского Совета Вулканешты </w:t>
      </w:r>
    </w:p>
    <w:p w:rsidR="00C45CF6" w:rsidRDefault="008B3265" w:rsidP="00C45CF6">
      <w:pPr>
        <w:pStyle w:val="1"/>
        <w:tabs>
          <w:tab w:val="left" w:pos="325"/>
        </w:tabs>
        <w:spacing w:line="26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№2/16.9 от 09.03.2022 года</w:t>
      </w:r>
    </w:p>
    <w:p w:rsidR="008B3265" w:rsidRDefault="008B3265" w:rsidP="00C45CF6">
      <w:pPr>
        <w:pStyle w:val="1"/>
        <w:tabs>
          <w:tab w:val="left" w:pos="325"/>
        </w:tabs>
        <w:spacing w:line="26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«О переводе в собственность земельного участка»</w:t>
      </w:r>
    </w:p>
    <w:p w:rsidR="00C45CF6" w:rsidRPr="009E5152" w:rsidRDefault="00C45CF6" w:rsidP="00C45CF6">
      <w:pPr>
        <w:pStyle w:val="1"/>
        <w:tabs>
          <w:tab w:val="left" w:pos="325"/>
        </w:tabs>
        <w:spacing w:line="26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9380D" w:rsidRPr="001A10BC" w:rsidRDefault="0099380D" w:rsidP="009938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B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(Протокол</w:t>
      </w:r>
      <w:r w:rsidRPr="001A10B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1A10BC">
        <w:rPr>
          <w:rFonts w:ascii="Times New Roman" w:hAnsi="Times New Roman" w:cs="Times New Roman"/>
          <w:i/>
          <w:sz w:val="24"/>
          <w:szCs w:val="24"/>
        </w:rPr>
        <w:t>комиссии по сельскому хозяйству, экологии, земельным отношениям, кадастру от 14.05.2022г.)</w:t>
      </w:r>
    </w:p>
    <w:p w:rsidR="007F25EB" w:rsidRPr="007F25EB" w:rsidRDefault="007F25EB" w:rsidP="00AC2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5EB"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 w:rsidRPr="007F25EB">
        <w:rPr>
          <w:rFonts w:ascii="Times New Roman" w:hAnsi="Times New Roman" w:cs="Times New Roman"/>
          <w:b/>
          <w:sz w:val="24"/>
          <w:szCs w:val="24"/>
        </w:rPr>
        <w:t xml:space="preserve"> К.П.(советник):</w:t>
      </w:r>
    </w:p>
    <w:p w:rsidR="0099380D" w:rsidRDefault="007F25EB" w:rsidP="00AC23D3">
      <w:pPr>
        <w:pStyle w:val="1"/>
        <w:tabs>
          <w:tab w:val="left" w:pos="3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25EB">
        <w:rPr>
          <w:rFonts w:ascii="Times New Roman" w:hAnsi="Times New Roman" w:cs="Times New Roman"/>
          <w:sz w:val="24"/>
          <w:szCs w:val="24"/>
        </w:rPr>
        <w:t xml:space="preserve">     От суда поступило решение, что не правильно была указана площадь</w:t>
      </w:r>
      <w:r w:rsidR="00E52294">
        <w:rPr>
          <w:rFonts w:ascii="Times New Roman" w:hAnsi="Times New Roman" w:cs="Times New Roman"/>
          <w:sz w:val="24"/>
          <w:szCs w:val="24"/>
        </w:rPr>
        <w:t xml:space="preserve"> в процентном соотношении</w:t>
      </w:r>
      <w:r w:rsidRPr="007F25EB">
        <w:rPr>
          <w:rFonts w:ascii="Times New Roman" w:hAnsi="Times New Roman" w:cs="Times New Roman"/>
          <w:sz w:val="24"/>
          <w:szCs w:val="24"/>
        </w:rPr>
        <w:t>, надо указать в процентном соотношении.</w:t>
      </w:r>
    </w:p>
    <w:p w:rsidR="00AC23D3" w:rsidRPr="007F25EB" w:rsidRDefault="00AC23D3" w:rsidP="00AC2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5EB">
        <w:rPr>
          <w:rFonts w:ascii="Times New Roman" w:hAnsi="Times New Roman" w:cs="Times New Roman"/>
          <w:b/>
          <w:sz w:val="24"/>
          <w:szCs w:val="24"/>
        </w:rPr>
        <w:t>Георгиш</w:t>
      </w:r>
      <w:proofErr w:type="spellEnd"/>
      <w:r w:rsidRPr="007F25EB">
        <w:rPr>
          <w:rFonts w:ascii="Times New Roman" w:hAnsi="Times New Roman" w:cs="Times New Roman"/>
          <w:b/>
          <w:sz w:val="24"/>
          <w:szCs w:val="24"/>
        </w:rPr>
        <w:t xml:space="preserve"> Ф.К. (землеустроитель </w:t>
      </w:r>
      <w:proofErr w:type="spellStart"/>
      <w:r w:rsidRPr="007F25EB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7F25EB">
        <w:rPr>
          <w:rFonts w:ascii="Times New Roman" w:hAnsi="Times New Roman" w:cs="Times New Roman"/>
          <w:b/>
          <w:sz w:val="24"/>
          <w:szCs w:val="24"/>
        </w:rPr>
        <w:t>):</w:t>
      </w:r>
    </w:p>
    <w:p w:rsidR="00AC23D3" w:rsidRPr="007F25EB" w:rsidRDefault="00AC23D3" w:rsidP="00AC23D3">
      <w:pPr>
        <w:pStyle w:val="1"/>
        <w:tabs>
          <w:tab w:val="left" w:pos="3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2294">
        <w:rPr>
          <w:rFonts w:ascii="Times New Roman" w:hAnsi="Times New Roman" w:cs="Times New Roman"/>
          <w:sz w:val="24"/>
          <w:szCs w:val="24"/>
        </w:rPr>
        <w:t xml:space="preserve">Тут поменялось законодательство. </w:t>
      </w:r>
      <w:r>
        <w:rPr>
          <w:rFonts w:ascii="Times New Roman" w:hAnsi="Times New Roman" w:cs="Times New Roman"/>
          <w:sz w:val="24"/>
          <w:szCs w:val="24"/>
        </w:rPr>
        <w:t>Мы им определяем либо в процентном отношении, либо в доле.</w:t>
      </w:r>
      <w:r w:rsidR="00E52294">
        <w:rPr>
          <w:rFonts w:ascii="Times New Roman" w:hAnsi="Times New Roman" w:cs="Times New Roman"/>
          <w:sz w:val="24"/>
          <w:szCs w:val="24"/>
        </w:rPr>
        <w:t xml:space="preserve"> На следующий Совет я подготовлю проект решения.</w:t>
      </w:r>
    </w:p>
    <w:p w:rsidR="0099380D" w:rsidRPr="009E5152" w:rsidRDefault="0099380D" w:rsidP="008B3265">
      <w:pPr>
        <w:pStyle w:val="1"/>
        <w:tabs>
          <w:tab w:val="left" w:pos="325"/>
        </w:tabs>
        <w:spacing w:after="180" w:line="266" w:lineRule="auto"/>
        <w:rPr>
          <w:rFonts w:ascii="Times New Roman" w:hAnsi="Times New Roman" w:cs="Times New Roman"/>
          <w:b/>
          <w:sz w:val="24"/>
          <w:szCs w:val="24"/>
        </w:rPr>
      </w:pPr>
    </w:p>
    <w:p w:rsidR="008B3265" w:rsidRPr="009E5152" w:rsidRDefault="008B3265" w:rsidP="008B3265">
      <w:pPr>
        <w:pStyle w:val="1"/>
        <w:ind w:left="880" w:hanging="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3265" w:rsidRPr="009E5152" w:rsidRDefault="008B3265" w:rsidP="008B3265">
      <w:pPr>
        <w:pStyle w:val="1"/>
        <w:ind w:left="880" w:hanging="40"/>
        <w:rPr>
          <w:rFonts w:ascii="Times New Roman" w:hAnsi="Times New Roman" w:cs="Times New Roman"/>
          <w:sz w:val="24"/>
          <w:szCs w:val="24"/>
        </w:rPr>
      </w:pPr>
    </w:p>
    <w:p w:rsidR="008B3265" w:rsidRPr="009E5152" w:rsidRDefault="00C45CF6" w:rsidP="00AC23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Административный иск в Административный суд Комрат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исх.№ 1303ОТ5-108 от 07.04.2022г </w:t>
      </w:r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Территориального Бюро г. Комрат Государственной канцелярии к </w:t>
      </w:r>
      <w:proofErr w:type="spellStart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Вулканештскому</w:t>
      </w:r>
      <w:proofErr w:type="spellEnd"/>
      <w:r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городскому совету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AC23D3">
        <w:rPr>
          <w:rFonts w:ascii="Times New Roman" w:hAnsi="Times New Roman" w:cs="Times New Roman"/>
          <w:sz w:val="24"/>
          <w:szCs w:val="24"/>
        </w:rPr>
        <w:t xml:space="preserve"> 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 аннулировании как незаконного решения </w:t>
      </w:r>
      <w:proofErr w:type="spellStart"/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Вулканештского</w:t>
      </w:r>
      <w:proofErr w:type="spellEnd"/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совета 2/16.9 от 09.03.2022 года «О переводе в 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бственность земельного участка»,</w:t>
      </w:r>
    </w:p>
    <w:p w:rsidR="008B3265" w:rsidRPr="009E5152" w:rsidRDefault="0099380D" w:rsidP="008B3265">
      <w:pPr>
        <w:pStyle w:val="1"/>
        <w:spacing w:after="280"/>
        <w:ind w:left="3660"/>
        <w:rPr>
          <w:rFonts w:ascii="Times New Roman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Совет решил:</w:t>
      </w:r>
    </w:p>
    <w:p w:rsidR="008B3265" w:rsidRDefault="008004A0" w:rsidP="00C45CF6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="00C45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1.Отменить </w:t>
      </w:r>
      <w:r w:rsidR="00BF75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совета №2/16.</w:t>
      </w:r>
      <w:r w:rsidR="00BF7531" w:rsidRPr="00BF75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8B3265" w:rsidRPr="009E5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09.03.2022 года «О переводе в собственность земельного участка», как незаконное решение совета.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.Настоящее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Default="008004A0" w:rsidP="00C45CF6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23D3" w:rsidRDefault="00AC23D3" w:rsidP="00AC23D3">
      <w:pPr>
        <w:pStyle w:val="1"/>
        <w:ind w:left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23D3" w:rsidRPr="00AC23D3" w:rsidRDefault="00AC23D3" w:rsidP="00AC23D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22 советника </w:t>
      </w:r>
      <w:r w:rsidRPr="00AC23D3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Ф.А.,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М.А., Пономаренко С.Д.,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AC23D3" w:rsidRPr="009E5152" w:rsidRDefault="00AC23D3" w:rsidP="00AC23D3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9380D" w:rsidRPr="009E5152" w:rsidRDefault="0099380D" w:rsidP="0099380D">
      <w:pPr>
        <w:pStyle w:val="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5CF6" w:rsidRDefault="00C32A57" w:rsidP="0099380D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</w:t>
      </w:r>
      <w:r w:rsidR="0099380D"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5.План мероприятий по капитальным вложениям </w:t>
      </w:r>
    </w:p>
    <w:p w:rsidR="0099380D" w:rsidRDefault="0099380D" w:rsidP="0099380D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подведомственных учреждений </w:t>
      </w:r>
      <w:proofErr w:type="spellStart"/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примэрии</w:t>
      </w:r>
      <w:proofErr w:type="spellEnd"/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 2022год.</w:t>
      </w:r>
    </w:p>
    <w:p w:rsidR="00C45CF6" w:rsidRPr="009E5152" w:rsidRDefault="00C45CF6" w:rsidP="0099380D">
      <w:pPr>
        <w:pStyle w:val="1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9380D" w:rsidRPr="001A10BC" w:rsidRDefault="0099380D" w:rsidP="0099380D">
      <w:pPr>
        <w:rPr>
          <w:rFonts w:ascii="Times New Roman" w:hAnsi="Times New Roman" w:cs="Times New Roman"/>
          <w:i/>
          <w:sz w:val="24"/>
          <w:szCs w:val="24"/>
        </w:rPr>
      </w:pPr>
      <w:r w:rsidRPr="001A10B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комиссии </w:t>
      </w:r>
      <w:r w:rsidRPr="001A10BC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 от 04.03.2022г.)</w:t>
      </w:r>
    </w:p>
    <w:p w:rsidR="00AC23D3" w:rsidRDefault="00AC23D3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3D3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AC23D3" w:rsidRPr="00AC23D3" w:rsidRDefault="00AC23D3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3D3">
        <w:rPr>
          <w:rFonts w:ascii="Times New Roman" w:hAnsi="Times New Roman" w:cs="Times New Roman"/>
          <w:sz w:val="24"/>
          <w:szCs w:val="24"/>
        </w:rPr>
        <w:t xml:space="preserve">     На комиссии рассмотрели</w:t>
      </w:r>
      <w:r w:rsidR="000E66E1">
        <w:rPr>
          <w:rFonts w:ascii="Times New Roman" w:hAnsi="Times New Roman" w:cs="Times New Roman"/>
          <w:sz w:val="24"/>
          <w:szCs w:val="24"/>
        </w:rPr>
        <w:t xml:space="preserve">  План мероприятий по капитальным вложениям подведомственных учреждений </w:t>
      </w:r>
      <w:proofErr w:type="spellStart"/>
      <w:r w:rsidR="000E66E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0E66E1">
        <w:rPr>
          <w:rFonts w:ascii="Times New Roman" w:hAnsi="Times New Roman" w:cs="Times New Roman"/>
          <w:sz w:val="24"/>
          <w:szCs w:val="24"/>
        </w:rPr>
        <w:t xml:space="preserve"> на 2022год</w:t>
      </w:r>
      <w:r w:rsidRPr="00AC23D3">
        <w:rPr>
          <w:rFonts w:ascii="Times New Roman" w:hAnsi="Times New Roman" w:cs="Times New Roman"/>
          <w:sz w:val="24"/>
          <w:szCs w:val="24"/>
        </w:rPr>
        <w:t>, решили утвердить.</w:t>
      </w:r>
    </w:p>
    <w:p w:rsidR="00AC23D3" w:rsidRDefault="00AC23D3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AC23D3" w:rsidRDefault="00AC23D3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3D3">
        <w:rPr>
          <w:rFonts w:ascii="Times New Roman" w:hAnsi="Times New Roman" w:cs="Times New Roman"/>
          <w:sz w:val="24"/>
          <w:szCs w:val="24"/>
        </w:rPr>
        <w:t xml:space="preserve">      Мы на комиссии </w:t>
      </w:r>
      <w:r w:rsidR="000E66E1">
        <w:rPr>
          <w:rFonts w:ascii="Times New Roman" w:hAnsi="Times New Roman" w:cs="Times New Roman"/>
          <w:sz w:val="24"/>
          <w:szCs w:val="24"/>
        </w:rPr>
        <w:t xml:space="preserve">вроде бы учли </w:t>
      </w:r>
      <w:r w:rsidRPr="00AC23D3">
        <w:rPr>
          <w:rFonts w:ascii="Times New Roman" w:hAnsi="Times New Roman" w:cs="Times New Roman"/>
          <w:sz w:val="24"/>
          <w:szCs w:val="24"/>
        </w:rPr>
        <w:t xml:space="preserve"> все улицы. Просим добавить уличное освещение по  ул. 25 съезда</w:t>
      </w:r>
      <w:r w:rsidR="000E66E1">
        <w:rPr>
          <w:rFonts w:ascii="Times New Roman" w:hAnsi="Times New Roman" w:cs="Times New Roman"/>
          <w:sz w:val="24"/>
          <w:szCs w:val="24"/>
        </w:rPr>
        <w:t xml:space="preserve">, там где-то 4 фонаря не учли </w:t>
      </w:r>
      <w:r w:rsidRPr="00AC2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3D3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C23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C23D3">
        <w:rPr>
          <w:rFonts w:ascii="Times New Roman" w:hAnsi="Times New Roman" w:cs="Times New Roman"/>
          <w:sz w:val="24"/>
          <w:szCs w:val="24"/>
        </w:rPr>
        <w:t>оветской</w:t>
      </w:r>
      <w:proofErr w:type="spellEnd"/>
      <w:r w:rsidRPr="00AC23D3">
        <w:rPr>
          <w:rFonts w:ascii="Times New Roman" w:hAnsi="Times New Roman" w:cs="Times New Roman"/>
          <w:sz w:val="24"/>
          <w:szCs w:val="24"/>
        </w:rPr>
        <w:t xml:space="preserve"> Молдавии,</w:t>
      </w:r>
      <w:r w:rsidR="000E66E1">
        <w:rPr>
          <w:rFonts w:ascii="Times New Roman" w:hAnsi="Times New Roman" w:cs="Times New Roman"/>
          <w:sz w:val="24"/>
          <w:szCs w:val="24"/>
        </w:rPr>
        <w:t xml:space="preserve"> там тоже пару фонарей и </w:t>
      </w:r>
      <w:r w:rsidRPr="00AC23D3">
        <w:rPr>
          <w:rFonts w:ascii="Times New Roman" w:hAnsi="Times New Roman" w:cs="Times New Roman"/>
          <w:sz w:val="24"/>
          <w:szCs w:val="24"/>
        </w:rPr>
        <w:t xml:space="preserve"> ул.</w:t>
      </w:r>
      <w:r w:rsidR="000E66E1">
        <w:rPr>
          <w:rFonts w:ascii="Times New Roman" w:hAnsi="Times New Roman" w:cs="Times New Roman"/>
          <w:sz w:val="24"/>
          <w:szCs w:val="24"/>
        </w:rPr>
        <w:t xml:space="preserve"> </w:t>
      </w:r>
      <w:r w:rsidRPr="00AC23D3">
        <w:rPr>
          <w:rFonts w:ascii="Times New Roman" w:hAnsi="Times New Roman" w:cs="Times New Roman"/>
          <w:sz w:val="24"/>
          <w:szCs w:val="24"/>
        </w:rPr>
        <w:t>Победы</w:t>
      </w:r>
      <w:r w:rsidR="000E66E1">
        <w:rPr>
          <w:rFonts w:ascii="Times New Roman" w:hAnsi="Times New Roman" w:cs="Times New Roman"/>
          <w:sz w:val="24"/>
          <w:szCs w:val="24"/>
        </w:rPr>
        <w:t xml:space="preserve"> половина  улицы фонарей нет. </w:t>
      </w:r>
    </w:p>
    <w:p w:rsidR="00AC23D3" w:rsidRPr="00C45CF6" w:rsidRDefault="00AC23D3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5CF6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AC23D3" w:rsidRDefault="00AC23D3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Очень мно</w:t>
      </w:r>
      <w:r w:rsidR="000E66E1">
        <w:rPr>
          <w:rFonts w:ascii="Times New Roman" w:hAnsi="Times New Roman" w:cs="Times New Roman"/>
          <w:sz w:val="24"/>
          <w:szCs w:val="24"/>
        </w:rPr>
        <w:t xml:space="preserve">го объектов, которые подлежать проведению ремонтных работ. </w:t>
      </w:r>
      <w:r>
        <w:rPr>
          <w:rFonts w:ascii="Times New Roman" w:hAnsi="Times New Roman" w:cs="Times New Roman"/>
          <w:sz w:val="24"/>
          <w:szCs w:val="24"/>
        </w:rPr>
        <w:t xml:space="preserve"> Предлагаю внести пункт </w:t>
      </w:r>
      <w:r w:rsidR="000E66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66E1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0E66E1">
        <w:rPr>
          <w:rFonts w:ascii="Times New Roman" w:hAnsi="Times New Roman" w:cs="Times New Roman"/>
          <w:sz w:val="24"/>
          <w:szCs w:val="24"/>
        </w:rPr>
        <w:t xml:space="preserve"> совместно с комиссией по строительству </w:t>
      </w:r>
      <w:r>
        <w:rPr>
          <w:rFonts w:ascii="Times New Roman" w:hAnsi="Times New Roman" w:cs="Times New Roman"/>
          <w:sz w:val="24"/>
          <w:szCs w:val="24"/>
        </w:rPr>
        <w:t>об определении значимости, первоочередности</w:t>
      </w:r>
      <w:r w:rsidR="000E66E1">
        <w:rPr>
          <w:rFonts w:ascii="Times New Roman" w:hAnsi="Times New Roman" w:cs="Times New Roman"/>
          <w:sz w:val="24"/>
          <w:szCs w:val="24"/>
        </w:rPr>
        <w:t xml:space="preserve"> выполнения объема работ по Плану капитальных вложений. И второй 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E66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обязать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примэрию</w:t>
      </w:r>
      <w:proofErr w:type="spellEnd"/>
      <w:r w:rsidR="000E66E1">
        <w:rPr>
          <w:rFonts w:ascii="Times New Roman" w:hAnsi="Times New Roman" w:cs="Times New Roman"/>
          <w:sz w:val="24"/>
          <w:szCs w:val="24"/>
        </w:rPr>
        <w:t xml:space="preserve"> каждый вид  работы по объектам 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 </w:t>
      </w:r>
      <w:r w:rsidR="000E66E1">
        <w:rPr>
          <w:rFonts w:ascii="Times New Roman" w:hAnsi="Times New Roman" w:cs="Times New Roman"/>
          <w:sz w:val="24"/>
          <w:szCs w:val="24"/>
        </w:rPr>
        <w:t xml:space="preserve">утверждать на заседании городского Совета с определением </w:t>
      </w:r>
      <w:r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0E66E1">
        <w:rPr>
          <w:rFonts w:ascii="Times New Roman" w:hAnsi="Times New Roman" w:cs="Times New Roman"/>
          <w:sz w:val="24"/>
          <w:szCs w:val="24"/>
        </w:rPr>
        <w:t>а финансирования и суммы стоимости работ. Чтобы не произвести работы, а потом выйти с предложением оплатить их, а сперва узаконить</w:t>
      </w:r>
      <w:r w:rsidR="00030006">
        <w:rPr>
          <w:rFonts w:ascii="Times New Roman" w:hAnsi="Times New Roman" w:cs="Times New Roman"/>
          <w:sz w:val="24"/>
          <w:szCs w:val="24"/>
        </w:rPr>
        <w:t>, определить источник финансирования, дать разрешение на все</w:t>
      </w:r>
      <w:proofErr w:type="gramStart"/>
      <w:r w:rsidR="000300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0006">
        <w:rPr>
          <w:rFonts w:ascii="Times New Roman" w:hAnsi="Times New Roman" w:cs="Times New Roman"/>
          <w:sz w:val="24"/>
          <w:szCs w:val="24"/>
        </w:rPr>
        <w:t xml:space="preserve"> что положено, а потом начать работы.</w:t>
      </w:r>
    </w:p>
    <w:p w:rsidR="00AC23D3" w:rsidRPr="00C45CF6" w:rsidRDefault="00AC23D3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CF6">
        <w:rPr>
          <w:rFonts w:ascii="Times New Roman" w:hAnsi="Times New Roman" w:cs="Times New Roman"/>
          <w:b/>
          <w:sz w:val="24"/>
          <w:szCs w:val="24"/>
        </w:rPr>
        <w:t>Станчу</w:t>
      </w:r>
      <w:proofErr w:type="spellEnd"/>
      <w:r w:rsidRPr="00C45CF6">
        <w:rPr>
          <w:rFonts w:ascii="Times New Roman" w:hAnsi="Times New Roman" w:cs="Times New Roman"/>
          <w:b/>
          <w:sz w:val="24"/>
          <w:szCs w:val="24"/>
        </w:rPr>
        <w:t xml:space="preserve"> В.П. (советник):</w:t>
      </w:r>
    </w:p>
    <w:p w:rsidR="00AC23D3" w:rsidRDefault="00AC23D3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Дополнить пункт об укладке тротуарной плитки перед медпунктом на станции Вулканешты.</w:t>
      </w:r>
    </w:p>
    <w:p w:rsidR="00030006" w:rsidRPr="00030006" w:rsidRDefault="00030006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006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030006" w:rsidRDefault="00030006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Почему Вы не были на заседании комиссии, там все эти вопросы обсуждали.</w:t>
      </w:r>
    </w:p>
    <w:p w:rsidR="00030006" w:rsidRPr="00C45CF6" w:rsidRDefault="00030006" w:rsidP="000300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CF6">
        <w:rPr>
          <w:rFonts w:ascii="Times New Roman" w:hAnsi="Times New Roman" w:cs="Times New Roman"/>
          <w:b/>
          <w:sz w:val="24"/>
          <w:szCs w:val="24"/>
        </w:rPr>
        <w:t>Станчу</w:t>
      </w:r>
      <w:proofErr w:type="spellEnd"/>
      <w:r w:rsidRPr="00C45CF6">
        <w:rPr>
          <w:rFonts w:ascii="Times New Roman" w:hAnsi="Times New Roman" w:cs="Times New Roman"/>
          <w:b/>
          <w:sz w:val="24"/>
          <w:szCs w:val="24"/>
        </w:rPr>
        <w:t xml:space="preserve"> В.П. (советник):</w:t>
      </w:r>
    </w:p>
    <w:p w:rsidR="00030006" w:rsidRDefault="00030006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Был на работе, не смог.</w:t>
      </w:r>
    </w:p>
    <w:p w:rsidR="00030006" w:rsidRPr="00030006" w:rsidRDefault="00030006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006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030006" w:rsidRDefault="005E2DD8" w:rsidP="00AC2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006">
        <w:rPr>
          <w:rFonts w:ascii="Times New Roman" w:hAnsi="Times New Roman" w:cs="Times New Roman"/>
          <w:sz w:val="24"/>
          <w:szCs w:val="24"/>
        </w:rPr>
        <w:t>План утверждается. А потом вносятся изменения, дополнения.</w:t>
      </w:r>
    </w:p>
    <w:p w:rsidR="00AC23D3" w:rsidRDefault="00AC23D3" w:rsidP="00AC2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5E2DD8" w:rsidRDefault="00AC23D3" w:rsidP="00AC23D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Мы готовы обобщить, есть работы, которые срочные и должны уже делаться и представить Вам на следующую  сессию</w:t>
      </w:r>
      <w:r w:rsidR="005E2D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43260C" w:rsidRDefault="005E2DD8" w:rsidP="00AC23D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3260C" w:rsidRDefault="0043260C" w:rsidP="00AC23D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Рассмотрев доклад председателя профильной комиссии, руководствуясь п.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f</w:t>
      </w:r>
      <w:r w:rsidRPr="00432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Pr="00432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(2)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О местном публичном управлении,</w:t>
      </w:r>
    </w:p>
    <w:p w:rsidR="0043260C" w:rsidRPr="0043260C" w:rsidRDefault="0043260C" w:rsidP="004326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3260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43260C" w:rsidRPr="005E2DD8" w:rsidRDefault="008004A0" w:rsidP="0043260C">
      <w:pPr>
        <w:pStyle w:val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43260C" w:rsidRPr="005E2D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1.Утвердить План </w:t>
      </w:r>
      <w:r w:rsidR="0043260C" w:rsidRPr="005E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мероприятии по капитальным вложениям </w:t>
      </w:r>
      <w:proofErr w:type="gramStart"/>
      <w:r w:rsidR="0043260C" w:rsidRPr="005E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</w:t>
      </w:r>
      <w:proofErr w:type="gramEnd"/>
      <w:r w:rsidR="0043260C" w:rsidRPr="005E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</w:t>
      </w:r>
      <w:proofErr w:type="spellStart"/>
      <w:r w:rsidR="0043260C" w:rsidRPr="005E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примарии</w:t>
      </w:r>
      <w:proofErr w:type="spellEnd"/>
      <w:r w:rsidR="0043260C" w:rsidRPr="005E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Вулканешты на 2022 год.</w:t>
      </w:r>
    </w:p>
    <w:p w:rsidR="0043260C" w:rsidRPr="005E2DD8" w:rsidRDefault="008004A0" w:rsidP="0043260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3260C" w:rsidRPr="005E2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2.Примэрии совместно со специализированной комиссией по </w:t>
      </w:r>
      <w:r w:rsidR="0043260C" w:rsidRPr="005E2DD8">
        <w:rPr>
          <w:rFonts w:ascii="Times New Roman" w:hAnsi="Times New Roman" w:cs="Times New Roman"/>
          <w:sz w:val="24"/>
          <w:szCs w:val="24"/>
        </w:rPr>
        <w:t xml:space="preserve"> коммунальному хозяйству, градостроительству, промышленности, транспорту и связи определить очередность выполнения и объем работ</w:t>
      </w:r>
      <w:r w:rsidR="001A10BC">
        <w:rPr>
          <w:rFonts w:ascii="Times New Roman" w:hAnsi="Times New Roman" w:cs="Times New Roman"/>
          <w:sz w:val="24"/>
          <w:szCs w:val="24"/>
        </w:rPr>
        <w:t xml:space="preserve"> согласно утвержденного Плана</w:t>
      </w:r>
      <w:proofErr w:type="gramStart"/>
      <w:r w:rsidR="001A10BC">
        <w:rPr>
          <w:rFonts w:ascii="Times New Roman" w:hAnsi="Times New Roman" w:cs="Times New Roman"/>
          <w:sz w:val="24"/>
          <w:szCs w:val="24"/>
        </w:rPr>
        <w:t xml:space="preserve"> </w:t>
      </w:r>
      <w:r w:rsidR="0043260C" w:rsidRPr="005E2D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260C" w:rsidRPr="005E2DD8" w:rsidRDefault="008004A0" w:rsidP="0043260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60C" w:rsidRPr="005E2DD8">
        <w:rPr>
          <w:rFonts w:ascii="Times New Roman" w:hAnsi="Times New Roman" w:cs="Times New Roman"/>
          <w:sz w:val="24"/>
          <w:szCs w:val="24"/>
        </w:rPr>
        <w:t xml:space="preserve">3.Обязать </w:t>
      </w:r>
      <w:proofErr w:type="spellStart"/>
      <w:r w:rsidR="0043260C" w:rsidRPr="005E2DD8">
        <w:rPr>
          <w:rFonts w:ascii="Times New Roman" w:hAnsi="Times New Roman" w:cs="Times New Roman"/>
          <w:sz w:val="24"/>
          <w:szCs w:val="24"/>
        </w:rPr>
        <w:t>примэрию</w:t>
      </w:r>
      <w:proofErr w:type="spellEnd"/>
      <w:r w:rsidR="0043260C" w:rsidRPr="005E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DD8" w:rsidRPr="005E2D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E2DD8" w:rsidRPr="005E2D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E2DD8" w:rsidRPr="005E2DD8"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 w:rsidR="005E2DD8" w:rsidRPr="005E2DD8">
        <w:rPr>
          <w:rFonts w:ascii="Times New Roman" w:hAnsi="Times New Roman" w:cs="Times New Roman"/>
          <w:sz w:val="24"/>
          <w:szCs w:val="24"/>
        </w:rPr>
        <w:t xml:space="preserve"> каждый вид работ по объектам до начала</w:t>
      </w:r>
      <w:r w:rsidR="0043260C" w:rsidRPr="005E2DD8">
        <w:rPr>
          <w:rFonts w:ascii="Times New Roman" w:hAnsi="Times New Roman" w:cs="Times New Roman"/>
          <w:sz w:val="24"/>
          <w:szCs w:val="24"/>
        </w:rPr>
        <w:t xml:space="preserve"> работ  </w:t>
      </w:r>
      <w:r w:rsidR="005E2DD8" w:rsidRPr="005E2DD8">
        <w:rPr>
          <w:rFonts w:ascii="Times New Roman" w:hAnsi="Times New Roman" w:cs="Times New Roman"/>
          <w:sz w:val="24"/>
          <w:szCs w:val="24"/>
        </w:rPr>
        <w:t>утверждать на городском Совете</w:t>
      </w:r>
      <w:r w:rsidR="005E2DD8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5E2DD8" w:rsidRPr="005E2DD8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5E2DD8">
        <w:rPr>
          <w:rFonts w:ascii="Times New Roman" w:hAnsi="Times New Roman" w:cs="Times New Roman"/>
          <w:sz w:val="24"/>
          <w:szCs w:val="24"/>
        </w:rPr>
        <w:t>а</w:t>
      </w:r>
      <w:r w:rsidR="005E2DD8" w:rsidRPr="005E2DD8">
        <w:rPr>
          <w:rFonts w:ascii="Times New Roman" w:hAnsi="Times New Roman" w:cs="Times New Roman"/>
          <w:sz w:val="24"/>
          <w:szCs w:val="24"/>
        </w:rPr>
        <w:t xml:space="preserve"> финансирования и суммы стоимости работ.</w:t>
      </w:r>
    </w:p>
    <w:p w:rsidR="0043260C" w:rsidRDefault="008004A0" w:rsidP="0043260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60C" w:rsidRPr="005E2DD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43260C" w:rsidRPr="005E2D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260C" w:rsidRPr="005E2DD8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E2DD8" w:rsidRPr="005E2DD8">
        <w:rPr>
          <w:rFonts w:ascii="Times New Roman" w:hAnsi="Times New Roman" w:cs="Times New Roman"/>
          <w:sz w:val="24"/>
          <w:szCs w:val="24"/>
        </w:rPr>
        <w:t xml:space="preserve">данного решения </w:t>
      </w:r>
      <w:r w:rsidR="0043260C" w:rsidRPr="005E2DD8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r w:rsidR="0043260C" w:rsidRPr="005E2DD8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="0043260C" w:rsidRPr="005E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60C" w:rsidRPr="005E2DD8">
        <w:rPr>
          <w:rFonts w:ascii="Times New Roman" w:hAnsi="Times New Roman" w:cs="Times New Roman"/>
          <w:sz w:val="24"/>
          <w:szCs w:val="24"/>
        </w:rPr>
        <w:t>Петриоглу</w:t>
      </w:r>
      <w:proofErr w:type="spellEnd"/>
      <w:r w:rsidR="0043260C" w:rsidRPr="005E2DD8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5.Настоящее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5E2DD8" w:rsidRDefault="008004A0" w:rsidP="0043260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0C" w:rsidRPr="0043260C" w:rsidRDefault="0043260C" w:rsidP="00AC23D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9380D" w:rsidRPr="009E5152" w:rsidRDefault="0099380D" w:rsidP="0099380D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План</w:t>
      </w:r>
    </w:p>
    <w:p w:rsidR="0099380D" w:rsidRPr="009E5152" w:rsidRDefault="0099380D" w:rsidP="0099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мероприятии по капитальным вложениям </w:t>
      </w:r>
      <w:proofErr w:type="gramStart"/>
      <w:r w:rsidRPr="009E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proofErr w:type="gramEnd"/>
      <w:r w:rsidRPr="009E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учреждении </w:t>
      </w:r>
      <w:proofErr w:type="spellStart"/>
      <w:r w:rsidRPr="009E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примарии</w:t>
      </w:r>
      <w:proofErr w:type="spellEnd"/>
      <w:r w:rsidRPr="009E5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Вулканешты на 2022 год</w:t>
      </w: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944"/>
        <w:gridCol w:w="2136"/>
        <w:gridCol w:w="2261"/>
      </w:tblGrid>
      <w:tr w:rsidR="0099380D" w:rsidRPr="009E5152" w:rsidTr="0043260C">
        <w:trPr>
          <w:trHeight w:val="76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сметы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9380D" w:rsidRPr="009E5152" w:rsidTr="0043260C">
        <w:trPr>
          <w:trHeight w:val="74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ремонт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</w:p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отопления д/с №3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74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ремонт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</w:p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отопления, замена котла д/с№ 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0D" w:rsidRPr="009E5152" w:rsidTr="0043260C">
        <w:trPr>
          <w:trHeight w:val="10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водопровода реабилитационного центра имени 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10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ремонт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детских</w:t>
            </w:r>
          </w:p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площадок, ремонт сквозной трещины в котельной д/с №8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353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№1.Фасад корпуса первого здания. </w:t>
            </w:r>
            <w:proofErr w:type="gram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Двери, замена на пластиковые (первый</w:t>
            </w: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корпус).</w:t>
            </w:r>
            <w:proofErr w:type="gram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Теневые</w:t>
            </w:r>
          </w:p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</w:t>
            </w:r>
            <w:proofErr w:type="gram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веранды). Заасфальтировать дорожку вдоль здания первого корпуса, дорожка от здания до подвала, от ворот до 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хоздвора</w:t>
            </w:r>
            <w:proofErr w:type="spell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Замена 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роводки</w:t>
            </w:r>
            <w:proofErr w:type="spell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втором корпусе (срочно). Ремонт в санузлах первого корпуса.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3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5E2DD8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парапета здания д/с№</w:t>
            </w:r>
            <w:r w:rsidR="0099380D"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4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5E2DD8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электропроводки в д/с №</w:t>
            </w:r>
            <w:r w:rsidR="0099380D"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7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крыши административного блока «В» 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примарии</w:t>
            </w:r>
            <w:proofErr w:type="spell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(срочно).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7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крыши и внутренних помещений здания им. 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4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ул. Чапаева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4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ул. </w:t>
            </w:r>
            <w:proofErr w:type="gram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4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пер. Малый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4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пер. Плотникова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50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ул. Щорса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99380D" w:rsidRPr="009E5152" w:rsidTr="0043260C">
        <w:trPr>
          <w:trHeight w:val="52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пер. </w:t>
            </w:r>
            <w:proofErr w:type="gram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Заводской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D" w:rsidRPr="009E5152" w:rsidRDefault="0099380D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43260C" w:rsidRPr="009E5152" w:rsidTr="008F0403">
        <w:trPr>
          <w:trHeight w:val="52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25 съезда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0C" w:rsidRDefault="0043260C"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43260C" w:rsidRPr="009E5152" w:rsidTr="008F0403">
        <w:trPr>
          <w:trHeight w:val="52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0C" w:rsidRDefault="0043260C"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43260C" w:rsidRPr="009E5152" w:rsidTr="008F0403">
        <w:trPr>
          <w:trHeight w:val="52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Советской Молдавии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Молдавии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60C" w:rsidRPr="009E5152" w:rsidRDefault="0043260C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0C" w:rsidRDefault="0043260C"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5E2DD8" w:rsidRPr="009E5152" w:rsidTr="008F0403">
        <w:trPr>
          <w:trHeight w:val="52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DD8" w:rsidRDefault="005E2DD8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DD8" w:rsidRPr="009E5152" w:rsidRDefault="005E2DD8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тротуарной плитки возле медпункта на станции Вулканешты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DD8" w:rsidRPr="009E5152" w:rsidRDefault="005E2DD8" w:rsidP="0099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D8" w:rsidRPr="0067347D" w:rsidRDefault="005E2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 ср-</w:t>
            </w:r>
            <w:proofErr w:type="spellStart"/>
            <w:r w:rsidRPr="0067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</w:tbl>
    <w:p w:rsidR="008A397F" w:rsidRDefault="008A397F" w:rsidP="0043260C">
      <w:pPr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43260C" w:rsidRPr="00AC23D3" w:rsidRDefault="0043260C" w:rsidP="0043260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22 советника </w:t>
      </w:r>
      <w:r w:rsidRPr="00AC23D3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Ф.А.,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М.А., Пономаренко С.Д.,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43260C" w:rsidRPr="009E5152" w:rsidRDefault="0043260C" w:rsidP="0043260C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0FFC" w:rsidRPr="009E5152" w:rsidRDefault="00490FFC" w:rsidP="00490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97F" w:rsidRDefault="00C32A57" w:rsidP="008A39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</w:t>
      </w:r>
      <w:r w:rsidR="0099380D"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6.О рассмотрении заявления 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</w:p>
    <w:p w:rsidR="0099380D" w:rsidRDefault="0099380D" w:rsidP="008A39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 установке торгового павильона-кафе </w:t>
      </w:r>
    </w:p>
    <w:p w:rsidR="008A397F" w:rsidRPr="009E5152" w:rsidRDefault="008A397F" w:rsidP="008A39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9380D" w:rsidRPr="008004A0" w:rsidRDefault="0099380D" w:rsidP="0099380D">
      <w:pP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004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комиссии </w:t>
      </w:r>
      <w:r w:rsidRPr="008004A0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 от 04.03.2022г.)</w:t>
      </w:r>
    </w:p>
    <w:p w:rsidR="0099380D" w:rsidRPr="009E5152" w:rsidRDefault="0099380D" w:rsidP="0099380D">
      <w:pPr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№ 235/9  </w:t>
      </w:r>
      <w:r w:rsidRPr="009E51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SRL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в лице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юридический  адрес: г. Вулканешты, ул.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и  заключение архитектурной службы, согласованное со службами района по проведению проектных работ 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по установке торгового павильона-кафе из легких конструкций размерами в плане 10,0х5,0 м., </w:t>
      </w:r>
      <w:proofErr w:type="spellStart"/>
      <w:r w:rsidRPr="009E5152">
        <w:rPr>
          <w:rFonts w:ascii="Times New Roman" w:eastAsia="Calibri" w:hAnsi="Times New Roman" w:cs="Times New Roman"/>
          <w:b/>
          <w:sz w:val="24"/>
          <w:szCs w:val="24"/>
        </w:rPr>
        <w:t>кад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E5152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9E5152">
        <w:rPr>
          <w:rFonts w:ascii="Times New Roman" w:eastAsia="Calibri" w:hAnsi="Times New Roman" w:cs="Times New Roman"/>
          <w:b/>
          <w:sz w:val="24"/>
          <w:szCs w:val="24"/>
        </w:rPr>
        <w:t>.В</w:t>
      </w:r>
      <w:proofErr w:type="gram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>улканешты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>, ул. Гагарина б/н (парковая ,зона 2),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руководствуясь  п. 2 ст. 4 Закона РМ №164 от 09.07.2010г. «О выполнении строительных работ», п.</w:t>
      </w:r>
      <w:r w:rsidRPr="009E515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9E515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9E515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E515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9E515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99380D" w:rsidRPr="008A397F" w:rsidRDefault="008A397F" w:rsidP="0099380D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реши</w:t>
      </w:r>
      <w:r w:rsidR="0099380D" w:rsidRPr="008A397F">
        <w:rPr>
          <w:rFonts w:ascii="Times New Roman" w:eastAsia="Calibri" w:hAnsi="Times New Roman" w:cs="Times New Roman"/>
          <w:b/>
          <w:sz w:val="24"/>
          <w:szCs w:val="24"/>
        </w:rPr>
        <w:t>л:</w:t>
      </w:r>
    </w:p>
    <w:p w:rsidR="0099380D" w:rsidRPr="009E5152" w:rsidRDefault="0099380D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1.Разрешить </w:t>
      </w:r>
      <w:r w:rsidRPr="009E51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SRL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в лице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проведение проектных работ по проведению проектных работ 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по установке торгового павильона-кафе из легких конструкций размерами в плане 10,0х5,0 м., </w:t>
      </w:r>
      <w:proofErr w:type="spellStart"/>
      <w:r w:rsidRPr="009E5152">
        <w:rPr>
          <w:rFonts w:ascii="Times New Roman" w:eastAsia="Calibri" w:hAnsi="Times New Roman" w:cs="Times New Roman"/>
          <w:b/>
          <w:sz w:val="24"/>
          <w:szCs w:val="24"/>
        </w:rPr>
        <w:t>кад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E5152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9E5152">
        <w:rPr>
          <w:rFonts w:ascii="Times New Roman" w:eastAsia="Calibri" w:hAnsi="Times New Roman" w:cs="Times New Roman"/>
          <w:b/>
          <w:sz w:val="24"/>
          <w:szCs w:val="24"/>
        </w:rPr>
        <w:t>.В</w:t>
      </w:r>
      <w:proofErr w:type="gram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>улканеш</w:t>
      </w:r>
      <w:r w:rsidR="005E2DD8">
        <w:rPr>
          <w:rFonts w:ascii="Times New Roman" w:eastAsia="Calibri" w:hAnsi="Times New Roman" w:cs="Times New Roman"/>
          <w:b/>
          <w:sz w:val="24"/>
          <w:szCs w:val="24"/>
        </w:rPr>
        <w:t>ты</w:t>
      </w:r>
      <w:proofErr w:type="spellEnd"/>
      <w:r w:rsidR="005E2DD8">
        <w:rPr>
          <w:rFonts w:ascii="Times New Roman" w:eastAsia="Calibri" w:hAnsi="Times New Roman" w:cs="Times New Roman"/>
          <w:b/>
          <w:sz w:val="24"/>
          <w:szCs w:val="24"/>
        </w:rPr>
        <w:t xml:space="preserve">, ул. Гагарина б/н (парковая 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>зона 2)</w:t>
      </w:r>
      <w:r w:rsidRPr="009E51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80D" w:rsidRPr="009E5152" w:rsidRDefault="0099380D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99380D" w:rsidRPr="009E5152" w:rsidRDefault="0099380D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</w:t>
      </w:r>
      <w:r w:rsidRPr="009E51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SRL</w:t>
      </w:r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99380D" w:rsidRDefault="0099380D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5.Настоящее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8004A0" w:rsidRDefault="008004A0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B5E5F" w:rsidRPr="008004A0" w:rsidRDefault="007B5E5F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260C" w:rsidRPr="004A0611" w:rsidRDefault="0043260C" w:rsidP="0043260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: «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За</w:t>
      </w:r>
      <w:proofErr w:type="gramStart"/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единогласно</w:t>
      </w:r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22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советника</w:t>
      </w:r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4A0611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Мухина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Чернев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Чернев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Желез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Карагеорги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Чебан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Чернев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Топал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Казаны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Пономаренко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43260C" w:rsidRPr="004A0611" w:rsidRDefault="0043260C" w:rsidP="0043260C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260C" w:rsidRPr="004A0611" w:rsidRDefault="0043260C" w:rsidP="0099380D">
      <w:pPr>
        <w:rPr>
          <w:rFonts w:ascii="Times New Roman" w:eastAsia="Calibri" w:hAnsi="Times New Roman" w:cs="Times New Roman"/>
          <w:sz w:val="24"/>
          <w:szCs w:val="24"/>
        </w:rPr>
      </w:pPr>
    </w:p>
    <w:p w:rsidR="008335C9" w:rsidRDefault="00C32A57" w:rsidP="008A397F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3/</w:t>
      </w:r>
      <w:r w:rsidR="0099380D" w:rsidRPr="009E5152">
        <w:rPr>
          <w:b/>
          <w:color w:val="000000"/>
          <w:sz w:val="24"/>
          <w:szCs w:val="24"/>
          <w:lang w:eastAsia="ru-RU" w:bidi="ru-RU"/>
        </w:rPr>
        <w:t xml:space="preserve">7.О рассмотрении заявления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716509" w:rsidRDefault="0099380D" w:rsidP="008A397F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о строительстве коммерческого объекта</w:t>
      </w:r>
    </w:p>
    <w:p w:rsidR="008A397F" w:rsidRPr="009E5152" w:rsidRDefault="008A397F" w:rsidP="008A397F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</w:p>
    <w:p w:rsidR="00716509" w:rsidRPr="008004A0" w:rsidRDefault="00716509" w:rsidP="00716509">
      <w:pPr>
        <w:rPr>
          <w:rFonts w:ascii="Times New Roman" w:hAnsi="Times New Roman" w:cs="Times New Roman"/>
          <w:i/>
          <w:sz w:val="24"/>
          <w:szCs w:val="24"/>
        </w:rPr>
      </w:pPr>
      <w:r w:rsidRPr="008004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комиссии </w:t>
      </w:r>
      <w:r w:rsidRPr="008004A0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 от 04.03.2022г.)</w:t>
      </w:r>
    </w:p>
    <w:p w:rsidR="00716509" w:rsidRPr="009E5152" w:rsidRDefault="00716509" w:rsidP="00716509">
      <w:pPr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Рассмотрев заявление № 64 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проживающего по адресу: г. Комрат, ул.</w:t>
      </w:r>
      <w:r w:rsidR="008335C9" w:rsidRP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и  заключение архитектурной службы, согласованное со службами района по проведению проектных работ по строительству «Коммерческого объекта»,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E5152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9E5152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152">
        <w:rPr>
          <w:rFonts w:ascii="Times New Roman" w:eastAsia="Calibri" w:hAnsi="Times New Roman" w:cs="Times New Roman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Pr="009E515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Pr="009E515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Pr="009E515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E515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Pr="009E515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16509" w:rsidRPr="009E5152" w:rsidRDefault="000F4B7B" w:rsidP="00716509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2">
        <w:rPr>
          <w:rFonts w:ascii="Times New Roman" w:eastAsia="Calibri" w:hAnsi="Times New Roman" w:cs="Times New Roman"/>
          <w:b/>
          <w:sz w:val="24"/>
          <w:szCs w:val="24"/>
        </w:rPr>
        <w:t>Совет решил</w:t>
      </w:r>
      <w:r w:rsidR="00716509" w:rsidRPr="009E5152">
        <w:rPr>
          <w:rFonts w:ascii="Times New Roman" w:hAnsi="Times New Roman" w:cs="Times New Roman"/>
          <w:b/>
          <w:sz w:val="24"/>
          <w:szCs w:val="24"/>
        </w:rPr>
        <w:t>:</w:t>
      </w:r>
    </w:p>
    <w:p w:rsidR="00716509" w:rsidRPr="009E5152" w:rsidRDefault="00716509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1.Разрешить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проведение проектных работ по строительству «Коммерческого объекта»,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E5152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9E5152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6509" w:rsidRPr="009E5152" w:rsidRDefault="00716509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716509" w:rsidRPr="009E5152" w:rsidRDefault="00716509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гр.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716509" w:rsidRDefault="00716509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5.Настоящее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7B5E5F" w:rsidRDefault="008004A0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B5E5F" w:rsidRPr="007B5E5F" w:rsidRDefault="007B5E5F" w:rsidP="007B5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260C" w:rsidRPr="00AC23D3" w:rsidRDefault="0043260C" w:rsidP="0043260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22 советника </w:t>
      </w:r>
      <w:r w:rsidRPr="00AC23D3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Ф.А.,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М.А., Пономаренко С.Д.,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43260C" w:rsidRPr="009E5152" w:rsidRDefault="0043260C" w:rsidP="0043260C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3260C" w:rsidRPr="009E5152" w:rsidRDefault="0043260C" w:rsidP="00716509">
      <w:pPr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C32A57" w:rsidP="008A397F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>3/</w:t>
      </w:r>
      <w:r w:rsidR="0099380D" w:rsidRPr="009E5152">
        <w:rPr>
          <w:b/>
          <w:color w:val="000000"/>
          <w:sz w:val="24"/>
          <w:szCs w:val="24"/>
          <w:lang w:eastAsia="ru-RU" w:bidi="ru-RU"/>
        </w:rPr>
        <w:t xml:space="preserve">8.О рассмотрении заявления за </w:t>
      </w:r>
      <w:proofErr w:type="spellStart"/>
      <w:r w:rsidR="008335C9">
        <w:rPr>
          <w:color w:val="000000"/>
          <w:sz w:val="24"/>
          <w:szCs w:val="24"/>
          <w:lang w:eastAsia="ru-RU" w:bidi="ru-RU"/>
        </w:rPr>
        <w:t>хххххххх</w:t>
      </w:r>
      <w:proofErr w:type="spellEnd"/>
      <w:r w:rsidR="0099380D" w:rsidRPr="009E5152">
        <w:rPr>
          <w:b/>
          <w:color w:val="000000"/>
          <w:sz w:val="24"/>
          <w:szCs w:val="24"/>
          <w:lang w:eastAsia="ru-RU" w:bidi="ru-RU"/>
        </w:rPr>
        <w:t xml:space="preserve">. </w:t>
      </w:r>
    </w:p>
    <w:p w:rsidR="0099380D" w:rsidRDefault="0099380D" w:rsidP="008A397F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  <w:r w:rsidRPr="009E5152">
        <w:rPr>
          <w:b/>
          <w:color w:val="000000"/>
          <w:sz w:val="24"/>
          <w:szCs w:val="24"/>
          <w:lang w:eastAsia="ru-RU" w:bidi="ru-RU"/>
        </w:rPr>
        <w:t xml:space="preserve">о строительстве автомойки/сервиса  </w:t>
      </w:r>
    </w:p>
    <w:p w:rsidR="008004A0" w:rsidRPr="009E5152" w:rsidRDefault="008004A0" w:rsidP="008A397F">
      <w:pPr>
        <w:pStyle w:val="20"/>
        <w:tabs>
          <w:tab w:val="left" w:pos="354"/>
        </w:tabs>
        <w:spacing w:after="0" w:line="160" w:lineRule="atLeast"/>
        <w:jc w:val="both"/>
        <w:rPr>
          <w:b/>
          <w:color w:val="000000"/>
          <w:sz w:val="24"/>
          <w:szCs w:val="24"/>
          <w:lang w:eastAsia="ru-RU" w:bidi="ru-RU"/>
        </w:rPr>
      </w:pPr>
    </w:p>
    <w:p w:rsidR="00716509" w:rsidRPr="008004A0" w:rsidRDefault="00716509" w:rsidP="008004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4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комиссии </w:t>
      </w:r>
      <w:r w:rsidRPr="008004A0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 от 04.03.2022г.)</w:t>
      </w:r>
    </w:p>
    <w:p w:rsidR="00ED06DD" w:rsidRPr="008004A0" w:rsidRDefault="00ED06DD" w:rsidP="00716509">
      <w:pPr>
        <w:rPr>
          <w:rFonts w:ascii="Times New Roman" w:hAnsi="Times New Roman" w:cs="Times New Roman"/>
          <w:b/>
          <w:sz w:val="24"/>
          <w:szCs w:val="24"/>
        </w:rPr>
      </w:pPr>
      <w:r w:rsidRPr="008004A0">
        <w:rPr>
          <w:rFonts w:ascii="Times New Roman" w:hAnsi="Times New Roman" w:cs="Times New Roman"/>
          <w:b/>
          <w:sz w:val="24"/>
          <w:szCs w:val="24"/>
        </w:rPr>
        <w:t>Мух</w:t>
      </w:r>
      <w:r w:rsidR="008004A0" w:rsidRPr="008004A0">
        <w:rPr>
          <w:rFonts w:ascii="Times New Roman" w:hAnsi="Times New Roman" w:cs="Times New Roman"/>
          <w:b/>
          <w:sz w:val="24"/>
          <w:szCs w:val="24"/>
        </w:rPr>
        <w:t>ина О.Ф.  (председатель Совета):</w:t>
      </w:r>
    </w:p>
    <w:p w:rsidR="00ED06DD" w:rsidRPr="009E5152" w:rsidRDefault="00ED06DD" w:rsidP="00716509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стадион, напротив.</w:t>
      </w:r>
    </w:p>
    <w:p w:rsidR="0099380D" w:rsidRPr="009E5152" w:rsidRDefault="000F4B7B" w:rsidP="0099380D">
      <w:pPr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Рассмотрев заявление № 65  </w:t>
      </w:r>
      <w:proofErr w:type="spellStart"/>
      <w:r w:rsidR="0099380D" w:rsidRPr="009E5152">
        <w:rPr>
          <w:rFonts w:ascii="Times New Roman" w:eastAsia="Calibri" w:hAnsi="Times New Roman" w:cs="Times New Roman"/>
          <w:b/>
          <w:sz w:val="24"/>
          <w:szCs w:val="24"/>
        </w:rPr>
        <w:t>Кирчу</w:t>
      </w:r>
      <w:proofErr w:type="spellEnd"/>
      <w:r w:rsidR="0099380D" w:rsidRPr="009E5152">
        <w:rPr>
          <w:rFonts w:ascii="Times New Roman" w:eastAsia="Calibri" w:hAnsi="Times New Roman" w:cs="Times New Roman"/>
          <w:b/>
          <w:sz w:val="24"/>
          <w:szCs w:val="24"/>
        </w:rPr>
        <w:t xml:space="preserve"> С.Д., </w:t>
      </w:r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проживающего по адресу: г. Вулканешты, </w:t>
      </w:r>
      <w:proofErr w:type="spellStart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.Ж</w:t>
      </w:r>
      <w:proofErr w:type="gramEnd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уковского</w:t>
      </w:r>
      <w:proofErr w:type="spellEnd"/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, 91/б  и  заключение архитектурной службы, согласованное со службами района по проведению проектных работ по строительству автомойки/сервиса , </w:t>
      </w:r>
      <w:proofErr w:type="spellStart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. № 9603210.456  </w:t>
      </w:r>
      <w:proofErr w:type="spellStart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г.Вулканешты</w:t>
      </w:r>
      <w:proofErr w:type="spellEnd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, ул. Ленина б/н., руководствуясь  п. 2 ст. 4 Закона РМ №164 от 09.07.2010г. «О выполнении строительных работ», п.</w:t>
      </w:r>
      <w:r w:rsidR="0099380D" w:rsidRPr="009E5152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  ч.2 ст. 14 </w:t>
      </w:r>
      <w:r w:rsidR="0099380D" w:rsidRPr="009E5152">
        <w:rPr>
          <w:rFonts w:ascii="Times New Roman" w:hAnsi="Times New Roman" w:cs="Times New Roman"/>
          <w:sz w:val="24"/>
          <w:szCs w:val="24"/>
        </w:rPr>
        <w:t xml:space="preserve">Закона РМ  № 436 </w:t>
      </w:r>
      <w:r w:rsidR="0099380D" w:rsidRPr="009E515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9380D" w:rsidRPr="009E5152">
        <w:rPr>
          <w:rFonts w:ascii="Times New Roman" w:hAnsi="Times New Roman" w:cs="Times New Roman"/>
          <w:sz w:val="24"/>
          <w:szCs w:val="24"/>
        </w:rPr>
        <w:t xml:space="preserve"> от 28.12.2006г. «О местном публичном управлении»,</w:t>
      </w:r>
      <w:r w:rsidR="0099380D" w:rsidRPr="009E515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99380D" w:rsidRPr="009E5152" w:rsidRDefault="0099380D" w:rsidP="0099380D">
      <w:pPr>
        <w:pStyle w:val="a4"/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2">
        <w:rPr>
          <w:rFonts w:ascii="Times New Roman" w:eastAsia="Calibri" w:hAnsi="Times New Roman" w:cs="Times New Roman"/>
          <w:b/>
          <w:sz w:val="24"/>
          <w:szCs w:val="24"/>
        </w:rPr>
        <w:t>Совет решил:</w:t>
      </w:r>
    </w:p>
    <w:p w:rsidR="0099380D" w:rsidRPr="009E5152" w:rsidRDefault="0099380D" w:rsidP="007B5E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2D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1.Разрешить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проведение проектных работ по строительству автомойки/сервиса ,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 w:rsidRPr="009E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515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E5152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9E5152">
        <w:rPr>
          <w:rFonts w:ascii="Times New Roman" w:eastAsia="Calibri" w:hAnsi="Times New Roman" w:cs="Times New Roman"/>
          <w:sz w:val="24"/>
          <w:szCs w:val="24"/>
        </w:rPr>
        <w:t>улканешты</w:t>
      </w:r>
      <w:proofErr w:type="spellEnd"/>
      <w:r w:rsidRPr="009E5152">
        <w:rPr>
          <w:rFonts w:ascii="Times New Roman" w:eastAsia="Calibri" w:hAnsi="Times New Roman" w:cs="Times New Roman"/>
          <w:sz w:val="24"/>
          <w:szCs w:val="24"/>
        </w:rPr>
        <w:t>, ул. Ленина б/н.</w:t>
      </w:r>
    </w:p>
    <w:p w:rsidR="0099380D" w:rsidRPr="009E5152" w:rsidRDefault="0099380D" w:rsidP="007B5E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152">
        <w:rPr>
          <w:rFonts w:ascii="Times New Roman" w:eastAsia="Calibri" w:hAnsi="Times New Roman" w:cs="Times New Roman"/>
          <w:sz w:val="24"/>
          <w:szCs w:val="24"/>
        </w:rPr>
        <w:t xml:space="preserve">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99380D" w:rsidRPr="009E5152" w:rsidRDefault="005E2DD8" w:rsidP="007B5E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3. Предупредить гр.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99380D" w:rsidRDefault="005E2DD8" w:rsidP="007B5E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="0099380D" w:rsidRPr="009E5152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="0099380D" w:rsidRPr="009E5152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004A0">
        <w:rPr>
          <w:rFonts w:ascii="Times New Roman" w:eastAsia="Calibri" w:hAnsi="Times New Roman" w:cs="Times New Roman"/>
          <w:sz w:val="24"/>
          <w:szCs w:val="24"/>
        </w:rPr>
        <w:t>5.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5E2DD8" w:rsidRDefault="008004A0" w:rsidP="007B5E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E5F" w:rsidRPr="005E2DD8" w:rsidRDefault="007B5E5F" w:rsidP="007B5E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E29" w:rsidRPr="004A0611" w:rsidRDefault="00D44E29" w:rsidP="00D44E2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</w:t>
      </w:r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: «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За</w:t>
      </w:r>
      <w:proofErr w:type="gramStart"/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единогласно</w:t>
      </w:r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22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советника</w:t>
      </w:r>
      <w:r w:rsidRPr="004A0611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4A0611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Мухина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Чернев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Чернев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Желез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Карагеорги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Чебан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Чернев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Топал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Казаны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Пономаренко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4A06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4A0611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D44E29" w:rsidRPr="004A0611" w:rsidRDefault="00D44E29" w:rsidP="00D44E29">
      <w:pPr>
        <w:pStyle w:val="1"/>
        <w:ind w:left="3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9380D" w:rsidRPr="004A0611" w:rsidRDefault="0099380D" w:rsidP="0099380D">
      <w:pPr>
        <w:pStyle w:val="20"/>
        <w:tabs>
          <w:tab w:val="left" w:pos="354"/>
        </w:tabs>
        <w:spacing w:after="0" w:line="350" w:lineRule="auto"/>
        <w:jc w:val="both"/>
        <w:rPr>
          <w:i/>
          <w:sz w:val="24"/>
          <w:szCs w:val="24"/>
        </w:rPr>
      </w:pPr>
    </w:p>
    <w:p w:rsidR="00716509" w:rsidRPr="004A0611" w:rsidRDefault="00C32A57" w:rsidP="007B5E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4E2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3/</w:t>
      </w:r>
      <w:r w:rsidR="00716509" w:rsidRPr="00D44E2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9.</w:t>
      </w:r>
      <w:r w:rsidR="0099380D" w:rsidRPr="00D44E2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рассмотрении заявления </w:t>
      </w:r>
      <w:proofErr w:type="spellStart"/>
      <w:proofErr w:type="gram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proofErr w:type="gramEnd"/>
      <w:r w:rsidR="0099380D" w:rsidRPr="00D44E2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 строительстве гаражей  </w:t>
      </w:r>
    </w:p>
    <w:p w:rsidR="007B5E5F" w:rsidRPr="004A0611" w:rsidRDefault="007B5E5F" w:rsidP="007B5E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16509" w:rsidRPr="008004A0" w:rsidRDefault="00716509" w:rsidP="008004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4A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(Протокол комиссии </w:t>
      </w:r>
      <w:r w:rsidRPr="008004A0">
        <w:rPr>
          <w:rFonts w:ascii="Times New Roman" w:hAnsi="Times New Roman" w:cs="Times New Roman"/>
          <w:i/>
          <w:sz w:val="24"/>
          <w:szCs w:val="24"/>
        </w:rPr>
        <w:t>по коммунальному хозяйству, градостроительству, промышленности, транспорту и связи от 04.03.2022г.)</w:t>
      </w:r>
    </w:p>
    <w:p w:rsidR="00ED06DD" w:rsidRPr="00ED06DD" w:rsidRDefault="00ED06DD" w:rsidP="00716509">
      <w:pPr>
        <w:rPr>
          <w:rFonts w:ascii="Times New Roman" w:hAnsi="Times New Roman" w:cs="Times New Roman"/>
          <w:b/>
          <w:sz w:val="24"/>
          <w:szCs w:val="24"/>
        </w:rPr>
      </w:pPr>
      <w:r w:rsidRPr="00ED06DD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ED06DD" w:rsidRDefault="00ED06DD" w:rsidP="00716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Протокол есть. Разрешить строительство двух гаражей размерами 6,0 х 4,0 м., согласно схеме на арендуемом земельном участке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улканешты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50 лет Октября . рассмотрев на комиссии, мы пришли к выводу, чтобы дать разрешение на Совет.</w:t>
      </w:r>
    </w:p>
    <w:p w:rsidR="00D44E29" w:rsidRPr="00D44E29" w:rsidRDefault="00D44E29" w:rsidP="00D44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E29">
        <w:rPr>
          <w:rFonts w:ascii="Times New Roman" w:hAnsi="Times New Roman" w:cs="Times New Roman"/>
          <w:b/>
          <w:sz w:val="24"/>
          <w:szCs w:val="24"/>
        </w:rPr>
        <w:t>Казаны Н.П. (советник):</w:t>
      </w:r>
    </w:p>
    <w:p w:rsidR="00D44E29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на арендованных землях можно строиться?</w:t>
      </w:r>
    </w:p>
    <w:p w:rsidR="00D44E29" w:rsidRPr="00D44E29" w:rsidRDefault="00D44E29" w:rsidP="00D44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29"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 w:rsidRPr="00D44E29">
        <w:rPr>
          <w:rFonts w:ascii="Times New Roman" w:hAnsi="Times New Roman" w:cs="Times New Roman"/>
          <w:b/>
          <w:sz w:val="24"/>
          <w:szCs w:val="24"/>
        </w:rPr>
        <w:t xml:space="preserve"> К.П. (советник):</w:t>
      </w:r>
    </w:p>
    <w:p w:rsidR="00D44E29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Есть контракт,  где у</w:t>
      </w:r>
      <w:r w:rsidR="00ED06DD">
        <w:rPr>
          <w:rFonts w:ascii="Times New Roman" w:hAnsi="Times New Roman" w:cs="Times New Roman"/>
          <w:sz w:val="24"/>
          <w:szCs w:val="24"/>
        </w:rPr>
        <w:t>казано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гаража.</w:t>
      </w:r>
    </w:p>
    <w:p w:rsidR="00D44E29" w:rsidRPr="00D44E29" w:rsidRDefault="00D44E29" w:rsidP="00D44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29">
        <w:rPr>
          <w:rFonts w:ascii="Times New Roman" w:hAnsi="Times New Roman" w:cs="Times New Roman"/>
          <w:b/>
          <w:sz w:val="24"/>
          <w:szCs w:val="24"/>
        </w:rPr>
        <w:t>Геогргиш</w:t>
      </w:r>
      <w:proofErr w:type="spellEnd"/>
      <w:r w:rsidRPr="00D44E29">
        <w:rPr>
          <w:rFonts w:ascii="Times New Roman" w:hAnsi="Times New Roman" w:cs="Times New Roman"/>
          <w:b/>
          <w:sz w:val="24"/>
          <w:szCs w:val="24"/>
        </w:rPr>
        <w:t xml:space="preserve"> Ф.К.  (землеустроитель </w:t>
      </w:r>
      <w:proofErr w:type="spellStart"/>
      <w:r w:rsidRPr="00D44E29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D44E29">
        <w:rPr>
          <w:rFonts w:ascii="Times New Roman" w:hAnsi="Times New Roman" w:cs="Times New Roman"/>
          <w:b/>
          <w:sz w:val="24"/>
          <w:szCs w:val="24"/>
        </w:rPr>
        <w:t>):</w:t>
      </w:r>
    </w:p>
    <w:p w:rsidR="00D44E29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01.01.2022года есть запрет о строительстве на арендованных землях.</w:t>
      </w:r>
      <w:r w:rsidR="00ED06DD">
        <w:rPr>
          <w:rFonts w:ascii="Times New Roman" w:hAnsi="Times New Roman" w:cs="Times New Roman"/>
          <w:sz w:val="24"/>
          <w:szCs w:val="24"/>
        </w:rPr>
        <w:t xml:space="preserve"> Данное решение могут обжаловать.</w:t>
      </w:r>
    </w:p>
    <w:p w:rsidR="00D44E29" w:rsidRPr="00D44E29" w:rsidRDefault="00D44E29" w:rsidP="00D44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29"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 w:rsidRPr="00D44E29">
        <w:rPr>
          <w:rFonts w:ascii="Times New Roman" w:hAnsi="Times New Roman" w:cs="Times New Roman"/>
          <w:b/>
          <w:sz w:val="24"/>
          <w:szCs w:val="24"/>
        </w:rPr>
        <w:t xml:space="preserve"> К.П. (советник):</w:t>
      </w:r>
    </w:p>
    <w:p w:rsidR="00D44E29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Говорил с архитектором, он сказал, что если в контракте указано, что под строительство</w:t>
      </w:r>
      <w:r w:rsidR="001A10BC">
        <w:rPr>
          <w:rFonts w:ascii="Times New Roman" w:hAnsi="Times New Roman" w:cs="Times New Roman"/>
          <w:sz w:val="24"/>
          <w:szCs w:val="24"/>
        </w:rPr>
        <w:t xml:space="preserve"> гаража</w:t>
      </w:r>
      <w:r>
        <w:rPr>
          <w:rFonts w:ascii="Times New Roman" w:hAnsi="Times New Roman" w:cs="Times New Roman"/>
          <w:sz w:val="24"/>
          <w:szCs w:val="24"/>
        </w:rPr>
        <w:t>, то допускается.</w:t>
      </w:r>
    </w:p>
    <w:p w:rsidR="00D44E29" w:rsidRPr="00D44E29" w:rsidRDefault="00D44E29" w:rsidP="00D44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E29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D44E29" w:rsidRPr="004A0611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Отложить вопрос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доизучение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следующей сессии.</w:t>
      </w:r>
    </w:p>
    <w:p w:rsidR="007B5E5F" w:rsidRPr="004A0611" w:rsidRDefault="007B5E5F" w:rsidP="00D4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29" w:rsidRDefault="00D44E29" w:rsidP="00D44E2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Рассмотрев доклад председателя профильной комиссии, руководствуясь п.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f</w:t>
      </w:r>
      <w:r w:rsidRPr="00432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Pr="004326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(2)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ст.14 Закона РМ О местном публичном управлении,</w:t>
      </w:r>
    </w:p>
    <w:p w:rsidR="00D44E29" w:rsidRDefault="00D44E29" w:rsidP="00D44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29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D44E29" w:rsidRDefault="008004A0" w:rsidP="00D44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4E29" w:rsidRPr="00D44E29">
        <w:rPr>
          <w:rFonts w:ascii="Times New Roman" w:hAnsi="Times New Roman" w:cs="Times New Roman"/>
          <w:sz w:val="24"/>
          <w:szCs w:val="24"/>
        </w:rPr>
        <w:t xml:space="preserve">1.Отложить  решение данного вопроса на </w:t>
      </w:r>
      <w:proofErr w:type="spellStart"/>
      <w:r w:rsidR="001A10BC" w:rsidRPr="00D44E29">
        <w:rPr>
          <w:rFonts w:ascii="Times New Roman" w:hAnsi="Times New Roman" w:cs="Times New Roman"/>
          <w:sz w:val="24"/>
          <w:szCs w:val="24"/>
        </w:rPr>
        <w:t>доизучение</w:t>
      </w:r>
      <w:proofErr w:type="spellEnd"/>
      <w:r w:rsidR="00D44E29" w:rsidRPr="00D44E29">
        <w:rPr>
          <w:rFonts w:ascii="Times New Roman" w:hAnsi="Times New Roman" w:cs="Times New Roman"/>
          <w:sz w:val="24"/>
          <w:szCs w:val="24"/>
        </w:rPr>
        <w:t>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04A0">
        <w:rPr>
          <w:rFonts w:ascii="Times New Roman" w:hAnsi="Times New Roman" w:cs="Times New Roman"/>
          <w:sz w:val="24"/>
          <w:szCs w:val="24"/>
        </w:rPr>
        <w:t>2.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Default="008004A0" w:rsidP="00D44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E29" w:rsidRPr="00D44E29" w:rsidRDefault="00D44E29" w:rsidP="00D44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E29" w:rsidRPr="00AC23D3" w:rsidRDefault="00D44E29" w:rsidP="00D44E29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22 советника </w:t>
      </w:r>
      <w:r w:rsidRPr="00AC23D3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Ф.А.,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М.А., Пономаренко С.Д.,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D44E29" w:rsidRPr="00D44E29" w:rsidRDefault="00D44E29" w:rsidP="00D44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E29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29" w:rsidRPr="009E5152" w:rsidRDefault="00D44E29" w:rsidP="00D44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E5F" w:rsidRPr="001A10BC" w:rsidRDefault="00C32A57" w:rsidP="007B5E5F">
      <w:pPr>
        <w:pStyle w:val="1"/>
        <w:tabs>
          <w:tab w:val="left" w:pos="363"/>
        </w:tabs>
        <w:spacing w:line="26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3/10.«О рассмотрении заявления 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</w:p>
    <w:p w:rsidR="007B5E5F" w:rsidRPr="004A0611" w:rsidRDefault="00C32A57" w:rsidP="007B5E5F">
      <w:pPr>
        <w:pStyle w:val="1"/>
        <w:tabs>
          <w:tab w:val="left" w:pos="363"/>
        </w:tabs>
        <w:spacing w:line="26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разрешении продажи доли имущества </w:t>
      </w:r>
    </w:p>
    <w:p w:rsidR="00C32A57" w:rsidRPr="004A0611" w:rsidRDefault="00C32A57" w:rsidP="007B5E5F">
      <w:pPr>
        <w:pStyle w:val="1"/>
        <w:tabs>
          <w:tab w:val="left" w:pos="363"/>
        </w:tabs>
        <w:spacing w:line="26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несовершеннолетнего ребенка» </w:t>
      </w:r>
    </w:p>
    <w:p w:rsidR="007B5E5F" w:rsidRPr="004A0611" w:rsidRDefault="007B5E5F" w:rsidP="007B5E5F">
      <w:pPr>
        <w:pStyle w:val="1"/>
        <w:tabs>
          <w:tab w:val="left" w:pos="363"/>
        </w:tabs>
        <w:spacing w:line="26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7444D5" w:rsidRPr="008004A0" w:rsidRDefault="007444D5" w:rsidP="007444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4A0">
        <w:rPr>
          <w:rFonts w:ascii="Times New Roman" w:hAnsi="Times New Roman" w:cs="Times New Roman"/>
          <w:i/>
          <w:sz w:val="24"/>
          <w:szCs w:val="24"/>
        </w:rPr>
        <w:t>(Протокол комиссии по правам человека, законности и СМИ от 16.05.2022г.)</w:t>
      </w:r>
    </w:p>
    <w:p w:rsidR="00735599" w:rsidRPr="00160A2B" w:rsidRDefault="00735599" w:rsidP="00160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A2B">
        <w:rPr>
          <w:rFonts w:ascii="Times New Roman" w:hAnsi="Times New Roman" w:cs="Times New Roman"/>
          <w:b/>
          <w:sz w:val="24"/>
          <w:szCs w:val="24"/>
        </w:rPr>
        <w:lastRenderedPageBreak/>
        <w:t>Копущулу</w:t>
      </w:r>
      <w:proofErr w:type="spellEnd"/>
      <w:r w:rsidRPr="00160A2B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:rsidR="00735599" w:rsidRDefault="00735599" w:rsidP="00160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A2B">
        <w:rPr>
          <w:rFonts w:ascii="Times New Roman" w:hAnsi="Times New Roman" w:cs="Times New Roman"/>
          <w:sz w:val="24"/>
          <w:szCs w:val="24"/>
        </w:rPr>
        <w:t xml:space="preserve">Согласно заключению, которое предоставила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A2B">
        <w:rPr>
          <w:rFonts w:ascii="Times New Roman" w:hAnsi="Times New Roman" w:cs="Times New Roman"/>
          <w:sz w:val="24"/>
          <w:szCs w:val="24"/>
        </w:rPr>
        <w:t>Марина Афа</w:t>
      </w:r>
      <w:r w:rsidR="001A10BC">
        <w:rPr>
          <w:rFonts w:ascii="Times New Roman" w:hAnsi="Times New Roman" w:cs="Times New Roman"/>
          <w:sz w:val="24"/>
          <w:szCs w:val="24"/>
        </w:rPr>
        <w:t>насьевна. Есть пакет документов, рассмотрено на комиссии. Есть протокол.</w:t>
      </w:r>
    </w:p>
    <w:p w:rsidR="001A10BC" w:rsidRDefault="001A10BC" w:rsidP="00160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Казаны Н.П. (советник):</w:t>
      </w:r>
    </w:p>
    <w:p w:rsidR="001A10BC" w:rsidRDefault="001A10BC" w:rsidP="00160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Есть какие-то требования по защите его прав? Это может сделать даже общественная организация.</w:t>
      </w:r>
    </w:p>
    <w:p w:rsidR="001A10BC" w:rsidRPr="001A10BC" w:rsidRDefault="001A10BC" w:rsidP="00160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0BC">
        <w:rPr>
          <w:rFonts w:ascii="Times New Roman" w:hAnsi="Times New Roman" w:cs="Times New Roman"/>
          <w:b/>
          <w:sz w:val="24"/>
          <w:szCs w:val="24"/>
        </w:rPr>
        <w:t>Чернева М.А. (секретарь Совета):</w:t>
      </w:r>
    </w:p>
    <w:p w:rsidR="001A10BC" w:rsidRDefault="001A10BC" w:rsidP="00160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 ребенок выступает как член семьи и участник приватизации, т.к. он несовершеннолетний, есть требования о нотариальной заключении сделки.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 разрешение.</w:t>
      </w:r>
    </w:p>
    <w:p w:rsidR="00160A2B" w:rsidRPr="009E5152" w:rsidRDefault="00160A2B" w:rsidP="00160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4D5" w:rsidRDefault="007444D5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444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.№ 20 от 13.01.2022г.)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ст.14 Закона РМ №436 от 28.12.2006г. О местном пуб</w:t>
      </w:r>
      <w:r w:rsidR="007B5E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личном управлении, </w:t>
      </w:r>
      <w:proofErr w:type="spellStart"/>
      <w:r w:rsidR="007B5E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п.а</w:t>
      </w:r>
      <w:proofErr w:type="spellEnd"/>
      <w:r w:rsidR="007B5E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ч.(1), ч.(2) 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.139 Гражданского Кодекса РМ,</w:t>
      </w:r>
    </w:p>
    <w:p w:rsidR="007444D5" w:rsidRPr="00735599" w:rsidRDefault="007444D5" w:rsidP="00735599">
      <w:pPr>
        <w:pStyle w:val="1"/>
        <w:tabs>
          <w:tab w:val="left" w:pos="363"/>
          <w:tab w:val="left" w:pos="2018"/>
        </w:tabs>
        <w:spacing w:after="200" w:line="26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3559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7444D5" w:rsidRPr="00690627" w:rsidRDefault="008004A0" w:rsidP="008004A0">
      <w:pPr>
        <w:pStyle w:val="1"/>
        <w:tabs>
          <w:tab w:val="left" w:pos="363"/>
        </w:tabs>
        <w:spacing w:line="26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1.</w:t>
      </w:r>
      <w:r w:rsidR="007444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Разрешить продажу доли двухкомнатной</w:t>
      </w:r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кварти</w:t>
      </w:r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ры по адресу: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ул.</w:t>
      </w:r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несовершеннолетнего ребенка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 рождения.</w:t>
      </w:r>
    </w:p>
    <w:p w:rsidR="00690627" w:rsidRPr="008004A0" w:rsidRDefault="008004A0" w:rsidP="008004A0">
      <w:pPr>
        <w:pStyle w:val="1"/>
        <w:tabs>
          <w:tab w:val="left" w:pos="363"/>
        </w:tabs>
        <w:spacing w:line="26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2.</w:t>
      </w:r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Рекомендуемая рыночная стоимость двухкомнатной квартиры по адресу: </w:t>
      </w:r>
      <w:proofErr w:type="spellStart"/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proofErr w:type="gramEnd"/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улканешты</w:t>
      </w:r>
      <w:proofErr w:type="spellEnd"/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ул.</w:t>
      </w:r>
      <w:r w:rsidR="008335C9" w:rsidRP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6906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согласно Отчета об оценке №0364858 от 10.01.2022г., проведенного Торгово-</w:t>
      </w:r>
      <w:r w:rsidR="007355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промышленной палаты РМ, составляет 181000 (сто восемьдесят одна тысяча) лей РМ.</w:t>
      </w:r>
    </w:p>
    <w:p w:rsidR="008004A0" w:rsidRPr="008004A0" w:rsidRDefault="008004A0" w:rsidP="008004A0">
      <w:p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Pr="00860B96" w:rsidRDefault="008004A0" w:rsidP="008004A0">
      <w:pPr>
        <w:pStyle w:val="1"/>
        <w:tabs>
          <w:tab w:val="left" w:pos="363"/>
        </w:tabs>
        <w:spacing w:after="200" w:line="268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B96" w:rsidRPr="00860B96" w:rsidRDefault="00860B96" w:rsidP="00860B96">
      <w:pPr>
        <w:spacing w:after="0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B96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860B96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 w:rsidRPr="00860B96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22 советника </w:t>
      </w:r>
      <w:r w:rsidRPr="00860B96">
        <w:rPr>
          <w:rFonts w:ascii="Times New Roman" w:hAnsi="Times New Roman" w:cs="Times New Roman"/>
          <w:sz w:val="18"/>
          <w:szCs w:val="18"/>
        </w:rPr>
        <w:t>(</w:t>
      </w:r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Ф.А., 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М.А., Пономаренко С.Д.,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860B96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860B96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860B96" w:rsidRPr="007444D5" w:rsidRDefault="00860B96" w:rsidP="00860B96">
      <w:pPr>
        <w:pStyle w:val="1"/>
        <w:tabs>
          <w:tab w:val="left" w:pos="363"/>
        </w:tabs>
        <w:spacing w:after="200" w:line="268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A57" w:rsidRDefault="00C32A57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3/11.«О рассмотрении предварительного заявления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Pr="009E515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r w:rsidRPr="009E515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7B5E5F" w:rsidRDefault="007B5E5F" w:rsidP="007B5E5F">
      <w:pPr>
        <w:jc w:val="both"/>
        <w:rPr>
          <w:rFonts w:ascii="Times New Roman" w:hAnsi="Times New Roman" w:cs="Times New Roman"/>
          <w:sz w:val="24"/>
          <w:szCs w:val="24"/>
        </w:rPr>
      </w:pPr>
      <w:r w:rsidRPr="009E5152">
        <w:rPr>
          <w:rFonts w:ascii="Times New Roman" w:hAnsi="Times New Roman" w:cs="Times New Roman"/>
          <w:sz w:val="24"/>
          <w:szCs w:val="24"/>
        </w:rPr>
        <w:t xml:space="preserve">(Протокол комиссии по правам </w:t>
      </w:r>
      <w:r>
        <w:rPr>
          <w:rFonts w:ascii="Times New Roman" w:hAnsi="Times New Roman" w:cs="Times New Roman"/>
          <w:sz w:val="24"/>
          <w:szCs w:val="24"/>
        </w:rPr>
        <w:t>человека, законности и СМИ от 1</w:t>
      </w:r>
      <w:r w:rsidRPr="007444D5">
        <w:rPr>
          <w:rFonts w:ascii="Times New Roman" w:hAnsi="Times New Roman" w:cs="Times New Roman"/>
          <w:sz w:val="24"/>
          <w:szCs w:val="24"/>
        </w:rPr>
        <w:t>6</w:t>
      </w:r>
      <w:r w:rsidRPr="009E5152">
        <w:rPr>
          <w:rFonts w:ascii="Times New Roman" w:hAnsi="Times New Roman" w:cs="Times New Roman"/>
          <w:sz w:val="24"/>
          <w:szCs w:val="24"/>
        </w:rPr>
        <w:t>.05.2022г.)</w:t>
      </w:r>
    </w:p>
    <w:p w:rsidR="007B5E5F" w:rsidRPr="009E5152" w:rsidRDefault="007B5E5F" w:rsidP="00C32A57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0A2B" w:rsidRPr="00160A2B" w:rsidRDefault="00160A2B" w:rsidP="00160A2B">
      <w:pPr>
        <w:spacing w:after="0" w:line="1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0A2B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160A2B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:rsidR="0099380D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</w:t>
      </w: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Г.В. поступило дополнительное заявление от 11.03.2022г. Мы его должны рассмотреть. Предлагается принять к сведению.</w:t>
      </w:r>
    </w:p>
    <w:p w:rsidR="00160A2B" w:rsidRP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b/>
          <w:sz w:val="24"/>
          <w:szCs w:val="24"/>
        </w:rPr>
      </w:pPr>
      <w:proofErr w:type="spellStart"/>
      <w:r w:rsidRPr="00160A2B">
        <w:rPr>
          <w:b/>
          <w:sz w:val="24"/>
          <w:szCs w:val="24"/>
        </w:rPr>
        <w:t>Петриоглу</w:t>
      </w:r>
      <w:proofErr w:type="spellEnd"/>
      <w:r w:rsidRPr="00160A2B">
        <w:rPr>
          <w:b/>
          <w:sz w:val="24"/>
          <w:szCs w:val="24"/>
        </w:rPr>
        <w:t xml:space="preserve"> В.Н. (</w:t>
      </w:r>
      <w:proofErr w:type="spellStart"/>
      <w:r w:rsidRPr="00160A2B">
        <w:rPr>
          <w:b/>
          <w:sz w:val="24"/>
          <w:szCs w:val="24"/>
        </w:rPr>
        <w:t>примар</w:t>
      </w:r>
      <w:proofErr w:type="spellEnd"/>
      <w:r w:rsidRPr="00160A2B">
        <w:rPr>
          <w:b/>
          <w:sz w:val="24"/>
          <w:szCs w:val="24"/>
        </w:rPr>
        <w:t xml:space="preserve">): </w:t>
      </w: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Есть решение суда.</w:t>
      </w: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</w:p>
    <w:p w:rsidR="00160A2B" w:rsidRDefault="00160A2B" w:rsidP="00160A2B">
      <w:pPr>
        <w:pStyle w:val="1"/>
        <w:tabs>
          <w:tab w:val="left" w:pos="363"/>
        </w:tabs>
        <w:spacing w:after="20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444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(вх.№145 от 11.03.2022г.)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руководствуясь ст.14 Закона РМ №436 от 28.12.2006г. О местном публичном управлении, </w:t>
      </w:r>
    </w:p>
    <w:p w:rsidR="00160A2B" w:rsidRDefault="00160A2B" w:rsidP="00160A2B">
      <w:pPr>
        <w:pStyle w:val="1"/>
        <w:tabs>
          <w:tab w:val="left" w:pos="363"/>
          <w:tab w:val="left" w:pos="2018"/>
        </w:tabs>
        <w:spacing w:after="200" w:line="26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3559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 решил:</w:t>
      </w:r>
    </w:p>
    <w:p w:rsidR="00160A2B" w:rsidRDefault="008004A0" w:rsidP="00160A2B">
      <w:pPr>
        <w:pStyle w:val="1"/>
        <w:tabs>
          <w:tab w:val="left" w:pos="363"/>
          <w:tab w:val="left" w:pos="2018"/>
        </w:tabs>
        <w:spacing w:after="20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="00160A2B" w:rsidRPr="007B5E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1.Принять дополнительное заявление</w:t>
      </w:r>
      <w:r w:rsidR="00160A2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хххххххх</w:t>
      </w:r>
      <w:proofErr w:type="spellEnd"/>
      <w:r w:rsidR="008335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="00160A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предварительной </w:t>
      </w:r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претензии о возмещении материального ущерба и морального вреда, причиненного незаконными действиями </w:t>
      </w:r>
      <w:proofErr w:type="spellStart"/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примара</w:t>
      </w:r>
      <w:proofErr w:type="spellEnd"/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г.Вулкэнешть</w:t>
      </w:r>
      <w:proofErr w:type="spellEnd"/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Петриоглу</w:t>
      </w:r>
      <w:proofErr w:type="spellEnd"/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В.Н. </w:t>
      </w:r>
      <w:r w:rsidR="00160A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(вх.№145 от 11.03.2022г.)</w:t>
      </w:r>
      <w:r w:rsidR="00860B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сведению.</w:t>
      </w:r>
    </w:p>
    <w:p w:rsidR="008004A0" w:rsidRPr="008004A0" w:rsidRDefault="008004A0" w:rsidP="008004A0">
      <w:pPr>
        <w:spacing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8004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законную силу с момента публикации в регистре государственных актов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8004A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8004A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004A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8004A0">
        <w:rPr>
          <w:rFonts w:ascii="Times New Roman" w:eastAsia="Times New Roman" w:hAnsi="Times New Roman" w:cs="Times New Roman"/>
          <w:sz w:val="24"/>
          <w:szCs w:val="24"/>
        </w:rPr>
        <w:t>,  242 в  30-дневный срок .</w:t>
      </w:r>
    </w:p>
    <w:p w:rsidR="008004A0" w:rsidRDefault="008004A0" w:rsidP="00160A2B">
      <w:pPr>
        <w:pStyle w:val="1"/>
        <w:tabs>
          <w:tab w:val="left" w:pos="363"/>
          <w:tab w:val="left" w:pos="2018"/>
        </w:tabs>
        <w:spacing w:after="20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60B96" w:rsidRPr="00AC23D3" w:rsidRDefault="00860B96" w:rsidP="00860B9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Проголосовали: «За</w:t>
      </w:r>
      <w:proofErr w:type="gramStart"/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>»-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единогласно </w:t>
      </w:r>
      <w:r w:rsidRPr="00AC23D3">
        <w:rPr>
          <w:rFonts w:ascii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22 советника </w:t>
      </w:r>
      <w:r w:rsidRPr="00AC23D3">
        <w:rPr>
          <w:rFonts w:ascii="Times New Roman" w:hAnsi="Times New Roman" w:cs="Times New Roman"/>
          <w:sz w:val="18"/>
          <w:szCs w:val="18"/>
        </w:rPr>
        <w:t>(</w:t>
      </w:r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Мухина О.Ф.,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Бозбей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К.П., Чернев Г.Г.,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Памукчу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Ф.Д., Чернев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Калчу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Н.П.,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Копущулу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Г.И.,  Желез Б.М., Карагеорги Б.Д., Чебан А.И.,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Холбан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А.П., Чернев В.И., Топал Н.Н.,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Червен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Л.Г.,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Туфар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Д.И, Казаны Н.П.,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Алдя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Ф.А., 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Колиогло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М.А., Пономаренко С.Д.,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Станчу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В.П., </w:t>
      </w:r>
      <w:proofErr w:type="spellStart"/>
      <w:r w:rsidRPr="00AC23D3">
        <w:rPr>
          <w:rFonts w:ascii="Times New Roman" w:eastAsia="Times New Roman" w:hAnsi="Times New Roman" w:cs="Times New Roman"/>
          <w:sz w:val="18"/>
          <w:szCs w:val="18"/>
        </w:rPr>
        <w:t>Таушанжи</w:t>
      </w:r>
      <w:proofErr w:type="spellEnd"/>
      <w:r w:rsidRPr="00AC23D3">
        <w:rPr>
          <w:rFonts w:ascii="Times New Roman" w:eastAsia="Times New Roman" w:hAnsi="Times New Roman" w:cs="Times New Roman"/>
          <w:sz w:val="18"/>
          <w:szCs w:val="18"/>
        </w:rPr>
        <w:t xml:space="preserve"> Р.Ф.)</w:t>
      </w:r>
    </w:p>
    <w:p w:rsidR="00860B96" w:rsidRPr="00735599" w:rsidRDefault="00860B96" w:rsidP="00160A2B">
      <w:pPr>
        <w:pStyle w:val="1"/>
        <w:tabs>
          <w:tab w:val="left" w:pos="363"/>
          <w:tab w:val="left" w:pos="2018"/>
        </w:tabs>
        <w:spacing w:after="200" w:line="26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городского Совета                                                                 </w:t>
      </w:r>
      <w:proofErr w:type="spellStart"/>
      <w:r>
        <w:rPr>
          <w:sz w:val="24"/>
          <w:szCs w:val="24"/>
        </w:rPr>
        <w:t>О.Ф.Мухина</w:t>
      </w:r>
      <w:proofErr w:type="spellEnd"/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</w:p>
    <w:p w:rsidR="00160A2B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</w:p>
    <w:p w:rsidR="00160A2B" w:rsidRPr="009E5152" w:rsidRDefault="00160A2B" w:rsidP="00160A2B">
      <w:pPr>
        <w:pStyle w:val="20"/>
        <w:tabs>
          <w:tab w:val="left" w:pos="354"/>
        </w:tabs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городского Совета                                                                         </w:t>
      </w:r>
      <w:proofErr w:type="spellStart"/>
      <w:r>
        <w:rPr>
          <w:sz w:val="24"/>
          <w:szCs w:val="24"/>
        </w:rPr>
        <w:t>М.А.Чернева</w:t>
      </w:r>
      <w:proofErr w:type="spellEnd"/>
    </w:p>
    <w:p w:rsidR="0099380D" w:rsidRPr="009E5152" w:rsidRDefault="0099380D" w:rsidP="0099380D">
      <w:pPr>
        <w:rPr>
          <w:rFonts w:ascii="Times New Roman" w:eastAsia="Calibri" w:hAnsi="Times New Roman" w:cs="Times New Roman"/>
          <w:sz w:val="24"/>
          <w:szCs w:val="24"/>
        </w:rPr>
      </w:pPr>
    </w:p>
    <w:p w:rsidR="0099380D" w:rsidRPr="009E5152" w:rsidRDefault="0099380D" w:rsidP="0099380D">
      <w:pPr>
        <w:rPr>
          <w:rFonts w:ascii="Times New Roman" w:eastAsia="Calibri" w:hAnsi="Times New Roman" w:cs="Times New Roman"/>
          <w:sz w:val="24"/>
          <w:szCs w:val="24"/>
        </w:rPr>
      </w:pPr>
    </w:p>
    <w:p w:rsidR="0099380D" w:rsidRPr="009E5152" w:rsidRDefault="0099380D" w:rsidP="0099380D">
      <w:pPr>
        <w:rPr>
          <w:rFonts w:ascii="Times New Roman" w:eastAsia="Calibri" w:hAnsi="Times New Roman" w:cs="Times New Roman"/>
          <w:sz w:val="24"/>
          <w:szCs w:val="24"/>
        </w:rPr>
      </w:pPr>
    </w:p>
    <w:p w:rsidR="0099380D" w:rsidRPr="009E5152" w:rsidRDefault="0099380D" w:rsidP="00490F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80D" w:rsidRPr="009E515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DC" w:rsidRDefault="00A11BDC" w:rsidP="006F29EF">
      <w:pPr>
        <w:spacing w:after="0" w:line="240" w:lineRule="auto"/>
      </w:pPr>
      <w:r>
        <w:separator/>
      </w:r>
    </w:p>
  </w:endnote>
  <w:endnote w:type="continuationSeparator" w:id="0">
    <w:p w:rsidR="00A11BDC" w:rsidRDefault="00A11BDC" w:rsidP="006F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899433"/>
      <w:docPartObj>
        <w:docPartGallery w:val="Page Numbers (Bottom of Page)"/>
        <w:docPartUnique/>
      </w:docPartObj>
    </w:sdtPr>
    <w:sdtEndPr/>
    <w:sdtContent>
      <w:p w:rsidR="008F0403" w:rsidRDefault="008F04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C9">
          <w:rPr>
            <w:noProof/>
          </w:rPr>
          <w:t>14</w:t>
        </w:r>
        <w:r>
          <w:fldChar w:fldCharType="end"/>
        </w:r>
      </w:p>
    </w:sdtContent>
  </w:sdt>
  <w:p w:rsidR="008F0403" w:rsidRDefault="008F04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DC" w:rsidRDefault="00A11BDC" w:rsidP="006F29EF">
      <w:pPr>
        <w:spacing w:after="0" w:line="240" w:lineRule="auto"/>
      </w:pPr>
      <w:r>
        <w:separator/>
      </w:r>
    </w:p>
  </w:footnote>
  <w:footnote w:type="continuationSeparator" w:id="0">
    <w:p w:rsidR="00A11BDC" w:rsidRDefault="00A11BDC" w:rsidP="006F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69B"/>
    <w:multiLevelType w:val="hybridMultilevel"/>
    <w:tmpl w:val="697629FC"/>
    <w:lvl w:ilvl="0" w:tplc="8FAC39E4">
      <w:start w:val="1"/>
      <w:numFmt w:val="decimal"/>
      <w:lvlText w:val="%1)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ABE"/>
    <w:multiLevelType w:val="hybridMultilevel"/>
    <w:tmpl w:val="4E0E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4024"/>
    <w:multiLevelType w:val="multilevel"/>
    <w:tmpl w:val="DC8A4F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D0EDE"/>
    <w:multiLevelType w:val="hybridMultilevel"/>
    <w:tmpl w:val="67BAAEFC"/>
    <w:lvl w:ilvl="0" w:tplc="B454A92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16C23"/>
    <w:multiLevelType w:val="multilevel"/>
    <w:tmpl w:val="70F013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51E9B"/>
    <w:multiLevelType w:val="hybridMultilevel"/>
    <w:tmpl w:val="3A18FA5A"/>
    <w:lvl w:ilvl="0" w:tplc="F14478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456"/>
    <w:multiLevelType w:val="multilevel"/>
    <w:tmpl w:val="CA26AB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2D65B4"/>
    <w:multiLevelType w:val="hybridMultilevel"/>
    <w:tmpl w:val="8DAED9FE"/>
    <w:lvl w:ilvl="0" w:tplc="F036E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FC"/>
    <w:rsid w:val="000130D3"/>
    <w:rsid w:val="00030006"/>
    <w:rsid w:val="000322AF"/>
    <w:rsid w:val="00055F27"/>
    <w:rsid w:val="000E66E1"/>
    <w:rsid w:val="000F0175"/>
    <w:rsid w:val="000F4B7B"/>
    <w:rsid w:val="00103C74"/>
    <w:rsid w:val="00160A2B"/>
    <w:rsid w:val="001A10BC"/>
    <w:rsid w:val="001E6059"/>
    <w:rsid w:val="00257DE6"/>
    <w:rsid w:val="002C2DEB"/>
    <w:rsid w:val="00336A5E"/>
    <w:rsid w:val="00356F02"/>
    <w:rsid w:val="00415FD1"/>
    <w:rsid w:val="0043260C"/>
    <w:rsid w:val="00490FFC"/>
    <w:rsid w:val="004A0611"/>
    <w:rsid w:val="00584A49"/>
    <w:rsid w:val="005D636C"/>
    <w:rsid w:val="005E0FD3"/>
    <w:rsid w:val="005E2DD8"/>
    <w:rsid w:val="00642DC4"/>
    <w:rsid w:val="00690627"/>
    <w:rsid w:val="006F29EF"/>
    <w:rsid w:val="00716509"/>
    <w:rsid w:val="00735599"/>
    <w:rsid w:val="007444D5"/>
    <w:rsid w:val="007A2F7A"/>
    <w:rsid w:val="007B5E5F"/>
    <w:rsid w:val="007C6F95"/>
    <w:rsid w:val="007F25EB"/>
    <w:rsid w:val="008004A0"/>
    <w:rsid w:val="00811300"/>
    <w:rsid w:val="008335C9"/>
    <w:rsid w:val="00860B96"/>
    <w:rsid w:val="008A397F"/>
    <w:rsid w:val="008B3265"/>
    <w:rsid w:val="008F0403"/>
    <w:rsid w:val="009669EF"/>
    <w:rsid w:val="0099380D"/>
    <w:rsid w:val="009E5152"/>
    <w:rsid w:val="009F2302"/>
    <w:rsid w:val="00A11BDC"/>
    <w:rsid w:val="00A236FC"/>
    <w:rsid w:val="00AC23D3"/>
    <w:rsid w:val="00B26886"/>
    <w:rsid w:val="00B43E56"/>
    <w:rsid w:val="00BF7531"/>
    <w:rsid w:val="00C32A57"/>
    <w:rsid w:val="00C45CF6"/>
    <w:rsid w:val="00CA35FD"/>
    <w:rsid w:val="00CE1953"/>
    <w:rsid w:val="00D11A7A"/>
    <w:rsid w:val="00D16EA5"/>
    <w:rsid w:val="00D44E29"/>
    <w:rsid w:val="00DF4300"/>
    <w:rsid w:val="00E52294"/>
    <w:rsid w:val="00ED06DD"/>
    <w:rsid w:val="00F1454A"/>
    <w:rsid w:val="00F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0FFC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490FF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490FFC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90FFC"/>
    <w:pPr>
      <w:widowControl w:val="0"/>
      <w:spacing w:after="220" w:line="26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490FFC"/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490FFC"/>
    <w:pPr>
      <w:widowControl w:val="0"/>
      <w:ind w:left="700" w:hanging="340"/>
    </w:pPr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34"/>
    <w:qFormat/>
    <w:rsid w:val="00993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9EF"/>
  </w:style>
  <w:style w:type="paragraph" w:styleId="a7">
    <w:name w:val="footer"/>
    <w:basedOn w:val="a"/>
    <w:link w:val="a8"/>
    <w:uiPriority w:val="99"/>
    <w:unhideWhenUsed/>
    <w:rsid w:val="006F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9EF"/>
  </w:style>
  <w:style w:type="paragraph" w:styleId="a9">
    <w:name w:val="Balloon Text"/>
    <w:basedOn w:val="a"/>
    <w:link w:val="aa"/>
    <w:uiPriority w:val="99"/>
    <w:semiHidden/>
    <w:unhideWhenUsed/>
    <w:rsid w:val="00A2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0FFC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490FF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490FFC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90FFC"/>
    <w:pPr>
      <w:widowControl w:val="0"/>
      <w:spacing w:after="220" w:line="26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490FFC"/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490FFC"/>
    <w:pPr>
      <w:widowControl w:val="0"/>
      <w:ind w:left="700" w:hanging="340"/>
    </w:pPr>
    <w:rPr>
      <w:rFonts w:ascii="Calibri" w:eastAsia="Calibri" w:hAnsi="Calibri" w:cs="Calibri"/>
      <w:sz w:val="28"/>
      <w:szCs w:val="28"/>
    </w:rPr>
  </w:style>
  <w:style w:type="paragraph" w:styleId="a4">
    <w:name w:val="List Paragraph"/>
    <w:basedOn w:val="a"/>
    <w:uiPriority w:val="34"/>
    <w:qFormat/>
    <w:rsid w:val="00993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9EF"/>
  </w:style>
  <w:style w:type="paragraph" w:styleId="a7">
    <w:name w:val="footer"/>
    <w:basedOn w:val="a"/>
    <w:link w:val="a8"/>
    <w:uiPriority w:val="99"/>
    <w:unhideWhenUsed/>
    <w:rsid w:val="006F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9EF"/>
  </w:style>
  <w:style w:type="paragraph" w:styleId="a9">
    <w:name w:val="Balloon Text"/>
    <w:basedOn w:val="a"/>
    <w:link w:val="aa"/>
    <w:uiPriority w:val="99"/>
    <w:semiHidden/>
    <w:unhideWhenUsed/>
    <w:rsid w:val="00A2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EA92-58EB-463A-BCBF-F596FB05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2022-05-24T06:52:00Z</cp:lastPrinted>
  <dcterms:created xsi:type="dcterms:W3CDTF">2022-05-17T07:16:00Z</dcterms:created>
  <dcterms:modified xsi:type="dcterms:W3CDTF">2022-05-30T11:01:00Z</dcterms:modified>
</cp:coreProperties>
</file>