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D" w:rsidRPr="009045D9" w:rsidRDefault="0072177D" w:rsidP="0072177D">
      <w:pPr>
        <w:pStyle w:val="aa"/>
        <w:jc w:val="center"/>
        <w:rPr>
          <w:b/>
          <w:sz w:val="3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07DE99" wp14:editId="64F37716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99135" cy="686435"/>
                <wp:effectExtent l="0" t="0" r="571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E19" w:rsidRDefault="00674E19" w:rsidP="0072177D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5510E4AB" wp14:editId="042160D9">
                                  <wp:extent cx="714375" cy="7048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5.6pt;margin-top:4.15pt;width:55.0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" o:allowincell="f" filled="f" stroked="f" strokeweight="0">
                <v:textbox inset="0,0,0,0">
                  <w:txbxContent>
                    <w:p w:rsidR="00674E19" w:rsidRDefault="00674E19" w:rsidP="0072177D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5510E4AB" wp14:editId="042160D9">
                            <wp:extent cx="714375" cy="7048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2C6939" wp14:editId="21CD8E92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86435" cy="661035"/>
                <wp:effectExtent l="0" t="0" r="1841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E19" w:rsidRDefault="00674E19" w:rsidP="0072177D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30639D78" wp14:editId="789CE480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99.7pt;margin-top:6.45pt;width:54.05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" o:allowincell="f" filled="f" stroked="f" strokeweight="0">
                <v:textbox inset="0,0,0,0">
                  <w:txbxContent>
                    <w:p w:rsidR="00674E19" w:rsidRDefault="00674E19" w:rsidP="0072177D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30639D78" wp14:editId="789CE480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045D9">
        <w:rPr>
          <w:b/>
          <w:sz w:val="32"/>
          <w:lang w:val="ro-RO"/>
        </w:rPr>
        <w:t>REPUBLICA   MOLDOVA</w:t>
      </w:r>
    </w:p>
    <w:p w:rsidR="0072177D" w:rsidRPr="009045D9" w:rsidRDefault="0072177D" w:rsidP="0072177D">
      <w:pPr>
        <w:pStyle w:val="aa"/>
        <w:jc w:val="center"/>
        <w:rPr>
          <w:b/>
          <w:sz w:val="28"/>
          <w:lang w:val="ro-RO"/>
        </w:rPr>
      </w:pPr>
      <w:r w:rsidRPr="009045D9">
        <w:rPr>
          <w:b/>
          <w:sz w:val="28"/>
          <w:lang w:val="ro-RO"/>
        </w:rPr>
        <w:t>GAGAUZ   YERI</w:t>
      </w:r>
    </w:p>
    <w:p w:rsidR="0072177D" w:rsidRPr="00674E19" w:rsidRDefault="0072177D" w:rsidP="0072177D">
      <w:pPr>
        <w:pStyle w:val="aa"/>
        <w:jc w:val="center"/>
        <w:rPr>
          <w:rFonts w:ascii="Arial" w:hAnsi="Arial"/>
          <w:b/>
          <w:sz w:val="28"/>
          <w:szCs w:val="28"/>
          <w:lang w:eastAsia="ar-SA"/>
        </w:rPr>
      </w:pPr>
      <w:r w:rsidRPr="009045D9">
        <w:rPr>
          <w:b/>
          <w:sz w:val="28"/>
          <w:lang w:val="ro-RO"/>
        </w:rPr>
        <w:t>ГАГАУЗИЯ</w:t>
      </w:r>
    </w:p>
    <w:p w:rsidR="0072177D" w:rsidRPr="001A4095" w:rsidRDefault="0072177D" w:rsidP="0072177D">
      <w:pPr>
        <w:suppressAutoHyphens/>
        <w:spacing w:after="60"/>
        <w:jc w:val="center"/>
        <w:rPr>
          <w:rFonts w:ascii="Times New Roman" w:hAnsi="Times New Roman" w:cs="Times New Roman"/>
          <w:b/>
        </w:rPr>
      </w:pPr>
      <w:r w:rsidRPr="001A40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1A4095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1A40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72177D" w:rsidRDefault="0072177D" w:rsidP="0072177D">
      <w:pPr>
        <w:pStyle w:val="aa"/>
        <w:jc w:val="center"/>
        <w:rPr>
          <w:sz w:val="16"/>
          <w:lang w:val="ro-RO"/>
        </w:rPr>
      </w:pPr>
      <w:r>
        <w:rPr>
          <w:sz w:val="16"/>
          <w:lang w:val="ro-RO"/>
        </w:rPr>
        <w:t>Republica Moldova                                                        Moldova Respublicasi                                         Республика Молдова</w:t>
      </w:r>
    </w:p>
    <w:p w:rsidR="0072177D" w:rsidRDefault="0072177D" w:rsidP="0072177D">
      <w:pPr>
        <w:pStyle w:val="aa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72177D" w:rsidRDefault="0072177D" w:rsidP="0072177D">
      <w:pPr>
        <w:pStyle w:val="aa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>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72177D" w:rsidRDefault="0072177D" w:rsidP="0072177D">
      <w:pPr>
        <w:pStyle w:val="aa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>str. Lenin, 75                                                               Lenin sokaa, 75                                                    ул. Ленина, 75</w:t>
      </w:r>
    </w:p>
    <w:p w:rsidR="0072177D" w:rsidRDefault="0072177D" w:rsidP="0072177D">
      <w:pPr>
        <w:pStyle w:val="aa"/>
        <w:jc w:val="center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tel/fax:  2-18-80                                                                        t el/fax:   2-18-80 </w:t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  <w:t xml:space="preserve">                            тел/факс:   2-18-80</w:t>
      </w:r>
    </w:p>
    <w:p w:rsidR="0072177D" w:rsidRDefault="0072177D" w:rsidP="0072177D">
      <w:pPr>
        <w:pStyle w:val="aa"/>
        <w:tabs>
          <w:tab w:val="left" w:pos="7020"/>
        </w:tabs>
        <w:rPr>
          <w:b/>
          <w:sz w:val="16"/>
          <w:lang w:val="ro-RO"/>
        </w:rPr>
      </w:pPr>
      <w:r>
        <w:rPr>
          <w:b/>
          <w:sz w:val="16"/>
          <w:lang w:val="ro-RO"/>
        </w:rPr>
        <w:tab/>
      </w:r>
    </w:p>
    <w:p w:rsidR="0072177D" w:rsidRPr="00286438" w:rsidRDefault="0072177D" w:rsidP="0072177D">
      <w:pPr>
        <w:pStyle w:val="af1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177D" w:rsidRPr="00AC21CB" w:rsidRDefault="0072177D" w:rsidP="0072177D">
      <w:pPr>
        <w:pStyle w:val="af1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286438">
        <w:rPr>
          <w:rFonts w:ascii="Times New Roman" w:eastAsia="Calibri" w:hAnsi="Times New Roman" w:cs="Times New Roman"/>
          <w:b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Pr="00286438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12.20</w:t>
      </w:r>
      <w:r w:rsidRPr="00FD505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2177D" w:rsidRPr="00286438" w:rsidRDefault="0072177D" w:rsidP="0072177D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 w:rsidRPr="00286438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72177D" w:rsidRPr="00AC21CB" w:rsidRDefault="0072177D" w:rsidP="0072177D">
      <w:pPr>
        <w:pStyle w:val="af1"/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</w:t>
      </w:r>
      <w:r w:rsidRPr="0028643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86438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Pr="00144D4C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г.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C21CB">
        <w:rPr>
          <w:rFonts w:ascii="Times New Roman" w:eastAsia="Calibri" w:hAnsi="Times New Roman" w:cs="Times New Roman"/>
          <w:b/>
          <w:sz w:val="28"/>
          <w:szCs w:val="28"/>
        </w:rPr>
        <w:t xml:space="preserve">          г</w:t>
      </w:r>
      <w:proofErr w:type="gramStart"/>
      <w:r w:rsidRPr="00AC21CB">
        <w:rPr>
          <w:rFonts w:ascii="Times New Roman" w:eastAsia="Calibri" w:hAnsi="Times New Roman" w:cs="Times New Roman"/>
          <w:b/>
          <w:sz w:val="28"/>
          <w:szCs w:val="28"/>
        </w:rPr>
        <w:t>.В</w:t>
      </w:r>
      <w:proofErr w:type="gramEnd"/>
      <w:r w:rsidRPr="00AC21CB">
        <w:rPr>
          <w:rFonts w:ascii="Times New Roman" w:eastAsia="Calibri" w:hAnsi="Times New Roman" w:cs="Times New Roman"/>
          <w:b/>
          <w:sz w:val="28"/>
          <w:szCs w:val="28"/>
        </w:rPr>
        <w:t>улканешты</w:t>
      </w:r>
    </w:p>
    <w:p w:rsidR="0072177D" w:rsidRPr="00AC21CB" w:rsidRDefault="0072177D" w:rsidP="0072177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2177D" w:rsidRPr="00C76E79" w:rsidRDefault="0072177D" w:rsidP="0072177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76E79">
        <w:rPr>
          <w:rFonts w:ascii="Times New Roman" w:eastAsia="Calibri" w:hAnsi="Times New Roman" w:cs="Times New Roman"/>
          <w:b/>
          <w:sz w:val="24"/>
          <w:szCs w:val="24"/>
        </w:rPr>
        <w:t>Всего советников: 23</w:t>
      </w:r>
    </w:p>
    <w:p w:rsidR="0072177D" w:rsidRPr="00C76E79" w:rsidRDefault="0072177D" w:rsidP="0072177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76E79">
        <w:rPr>
          <w:rFonts w:ascii="Times New Roman" w:eastAsia="Calibri" w:hAnsi="Times New Roman" w:cs="Times New Roman"/>
          <w:b/>
          <w:sz w:val="24"/>
          <w:szCs w:val="24"/>
        </w:rPr>
        <w:t>Присутствовали: 19</w:t>
      </w:r>
    </w:p>
    <w:p w:rsidR="0072177D" w:rsidRPr="00C76E79" w:rsidRDefault="0072177D" w:rsidP="0072177D">
      <w:pPr>
        <w:rPr>
          <w:rFonts w:ascii="Times New Roman" w:eastAsia="Calibri" w:hAnsi="Times New Roman" w:cs="Times New Roman"/>
          <w:sz w:val="24"/>
          <w:szCs w:val="24"/>
        </w:rPr>
      </w:pPr>
      <w:r w:rsidRPr="00C76E79">
        <w:rPr>
          <w:rFonts w:ascii="Times New Roman" w:eastAsia="Calibri" w:hAnsi="Times New Roman" w:cs="Times New Roman"/>
          <w:b/>
          <w:sz w:val="24"/>
          <w:szCs w:val="24"/>
        </w:rPr>
        <w:t xml:space="preserve">Отсутствовали:  4 </w:t>
      </w:r>
      <w:r w:rsidRPr="00C76E79">
        <w:rPr>
          <w:rFonts w:ascii="Times New Roman" w:eastAsia="Calibri" w:hAnsi="Times New Roman" w:cs="Times New Roman"/>
          <w:sz w:val="24"/>
          <w:szCs w:val="24"/>
        </w:rPr>
        <w:t>(Чернев В.И., Алдя Ф.А., Казаны Н.</w:t>
      </w:r>
      <w:proofErr w:type="gramStart"/>
      <w:r w:rsidRPr="00C76E7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76E79">
        <w:rPr>
          <w:rFonts w:ascii="Times New Roman" w:eastAsia="Calibri" w:hAnsi="Times New Roman" w:cs="Times New Roman"/>
          <w:sz w:val="24"/>
          <w:szCs w:val="24"/>
        </w:rPr>
        <w:t>, Таушанжи Р.Ф.)</w:t>
      </w:r>
    </w:p>
    <w:p w:rsidR="0072177D" w:rsidRPr="00C76E79" w:rsidRDefault="0072177D" w:rsidP="0072177D">
      <w:pPr>
        <w:rPr>
          <w:rFonts w:ascii="Times New Roman" w:eastAsia="Calibri" w:hAnsi="Times New Roman" w:cs="Times New Roman"/>
          <w:sz w:val="24"/>
          <w:szCs w:val="24"/>
        </w:rPr>
      </w:pPr>
      <w:r w:rsidRPr="00C76E79">
        <w:rPr>
          <w:rFonts w:ascii="Times New Roman" w:eastAsia="Calibri" w:hAnsi="Times New Roman" w:cs="Times New Roman"/>
          <w:b/>
          <w:sz w:val="24"/>
          <w:szCs w:val="24"/>
        </w:rPr>
        <w:t xml:space="preserve">Предупредили об отсутствии: 4 </w:t>
      </w:r>
      <w:r w:rsidRPr="00C76E79">
        <w:rPr>
          <w:rFonts w:ascii="Times New Roman" w:eastAsia="Calibri" w:hAnsi="Times New Roman" w:cs="Times New Roman"/>
          <w:sz w:val="24"/>
          <w:szCs w:val="24"/>
        </w:rPr>
        <w:t>(Чернев В.И., Алдя Ф.А., Казаны Н.</w:t>
      </w:r>
      <w:proofErr w:type="gramStart"/>
      <w:r w:rsidRPr="00C76E7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76E79">
        <w:rPr>
          <w:rFonts w:ascii="Times New Roman" w:eastAsia="Calibri" w:hAnsi="Times New Roman" w:cs="Times New Roman"/>
          <w:sz w:val="24"/>
          <w:szCs w:val="24"/>
        </w:rPr>
        <w:t>, Таушанжи Р.Ф.)</w:t>
      </w:r>
    </w:p>
    <w:p w:rsidR="0072177D" w:rsidRPr="00C76E79" w:rsidRDefault="0072177D" w:rsidP="0072177D">
      <w:pPr>
        <w:jc w:val="both"/>
        <w:rPr>
          <w:rFonts w:ascii="Times New Roman" w:hAnsi="Times New Roman" w:cs="Times New Roman"/>
          <w:sz w:val="24"/>
          <w:szCs w:val="24"/>
        </w:rPr>
      </w:pPr>
      <w:r w:rsidRPr="00C76E79">
        <w:rPr>
          <w:rFonts w:ascii="Times New Roman" w:eastAsia="Calibri" w:hAnsi="Times New Roman" w:cs="Times New Roman"/>
          <w:b/>
          <w:sz w:val="24"/>
          <w:szCs w:val="24"/>
        </w:rPr>
        <w:t xml:space="preserve">Приглашенные: </w:t>
      </w:r>
      <w:r w:rsidRPr="00C76E79">
        <w:rPr>
          <w:rFonts w:ascii="Times New Roman" w:hAnsi="Times New Roman" w:cs="Times New Roman"/>
          <w:sz w:val="24"/>
          <w:szCs w:val="24"/>
        </w:rPr>
        <w:t>В.Н.Петриоглу-примар, Иванчоглу М.Г., Чобан Н.И.- глав</w:t>
      </w:r>
      <w:r w:rsidR="004818EF">
        <w:rPr>
          <w:rFonts w:ascii="Times New Roman" w:hAnsi="Times New Roman" w:cs="Times New Roman"/>
          <w:sz w:val="24"/>
          <w:szCs w:val="24"/>
        </w:rPr>
        <w:t>ный специалист по планированию</w:t>
      </w:r>
      <w:proofErr w:type="gramStart"/>
      <w:r w:rsidR="004818E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76E79">
        <w:rPr>
          <w:rFonts w:ascii="Times New Roman" w:hAnsi="Times New Roman" w:cs="Times New Roman"/>
          <w:sz w:val="24"/>
          <w:szCs w:val="24"/>
        </w:rPr>
        <w:t>пец</w:t>
      </w:r>
      <w:r w:rsidR="00C76E79" w:rsidRPr="00C76E79">
        <w:rPr>
          <w:rFonts w:ascii="Times New Roman" w:hAnsi="Times New Roman" w:cs="Times New Roman"/>
          <w:sz w:val="24"/>
          <w:szCs w:val="24"/>
        </w:rPr>
        <w:t>иалисты отдела по сбору налогов, В.И. Чернев- председатель Вулканештского района.</w:t>
      </w:r>
    </w:p>
    <w:p w:rsidR="00C76E79" w:rsidRPr="00C76E79" w:rsidRDefault="00C76E79" w:rsidP="00721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77D" w:rsidRPr="00C76E79" w:rsidRDefault="0072177D" w:rsidP="0072177D">
      <w:pPr>
        <w:pStyle w:val="1"/>
        <w:spacing w:after="200"/>
        <w:jc w:val="both"/>
        <w:rPr>
          <w:b/>
          <w:bCs/>
          <w:sz w:val="24"/>
          <w:szCs w:val="24"/>
        </w:rPr>
      </w:pPr>
    </w:p>
    <w:p w:rsidR="0072177D" w:rsidRPr="00C76E79" w:rsidRDefault="0072177D" w:rsidP="0072177D">
      <w:pPr>
        <w:pStyle w:val="1"/>
        <w:spacing w:after="200"/>
        <w:jc w:val="both"/>
        <w:rPr>
          <w:b/>
          <w:bCs/>
          <w:sz w:val="24"/>
          <w:szCs w:val="24"/>
        </w:rPr>
      </w:pPr>
      <w:r w:rsidRPr="00C76E79">
        <w:rPr>
          <w:b/>
          <w:bCs/>
          <w:sz w:val="24"/>
          <w:szCs w:val="24"/>
        </w:rPr>
        <w:t>За открытие сессии проголосовали 19 советников (единогласно).</w:t>
      </w:r>
    </w:p>
    <w:p w:rsidR="0072177D" w:rsidRPr="00C76E79" w:rsidRDefault="0072177D" w:rsidP="00721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77D" w:rsidRPr="00C76E79" w:rsidRDefault="0072177D" w:rsidP="0072177D">
      <w:pPr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ПРИВЕТСТВИЕ ГОСУДАРСТВЕННОГО ФЛАГА и ФЛАГА АТО ГАГАУЗИЯ.</w:t>
      </w:r>
    </w:p>
    <w:p w:rsidR="0072177D" w:rsidRPr="00C76E79" w:rsidRDefault="0072177D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79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2177D" w:rsidRPr="00C76E79" w:rsidRDefault="0072177D" w:rsidP="00721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6E79">
        <w:rPr>
          <w:rFonts w:ascii="Times New Roman" w:hAnsi="Times New Roman" w:cs="Times New Roman"/>
          <w:b/>
          <w:sz w:val="24"/>
          <w:szCs w:val="24"/>
        </w:rPr>
        <w:t>согласно распоряжения</w:t>
      </w:r>
      <w:proofErr w:type="gramEnd"/>
      <w:r w:rsidRPr="00C76E79">
        <w:rPr>
          <w:rFonts w:ascii="Times New Roman" w:hAnsi="Times New Roman" w:cs="Times New Roman"/>
          <w:b/>
          <w:sz w:val="24"/>
          <w:szCs w:val="24"/>
        </w:rPr>
        <w:t xml:space="preserve"> №_</w:t>
      </w:r>
      <w:r w:rsidR="00C76E79" w:rsidRPr="00C76E79">
        <w:rPr>
          <w:rFonts w:ascii="Times New Roman" w:hAnsi="Times New Roman" w:cs="Times New Roman"/>
          <w:b/>
          <w:sz w:val="24"/>
          <w:szCs w:val="24"/>
        </w:rPr>
        <w:t>465</w:t>
      </w:r>
      <w:r w:rsidRPr="00C76E79">
        <w:rPr>
          <w:rFonts w:ascii="Times New Roman" w:hAnsi="Times New Roman" w:cs="Times New Roman"/>
          <w:b/>
          <w:sz w:val="24"/>
          <w:szCs w:val="24"/>
        </w:rPr>
        <w:t xml:space="preserve">_ от </w:t>
      </w:r>
      <w:r w:rsidR="00C76E79" w:rsidRPr="00C76E79">
        <w:rPr>
          <w:rFonts w:ascii="Times New Roman" w:hAnsi="Times New Roman" w:cs="Times New Roman"/>
          <w:b/>
          <w:sz w:val="24"/>
          <w:szCs w:val="24"/>
        </w:rPr>
        <w:t>10.12.</w:t>
      </w:r>
      <w:r w:rsidRPr="00C76E79">
        <w:rPr>
          <w:rFonts w:ascii="Times New Roman" w:hAnsi="Times New Roman" w:cs="Times New Roman"/>
          <w:b/>
          <w:sz w:val="24"/>
          <w:szCs w:val="24"/>
        </w:rPr>
        <w:t xml:space="preserve"> 2020г. </w:t>
      </w:r>
    </w:p>
    <w:p w:rsidR="0072177D" w:rsidRPr="00C76E79" w:rsidRDefault="0072177D" w:rsidP="0072177D">
      <w:pPr>
        <w:pStyle w:val="1"/>
        <w:spacing w:after="720" w:line="240" w:lineRule="auto"/>
        <w:rPr>
          <w:sz w:val="24"/>
          <w:szCs w:val="24"/>
        </w:rPr>
      </w:pPr>
      <w:r w:rsidRPr="00C76E79">
        <w:rPr>
          <w:sz w:val="24"/>
          <w:szCs w:val="24"/>
        </w:rPr>
        <w:t>1.Об избрании заместителя примара (Иванчоглу Михаила Георгиевича)</w:t>
      </w:r>
      <w:proofErr w:type="gramStart"/>
      <w:r w:rsidRPr="00C76E79">
        <w:rPr>
          <w:sz w:val="24"/>
          <w:szCs w:val="24"/>
        </w:rPr>
        <w:t xml:space="preserve"> .</w:t>
      </w:r>
      <w:proofErr w:type="gramEnd"/>
    </w:p>
    <w:p w:rsidR="0072177D" w:rsidRPr="00C76E79" w:rsidRDefault="0072177D" w:rsidP="0072177D">
      <w:pPr>
        <w:pStyle w:val="1"/>
        <w:spacing w:after="720" w:line="240" w:lineRule="auto"/>
        <w:rPr>
          <w:sz w:val="24"/>
          <w:szCs w:val="24"/>
        </w:rPr>
      </w:pPr>
      <w:r w:rsidRPr="00C76E79">
        <w:rPr>
          <w:sz w:val="24"/>
          <w:szCs w:val="24"/>
        </w:rPr>
        <w:t>2.Об утверждении проекта бюджета г</w:t>
      </w:r>
      <w:proofErr w:type="gramStart"/>
      <w:r w:rsidRPr="00C76E79">
        <w:rPr>
          <w:sz w:val="24"/>
          <w:szCs w:val="24"/>
        </w:rPr>
        <w:t>.В</w:t>
      </w:r>
      <w:proofErr w:type="gramEnd"/>
      <w:r w:rsidRPr="00C76E79">
        <w:rPr>
          <w:sz w:val="24"/>
          <w:szCs w:val="24"/>
        </w:rPr>
        <w:t>улканешты на 2021год (первом и втором чтении).</w:t>
      </w:r>
    </w:p>
    <w:p w:rsidR="0072177D" w:rsidRPr="00C76E79" w:rsidRDefault="0072177D" w:rsidP="0072177D">
      <w:pPr>
        <w:pStyle w:val="1"/>
        <w:spacing w:after="200" w:line="271" w:lineRule="auto"/>
        <w:rPr>
          <w:sz w:val="24"/>
          <w:szCs w:val="24"/>
        </w:rPr>
      </w:pPr>
      <w:r w:rsidRPr="00C76E79">
        <w:rPr>
          <w:sz w:val="24"/>
          <w:szCs w:val="24"/>
        </w:rPr>
        <w:t>3.Об утверждении проекта штатного расписания г</w:t>
      </w:r>
      <w:proofErr w:type="gramStart"/>
      <w:r w:rsidRPr="00C76E79">
        <w:rPr>
          <w:sz w:val="24"/>
          <w:szCs w:val="24"/>
        </w:rPr>
        <w:t>.В</w:t>
      </w:r>
      <w:proofErr w:type="gramEnd"/>
      <w:r w:rsidRPr="00C76E79">
        <w:rPr>
          <w:sz w:val="24"/>
          <w:szCs w:val="24"/>
        </w:rPr>
        <w:t>улканешты на 2021год (первом втором чтении).</w:t>
      </w:r>
    </w:p>
    <w:p w:rsidR="0072177D" w:rsidRPr="00C76E79" w:rsidRDefault="0072177D" w:rsidP="0072177D">
      <w:pPr>
        <w:pStyle w:val="1"/>
        <w:spacing w:after="200" w:line="283" w:lineRule="auto"/>
        <w:rPr>
          <w:sz w:val="24"/>
          <w:szCs w:val="24"/>
        </w:rPr>
      </w:pPr>
      <w:r w:rsidRPr="00C76E79">
        <w:rPr>
          <w:sz w:val="24"/>
          <w:szCs w:val="24"/>
        </w:rPr>
        <w:lastRenderedPageBreak/>
        <w:t>4.Об установлении ставок налога на недвижимое имущество и земельный налог на 2021год</w:t>
      </w:r>
    </w:p>
    <w:p w:rsidR="0072177D" w:rsidRPr="00C76E79" w:rsidRDefault="0072177D" w:rsidP="0072177D">
      <w:pPr>
        <w:pStyle w:val="1"/>
        <w:rPr>
          <w:sz w:val="24"/>
          <w:szCs w:val="24"/>
        </w:rPr>
      </w:pPr>
      <w:r w:rsidRPr="00C76E79">
        <w:rPr>
          <w:sz w:val="24"/>
          <w:szCs w:val="24"/>
        </w:rPr>
        <w:t xml:space="preserve">   4.1.Об утверждении и внедрении местных сборов на 2021год</w:t>
      </w:r>
    </w:p>
    <w:p w:rsidR="0072177D" w:rsidRPr="00C76E79" w:rsidRDefault="0072177D" w:rsidP="0072177D">
      <w:pPr>
        <w:pStyle w:val="1"/>
        <w:rPr>
          <w:sz w:val="24"/>
          <w:szCs w:val="24"/>
        </w:rPr>
      </w:pPr>
      <w:r w:rsidRPr="00C76E79">
        <w:rPr>
          <w:sz w:val="24"/>
          <w:szCs w:val="24"/>
        </w:rPr>
        <w:t xml:space="preserve">   4.2.Об утверждении нормативных ставок для расчёта фиксированного налога»</w:t>
      </w:r>
    </w:p>
    <w:p w:rsidR="0072177D" w:rsidRPr="00C76E79" w:rsidRDefault="0072177D" w:rsidP="0072177D">
      <w:pPr>
        <w:pStyle w:val="1"/>
        <w:spacing w:after="200" w:line="271" w:lineRule="auto"/>
        <w:rPr>
          <w:sz w:val="24"/>
          <w:szCs w:val="24"/>
        </w:rPr>
      </w:pPr>
      <w:r w:rsidRPr="00C76E79">
        <w:rPr>
          <w:sz w:val="24"/>
          <w:szCs w:val="24"/>
        </w:rPr>
        <w:t xml:space="preserve">   4.3.Об организации торговли сельхозпродукцией с автомашин на территории города Вулканешты.</w:t>
      </w:r>
    </w:p>
    <w:p w:rsidR="0072177D" w:rsidRPr="00C76E79" w:rsidRDefault="0072177D" w:rsidP="0072177D">
      <w:pPr>
        <w:pStyle w:val="1"/>
        <w:rPr>
          <w:sz w:val="24"/>
          <w:szCs w:val="24"/>
        </w:rPr>
      </w:pPr>
      <w:r w:rsidRPr="00C76E79">
        <w:rPr>
          <w:sz w:val="24"/>
          <w:szCs w:val="24"/>
        </w:rPr>
        <w:t>5.Об утверждении списка улиц подлежащих ремонту в 2021 году и дорожного фонда.</w:t>
      </w:r>
    </w:p>
    <w:p w:rsidR="0072177D" w:rsidRPr="00C76E79" w:rsidRDefault="0072177D" w:rsidP="00425413">
      <w:pPr>
        <w:pStyle w:val="1"/>
        <w:jc w:val="both"/>
        <w:rPr>
          <w:sz w:val="24"/>
          <w:szCs w:val="24"/>
        </w:rPr>
      </w:pPr>
      <w:r w:rsidRPr="00C76E79">
        <w:rPr>
          <w:sz w:val="24"/>
          <w:szCs w:val="24"/>
        </w:rPr>
        <w:t>6.О внесении изменений в бюджет примарии в связи с невыполнением некоторых источников доходной части бюджета по следующим видам дохода на сумму 270,0 тыс.</w:t>
      </w:r>
      <w:proofErr w:type="gramStart"/>
      <w:r w:rsidRPr="00C76E79">
        <w:rPr>
          <w:sz w:val="24"/>
          <w:szCs w:val="24"/>
        </w:rPr>
        <w:t>,л</w:t>
      </w:r>
      <w:proofErr w:type="gramEnd"/>
      <w:r w:rsidRPr="00C76E79">
        <w:rPr>
          <w:sz w:val="24"/>
          <w:szCs w:val="24"/>
        </w:rPr>
        <w:t>ей на 2020год.</w:t>
      </w:r>
    </w:p>
    <w:p w:rsidR="0072177D" w:rsidRPr="00C76E79" w:rsidRDefault="0072177D" w:rsidP="00425413">
      <w:pPr>
        <w:pStyle w:val="1"/>
        <w:jc w:val="both"/>
        <w:rPr>
          <w:sz w:val="24"/>
          <w:szCs w:val="24"/>
        </w:rPr>
      </w:pPr>
      <w:proofErr w:type="gramStart"/>
      <w:r w:rsidRPr="00C76E79">
        <w:rPr>
          <w:sz w:val="24"/>
          <w:szCs w:val="24"/>
        </w:rPr>
        <w:t>7.О дополнении в штатные расписания в подведомственные учреждениях примарии.</w:t>
      </w:r>
      <w:proofErr w:type="gramEnd"/>
    </w:p>
    <w:p w:rsidR="0072177D" w:rsidRPr="00C76E79" w:rsidRDefault="0072177D" w:rsidP="00425413">
      <w:pPr>
        <w:pStyle w:val="1"/>
        <w:spacing w:after="280" w:line="240" w:lineRule="auto"/>
        <w:jc w:val="both"/>
        <w:rPr>
          <w:sz w:val="24"/>
          <w:szCs w:val="24"/>
        </w:rPr>
      </w:pPr>
      <w:r w:rsidRPr="00C76E79">
        <w:rPr>
          <w:sz w:val="24"/>
          <w:szCs w:val="24"/>
        </w:rPr>
        <w:t>8.О передвижении бюджетных ассигнований.</w:t>
      </w:r>
    </w:p>
    <w:p w:rsidR="00102039" w:rsidRPr="00C76E79" w:rsidRDefault="00102039" w:rsidP="00425413">
      <w:pPr>
        <w:pStyle w:val="1"/>
        <w:spacing w:after="280" w:line="240" w:lineRule="auto"/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Петриоглу В.Н. (примар):</w:t>
      </w:r>
    </w:p>
    <w:p w:rsidR="00102039" w:rsidRPr="00C76E79" w:rsidRDefault="00102039" w:rsidP="00425413">
      <w:pPr>
        <w:pStyle w:val="1"/>
        <w:spacing w:after="280" w:line="240" w:lineRule="auto"/>
        <w:jc w:val="both"/>
        <w:rPr>
          <w:sz w:val="24"/>
          <w:szCs w:val="24"/>
        </w:rPr>
      </w:pPr>
      <w:r w:rsidRPr="00C76E79">
        <w:rPr>
          <w:sz w:val="24"/>
          <w:szCs w:val="24"/>
        </w:rPr>
        <w:t xml:space="preserve">   На прошлой сессии говорили про заявление  от ООО</w:t>
      </w:r>
      <w:proofErr w:type="gramStart"/>
      <w:r w:rsidRPr="00C76E79">
        <w:rPr>
          <w:sz w:val="24"/>
          <w:szCs w:val="24"/>
        </w:rPr>
        <w:t>»М</w:t>
      </w:r>
      <w:proofErr w:type="gramEnd"/>
      <w:r w:rsidRPr="00C76E79">
        <w:rPr>
          <w:sz w:val="24"/>
          <w:szCs w:val="24"/>
        </w:rPr>
        <w:t>арк Медиа».</w:t>
      </w:r>
      <w:r w:rsidR="003A1BB9" w:rsidRPr="00C76E79">
        <w:rPr>
          <w:sz w:val="24"/>
          <w:szCs w:val="24"/>
        </w:rPr>
        <w:t xml:space="preserve"> Вопрос комиссию прошел в прошлый раз.</w:t>
      </w:r>
      <w:r w:rsidRPr="00C76E79">
        <w:rPr>
          <w:sz w:val="24"/>
          <w:szCs w:val="24"/>
        </w:rPr>
        <w:t xml:space="preserve"> Мы получили от них</w:t>
      </w:r>
      <w:r w:rsidR="003A1BB9" w:rsidRPr="00C76E79">
        <w:rPr>
          <w:sz w:val="24"/>
          <w:szCs w:val="24"/>
        </w:rPr>
        <w:t xml:space="preserve"> письменное</w:t>
      </w:r>
      <w:r w:rsidRPr="00C76E79">
        <w:rPr>
          <w:sz w:val="24"/>
          <w:szCs w:val="24"/>
        </w:rPr>
        <w:t xml:space="preserve"> заявление о согласии предоставить помещение, они требуют возмещения  потраченной суммы.</w:t>
      </w:r>
    </w:p>
    <w:p w:rsidR="00102039" w:rsidRPr="00C76E79" w:rsidRDefault="00102039" w:rsidP="00425413">
      <w:pPr>
        <w:pStyle w:val="1"/>
        <w:spacing w:after="280" w:line="240" w:lineRule="auto"/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Мухина О.Ф. (председатель Совета):</w:t>
      </w:r>
    </w:p>
    <w:p w:rsidR="00102039" w:rsidRPr="00C76E79" w:rsidRDefault="00102039" w:rsidP="00425413">
      <w:pPr>
        <w:pStyle w:val="1"/>
        <w:spacing w:after="280" w:line="240" w:lineRule="auto"/>
        <w:jc w:val="both"/>
        <w:rPr>
          <w:sz w:val="24"/>
          <w:szCs w:val="24"/>
        </w:rPr>
      </w:pPr>
      <w:r w:rsidRPr="00C76E79">
        <w:rPr>
          <w:sz w:val="24"/>
          <w:szCs w:val="24"/>
        </w:rPr>
        <w:t xml:space="preserve">     Там процедура денег, пусть пройдет через бюджетную комиссию.</w:t>
      </w:r>
    </w:p>
    <w:p w:rsidR="00102039" w:rsidRPr="00C76E79" w:rsidRDefault="00102039" w:rsidP="00425413">
      <w:pPr>
        <w:pStyle w:val="1"/>
        <w:spacing w:after="280" w:line="240" w:lineRule="auto"/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Петриоглу В.Н. (примар):</w:t>
      </w:r>
    </w:p>
    <w:p w:rsidR="00102039" w:rsidRPr="00C76E79" w:rsidRDefault="00102039" w:rsidP="00425413">
      <w:pPr>
        <w:pStyle w:val="1"/>
        <w:spacing w:after="280" w:line="240" w:lineRule="auto"/>
        <w:jc w:val="both"/>
        <w:rPr>
          <w:sz w:val="24"/>
          <w:szCs w:val="24"/>
        </w:rPr>
      </w:pPr>
      <w:r w:rsidRPr="00C76E79">
        <w:rPr>
          <w:sz w:val="24"/>
          <w:szCs w:val="24"/>
        </w:rPr>
        <w:t xml:space="preserve">    Вы на прошлом Совете</w:t>
      </w:r>
      <w:r w:rsidR="00425413" w:rsidRPr="00C76E79">
        <w:rPr>
          <w:sz w:val="24"/>
          <w:szCs w:val="24"/>
        </w:rPr>
        <w:t xml:space="preserve"> предложили, чтобы было письменное согласие. Человек дал письменное согласие. Вы  вправе рассмотреть вопрос и предоставить согласие, по финансам вопрос отложите. </w:t>
      </w:r>
      <w:r w:rsidR="003A1BB9" w:rsidRPr="00C76E79">
        <w:rPr>
          <w:sz w:val="24"/>
          <w:szCs w:val="24"/>
        </w:rPr>
        <w:t>Мы теряем этот проект. Это словацкий фон</w:t>
      </w:r>
      <w:proofErr w:type="gramStart"/>
      <w:r w:rsidR="003A1BB9" w:rsidRPr="00C76E79">
        <w:rPr>
          <w:sz w:val="24"/>
          <w:szCs w:val="24"/>
        </w:rPr>
        <w:t>д-</w:t>
      </w:r>
      <w:proofErr w:type="gramEnd"/>
      <w:r w:rsidR="003A1BB9" w:rsidRPr="00C76E79">
        <w:rPr>
          <w:sz w:val="24"/>
          <w:szCs w:val="24"/>
        </w:rPr>
        <w:t xml:space="preserve"> и он работает до конца этого года. Компания берет замеры на мебель. Фонд перечисляет деньги. Дайте разрешение, а по финансам расчитаемся в 2021 году из свободных остатков.</w:t>
      </w:r>
    </w:p>
    <w:p w:rsidR="003A1BB9" w:rsidRPr="00C76E79" w:rsidRDefault="003A1BB9" w:rsidP="00425413">
      <w:pPr>
        <w:pStyle w:val="1"/>
        <w:spacing w:after="280" w:line="240" w:lineRule="auto"/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Иванчоглу М.Г.:</w:t>
      </w:r>
    </w:p>
    <w:p w:rsidR="003A1BB9" w:rsidRPr="00C76E79" w:rsidRDefault="003A1BB9" w:rsidP="00425413">
      <w:pPr>
        <w:pStyle w:val="1"/>
        <w:spacing w:after="280" w:line="240" w:lineRule="auto"/>
        <w:jc w:val="both"/>
        <w:rPr>
          <w:sz w:val="24"/>
          <w:szCs w:val="24"/>
        </w:rPr>
      </w:pPr>
      <w:r w:rsidRPr="00C76E79">
        <w:rPr>
          <w:sz w:val="24"/>
          <w:szCs w:val="24"/>
        </w:rPr>
        <w:t xml:space="preserve">    Включите вопрос.</w:t>
      </w:r>
    </w:p>
    <w:p w:rsidR="00425413" w:rsidRPr="00C76E79" w:rsidRDefault="00425413" w:rsidP="00425413">
      <w:pPr>
        <w:pStyle w:val="1"/>
        <w:tabs>
          <w:tab w:val="left" w:pos="522"/>
        </w:tabs>
        <w:jc w:val="both"/>
        <w:rPr>
          <w:b/>
          <w:color w:val="000000"/>
          <w:sz w:val="24"/>
          <w:szCs w:val="24"/>
          <w:lang w:eastAsia="ru-RU" w:bidi="ru-RU"/>
        </w:rPr>
      </w:pPr>
      <w:r w:rsidRPr="00C76E79">
        <w:rPr>
          <w:b/>
          <w:sz w:val="24"/>
          <w:szCs w:val="24"/>
        </w:rPr>
        <w:t>За включение в повестку дня  вопроса «</w:t>
      </w:r>
      <w:r w:rsidRPr="00C76E79">
        <w:rPr>
          <w:b/>
          <w:color w:val="000000"/>
          <w:sz w:val="24"/>
          <w:szCs w:val="24"/>
          <w:lang w:eastAsia="ru-RU" w:bidi="ru-RU"/>
        </w:rPr>
        <w:t>О выделения помещения в здании Примарии для функционирования центра информирования и предоставления услуг населения»</w:t>
      </w:r>
    </w:p>
    <w:p w:rsidR="00425413" w:rsidRPr="00C76E79" w:rsidRDefault="00425413" w:rsidP="00425413">
      <w:pPr>
        <w:pStyle w:val="1"/>
        <w:tabs>
          <w:tab w:val="left" w:pos="522"/>
        </w:tabs>
        <w:jc w:val="both"/>
        <w:rPr>
          <w:b/>
          <w:color w:val="000000"/>
          <w:sz w:val="24"/>
          <w:szCs w:val="24"/>
          <w:lang w:eastAsia="ru-RU" w:bidi="ru-RU"/>
        </w:rPr>
      </w:pPr>
      <w:r w:rsidRPr="00C76E79">
        <w:rPr>
          <w:b/>
          <w:color w:val="000000"/>
          <w:sz w:val="24"/>
          <w:szCs w:val="24"/>
          <w:lang w:eastAsia="ru-RU" w:bidi="ru-RU"/>
        </w:rPr>
        <w:t xml:space="preserve">Проголосовали: </w:t>
      </w:r>
    </w:p>
    <w:p w:rsidR="00425413" w:rsidRPr="00C76E79" w:rsidRDefault="00425413" w:rsidP="00425413">
      <w:pPr>
        <w:pStyle w:val="1"/>
        <w:rPr>
          <w:color w:val="000000"/>
          <w:sz w:val="24"/>
          <w:szCs w:val="24"/>
          <w:lang w:eastAsia="ru-RU" w:bidi="ru-RU"/>
        </w:rPr>
      </w:pPr>
      <w:r w:rsidRPr="00C76E79">
        <w:rPr>
          <w:b/>
          <w:color w:val="000000"/>
          <w:sz w:val="24"/>
          <w:szCs w:val="24"/>
          <w:lang w:eastAsia="ru-RU" w:bidi="ru-RU"/>
        </w:rPr>
        <w:t xml:space="preserve">«За»- 7 </w:t>
      </w:r>
      <w:r w:rsidRPr="00C76E79">
        <w:rPr>
          <w:color w:val="000000"/>
          <w:sz w:val="24"/>
          <w:szCs w:val="24"/>
          <w:lang w:eastAsia="ru-RU" w:bidi="ru-RU"/>
        </w:rPr>
        <w:t xml:space="preserve">(Холбан А.П., Топал Н.Н., Колиогло М.А., Червен Л.Г., </w:t>
      </w:r>
      <w:proofErr w:type="gramStart"/>
      <w:r w:rsidRPr="00C76E79">
        <w:rPr>
          <w:color w:val="000000"/>
          <w:sz w:val="24"/>
          <w:szCs w:val="24"/>
          <w:lang w:eastAsia="ru-RU" w:bidi="ru-RU"/>
        </w:rPr>
        <w:t>Чернев</w:t>
      </w:r>
      <w:proofErr w:type="gramEnd"/>
      <w:r w:rsidRPr="00C76E79">
        <w:rPr>
          <w:color w:val="000000"/>
          <w:sz w:val="24"/>
          <w:szCs w:val="24"/>
          <w:lang w:eastAsia="ru-RU" w:bidi="ru-RU"/>
        </w:rPr>
        <w:t xml:space="preserve"> А.П., </w:t>
      </w:r>
      <w:r w:rsidR="005F0F3B" w:rsidRPr="00C76E79">
        <w:rPr>
          <w:color w:val="000000"/>
          <w:sz w:val="24"/>
          <w:szCs w:val="24"/>
          <w:lang w:eastAsia="ru-RU" w:bidi="ru-RU"/>
        </w:rPr>
        <w:t>Станчу В.П</w:t>
      </w:r>
      <w:r w:rsidRPr="00C76E79">
        <w:rPr>
          <w:color w:val="000000"/>
          <w:sz w:val="24"/>
          <w:szCs w:val="24"/>
          <w:lang w:eastAsia="ru-RU" w:bidi="ru-RU"/>
        </w:rPr>
        <w:t>., Туфар Д.И.)</w:t>
      </w:r>
    </w:p>
    <w:p w:rsidR="00425413" w:rsidRPr="00C76E79" w:rsidRDefault="00425413" w:rsidP="00425413">
      <w:pPr>
        <w:pStyle w:val="1"/>
        <w:rPr>
          <w:color w:val="000000"/>
          <w:sz w:val="24"/>
          <w:szCs w:val="24"/>
          <w:lang w:eastAsia="ru-RU" w:bidi="ru-RU"/>
        </w:rPr>
      </w:pPr>
      <w:r w:rsidRPr="00C76E79">
        <w:rPr>
          <w:b/>
          <w:color w:val="000000"/>
          <w:sz w:val="24"/>
          <w:szCs w:val="24"/>
          <w:lang w:eastAsia="ru-RU" w:bidi="ru-RU"/>
        </w:rPr>
        <w:t xml:space="preserve">«Против»-12 </w:t>
      </w:r>
      <w:r w:rsidRPr="00C76E79">
        <w:rPr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Бозбей К.П., </w:t>
      </w:r>
      <w:proofErr w:type="gramStart"/>
      <w:r w:rsidRPr="00C76E79">
        <w:rPr>
          <w:color w:val="000000"/>
          <w:sz w:val="24"/>
          <w:szCs w:val="24"/>
          <w:lang w:eastAsia="ru-RU" w:bidi="ru-RU"/>
        </w:rPr>
        <w:t>Чернев</w:t>
      </w:r>
      <w:proofErr w:type="gramEnd"/>
      <w:r w:rsidRPr="00C76E79">
        <w:rPr>
          <w:color w:val="000000"/>
          <w:sz w:val="24"/>
          <w:szCs w:val="24"/>
          <w:lang w:eastAsia="ru-RU" w:bidi="ru-RU"/>
        </w:rPr>
        <w:t xml:space="preserve"> Г.Г., Чернев Н.П., Чернева А.Н., Памукчу Д.Ф., Калчу Н.П., Пономаренко С.Д., Копущулу Г.И.)</w:t>
      </w:r>
    </w:p>
    <w:p w:rsidR="00425413" w:rsidRPr="00C76E79" w:rsidRDefault="00425413" w:rsidP="00286438">
      <w:pPr>
        <w:pStyle w:val="1"/>
        <w:tabs>
          <w:tab w:val="left" w:pos="3300"/>
        </w:tabs>
        <w:rPr>
          <w:color w:val="000000"/>
          <w:sz w:val="24"/>
          <w:szCs w:val="24"/>
          <w:lang w:eastAsia="ru-RU" w:bidi="ru-RU"/>
        </w:rPr>
      </w:pPr>
      <w:r w:rsidRPr="00C76E79">
        <w:rPr>
          <w:color w:val="000000"/>
          <w:sz w:val="24"/>
          <w:szCs w:val="24"/>
          <w:lang w:eastAsia="ru-RU" w:bidi="ru-RU"/>
        </w:rPr>
        <w:lastRenderedPageBreak/>
        <w:t>«</w:t>
      </w:r>
      <w:r w:rsidRPr="00C76E79">
        <w:rPr>
          <w:b/>
          <w:color w:val="000000"/>
          <w:sz w:val="24"/>
          <w:szCs w:val="24"/>
          <w:lang w:eastAsia="ru-RU" w:bidi="ru-RU"/>
        </w:rPr>
        <w:t>Воздержались»-</w:t>
      </w:r>
      <w:r w:rsidRPr="00C76E79">
        <w:rPr>
          <w:color w:val="000000"/>
          <w:sz w:val="24"/>
          <w:szCs w:val="24"/>
          <w:lang w:eastAsia="ru-RU" w:bidi="ru-RU"/>
        </w:rPr>
        <w:t xml:space="preserve"> нет.</w:t>
      </w:r>
      <w:r w:rsidR="00286438" w:rsidRPr="00C76E79">
        <w:rPr>
          <w:color w:val="000000"/>
          <w:sz w:val="24"/>
          <w:szCs w:val="24"/>
          <w:lang w:eastAsia="ru-RU" w:bidi="ru-RU"/>
        </w:rPr>
        <w:tab/>
      </w:r>
    </w:p>
    <w:p w:rsidR="00425413" w:rsidRPr="00C76E79" w:rsidRDefault="00425413" w:rsidP="00425413">
      <w:pPr>
        <w:pStyle w:val="1"/>
        <w:rPr>
          <w:b/>
          <w:color w:val="000000"/>
          <w:sz w:val="24"/>
          <w:szCs w:val="24"/>
          <w:lang w:eastAsia="ru-RU" w:bidi="ru-RU"/>
        </w:rPr>
      </w:pPr>
      <w:r w:rsidRPr="00C76E79">
        <w:rPr>
          <w:b/>
          <w:color w:val="000000"/>
          <w:sz w:val="24"/>
          <w:szCs w:val="24"/>
          <w:lang w:eastAsia="ru-RU" w:bidi="ru-RU"/>
        </w:rPr>
        <w:t>Тютин Р.В (житель</w:t>
      </w:r>
      <w:r w:rsidR="00B51228" w:rsidRPr="00C76E79">
        <w:rPr>
          <w:b/>
          <w:color w:val="000000"/>
          <w:sz w:val="24"/>
          <w:szCs w:val="24"/>
          <w:lang w:eastAsia="ru-RU" w:bidi="ru-RU"/>
        </w:rPr>
        <w:t xml:space="preserve"> г</w:t>
      </w:r>
      <w:proofErr w:type="gramStart"/>
      <w:r w:rsidR="00B51228" w:rsidRPr="00C76E79">
        <w:rPr>
          <w:b/>
          <w:color w:val="000000"/>
          <w:sz w:val="24"/>
          <w:szCs w:val="24"/>
          <w:lang w:eastAsia="ru-RU" w:bidi="ru-RU"/>
        </w:rPr>
        <w:t>.В</w:t>
      </w:r>
      <w:proofErr w:type="gramEnd"/>
      <w:r w:rsidR="00B51228" w:rsidRPr="00C76E79">
        <w:rPr>
          <w:b/>
          <w:color w:val="000000"/>
          <w:sz w:val="24"/>
          <w:szCs w:val="24"/>
          <w:lang w:eastAsia="ru-RU" w:bidi="ru-RU"/>
        </w:rPr>
        <w:t>улканешты):</w:t>
      </w:r>
    </w:p>
    <w:p w:rsidR="00B51228" w:rsidRPr="00C76E79" w:rsidRDefault="00592636" w:rsidP="00425413">
      <w:pPr>
        <w:pStyle w:val="1"/>
        <w:rPr>
          <w:color w:val="000000"/>
          <w:sz w:val="24"/>
          <w:szCs w:val="24"/>
          <w:lang w:eastAsia="ru-RU" w:bidi="ru-RU"/>
        </w:rPr>
      </w:pPr>
      <w:r w:rsidRPr="00C76E79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C76E79">
        <w:rPr>
          <w:color w:val="000000"/>
          <w:sz w:val="24"/>
          <w:szCs w:val="24"/>
          <w:lang w:eastAsia="ru-RU" w:bidi="ru-RU"/>
        </w:rPr>
        <w:t>У меня есть вопрос</w:t>
      </w:r>
      <w:r w:rsidRPr="00C76E79">
        <w:rPr>
          <w:b/>
          <w:color w:val="000000"/>
          <w:sz w:val="24"/>
          <w:szCs w:val="24"/>
          <w:lang w:eastAsia="ru-RU" w:bidi="ru-RU"/>
        </w:rPr>
        <w:t>.</w:t>
      </w:r>
      <w:r w:rsidR="00B51228" w:rsidRPr="00C76E79">
        <w:rPr>
          <w:color w:val="000000"/>
          <w:sz w:val="24"/>
          <w:szCs w:val="24"/>
          <w:lang w:eastAsia="ru-RU" w:bidi="ru-RU"/>
        </w:rPr>
        <w:t xml:space="preserve">    Согласно ст. 17 любой может высказаться.</w:t>
      </w:r>
      <w:r w:rsidRPr="00C76E79">
        <w:rPr>
          <w:color w:val="000000"/>
          <w:sz w:val="24"/>
          <w:szCs w:val="24"/>
          <w:lang w:eastAsia="ru-RU" w:bidi="ru-RU"/>
        </w:rPr>
        <w:t xml:space="preserve"> Хочу сделать предложение.</w:t>
      </w:r>
    </w:p>
    <w:p w:rsidR="00B51228" w:rsidRPr="00C76E79" w:rsidRDefault="00B51228" w:rsidP="00B51228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C76E79">
        <w:rPr>
          <w:b/>
          <w:color w:val="000000"/>
          <w:sz w:val="24"/>
          <w:szCs w:val="24"/>
          <w:lang w:eastAsia="ru-RU" w:bidi="ru-RU"/>
        </w:rPr>
        <w:t>Утвердили повестку дня:</w:t>
      </w:r>
    </w:p>
    <w:p w:rsidR="00B51228" w:rsidRPr="00C76E79" w:rsidRDefault="00C76E79" w:rsidP="00B51228">
      <w:pPr>
        <w:pStyle w:val="1"/>
        <w:spacing w:after="720" w:line="240" w:lineRule="auto"/>
        <w:rPr>
          <w:sz w:val="24"/>
          <w:szCs w:val="24"/>
        </w:rPr>
      </w:pPr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1.Об избрании заместителя примара (Иванчоглу Михаила Георгиевича)</w:t>
      </w:r>
      <w:proofErr w:type="gramStart"/>
      <w:r w:rsidR="00B51228" w:rsidRPr="00C76E79">
        <w:rPr>
          <w:sz w:val="24"/>
          <w:szCs w:val="24"/>
        </w:rPr>
        <w:t xml:space="preserve"> .</w:t>
      </w:r>
      <w:proofErr w:type="gramEnd"/>
    </w:p>
    <w:p w:rsidR="00B51228" w:rsidRPr="00C76E79" w:rsidRDefault="00C76E79" w:rsidP="00B51228">
      <w:pPr>
        <w:pStyle w:val="1"/>
        <w:spacing w:after="720" w:line="240" w:lineRule="auto"/>
        <w:rPr>
          <w:sz w:val="24"/>
          <w:szCs w:val="24"/>
        </w:rPr>
      </w:pPr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2.Об утверждении проекта бюджета г</w:t>
      </w:r>
      <w:proofErr w:type="gramStart"/>
      <w:r w:rsidR="00B51228" w:rsidRPr="00C76E79">
        <w:rPr>
          <w:sz w:val="24"/>
          <w:szCs w:val="24"/>
        </w:rPr>
        <w:t>.В</w:t>
      </w:r>
      <w:proofErr w:type="gramEnd"/>
      <w:r w:rsidR="00B51228" w:rsidRPr="00C76E79">
        <w:rPr>
          <w:sz w:val="24"/>
          <w:szCs w:val="24"/>
        </w:rPr>
        <w:t>улканешты на 2021год (первом и втором чтении).</w:t>
      </w:r>
    </w:p>
    <w:p w:rsidR="00B51228" w:rsidRPr="00C76E79" w:rsidRDefault="00C76E79" w:rsidP="00B51228">
      <w:pPr>
        <w:pStyle w:val="1"/>
        <w:spacing w:after="200" w:line="271" w:lineRule="auto"/>
        <w:rPr>
          <w:sz w:val="24"/>
          <w:szCs w:val="24"/>
        </w:rPr>
      </w:pPr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3.Об утверждении проекта штатного расписания г</w:t>
      </w:r>
      <w:proofErr w:type="gramStart"/>
      <w:r w:rsidR="00B51228" w:rsidRPr="00C76E79">
        <w:rPr>
          <w:sz w:val="24"/>
          <w:szCs w:val="24"/>
        </w:rPr>
        <w:t>.В</w:t>
      </w:r>
      <w:proofErr w:type="gramEnd"/>
      <w:r w:rsidR="00B51228" w:rsidRPr="00C76E79">
        <w:rPr>
          <w:sz w:val="24"/>
          <w:szCs w:val="24"/>
        </w:rPr>
        <w:t>улканешты на 2021год (первом втором чтении).</w:t>
      </w:r>
    </w:p>
    <w:p w:rsidR="00B51228" w:rsidRPr="00C76E79" w:rsidRDefault="00C76E79" w:rsidP="00B51228">
      <w:pPr>
        <w:pStyle w:val="1"/>
        <w:spacing w:after="200" w:line="283" w:lineRule="auto"/>
        <w:rPr>
          <w:sz w:val="24"/>
          <w:szCs w:val="24"/>
        </w:rPr>
      </w:pPr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4.Об установлении ставок налога на недвижимое имущество и земельный налог на 2021год</w:t>
      </w:r>
    </w:p>
    <w:p w:rsidR="00B51228" w:rsidRPr="00C76E79" w:rsidRDefault="00B51228" w:rsidP="00B51228">
      <w:pPr>
        <w:pStyle w:val="1"/>
        <w:rPr>
          <w:sz w:val="24"/>
          <w:szCs w:val="24"/>
        </w:rPr>
      </w:pPr>
      <w:r w:rsidRPr="00C76E79">
        <w:rPr>
          <w:sz w:val="24"/>
          <w:szCs w:val="24"/>
        </w:rPr>
        <w:t xml:space="preserve">   </w:t>
      </w:r>
      <w:r w:rsidR="00C76E79" w:rsidRPr="00C76E79">
        <w:rPr>
          <w:sz w:val="24"/>
          <w:szCs w:val="24"/>
        </w:rPr>
        <w:t>9/</w:t>
      </w:r>
      <w:r w:rsidRPr="00C76E79">
        <w:rPr>
          <w:sz w:val="24"/>
          <w:szCs w:val="24"/>
        </w:rPr>
        <w:t>4.1.Об утверждении и внедрении местных сборов на 2021год</w:t>
      </w:r>
    </w:p>
    <w:p w:rsidR="00B51228" w:rsidRPr="00C76E79" w:rsidRDefault="00B51228" w:rsidP="00B51228">
      <w:pPr>
        <w:pStyle w:val="1"/>
        <w:rPr>
          <w:sz w:val="24"/>
          <w:szCs w:val="24"/>
        </w:rPr>
      </w:pPr>
      <w:r w:rsidRPr="00C76E79">
        <w:rPr>
          <w:sz w:val="24"/>
          <w:szCs w:val="24"/>
        </w:rPr>
        <w:t xml:space="preserve">   </w:t>
      </w:r>
      <w:r w:rsidR="00C76E79" w:rsidRPr="00C76E79">
        <w:rPr>
          <w:sz w:val="24"/>
          <w:szCs w:val="24"/>
        </w:rPr>
        <w:t>9/</w:t>
      </w:r>
      <w:r w:rsidRPr="00C76E79">
        <w:rPr>
          <w:sz w:val="24"/>
          <w:szCs w:val="24"/>
        </w:rPr>
        <w:t>4.2.Об утверждении нормативных ставок для расчёта фиксированного налога»</w:t>
      </w:r>
    </w:p>
    <w:p w:rsidR="00B51228" w:rsidRPr="00C76E79" w:rsidRDefault="00B51228" w:rsidP="00B51228">
      <w:pPr>
        <w:pStyle w:val="1"/>
        <w:spacing w:after="200" w:line="271" w:lineRule="auto"/>
        <w:rPr>
          <w:sz w:val="24"/>
          <w:szCs w:val="24"/>
        </w:rPr>
      </w:pPr>
      <w:r w:rsidRPr="00C76E79">
        <w:rPr>
          <w:sz w:val="24"/>
          <w:szCs w:val="24"/>
        </w:rPr>
        <w:t xml:space="preserve">   </w:t>
      </w:r>
      <w:r w:rsidR="00C76E79" w:rsidRPr="00C76E79">
        <w:rPr>
          <w:sz w:val="24"/>
          <w:szCs w:val="24"/>
        </w:rPr>
        <w:t>9/</w:t>
      </w:r>
      <w:r w:rsidRPr="00C76E79">
        <w:rPr>
          <w:sz w:val="24"/>
          <w:szCs w:val="24"/>
        </w:rPr>
        <w:t>4.3.Об организации торговли сельхозпродукцией с автомашин на территории города Вулканешты.</w:t>
      </w:r>
    </w:p>
    <w:p w:rsidR="00B51228" w:rsidRPr="00C76E79" w:rsidRDefault="00C76E79" w:rsidP="00B51228">
      <w:pPr>
        <w:pStyle w:val="1"/>
        <w:rPr>
          <w:sz w:val="24"/>
          <w:szCs w:val="24"/>
        </w:rPr>
      </w:pPr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5.Об утверждении списка улиц подлежащих ремонту в 2021 году и дорожного фонда.</w:t>
      </w:r>
    </w:p>
    <w:p w:rsidR="00B51228" w:rsidRPr="00C76E79" w:rsidRDefault="00C76E79" w:rsidP="00B51228">
      <w:pPr>
        <w:pStyle w:val="1"/>
        <w:jc w:val="both"/>
        <w:rPr>
          <w:sz w:val="24"/>
          <w:szCs w:val="24"/>
        </w:rPr>
      </w:pPr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6.О внесении изменений в бюджет примарии в связи с невыполнением некоторых источников доходной части бюджета по следующим видам дохода на сумму 270,0 тыс.</w:t>
      </w:r>
      <w:proofErr w:type="gramStart"/>
      <w:r w:rsidR="00B51228" w:rsidRPr="00C76E79">
        <w:rPr>
          <w:sz w:val="24"/>
          <w:szCs w:val="24"/>
        </w:rPr>
        <w:t>,л</w:t>
      </w:r>
      <w:proofErr w:type="gramEnd"/>
      <w:r w:rsidR="00B51228" w:rsidRPr="00C76E79">
        <w:rPr>
          <w:sz w:val="24"/>
          <w:szCs w:val="24"/>
        </w:rPr>
        <w:t>ей на 2020год.</w:t>
      </w:r>
    </w:p>
    <w:p w:rsidR="00B51228" w:rsidRPr="00C76E79" w:rsidRDefault="00C76E79" w:rsidP="00B51228">
      <w:pPr>
        <w:pStyle w:val="1"/>
        <w:jc w:val="both"/>
        <w:rPr>
          <w:sz w:val="24"/>
          <w:szCs w:val="24"/>
        </w:rPr>
      </w:pPr>
      <w:proofErr w:type="gramStart"/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7.О дополнении в штатные расписания в подведомственные учреждениях примарии.</w:t>
      </w:r>
      <w:proofErr w:type="gramEnd"/>
    </w:p>
    <w:p w:rsidR="00B51228" w:rsidRPr="00C76E79" w:rsidRDefault="00C76E79" w:rsidP="00B51228">
      <w:pPr>
        <w:pStyle w:val="1"/>
        <w:spacing w:after="280" w:line="240" w:lineRule="auto"/>
        <w:jc w:val="both"/>
        <w:rPr>
          <w:sz w:val="24"/>
          <w:szCs w:val="24"/>
        </w:rPr>
      </w:pPr>
      <w:r w:rsidRPr="00C76E79">
        <w:rPr>
          <w:sz w:val="24"/>
          <w:szCs w:val="24"/>
        </w:rPr>
        <w:t>9/</w:t>
      </w:r>
      <w:r w:rsidR="00B51228" w:rsidRPr="00C76E79">
        <w:rPr>
          <w:sz w:val="24"/>
          <w:szCs w:val="24"/>
        </w:rPr>
        <w:t>8.О передвижении бюджетных ассигнований.</w:t>
      </w:r>
    </w:p>
    <w:p w:rsidR="00425413" w:rsidRPr="00C76E79" w:rsidRDefault="00B51228" w:rsidP="00425413">
      <w:pPr>
        <w:pStyle w:val="1"/>
        <w:tabs>
          <w:tab w:val="left" w:pos="522"/>
        </w:tabs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За утвержденную повестку дня проголосовали:</w:t>
      </w:r>
    </w:p>
    <w:p w:rsidR="00B51228" w:rsidRPr="00C76E79" w:rsidRDefault="00B51228" w:rsidP="00B51228">
      <w:pPr>
        <w:pStyle w:val="1"/>
        <w:rPr>
          <w:color w:val="000000"/>
          <w:sz w:val="24"/>
          <w:szCs w:val="24"/>
          <w:lang w:eastAsia="ru-RU" w:bidi="ru-RU"/>
        </w:rPr>
      </w:pPr>
      <w:r w:rsidRPr="00C76E79">
        <w:rPr>
          <w:b/>
          <w:sz w:val="24"/>
          <w:szCs w:val="24"/>
        </w:rPr>
        <w:t>«За»- 12 (</w:t>
      </w:r>
      <w:r w:rsidRPr="00C76E79">
        <w:rPr>
          <w:color w:val="000000"/>
          <w:sz w:val="24"/>
          <w:szCs w:val="24"/>
          <w:lang w:eastAsia="ru-RU" w:bidi="ru-RU"/>
        </w:rPr>
        <w:t xml:space="preserve">Мухина О.Ф., Чебан И.И., Карагеорги Б.Д., Желез  Б.М., Бозбей К.П., </w:t>
      </w:r>
      <w:proofErr w:type="gramStart"/>
      <w:r w:rsidRPr="00C76E79">
        <w:rPr>
          <w:color w:val="000000"/>
          <w:sz w:val="24"/>
          <w:szCs w:val="24"/>
          <w:lang w:eastAsia="ru-RU" w:bidi="ru-RU"/>
        </w:rPr>
        <w:t>Чернев</w:t>
      </w:r>
      <w:proofErr w:type="gramEnd"/>
      <w:r w:rsidRPr="00C76E79">
        <w:rPr>
          <w:color w:val="000000"/>
          <w:sz w:val="24"/>
          <w:szCs w:val="24"/>
          <w:lang w:eastAsia="ru-RU" w:bidi="ru-RU"/>
        </w:rPr>
        <w:t xml:space="preserve"> Г.Г., Чернев Н.П., Чернева А.Н., Памукчу Д.Ф., Калчу Н.П., Пономаренко С.Д., Копущулу Г.И.)</w:t>
      </w:r>
    </w:p>
    <w:p w:rsidR="00B51228" w:rsidRPr="00C76E79" w:rsidRDefault="00B51228" w:rsidP="00425413">
      <w:pPr>
        <w:pStyle w:val="1"/>
        <w:tabs>
          <w:tab w:val="left" w:pos="522"/>
        </w:tabs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Тютин Р.В. (житель города):</w:t>
      </w:r>
    </w:p>
    <w:p w:rsidR="00B51228" w:rsidRPr="00C76E79" w:rsidRDefault="00B51228" w:rsidP="00425413">
      <w:pPr>
        <w:pStyle w:val="1"/>
        <w:tabs>
          <w:tab w:val="left" w:pos="522"/>
        </w:tabs>
        <w:jc w:val="both"/>
        <w:rPr>
          <w:sz w:val="24"/>
          <w:szCs w:val="24"/>
        </w:rPr>
      </w:pPr>
      <w:r w:rsidRPr="00C76E79">
        <w:rPr>
          <w:b/>
          <w:sz w:val="24"/>
          <w:szCs w:val="24"/>
        </w:rPr>
        <w:t xml:space="preserve">     </w:t>
      </w:r>
      <w:r w:rsidRPr="00C76E79">
        <w:rPr>
          <w:sz w:val="24"/>
          <w:szCs w:val="24"/>
        </w:rPr>
        <w:t xml:space="preserve">У меня вопрос по конкретным вещам. Согласно ст. 17 все заседания являются публичными. Мне слово не даете. К Вам поступило мое  заявление, почему Вы его не рассматриваете. </w:t>
      </w:r>
      <w:r w:rsidR="00592636" w:rsidRPr="00C76E79">
        <w:rPr>
          <w:sz w:val="24"/>
          <w:szCs w:val="24"/>
        </w:rPr>
        <w:t>Дайте мне пис</w:t>
      </w:r>
      <w:r w:rsidR="00D17A93" w:rsidRPr="00C76E79">
        <w:rPr>
          <w:sz w:val="24"/>
          <w:szCs w:val="24"/>
        </w:rPr>
        <w:t xml:space="preserve">ьменный ответ, почему не рассматриваете </w:t>
      </w:r>
      <w:r w:rsidR="00592636" w:rsidRPr="00C76E79">
        <w:rPr>
          <w:sz w:val="24"/>
          <w:szCs w:val="24"/>
        </w:rPr>
        <w:t xml:space="preserve"> мой вопрос. Я обратился в правоохранительные органы,  после чего председателя комиссии оштрафовали. </w:t>
      </w:r>
      <w:r w:rsidRPr="00C76E79">
        <w:rPr>
          <w:sz w:val="24"/>
          <w:szCs w:val="24"/>
        </w:rPr>
        <w:t>Поставьте мое заявление на голосование.</w:t>
      </w:r>
    </w:p>
    <w:p w:rsidR="00B51228" w:rsidRPr="00C76E79" w:rsidRDefault="00B51228" w:rsidP="00425413">
      <w:pPr>
        <w:pStyle w:val="1"/>
        <w:tabs>
          <w:tab w:val="left" w:pos="522"/>
        </w:tabs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lastRenderedPageBreak/>
        <w:t>Мухина О.Ф. (председатель Совета):</w:t>
      </w:r>
    </w:p>
    <w:p w:rsidR="00B51228" w:rsidRPr="00C76E79" w:rsidRDefault="00B51228" w:rsidP="00425413">
      <w:pPr>
        <w:pStyle w:val="1"/>
        <w:tabs>
          <w:tab w:val="left" w:pos="522"/>
        </w:tabs>
        <w:jc w:val="both"/>
        <w:rPr>
          <w:sz w:val="24"/>
          <w:szCs w:val="24"/>
        </w:rPr>
      </w:pPr>
      <w:r w:rsidRPr="00C76E79">
        <w:rPr>
          <w:sz w:val="24"/>
          <w:szCs w:val="24"/>
        </w:rPr>
        <w:t xml:space="preserve">     </w:t>
      </w:r>
      <w:r w:rsidR="00592636" w:rsidRPr="00C76E79">
        <w:rPr>
          <w:sz w:val="24"/>
          <w:szCs w:val="24"/>
        </w:rPr>
        <w:t>Не мешайте вести сессию.</w:t>
      </w:r>
      <w:r w:rsidR="00592636" w:rsidRPr="00C76E79">
        <w:rPr>
          <w:b/>
          <w:sz w:val="24"/>
          <w:szCs w:val="24"/>
        </w:rPr>
        <w:t xml:space="preserve"> </w:t>
      </w:r>
      <w:r w:rsidRPr="00C76E79">
        <w:rPr>
          <w:sz w:val="24"/>
          <w:szCs w:val="24"/>
        </w:rPr>
        <w:t>Замечание Тютину Р.В. за выкрики без предоставления слова. Мы Вас попросим выйти из зала.</w:t>
      </w:r>
    </w:p>
    <w:p w:rsidR="00592636" w:rsidRPr="00C76E79" w:rsidRDefault="00592636" w:rsidP="00592636">
      <w:pPr>
        <w:pStyle w:val="1"/>
        <w:tabs>
          <w:tab w:val="left" w:pos="522"/>
        </w:tabs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Тютин Р.В. (житель города):</w:t>
      </w:r>
    </w:p>
    <w:p w:rsidR="00592636" w:rsidRPr="00C76E79" w:rsidRDefault="00592636" w:rsidP="00425413">
      <w:pPr>
        <w:pStyle w:val="1"/>
        <w:tabs>
          <w:tab w:val="left" w:pos="522"/>
        </w:tabs>
        <w:jc w:val="both"/>
        <w:rPr>
          <w:sz w:val="24"/>
          <w:szCs w:val="24"/>
        </w:rPr>
      </w:pPr>
      <w:r w:rsidRPr="00C76E79">
        <w:rPr>
          <w:sz w:val="24"/>
          <w:szCs w:val="24"/>
        </w:rPr>
        <w:t xml:space="preserve">     Прошу дать слова.</w:t>
      </w:r>
    </w:p>
    <w:p w:rsidR="00592636" w:rsidRPr="00C76E79" w:rsidRDefault="00592636" w:rsidP="00592636">
      <w:pPr>
        <w:pStyle w:val="1"/>
        <w:tabs>
          <w:tab w:val="left" w:pos="522"/>
        </w:tabs>
        <w:jc w:val="both"/>
        <w:rPr>
          <w:b/>
          <w:sz w:val="24"/>
          <w:szCs w:val="24"/>
        </w:rPr>
      </w:pPr>
      <w:r w:rsidRPr="00C76E79">
        <w:rPr>
          <w:b/>
          <w:sz w:val="24"/>
          <w:szCs w:val="24"/>
        </w:rPr>
        <w:t>Мухина О.Ф. (председатель Совета):</w:t>
      </w:r>
    </w:p>
    <w:p w:rsidR="00592636" w:rsidRDefault="00592636" w:rsidP="00425413">
      <w:pPr>
        <w:pStyle w:val="1"/>
        <w:tabs>
          <w:tab w:val="left" w:pos="522"/>
        </w:tabs>
        <w:jc w:val="both"/>
      </w:pPr>
      <w:r>
        <w:t xml:space="preserve">    По закону и положению присутствующие не мешают работе. </w:t>
      </w:r>
    </w:p>
    <w:p w:rsidR="00592636" w:rsidRPr="00592636" w:rsidRDefault="00592636" w:rsidP="00425413">
      <w:pPr>
        <w:pStyle w:val="1"/>
        <w:tabs>
          <w:tab w:val="left" w:pos="522"/>
        </w:tabs>
        <w:jc w:val="both"/>
        <w:rPr>
          <w:b/>
        </w:rPr>
      </w:pPr>
      <w:r w:rsidRPr="00592636">
        <w:rPr>
          <w:b/>
        </w:rPr>
        <w:t>Проголосовали за замечание Тютину Р.В.</w:t>
      </w:r>
    </w:p>
    <w:p w:rsidR="00B51228" w:rsidRDefault="00B51228" w:rsidP="00B51228">
      <w:pPr>
        <w:pStyle w:val="1"/>
        <w:rPr>
          <w:color w:val="000000"/>
          <w:sz w:val="24"/>
          <w:szCs w:val="24"/>
          <w:lang w:eastAsia="ru-RU" w:bidi="ru-RU"/>
        </w:rPr>
      </w:pPr>
      <w:r>
        <w:rPr>
          <w:b/>
        </w:rPr>
        <w:t>«За»- 11 (</w:t>
      </w:r>
      <w:r w:rsidRPr="006B33D7">
        <w:rPr>
          <w:color w:val="000000"/>
          <w:sz w:val="24"/>
          <w:szCs w:val="24"/>
          <w:lang w:eastAsia="ru-RU" w:bidi="ru-RU"/>
        </w:rPr>
        <w:t xml:space="preserve">Мухина О.Ф., Чебан И.И., Карагеорги Б.Д., Желез  Б.М., Бозбей К.П., </w:t>
      </w:r>
      <w:proofErr w:type="gramStart"/>
      <w:r w:rsidRPr="006B33D7">
        <w:rPr>
          <w:color w:val="000000"/>
          <w:sz w:val="24"/>
          <w:szCs w:val="24"/>
          <w:lang w:eastAsia="ru-RU" w:bidi="ru-RU"/>
        </w:rPr>
        <w:t>Чернев</w:t>
      </w:r>
      <w:proofErr w:type="gramEnd"/>
      <w:r w:rsidRPr="006B33D7">
        <w:rPr>
          <w:color w:val="000000"/>
          <w:sz w:val="24"/>
          <w:szCs w:val="24"/>
          <w:lang w:eastAsia="ru-RU" w:bidi="ru-RU"/>
        </w:rPr>
        <w:t xml:space="preserve"> Г.Г., Чернев Н.П., Чернева А.Н., Памукчу Д.Ф., Пономаренко С.Д., Копущулу Г.И.)</w:t>
      </w:r>
    </w:p>
    <w:p w:rsidR="00D17A93" w:rsidRPr="009A0412" w:rsidRDefault="00D17A93" w:rsidP="00D17A93">
      <w:pPr>
        <w:pStyle w:val="1"/>
        <w:tabs>
          <w:tab w:val="left" w:pos="522"/>
        </w:tabs>
        <w:jc w:val="both"/>
        <w:rPr>
          <w:sz w:val="24"/>
          <w:szCs w:val="24"/>
        </w:rPr>
      </w:pPr>
      <w:r w:rsidRPr="009A0412">
        <w:rPr>
          <w:b/>
          <w:sz w:val="24"/>
          <w:szCs w:val="24"/>
        </w:rPr>
        <w:t xml:space="preserve">Мухина О.Ф. (председатель Совета):    </w:t>
      </w:r>
      <w:r w:rsidRPr="009A0412">
        <w:rPr>
          <w:sz w:val="24"/>
          <w:szCs w:val="24"/>
        </w:rPr>
        <w:t>Решение Совета по вашему заявлению было.</w:t>
      </w:r>
    </w:p>
    <w:p w:rsidR="00D17A93" w:rsidRPr="009A0412" w:rsidRDefault="00D17A93" w:rsidP="00D17A93">
      <w:pPr>
        <w:pStyle w:val="1"/>
        <w:tabs>
          <w:tab w:val="left" w:pos="522"/>
        </w:tabs>
        <w:jc w:val="both"/>
        <w:rPr>
          <w:b/>
          <w:sz w:val="24"/>
          <w:szCs w:val="24"/>
        </w:rPr>
      </w:pPr>
      <w:r w:rsidRPr="009A0412">
        <w:rPr>
          <w:b/>
          <w:sz w:val="24"/>
          <w:szCs w:val="24"/>
        </w:rPr>
        <w:t>Бозбей К.П. (советник):</w:t>
      </w:r>
    </w:p>
    <w:p w:rsidR="00D17A93" w:rsidRPr="009A0412" w:rsidRDefault="00D17A93" w:rsidP="00D17A93">
      <w:pPr>
        <w:pStyle w:val="1"/>
        <w:tabs>
          <w:tab w:val="left" w:pos="522"/>
        </w:tabs>
        <w:jc w:val="both"/>
        <w:rPr>
          <w:sz w:val="24"/>
          <w:szCs w:val="24"/>
        </w:rPr>
      </w:pPr>
      <w:r w:rsidRPr="009A0412">
        <w:rPr>
          <w:b/>
          <w:sz w:val="24"/>
          <w:szCs w:val="24"/>
        </w:rPr>
        <w:t xml:space="preserve">    </w:t>
      </w:r>
      <w:r w:rsidRPr="009A0412">
        <w:rPr>
          <w:sz w:val="24"/>
          <w:szCs w:val="24"/>
        </w:rPr>
        <w:t>Заявление Вы должны подать на имя примара о покупке земельного участка. Примар подготавливает все документы на совет.</w:t>
      </w:r>
    </w:p>
    <w:p w:rsidR="00E70A25" w:rsidRPr="009A0412" w:rsidRDefault="00E70A25" w:rsidP="00E70A25">
      <w:pPr>
        <w:pStyle w:val="1"/>
        <w:tabs>
          <w:tab w:val="left" w:pos="522"/>
        </w:tabs>
        <w:jc w:val="both"/>
        <w:rPr>
          <w:b/>
          <w:sz w:val="24"/>
          <w:szCs w:val="24"/>
        </w:rPr>
      </w:pPr>
      <w:r w:rsidRPr="009A0412">
        <w:rPr>
          <w:b/>
          <w:sz w:val="24"/>
          <w:szCs w:val="24"/>
        </w:rPr>
        <w:t>Тютин Р.В. (житель города):</w:t>
      </w:r>
    </w:p>
    <w:p w:rsidR="00E70A25" w:rsidRPr="009A0412" w:rsidRDefault="00E70A25" w:rsidP="00425413">
      <w:pPr>
        <w:pStyle w:val="1"/>
        <w:tabs>
          <w:tab w:val="left" w:pos="522"/>
        </w:tabs>
        <w:jc w:val="both"/>
        <w:rPr>
          <w:sz w:val="24"/>
          <w:szCs w:val="24"/>
        </w:rPr>
      </w:pPr>
      <w:r w:rsidRPr="009A0412">
        <w:rPr>
          <w:sz w:val="24"/>
          <w:szCs w:val="24"/>
        </w:rPr>
        <w:t xml:space="preserve">     </w:t>
      </w:r>
      <w:r w:rsidR="00D17A93" w:rsidRPr="009A0412">
        <w:rPr>
          <w:sz w:val="24"/>
          <w:szCs w:val="24"/>
        </w:rPr>
        <w:t xml:space="preserve">Вам все документы были представлены. </w:t>
      </w:r>
      <w:r w:rsidRPr="009A0412">
        <w:rPr>
          <w:sz w:val="24"/>
          <w:szCs w:val="24"/>
        </w:rPr>
        <w:t>Распорядителем собственности является Совет.</w:t>
      </w:r>
    </w:p>
    <w:p w:rsidR="00E70A25" w:rsidRPr="00E70A25" w:rsidRDefault="00E70A25" w:rsidP="00425413">
      <w:pPr>
        <w:pStyle w:val="1"/>
        <w:tabs>
          <w:tab w:val="left" w:pos="522"/>
        </w:tabs>
        <w:jc w:val="both"/>
      </w:pPr>
    </w:p>
    <w:p w:rsidR="00102039" w:rsidRDefault="00102039" w:rsidP="0072177D">
      <w:pPr>
        <w:pStyle w:val="1"/>
        <w:spacing w:after="280" w:line="240" w:lineRule="auto"/>
      </w:pPr>
    </w:p>
    <w:p w:rsidR="00FD1CDB" w:rsidRDefault="00E70A25" w:rsidP="009A0412">
      <w:pPr>
        <w:pStyle w:val="1"/>
        <w:spacing w:after="720"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9/</w:t>
      </w:r>
      <w:r w:rsidR="00FD1CDB" w:rsidRPr="003966F5">
        <w:rPr>
          <w:b/>
          <w:sz w:val="28"/>
          <w:szCs w:val="28"/>
        </w:rPr>
        <w:t xml:space="preserve">1.Об избрании заместителя примара </w:t>
      </w:r>
      <w:r w:rsidR="009A0412" w:rsidRPr="009A0412">
        <w:rPr>
          <w:b/>
          <w:sz w:val="28"/>
          <w:szCs w:val="28"/>
        </w:rPr>
        <w:t>(</w:t>
      </w:r>
      <w:r w:rsidR="00FD1CDB" w:rsidRPr="003966F5">
        <w:rPr>
          <w:b/>
          <w:sz w:val="28"/>
          <w:szCs w:val="28"/>
        </w:rPr>
        <w:t>Иванчоглу Михаила Георгиевича)</w:t>
      </w:r>
      <w:proofErr w:type="gramStart"/>
      <w:r w:rsidR="00FD1CDB" w:rsidRPr="003966F5">
        <w:rPr>
          <w:b/>
          <w:sz w:val="28"/>
          <w:szCs w:val="28"/>
        </w:rPr>
        <w:t xml:space="preserve"> .</w:t>
      </w:r>
      <w:proofErr w:type="gramEnd"/>
    </w:p>
    <w:p w:rsidR="00E70A25" w:rsidRPr="00E70A25" w:rsidRDefault="00E70A25" w:rsidP="00E70A25">
      <w:pPr>
        <w:pStyle w:val="1"/>
        <w:spacing w:after="720" w:line="240" w:lineRule="atLeast"/>
        <w:rPr>
          <w:b/>
          <w:sz w:val="24"/>
          <w:szCs w:val="24"/>
        </w:rPr>
      </w:pPr>
      <w:r w:rsidRPr="00E70A25">
        <w:rPr>
          <w:b/>
          <w:sz w:val="24"/>
          <w:szCs w:val="24"/>
        </w:rPr>
        <w:t>Петриоглу В.Н. (примар):</w:t>
      </w:r>
    </w:p>
    <w:p w:rsidR="00E70A25" w:rsidRDefault="00E70A25" w:rsidP="00E70A25">
      <w:pPr>
        <w:pStyle w:val="1"/>
        <w:spacing w:after="720" w:line="240" w:lineRule="atLeast"/>
        <w:rPr>
          <w:sz w:val="24"/>
          <w:szCs w:val="24"/>
        </w:rPr>
      </w:pPr>
      <w:r w:rsidRPr="00E70A25">
        <w:rPr>
          <w:sz w:val="24"/>
          <w:szCs w:val="24"/>
        </w:rPr>
        <w:t xml:space="preserve">    Я уже третий раз выношу на Совет </w:t>
      </w:r>
      <w:r w:rsidR="00D17A93">
        <w:rPr>
          <w:sz w:val="24"/>
          <w:szCs w:val="24"/>
        </w:rPr>
        <w:t>вопрос об утверждении</w:t>
      </w:r>
      <w:r w:rsidRPr="00E70A25">
        <w:rPr>
          <w:sz w:val="24"/>
          <w:szCs w:val="24"/>
        </w:rPr>
        <w:t xml:space="preserve"> заместителя примара, в то время, когда все уже работают с заместителями. Прошу Вас, утвердить заместителя примара Иванчоглу Михаила Георгиевича.</w:t>
      </w:r>
      <w:r w:rsidR="00D17A93">
        <w:rPr>
          <w:sz w:val="24"/>
          <w:szCs w:val="24"/>
        </w:rPr>
        <w:t xml:space="preserve"> </w:t>
      </w:r>
    </w:p>
    <w:p w:rsidR="00286438" w:rsidRDefault="00286438" w:rsidP="00E70A25">
      <w:pPr>
        <w:pStyle w:val="1"/>
        <w:spacing w:after="7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Рассмотрев предложение  примара, руководствуясь п.</w:t>
      </w:r>
      <w:r>
        <w:rPr>
          <w:sz w:val="24"/>
          <w:szCs w:val="24"/>
          <w:lang w:val="en-US"/>
        </w:rPr>
        <w:t>t</w:t>
      </w:r>
      <w:r w:rsidRPr="00286438">
        <w:rPr>
          <w:sz w:val="24"/>
          <w:szCs w:val="24"/>
        </w:rPr>
        <w:t xml:space="preserve">) </w:t>
      </w:r>
      <w:r>
        <w:rPr>
          <w:sz w:val="24"/>
          <w:szCs w:val="24"/>
        </w:rPr>
        <w:t>ч.2 ст.14 Закона  РМ №436 от 28.12.2006г. О местном публичном управлении,</w:t>
      </w:r>
    </w:p>
    <w:p w:rsidR="00286438" w:rsidRDefault="00286438" w:rsidP="00286438">
      <w:pPr>
        <w:pStyle w:val="1"/>
        <w:spacing w:after="720" w:line="240" w:lineRule="atLeast"/>
        <w:jc w:val="center"/>
        <w:rPr>
          <w:b/>
          <w:sz w:val="24"/>
          <w:szCs w:val="24"/>
        </w:rPr>
      </w:pPr>
      <w:r w:rsidRPr="00286438">
        <w:rPr>
          <w:b/>
          <w:sz w:val="24"/>
          <w:szCs w:val="24"/>
        </w:rPr>
        <w:t>Совет решил:</w:t>
      </w:r>
    </w:p>
    <w:p w:rsidR="00286438" w:rsidRPr="00286438" w:rsidRDefault="00286438" w:rsidP="00286438">
      <w:pPr>
        <w:pStyle w:val="1"/>
        <w:spacing w:after="720" w:line="240" w:lineRule="atLeast"/>
        <w:jc w:val="both"/>
        <w:rPr>
          <w:sz w:val="24"/>
          <w:szCs w:val="24"/>
        </w:rPr>
      </w:pPr>
      <w:r w:rsidRPr="00286438">
        <w:rPr>
          <w:sz w:val="24"/>
          <w:szCs w:val="24"/>
        </w:rPr>
        <w:lastRenderedPageBreak/>
        <w:t>1.Избрать заместителем примара г</w:t>
      </w:r>
      <w:proofErr w:type="gramStart"/>
      <w:r w:rsidRPr="00286438">
        <w:rPr>
          <w:sz w:val="24"/>
          <w:szCs w:val="24"/>
        </w:rPr>
        <w:t>.В</w:t>
      </w:r>
      <w:proofErr w:type="gramEnd"/>
      <w:r w:rsidRPr="00286438">
        <w:rPr>
          <w:sz w:val="24"/>
          <w:szCs w:val="24"/>
        </w:rPr>
        <w:t>улканешты Иванчоглу Михаила Георгиевича.</w:t>
      </w:r>
    </w:p>
    <w:p w:rsidR="00286438" w:rsidRDefault="00286438" w:rsidP="00286438">
      <w:pPr>
        <w:pStyle w:val="1"/>
        <w:tabs>
          <w:tab w:val="left" w:pos="522"/>
        </w:tabs>
        <w:jc w:val="both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Проголосовали: </w:t>
      </w:r>
    </w:p>
    <w:p w:rsidR="00286438" w:rsidRDefault="00286438" w:rsidP="00286438">
      <w:pPr>
        <w:pStyle w:val="1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lang w:eastAsia="ru-RU" w:bidi="ru-RU"/>
        </w:rPr>
        <w:t xml:space="preserve">«За»- 7 </w:t>
      </w:r>
      <w:r w:rsidRPr="006B33D7">
        <w:rPr>
          <w:color w:val="000000"/>
          <w:sz w:val="24"/>
          <w:szCs w:val="24"/>
          <w:lang w:eastAsia="ru-RU" w:bidi="ru-RU"/>
        </w:rPr>
        <w:t xml:space="preserve">(Холбан А.П., Топал Н.Н., Колиогло М.А., Червен Л.Г., </w:t>
      </w:r>
      <w:proofErr w:type="gramStart"/>
      <w:r w:rsidRPr="006B33D7">
        <w:rPr>
          <w:color w:val="000000"/>
          <w:sz w:val="24"/>
          <w:szCs w:val="24"/>
          <w:lang w:eastAsia="ru-RU" w:bidi="ru-RU"/>
        </w:rPr>
        <w:t>Чернев</w:t>
      </w:r>
      <w:proofErr w:type="gramEnd"/>
      <w:r w:rsidRPr="006B33D7">
        <w:rPr>
          <w:color w:val="000000"/>
          <w:sz w:val="24"/>
          <w:szCs w:val="24"/>
          <w:lang w:eastAsia="ru-RU" w:bidi="ru-RU"/>
        </w:rPr>
        <w:t xml:space="preserve"> А.П., </w:t>
      </w:r>
      <w:r w:rsidR="005F0F3B">
        <w:rPr>
          <w:color w:val="000000"/>
          <w:sz w:val="24"/>
          <w:szCs w:val="24"/>
          <w:lang w:eastAsia="ru-RU" w:bidi="ru-RU"/>
        </w:rPr>
        <w:t>Станчу В.П</w:t>
      </w:r>
      <w:r w:rsidRPr="006B33D7">
        <w:rPr>
          <w:color w:val="000000"/>
          <w:sz w:val="24"/>
          <w:szCs w:val="24"/>
          <w:lang w:eastAsia="ru-RU" w:bidi="ru-RU"/>
        </w:rPr>
        <w:t>., Туфар Д.И.)</w:t>
      </w:r>
    </w:p>
    <w:p w:rsidR="00286438" w:rsidRDefault="00286438" w:rsidP="00286438">
      <w:pPr>
        <w:pStyle w:val="1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lang w:eastAsia="ru-RU" w:bidi="ru-RU"/>
        </w:rPr>
        <w:t xml:space="preserve">«Против»-12 </w:t>
      </w:r>
      <w:r w:rsidRPr="006B33D7">
        <w:rPr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Бозбей К.П., </w:t>
      </w:r>
      <w:proofErr w:type="gramStart"/>
      <w:r w:rsidRPr="006B33D7">
        <w:rPr>
          <w:color w:val="000000"/>
          <w:sz w:val="24"/>
          <w:szCs w:val="24"/>
          <w:lang w:eastAsia="ru-RU" w:bidi="ru-RU"/>
        </w:rPr>
        <w:t>Чернев</w:t>
      </w:r>
      <w:proofErr w:type="gramEnd"/>
      <w:r w:rsidRPr="006B33D7">
        <w:rPr>
          <w:color w:val="000000"/>
          <w:sz w:val="24"/>
          <w:szCs w:val="24"/>
          <w:lang w:eastAsia="ru-RU" w:bidi="ru-RU"/>
        </w:rPr>
        <w:t xml:space="preserve"> Г.Г., Чернев Н.П., Чернева А.Н., Памукчу Д.Ф., Калчу Н.П., Пономаренко С.Д., Копущулу Г.И.)</w:t>
      </w:r>
    </w:p>
    <w:p w:rsidR="00286438" w:rsidRDefault="00286438" w:rsidP="00286438">
      <w:pPr>
        <w:pStyle w:val="1"/>
        <w:tabs>
          <w:tab w:val="left" w:pos="3300"/>
        </w:tabs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</w:t>
      </w:r>
      <w:r w:rsidRPr="00425413">
        <w:rPr>
          <w:b/>
          <w:color w:val="000000"/>
          <w:sz w:val="24"/>
          <w:szCs w:val="24"/>
          <w:lang w:eastAsia="ru-RU" w:bidi="ru-RU"/>
        </w:rPr>
        <w:t>Воздержались»-</w:t>
      </w:r>
      <w:r>
        <w:rPr>
          <w:color w:val="000000"/>
          <w:sz w:val="24"/>
          <w:szCs w:val="24"/>
          <w:lang w:eastAsia="ru-RU" w:bidi="ru-RU"/>
        </w:rPr>
        <w:t xml:space="preserve"> нет.</w:t>
      </w:r>
      <w:r>
        <w:rPr>
          <w:color w:val="000000"/>
          <w:sz w:val="24"/>
          <w:szCs w:val="24"/>
          <w:lang w:eastAsia="ru-RU" w:bidi="ru-RU"/>
        </w:rPr>
        <w:tab/>
      </w:r>
    </w:p>
    <w:p w:rsidR="00286438" w:rsidRDefault="00286438" w:rsidP="00286438">
      <w:pPr>
        <w:pStyle w:val="1"/>
        <w:spacing w:after="72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НЕ ПРИНЯТО СОГЛ. Ч.(3) СТ.19 </w:t>
      </w:r>
      <w:r w:rsidRPr="00286438">
        <w:rPr>
          <w:b/>
          <w:sz w:val="24"/>
          <w:szCs w:val="24"/>
        </w:rPr>
        <w:t xml:space="preserve">Закона  РМ №436 от 28.12.2006г. </w:t>
      </w:r>
      <w:r>
        <w:rPr>
          <w:b/>
          <w:sz w:val="24"/>
          <w:szCs w:val="24"/>
        </w:rPr>
        <w:t>О местном публичном управлении.</w:t>
      </w:r>
    </w:p>
    <w:p w:rsidR="00286438" w:rsidRDefault="00286438" w:rsidP="00286438">
      <w:pPr>
        <w:pStyle w:val="1"/>
        <w:spacing w:after="72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Петриоглу В.Н. (примар):</w:t>
      </w:r>
    </w:p>
    <w:p w:rsidR="00286438" w:rsidRPr="006960F4" w:rsidRDefault="00286438" w:rsidP="00286438">
      <w:pPr>
        <w:pStyle w:val="1"/>
        <w:spacing w:after="72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960F4">
        <w:rPr>
          <w:sz w:val="24"/>
          <w:szCs w:val="24"/>
        </w:rPr>
        <w:t xml:space="preserve">Работать мне, </w:t>
      </w:r>
      <w:r w:rsidR="006960F4" w:rsidRPr="006960F4">
        <w:rPr>
          <w:sz w:val="24"/>
          <w:szCs w:val="24"/>
        </w:rPr>
        <w:t>блокируете вопрос умышл</w:t>
      </w:r>
      <w:r w:rsidR="00D17A93">
        <w:rPr>
          <w:sz w:val="24"/>
          <w:szCs w:val="24"/>
        </w:rPr>
        <w:t xml:space="preserve">енно уже третий раз. Если я предлагаю, </w:t>
      </w:r>
      <w:proofErr w:type="gramStart"/>
      <w:r w:rsidR="00D17A93">
        <w:rPr>
          <w:sz w:val="24"/>
          <w:szCs w:val="24"/>
        </w:rPr>
        <w:t>значит</w:t>
      </w:r>
      <w:proofErr w:type="gramEnd"/>
      <w:r w:rsidR="00D17A93">
        <w:rPr>
          <w:sz w:val="24"/>
          <w:szCs w:val="24"/>
        </w:rPr>
        <w:t xml:space="preserve"> мне с этим человеком работать.</w:t>
      </w:r>
      <w:r w:rsidR="006960F4" w:rsidRPr="006960F4">
        <w:rPr>
          <w:sz w:val="24"/>
          <w:szCs w:val="24"/>
        </w:rPr>
        <w:t xml:space="preserve"> Прошу переголосвать.</w:t>
      </w:r>
    </w:p>
    <w:p w:rsidR="00FD1CDB" w:rsidRDefault="00286438" w:rsidP="00E44F34">
      <w:pPr>
        <w:pStyle w:val="1"/>
        <w:spacing w:after="720" w:line="240" w:lineRule="atLeast"/>
        <w:jc w:val="right"/>
        <w:rPr>
          <w:b/>
          <w:sz w:val="28"/>
          <w:szCs w:val="28"/>
        </w:rPr>
      </w:pPr>
      <w:r w:rsidRPr="00286438">
        <w:rPr>
          <w:sz w:val="24"/>
          <w:szCs w:val="24"/>
        </w:rPr>
        <w:t xml:space="preserve">  </w:t>
      </w:r>
      <w:r w:rsidR="00804F3F" w:rsidRPr="00E44F34">
        <w:rPr>
          <w:b/>
          <w:sz w:val="24"/>
          <w:szCs w:val="24"/>
        </w:rPr>
        <w:t>9/</w:t>
      </w:r>
      <w:r w:rsidR="00FD1CDB" w:rsidRPr="00E44F34">
        <w:rPr>
          <w:b/>
          <w:sz w:val="28"/>
          <w:szCs w:val="28"/>
        </w:rPr>
        <w:t>2</w:t>
      </w:r>
      <w:r w:rsidR="00FD1CDB" w:rsidRPr="003966F5">
        <w:rPr>
          <w:b/>
          <w:sz w:val="28"/>
          <w:szCs w:val="28"/>
        </w:rPr>
        <w:t>.Об утверждении проекта бюджета г</w:t>
      </w:r>
      <w:proofErr w:type="gramStart"/>
      <w:r w:rsidR="00FD1CDB" w:rsidRPr="003966F5">
        <w:rPr>
          <w:b/>
          <w:sz w:val="28"/>
          <w:szCs w:val="28"/>
        </w:rPr>
        <w:t>.В</w:t>
      </w:r>
      <w:proofErr w:type="gramEnd"/>
      <w:r w:rsidR="00FD1CDB" w:rsidRPr="003966F5">
        <w:rPr>
          <w:b/>
          <w:sz w:val="28"/>
          <w:szCs w:val="28"/>
        </w:rPr>
        <w:t>улканешты на 2021год (</w:t>
      </w:r>
      <w:r w:rsidR="004C3CED">
        <w:rPr>
          <w:b/>
          <w:sz w:val="28"/>
          <w:szCs w:val="28"/>
        </w:rPr>
        <w:t xml:space="preserve"> в </w:t>
      </w:r>
      <w:r w:rsidR="00FD1CDB" w:rsidRPr="003966F5">
        <w:rPr>
          <w:b/>
          <w:sz w:val="28"/>
          <w:szCs w:val="28"/>
        </w:rPr>
        <w:t>первом и втором чтении).</w:t>
      </w:r>
    </w:p>
    <w:p w:rsidR="00804F3F" w:rsidRPr="00804F3F" w:rsidRDefault="00804F3F" w:rsidP="006960F4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</w:t>
      </w:r>
      <w:r w:rsidR="007B6D88">
        <w:rPr>
          <w:sz w:val="24"/>
          <w:szCs w:val="24"/>
        </w:rPr>
        <w:t xml:space="preserve"> заседания </w:t>
      </w:r>
      <w:r w:rsidR="007B6D88">
        <w:rPr>
          <w:rFonts w:asciiTheme="majorHAnsi" w:hAnsiTheme="majorHAnsi"/>
        </w:rPr>
        <w:t>к</w:t>
      </w:r>
      <w:r w:rsidR="007B6D88" w:rsidRPr="00BF297E">
        <w:rPr>
          <w:rFonts w:asciiTheme="majorHAnsi" w:hAnsiTheme="majorHAnsi"/>
        </w:rPr>
        <w:t>омисси</w:t>
      </w:r>
      <w:r w:rsidR="007B6D88">
        <w:rPr>
          <w:rFonts w:asciiTheme="majorHAnsi" w:hAnsiTheme="majorHAnsi"/>
        </w:rPr>
        <w:t>и</w:t>
      </w:r>
      <w:r w:rsidR="007B6D88"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 w:rsidR="007B6D88">
        <w:rPr>
          <w:rFonts w:asciiTheme="majorHAnsi" w:hAnsiTheme="majorHAnsi"/>
        </w:rPr>
        <w:t xml:space="preserve"> от 09.12.2020г.)</w:t>
      </w:r>
    </w:p>
    <w:p w:rsidR="006960F4" w:rsidRPr="00804F3F" w:rsidRDefault="006960F4" w:rsidP="006960F4">
      <w:pPr>
        <w:pStyle w:val="1"/>
        <w:spacing w:after="720" w:line="240" w:lineRule="atLeast"/>
        <w:rPr>
          <w:b/>
          <w:sz w:val="24"/>
          <w:szCs w:val="24"/>
        </w:rPr>
      </w:pPr>
      <w:r w:rsidRPr="00804F3F">
        <w:rPr>
          <w:b/>
          <w:sz w:val="24"/>
          <w:szCs w:val="24"/>
        </w:rPr>
        <w:t>Желез Б.М. (советник):</w:t>
      </w:r>
    </w:p>
    <w:p w:rsidR="006960F4" w:rsidRPr="00804F3F" w:rsidRDefault="006960F4" w:rsidP="006960F4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 xml:space="preserve">    Перед Вами проект бюджета, доходная и расходная часть в размере 38817,40 тыс. </w:t>
      </w:r>
      <w:proofErr w:type="gramStart"/>
      <w:r w:rsidRPr="00804F3F">
        <w:rPr>
          <w:sz w:val="24"/>
          <w:szCs w:val="24"/>
        </w:rPr>
        <w:t>леев</w:t>
      </w:r>
      <w:proofErr w:type="gramEnd"/>
      <w:r w:rsidR="007F1C78" w:rsidRPr="00804F3F">
        <w:rPr>
          <w:sz w:val="24"/>
          <w:szCs w:val="24"/>
        </w:rPr>
        <w:t xml:space="preserve"> в том числе с трансфертами и налогами.</w:t>
      </w:r>
    </w:p>
    <w:p w:rsidR="00FD1CDB" w:rsidRPr="00804F3F" w:rsidRDefault="00FD1CDB" w:rsidP="00551C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EEC" w:rsidRPr="00804F3F" w:rsidRDefault="006960F4" w:rsidP="00804F3F">
      <w:pPr>
        <w:pStyle w:val="aa"/>
        <w:spacing w:line="276" w:lineRule="auto"/>
        <w:jc w:val="both"/>
        <w:rPr>
          <w:szCs w:val="24"/>
        </w:rPr>
      </w:pPr>
      <w:r w:rsidRPr="00804F3F">
        <w:rPr>
          <w:b/>
          <w:szCs w:val="24"/>
        </w:rPr>
        <w:t xml:space="preserve"> </w:t>
      </w:r>
      <w:r w:rsidR="00DE4EEC" w:rsidRPr="00804F3F">
        <w:rPr>
          <w:szCs w:val="24"/>
        </w:rPr>
        <w:t xml:space="preserve">     </w:t>
      </w:r>
      <w:r w:rsidR="00E65B54" w:rsidRPr="00804F3F">
        <w:rPr>
          <w:szCs w:val="24"/>
        </w:rPr>
        <w:t>В</w:t>
      </w:r>
      <w:r w:rsidR="00DE4EEC" w:rsidRPr="00804F3F">
        <w:rPr>
          <w:szCs w:val="24"/>
        </w:rPr>
        <w:t xml:space="preserve">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="00DE4EEC" w:rsidRPr="00804F3F">
        <w:rPr>
          <w:szCs w:val="24"/>
          <w:lang w:val="en-US"/>
        </w:rPr>
        <w:t>VIII</w:t>
      </w:r>
      <w:r w:rsidR="00DE4EEC" w:rsidRPr="00804F3F">
        <w:rPr>
          <w:szCs w:val="24"/>
        </w:rPr>
        <w:t>/</w:t>
      </w:r>
      <w:r w:rsidR="00DE4EEC" w:rsidRPr="00804F3F">
        <w:rPr>
          <w:szCs w:val="24"/>
          <w:lang w:val="en-US"/>
        </w:rPr>
        <w:t>V</w:t>
      </w:r>
      <w:r w:rsidR="00DE4EEC" w:rsidRPr="00804F3F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</w:t>
      </w:r>
      <w:r w:rsidR="00DE4EEC" w:rsidRPr="00804F3F">
        <w:rPr>
          <w:szCs w:val="24"/>
        </w:rPr>
        <w:lastRenderedPageBreak/>
        <w:t>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DE4EEC" w:rsidRPr="00804F3F" w:rsidRDefault="00DE4EEC" w:rsidP="00804F3F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804F3F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DE4EEC" w:rsidRPr="00804F3F" w:rsidRDefault="00DE4EEC" w:rsidP="00804F3F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804F3F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DE4EEC" w:rsidRPr="00804F3F" w:rsidRDefault="00DE4EEC" w:rsidP="00804F3F">
      <w:pPr>
        <w:pStyle w:val="aa"/>
        <w:spacing w:line="276" w:lineRule="auto"/>
        <w:jc w:val="both"/>
        <w:rPr>
          <w:szCs w:val="24"/>
        </w:rPr>
      </w:pPr>
      <w:r w:rsidRPr="00804F3F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804F3F">
        <w:rPr>
          <w:szCs w:val="24"/>
          <w:lang w:val="en-US"/>
        </w:rPr>
        <w:t>VIII</w:t>
      </w:r>
      <w:r w:rsidRPr="00804F3F">
        <w:rPr>
          <w:szCs w:val="24"/>
        </w:rPr>
        <w:t>/</w:t>
      </w:r>
      <w:r w:rsidRPr="00804F3F">
        <w:rPr>
          <w:szCs w:val="24"/>
          <w:lang w:val="en-US"/>
        </w:rPr>
        <w:t>V</w:t>
      </w:r>
      <w:r w:rsidRPr="00804F3F">
        <w:rPr>
          <w:szCs w:val="24"/>
        </w:rPr>
        <w:t xml:space="preserve">  ОТ 26.03.2013г. «О публичных финансах». </w:t>
      </w:r>
    </w:p>
    <w:p w:rsidR="00DE4EEC" w:rsidRPr="00804F3F" w:rsidRDefault="00DE4EEC" w:rsidP="00DE4EEC">
      <w:pPr>
        <w:pStyle w:val="aa"/>
        <w:ind w:firstLine="708"/>
        <w:jc w:val="both"/>
        <w:rPr>
          <w:szCs w:val="24"/>
        </w:rPr>
      </w:pPr>
    </w:p>
    <w:p w:rsidR="00DE4EEC" w:rsidRPr="00804F3F" w:rsidRDefault="00DE4EEC" w:rsidP="00DE4EEC">
      <w:pPr>
        <w:pStyle w:val="aa"/>
        <w:ind w:firstLine="708"/>
        <w:jc w:val="center"/>
        <w:rPr>
          <w:b/>
          <w:szCs w:val="24"/>
          <w:lang w:val="en-US"/>
        </w:rPr>
      </w:pPr>
      <w:r w:rsidRPr="00804F3F">
        <w:rPr>
          <w:b/>
          <w:szCs w:val="24"/>
        </w:rPr>
        <w:t>Совет решил:</w:t>
      </w:r>
    </w:p>
    <w:p w:rsidR="00DE4EEC" w:rsidRPr="00804F3F" w:rsidRDefault="00DE4EEC" w:rsidP="00DE4EEC">
      <w:pPr>
        <w:pStyle w:val="aa"/>
        <w:ind w:firstLine="708"/>
        <w:jc w:val="center"/>
        <w:rPr>
          <w:szCs w:val="24"/>
          <w:lang w:val="en-US"/>
        </w:rPr>
      </w:pPr>
    </w:p>
    <w:p w:rsidR="00DE4EEC" w:rsidRPr="00804F3F" w:rsidRDefault="00DE4EEC" w:rsidP="00DE4EEC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804F3F">
        <w:rPr>
          <w:szCs w:val="24"/>
        </w:rPr>
        <w:t xml:space="preserve">Утвердить местный бюджет на 2021 год </w:t>
      </w:r>
      <w:r w:rsidR="004C3CED" w:rsidRPr="00804F3F">
        <w:rPr>
          <w:b/>
          <w:szCs w:val="24"/>
        </w:rPr>
        <w:t>в первом чтении</w:t>
      </w:r>
      <w:r w:rsidR="00E65B54" w:rsidRPr="00804F3F">
        <w:rPr>
          <w:b/>
          <w:szCs w:val="24"/>
        </w:rPr>
        <w:t xml:space="preserve"> и втором </w:t>
      </w:r>
      <w:r w:rsidR="004C3CED" w:rsidRPr="00804F3F">
        <w:rPr>
          <w:szCs w:val="24"/>
        </w:rPr>
        <w:t xml:space="preserve"> </w:t>
      </w:r>
      <w:r w:rsidRPr="00804F3F">
        <w:rPr>
          <w:szCs w:val="24"/>
        </w:rPr>
        <w:t xml:space="preserve">в следующем виде: доходы в размере 38817,40 тыс. леев, расходы в размере 38817,40 тыс. леев. </w:t>
      </w:r>
    </w:p>
    <w:p w:rsidR="00DE4EEC" w:rsidRPr="00804F3F" w:rsidRDefault="00DE4EEC" w:rsidP="00DE4EEC">
      <w:pPr>
        <w:pStyle w:val="aa"/>
        <w:ind w:left="360"/>
        <w:jc w:val="both"/>
        <w:rPr>
          <w:szCs w:val="24"/>
        </w:rPr>
      </w:pPr>
    </w:p>
    <w:p w:rsidR="00DE4EEC" w:rsidRPr="00804F3F" w:rsidRDefault="00DE4EEC" w:rsidP="00DE4EEC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804F3F">
        <w:rPr>
          <w:szCs w:val="24"/>
        </w:rPr>
        <w:t>Утверждается:</w:t>
      </w:r>
    </w:p>
    <w:p w:rsidR="00DE4EEC" w:rsidRPr="00804F3F" w:rsidRDefault="00DE4EEC" w:rsidP="00DE4EEC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804F3F">
        <w:rPr>
          <w:szCs w:val="24"/>
        </w:rPr>
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</w:r>
    </w:p>
    <w:p w:rsidR="00DE4EEC" w:rsidRPr="00804F3F" w:rsidRDefault="00DE4EEC" w:rsidP="00DE4EEC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804F3F">
        <w:rPr>
          <w:szCs w:val="24"/>
        </w:rPr>
        <w:t>свод доходов, которые поступят в местный бюджет, в соответствии с Приложением № 2;</w:t>
      </w:r>
    </w:p>
    <w:p w:rsidR="00DE4EEC" w:rsidRPr="00804F3F" w:rsidRDefault="00DE4EEC" w:rsidP="00E44F34">
      <w:pPr>
        <w:pStyle w:val="aa"/>
        <w:ind w:left="1080"/>
        <w:jc w:val="both"/>
        <w:rPr>
          <w:szCs w:val="24"/>
          <w:highlight w:val="yellow"/>
        </w:rPr>
      </w:pPr>
    </w:p>
    <w:tbl>
      <w:tblPr>
        <w:tblW w:w="8990" w:type="dxa"/>
        <w:tblInd w:w="93" w:type="dxa"/>
        <w:tblLook w:val="04A0" w:firstRow="1" w:lastRow="0" w:firstColumn="1" w:lastColumn="0" w:noHBand="0" w:noVBand="1"/>
      </w:tblPr>
      <w:tblGrid>
        <w:gridCol w:w="6340"/>
        <w:gridCol w:w="1301"/>
        <w:gridCol w:w="1349"/>
      </w:tblGrid>
      <w:tr w:rsidR="00DE4EEC" w:rsidTr="00DE4EEC">
        <w:trPr>
          <w:trHeight w:val="315"/>
        </w:trPr>
        <w:tc>
          <w:tcPr>
            <w:tcW w:w="6340" w:type="dxa"/>
            <w:noWrap/>
            <w:vAlign w:val="center"/>
            <w:hideMark/>
          </w:tcPr>
          <w:p w:rsidR="00DE4EEC" w:rsidRDefault="00DE4EEC">
            <w:pPr>
              <w:rPr>
                <w:rFonts w:cs="Times New Roman"/>
              </w:rPr>
            </w:pPr>
          </w:p>
        </w:tc>
        <w:tc>
          <w:tcPr>
            <w:tcW w:w="2650" w:type="dxa"/>
            <w:gridSpan w:val="2"/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E4EEC" w:rsidTr="00DE4EEC">
        <w:trPr>
          <w:trHeight w:val="315"/>
        </w:trPr>
        <w:tc>
          <w:tcPr>
            <w:tcW w:w="8990" w:type="dxa"/>
            <w:gridSpan w:val="3"/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Местного совета </w:t>
            </w:r>
          </w:p>
        </w:tc>
      </w:tr>
      <w:tr w:rsidR="00DE4EEC" w:rsidTr="00DE4EEC">
        <w:trPr>
          <w:trHeight w:val="315"/>
        </w:trPr>
        <w:tc>
          <w:tcPr>
            <w:tcW w:w="6340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2650" w:type="dxa"/>
            <w:gridSpan w:val="2"/>
            <w:noWrap/>
            <w:vAlign w:val="center"/>
            <w:hideMark/>
          </w:tcPr>
          <w:p w:rsidR="00DE4EEC" w:rsidRDefault="00DE4EEC" w:rsidP="00804F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04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9/2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804F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14.12.2020г.</w:t>
            </w:r>
          </w:p>
        </w:tc>
      </w:tr>
      <w:tr w:rsidR="00DE4EEC" w:rsidTr="00DE4EEC">
        <w:trPr>
          <w:trHeight w:val="315"/>
        </w:trPr>
        <w:tc>
          <w:tcPr>
            <w:tcW w:w="6340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1349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</w:tr>
      <w:tr w:rsidR="00DE4EEC" w:rsidTr="00DE4EEC">
        <w:trPr>
          <w:trHeight w:val="315"/>
        </w:trPr>
        <w:tc>
          <w:tcPr>
            <w:tcW w:w="6340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1349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</w:tr>
      <w:tr w:rsidR="00DE4EEC" w:rsidTr="00DE4EEC">
        <w:trPr>
          <w:trHeight w:val="315"/>
        </w:trPr>
        <w:tc>
          <w:tcPr>
            <w:tcW w:w="8990" w:type="dxa"/>
            <w:gridSpan w:val="3"/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показатели и источники финансирования местного бюджета на 2021</w:t>
            </w:r>
          </w:p>
        </w:tc>
      </w:tr>
      <w:tr w:rsidR="00DE4EEC" w:rsidTr="00DE4EEC">
        <w:trPr>
          <w:trHeight w:val="315"/>
        </w:trPr>
        <w:tc>
          <w:tcPr>
            <w:tcW w:w="8990" w:type="dxa"/>
            <w:gridSpan w:val="3"/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Примэрия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улканешты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1301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1349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</w:tr>
      <w:tr w:rsidR="00DE4EEC" w:rsidTr="00DE4EEC">
        <w:trPr>
          <w:trHeight w:val="315"/>
        </w:trPr>
        <w:tc>
          <w:tcPr>
            <w:tcW w:w="6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Экон. код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 xml:space="preserve">Сумма, </w:t>
            </w:r>
          </w:p>
        </w:tc>
      </w:tr>
      <w:tr w:rsidR="00DE4EEC" w:rsidTr="00DE4EEC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lang w:eastAsia="ru-RU"/>
              </w:rPr>
              <w:t>тысяч леев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ДОХОДЫ, всего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38817,4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Включая трансферты из государственного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25313,1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местного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13504,3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РАСХОДЫ, всего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2+3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38817,4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Включая:  Текущие расходы, всего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38817,4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расходы на персонал, текущие расходы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38817,4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Капитальные инвестиции, всего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БЮДЖЕТНОЕ САЛЬДО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1-(2+3)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4EEC" w:rsidTr="00DE4EEC">
        <w:trPr>
          <w:trHeight w:val="33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ИСТОЧНИКИ ФИНАНСИРОВАНИЯ, всего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4+5+9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4EEC" w:rsidTr="00DE4EEC">
        <w:trPr>
          <w:trHeight w:val="5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согласно экономической классификации (k3)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4EEC" w:rsidTr="00DE4EEC">
        <w:trPr>
          <w:trHeight w:val="51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и другие формы участия в капитале внутри страны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4EEC" w:rsidTr="00DE4EEC">
        <w:trPr>
          <w:trHeight w:val="72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Рекредитованные займы между государственным бюджетом и местными бюджетами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4EEC" w:rsidTr="00DE4EEC">
        <w:trPr>
          <w:trHeight w:val="43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денежных средств в начале периода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4EEC" w:rsidTr="00DE4EEC">
        <w:trPr>
          <w:trHeight w:val="43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Остаток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онце периода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E4EEC" w:rsidRDefault="00DE4EEC" w:rsidP="00DE4EEC">
      <w:pPr>
        <w:pStyle w:val="aa"/>
        <w:ind w:left="1080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570"/>
        <w:gridCol w:w="7251"/>
        <w:gridCol w:w="1614"/>
      </w:tblGrid>
      <w:tr w:rsidR="00DE4EEC" w:rsidTr="00DE4EEC">
        <w:trPr>
          <w:trHeight w:val="314"/>
        </w:trPr>
        <w:tc>
          <w:tcPr>
            <w:tcW w:w="9938" w:type="dxa"/>
            <w:gridSpan w:val="3"/>
            <w:noWrap/>
            <w:vAlign w:val="center"/>
          </w:tcPr>
          <w:p w:rsidR="00DE4EEC" w:rsidRDefault="00DE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4EEC" w:rsidTr="00DE4EEC">
        <w:trPr>
          <w:trHeight w:val="314"/>
        </w:trPr>
        <w:tc>
          <w:tcPr>
            <w:tcW w:w="9938" w:type="dxa"/>
            <w:gridSpan w:val="3"/>
            <w:noWrap/>
            <w:vAlign w:val="center"/>
          </w:tcPr>
          <w:p w:rsidR="00DE4EEC" w:rsidRDefault="00DE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4EEC" w:rsidTr="00DE4EEC">
        <w:trPr>
          <w:trHeight w:val="314"/>
        </w:trPr>
        <w:tc>
          <w:tcPr>
            <w:tcW w:w="9938" w:type="dxa"/>
            <w:gridSpan w:val="3"/>
            <w:noWrap/>
            <w:vAlign w:val="center"/>
          </w:tcPr>
          <w:tbl>
            <w:tblPr>
              <w:tblW w:w="9600" w:type="dxa"/>
              <w:tblLook w:val="04A0" w:firstRow="1" w:lastRow="0" w:firstColumn="1" w:lastColumn="0" w:noHBand="0" w:noVBand="1"/>
            </w:tblPr>
            <w:tblGrid>
              <w:gridCol w:w="1020"/>
              <w:gridCol w:w="6860"/>
              <w:gridCol w:w="1720"/>
            </w:tblGrid>
            <w:tr w:rsidR="00DE4EEC">
              <w:trPr>
                <w:trHeight w:val="300"/>
              </w:trPr>
              <w:tc>
                <w:tcPr>
                  <w:tcW w:w="9600" w:type="dxa"/>
                  <w:gridSpan w:val="3"/>
                  <w:noWrap/>
                  <w:vAlign w:val="center"/>
                  <w:hideMark/>
                </w:tcPr>
                <w:p w:rsidR="00DE4EEC" w:rsidRDefault="00DE4EEC" w:rsidP="00804F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Приложение 2</w:t>
                  </w:r>
                </w:p>
              </w:tc>
            </w:tr>
            <w:tr w:rsidR="00DE4EEC">
              <w:trPr>
                <w:trHeight w:val="300"/>
              </w:trPr>
              <w:tc>
                <w:tcPr>
                  <w:tcW w:w="9600" w:type="dxa"/>
                  <w:gridSpan w:val="3"/>
                  <w:noWrap/>
                  <w:vAlign w:val="center"/>
                  <w:hideMark/>
                </w:tcPr>
                <w:p w:rsidR="00DE4EEC" w:rsidRDefault="00DE4EEC" w:rsidP="00804F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к решению Местного совета </w:t>
                  </w:r>
                </w:p>
              </w:tc>
            </w:tr>
            <w:tr w:rsidR="00804F3F" w:rsidTr="00E44F34">
              <w:trPr>
                <w:trHeight w:val="300"/>
              </w:trPr>
              <w:tc>
                <w:tcPr>
                  <w:tcW w:w="9600" w:type="dxa"/>
                  <w:gridSpan w:val="3"/>
                  <w:noWrap/>
                  <w:hideMark/>
                </w:tcPr>
                <w:p w:rsidR="00804F3F" w:rsidRDefault="00804F3F" w:rsidP="00804F3F">
                  <w:pPr>
                    <w:jc w:val="right"/>
                  </w:pPr>
                  <w:r w:rsidRPr="00EB00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 9/2 от 14.12.2020г.</w:t>
                  </w:r>
                </w:p>
              </w:tc>
            </w:tr>
            <w:tr w:rsidR="00804F3F" w:rsidTr="00E44F34">
              <w:trPr>
                <w:trHeight w:val="315"/>
              </w:trPr>
              <w:tc>
                <w:tcPr>
                  <w:tcW w:w="1020" w:type="dxa"/>
                  <w:noWrap/>
                  <w:hideMark/>
                </w:tcPr>
                <w:p w:rsidR="00804F3F" w:rsidRDefault="00804F3F" w:rsidP="00804F3F">
                  <w:pPr>
                    <w:jc w:val="right"/>
                  </w:pPr>
                  <w:r w:rsidRPr="00EB00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860" w:type="dxa"/>
                  <w:noWrap/>
                  <w:vAlign w:val="bottom"/>
                  <w:hideMark/>
                </w:tcPr>
                <w:p w:rsidR="00804F3F" w:rsidRDefault="00804F3F" w:rsidP="00804F3F">
                  <w:pPr>
                    <w:spacing w:after="0"/>
                    <w:jc w:val="right"/>
                    <w:rPr>
                      <w:rFonts w:cs="Times New Roman"/>
                    </w:rPr>
                  </w:pPr>
                </w:p>
              </w:tc>
              <w:tc>
                <w:tcPr>
                  <w:tcW w:w="1720" w:type="dxa"/>
                  <w:noWrap/>
                  <w:vAlign w:val="bottom"/>
                  <w:hideMark/>
                </w:tcPr>
                <w:p w:rsidR="00804F3F" w:rsidRDefault="00804F3F" w:rsidP="00804F3F">
                  <w:pPr>
                    <w:spacing w:after="0"/>
                    <w:jc w:val="right"/>
                    <w:rPr>
                      <w:rFonts w:cs="Times New Roman"/>
                    </w:rPr>
                  </w:pPr>
                </w:p>
              </w:tc>
            </w:tr>
            <w:tr w:rsidR="00DE4EEC">
              <w:trPr>
                <w:trHeight w:val="315"/>
              </w:trPr>
              <w:tc>
                <w:tcPr>
                  <w:tcW w:w="1020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860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720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E4EEC">
              <w:trPr>
                <w:trHeight w:val="315"/>
              </w:trPr>
              <w:tc>
                <w:tcPr>
                  <w:tcW w:w="9600" w:type="dxa"/>
                  <w:gridSpan w:val="3"/>
                  <w:noWrap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Свод доходов местного бюджета на 2021</w:t>
                  </w:r>
                </w:p>
              </w:tc>
            </w:tr>
            <w:tr w:rsidR="00DE4EEC">
              <w:trPr>
                <w:trHeight w:val="315"/>
              </w:trPr>
              <w:tc>
                <w:tcPr>
                  <w:tcW w:w="9600" w:type="dxa"/>
                  <w:gridSpan w:val="3"/>
                  <w:noWrap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Примэрия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улканешты</w:t>
                  </w:r>
                </w:p>
              </w:tc>
            </w:tr>
            <w:tr w:rsidR="00DE4EEC">
              <w:trPr>
                <w:trHeight w:val="330"/>
              </w:trPr>
              <w:tc>
                <w:tcPr>
                  <w:tcW w:w="1020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860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720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E4EEC">
              <w:trPr>
                <w:trHeight w:val="330"/>
              </w:trPr>
              <w:tc>
                <w:tcPr>
                  <w:tcW w:w="1020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  <w:tc>
                <w:tcPr>
                  <w:tcW w:w="6860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Наименование доходов</w:t>
                  </w:r>
                </w:p>
              </w:tc>
              <w:tc>
                <w:tcPr>
                  <w:tcW w:w="172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</w:p>
              </w:tc>
            </w:tr>
            <w:tr w:rsidR="00DE4EEC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еев</w:t>
                  </w:r>
                </w:p>
              </w:tc>
            </w:tr>
            <w:tr w:rsidR="00DE4EEC">
              <w:trPr>
                <w:trHeight w:val="330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доходы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6645,00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111110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доходы удерживаемый из заработной 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6395,00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111121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лиц, предьявленных к оплате/уплаченный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111130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от операций по сдаче недвижимоего имущества во владение и/или пользование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DE4EEC">
              <w:trPr>
                <w:trHeight w:val="43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собственность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1838,00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113161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юридических и физических лиц, зарегистрированных в качестве предпринимателя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113171</w:t>
                  </w:r>
                </w:p>
              </w:tc>
              <w:tc>
                <w:tcPr>
                  <w:tcW w:w="6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физических лиц-граждан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76,50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113210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недвижимое имущество юридических лиц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91,50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113220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недвижимое имущество физических лиц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15,00</w:t>
                  </w:r>
                </w:p>
              </w:tc>
            </w:tr>
            <w:tr w:rsidR="00DE4EEC">
              <w:trPr>
                <w:trHeight w:val="1260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113230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DE4EEC">
              <w:trPr>
                <w:trHeight w:val="100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113240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DE4EEC">
              <w:trPr>
                <w:trHeight w:val="3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Другие доходы от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предпринимательский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деятельности  и собственности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141522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Арендная плата за земли сельскохозяйственного  назначения.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141533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Арендная плата за земли несельскохозяйственного назначения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220,00</w:t>
                  </w:r>
                </w:p>
              </w:tc>
            </w:tr>
            <w:tr w:rsidR="00DE4EEC">
              <w:trPr>
                <w:trHeight w:val="390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114522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Плата за предпринимательский патент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Административные сборы и платежи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2919,40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114411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Рыночный сбор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74,50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114412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благоустройство территории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114414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размещение рекламы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1,60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114415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рекламные устройства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114416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парковку автотранспорта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1,40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114418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размещение объекта торговли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114421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временное проживание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17,50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114426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Сбор за санитарную очистку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1360,00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142211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Плата за выдачу лицензии на провед. конкурсных торгов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20,40</w:t>
                  </w:r>
                </w:p>
              </w:tc>
            </w:tr>
            <w:tr w:rsidR="00DE4EEC">
              <w:trPr>
                <w:trHeight w:val="360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142215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Плата за выдачу разрешений на строительство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DE4EEC">
              <w:trPr>
                <w:trHeight w:val="3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145142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поступления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DE4EEC">
              <w:trPr>
                <w:trHeight w:val="31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 и санкции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143493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штрафы и штрафные санкции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Специальные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756,90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142310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Специальные средства от предоставления платных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341,90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142320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Специальные средства от аренды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415,00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 ТЕКУЩИЕ  ДОХОДЫ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13504,30</w:t>
                  </w:r>
                </w:p>
              </w:tc>
            </w:tr>
            <w:tr w:rsidR="00DE4EEC">
              <w:trPr>
                <w:trHeight w:val="360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4EEC">
              <w:trPr>
                <w:trHeight w:val="6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трансферты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25313,10</w:t>
                  </w:r>
                </w:p>
              </w:tc>
            </w:tr>
            <w:tr w:rsidR="00DE4EEC">
              <w:trPr>
                <w:trHeight w:val="94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193111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специального назначения между местными бюджетами II уровня и местными бюджетами I уровня в рамках одной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административно-территориальной единицы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2196,30</w:t>
                  </w:r>
                </w:p>
              </w:tc>
            </w:tr>
            <w:tr w:rsidR="00DE4EEC">
              <w:trPr>
                <w:trHeight w:val="1680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193112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19590,50</w:t>
                  </w:r>
                </w:p>
              </w:tc>
            </w:tr>
            <w:tr w:rsidR="00DE4EEC">
              <w:trPr>
                <w:trHeight w:val="960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193116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1828,10</w:t>
                  </w:r>
                </w:p>
              </w:tc>
            </w:tr>
            <w:tr w:rsidR="00DE4EEC">
              <w:trPr>
                <w:trHeight w:val="1185"/>
              </w:trPr>
              <w:tc>
                <w:tcPr>
                  <w:tcW w:w="102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193131</w:t>
                  </w:r>
                </w:p>
              </w:tc>
              <w:tc>
                <w:tcPr>
                  <w:tcW w:w="68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 общего назначения между местными бюджетами II уровня и местными бюджетами I уровня в рамках одной административно-территориальной единицы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1698,20</w:t>
                  </w:r>
                </w:p>
              </w:tc>
            </w:tr>
            <w:tr w:rsidR="00DE4EEC">
              <w:trPr>
                <w:trHeight w:val="300"/>
              </w:trPr>
              <w:tc>
                <w:tcPr>
                  <w:tcW w:w="10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8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2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38817,40</w:t>
                  </w:r>
                </w:p>
              </w:tc>
            </w:tr>
            <w:tr w:rsidR="00DE4EEC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4EEC" w:rsidRDefault="00DE4E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4EEC" w:rsidTr="00DE4EEC">
        <w:trPr>
          <w:trHeight w:val="329"/>
        </w:trPr>
        <w:tc>
          <w:tcPr>
            <w:tcW w:w="1073" w:type="dxa"/>
            <w:noWrap/>
            <w:vAlign w:val="center"/>
          </w:tcPr>
          <w:p w:rsidR="00DE4EEC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Проголосовали за проект бюджета (Приложения №1 и №2) в первом чтении.</w:t>
            </w:r>
          </w:p>
          <w:p w:rsidR="006009B1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«За»- 19 советников (единогласно).</w:t>
            </w:r>
          </w:p>
          <w:p w:rsidR="006009B1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9B1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 за проект бюджета (Приложения №1 и №2) во втором чтении.</w:t>
            </w:r>
          </w:p>
          <w:p w:rsidR="006009B1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«За»- 19 советников (единогласно).</w:t>
            </w:r>
          </w:p>
          <w:p w:rsidR="006009B1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9B1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ПЕРЕШЛИ К РАССМОТРЕНИЮ ПРИЛОЖЕНИЯ №3  и №4.</w:t>
            </w:r>
          </w:p>
          <w:p w:rsidR="006009B1" w:rsidRDefault="006009B1" w:rsidP="00600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9B1" w:rsidRDefault="006009B1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 Б.М. (советник):</w:t>
            </w:r>
          </w:p>
          <w:p w:rsidR="006009B1" w:rsidRPr="00D87859" w:rsidRDefault="006009B1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комиссии решили распределить дорожный фонд в сумме 1828,10 тыс</w:t>
            </w:r>
            <w:proofErr w:type="gramStart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ей </w:t>
            </w:r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в соответствии с представленным приложением конкретных улиц.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комиссии решили распределять материа</w:t>
            </w:r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льную помощь только через Совет </w:t>
            </w:r>
            <w:proofErr w:type="gramStart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решение примара.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 давал запрос</w:t>
            </w:r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кому оказали мат</w:t>
            </w:r>
            <w:proofErr w:type="gramStart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омошь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ответ так и не получил. </w:t>
            </w:r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Примар должен отчитываться 1 раз в квартал.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 разу не видел отчет. Каждый день оказывается материальная помощь 8-9 лицам.</w:t>
            </w:r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рассмотрению примара они были расходованы не </w:t>
            </w:r>
            <w:proofErr w:type="gramStart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целевому.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Комиссия предлаг</w:t>
            </w:r>
            <w:r w:rsidR="001912E7"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ет, чтобы материальную помощь распределять через Совет.</w:t>
            </w:r>
          </w:p>
          <w:p w:rsidR="006009B1" w:rsidRDefault="006009B1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Червен Л.Г. (советник)</w:t>
            </w:r>
            <w:r w:rsidR="0019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912E7" w:rsidRPr="00D87859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комиссии было принято решение</w:t>
            </w:r>
            <w:proofErr w:type="gramStart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что через </w:t>
            </w:r>
            <w:r w:rsidR="007F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специальной комиссии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912E7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Холбан А.П.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советник):</w:t>
            </w:r>
          </w:p>
          <w:p w:rsidR="001912E7" w:rsidRPr="00D87859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собираемся 1 раз в 3 месяца, люди, что будут ждать?</w:t>
            </w:r>
          </w:p>
          <w:p w:rsidR="001912E7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Желез Б.М. (советник):</w:t>
            </w:r>
          </w:p>
          <w:p w:rsidR="006009B1" w:rsidRPr="00D87859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Есть заявление об оказании материальной помощи </w:t>
            </w:r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жительницы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Щербан,</w:t>
            </w:r>
            <w:r w:rsidR="0080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многодетная, имеет инвалида, она обращалась,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ей не оказали</w:t>
            </w:r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912E7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Петриоглу В.Н. (примар):</w:t>
            </w:r>
          </w:p>
          <w:p w:rsidR="001912E7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очень скрупулезно отношусь к этим заявлениям. Кто это</w:t>
            </w:r>
            <w:proofErr w:type="gramStart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какому адресу она живет? Прошу Вас оставить как есть, Вы будете на каникулах, люди не смогут получать.</w:t>
            </w:r>
            <w:r w:rsidR="0080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она не писала в примэрию, я не могу знать. Вы можете создать </w:t>
            </w:r>
            <w:proofErr w:type="gramStart"/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комиссию</w:t>
            </w:r>
            <w:proofErr w:type="gramEnd"/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которую будут проходить данные заявления.</w:t>
            </w:r>
          </w:p>
          <w:p w:rsidR="003C2134" w:rsidRPr="003C2134" w:rsidRDefault="003C213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Чернев</w:t>
            </w:r>
            <w:proofErr w:type="gramEnd"/>
            <w:r w:rsidRPr="003C2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А.П. (советник):</w:t>
            </w:r>
          </w:p>
          <w:p w:rsidR="003C2134" w:rsidRPr="00D87859" w:rsidRDefault="003C213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До 1000 лей рассматривает примар. Пусть она обратится  с заявление  об оказании помощи более 1 тыс., и тогда будет рассматривать Совет.</w:t>
            </w:r>
          </w:p>
          <w:p w:rsidR="001912E7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Колиогло М.А. (советник):</w:t>
            </w:r>
          </w:p>
          <w:p w:rsidR="001912E7" w:rsidRPr="00D87859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Это  вопрос на комиссии не прошел. Мы были 4 человека, Чернева А. не могла голосовать.</w:t>
            </w:r>
          </w:p>
          <w:p w:rsidR="001912E7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Мухина О.Ф. (советник):</w:t>
            </w:r>
          </w:p>
          <w:p w:rsidR="001912E7" w:rsidRPr="00D87859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каждом Совете дается разрешение примару</w:t>
            </w:r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дополнительных полномочий. На этом Совете такие полномочия примару не давались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912E7" w:rsidRPr="00D87859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912E7" w:rsidRPr="00D87859" w:rsidRDefault="003C213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Вношу дополнение в резервный фонд. Есть Положение о резервном фонде, где средства выделяются на основании решения городского Совета в пределах ассигнований. </w:t>
            </w:r>
            <w:r w:rsidR="001912E7"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Распределение резервного фонда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должно проходить через комиссию Совета и утверждаться на совете.</w:t>
            </w:r>
          </w:p>
          <w:p w:rsidR="001912E7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Чебан А.И. (советник):</w:t>
            </w:r>
          </w:p>
          <w:p w:rsidR="001912E7" w:rsidRPr="00D87859" w:rsidRDefault="001912E7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Если обратим внимание, тут </w:t>
            </w:r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выделяются деньги на культуру</w:t>
            </w:r>
            <w:proofErr w:type="gramStart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порт,</w:t>
            </w:r>
            <w:r w:rsidR="003C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молодежь,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культовые мероприятия. Считаю, что тут распределе</w:t>
            </w:r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неравномерно. На культуру – 90т.л., спорт – 4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т.л., на поддержку культов- 0 (ничего). </w:t>
            </w:r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лучше ли распределить более рационально: </w:t>
            </w:r>
            <w:r w:rsidR="00A004FD"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культуру – 38т</w:t>
            </w:r>
            <w:proofErr w:type="gramStart"/>
            <w:r w:rsidR="00A004FD"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A004FD"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 спорт-40т.л., на мероприятия по молодежи достаточно 5т.л., т</w:t>
            </w:r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.к. никаких мероприятий не проводится.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Проводятся мероприятия в Церкви</w:t>
            </w:r>
            <w:r w:rsidR="001966E8"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на тот же День города предлагаю туда тоже выделить – </w:t>
            </w:r>
            <w:r w:rsidR="001966E8"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20т.л.</w:t>
            </w:r>
          </w:p>
          <w:p w:rsidR="001966E8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Чобан Н.И. (глав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пец.примэрии по планированию):</w:t>
            </w:r>
          </w:p>
          <w:p w:rsidR="001966E8" w:rsidRPr="00D87859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все делала на фоне предоставленных мне смет. По спорту только на «Хедерлез»</w:t>
            </w:r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еще </w:t>
            </w:r>
            <w:proofErr w:type="gramStart"/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какой-то</w:t>
            </w:r>
            <w:proofErr w:type="gramEnd"/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А </w:t>
            </w:r>
            <w:proofErr w:type="gramStart"/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культмероприятия-каждый</w:t>
            </w:r>
            <w:proofErr w:type="gramEnd"/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праздник.</w:t>
            </w:r>
          </w:p>
          <w:p w:rsidR="001966E8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Чебан А.И. (советник):</w:t>
            </w:r>
          </w:p>
          <w:p w:rsidR="001966E8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был тяжелый и сегодня говорить, что культурные мероприятия проводились, а спортивные не</w:t>
            </w:r>
            <w:proofErr w:type="gramStart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смешно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004FD" w:rsidRPr="00A004FD" w:rsidRDefault="00A004FD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Чобан Н.И. (глав</w:t>
            </w:r>
            <w:proofErr w:type="gramStart"/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пец.по планированию):</w:t>
            </w:r>
          </w:p>
          <w:p w:rsidR="00A004FD" w:rsidRPr="00D87859" w:rsidRDefault="00A004FD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Это те мероприятия, которые проводит примэрия.</w:t>
            </w:r>
          </w:p>
          <w:p w:rsidR="001966E8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Пономаренко С.Д. (советник):</w:t>
            </w:r>
          </w:p>
          <w:p w:rsidR="00A004FD" w:rsidRDefault="00A004FD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нас что из спорта только Хедерлез, что нет дня защиты детей и др.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мероприятия для поддержки церкви что нельзя выделить на День города 20 тыс.лей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 проводятся мероприятия.</w:t>
            </w:r>
          </w:p>
          <w:p w:rsidR="00A004FD" w:rsidRPr="00A004FD" w:rsidRDefault="00A004FD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Тютин Р.В.:</w:t>
            </w:r>
          </w:p>
          <w:p w:rsidR="00A004FD" w:rsidRDefault="00A004FD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Прошу слова. По дорожному фонду….</w:t>
            </w:r>
          </w:p>
          <w:p w:rsidR="00A004FD" w:rsidRPr="00A004FD" w:rsidRDefault="00A004FD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Мухина О.Ф. (председатель Совета):</w:t>
            </w:r>
          </w:p>
          <w:p w:rsidR="00A004FD" w:rsidRDefault="00A004FD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Третье замечание Тютину Р.В. </w:t>
            </w:r>
            <w:r w:rsidR="000A7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протокол.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Прошу вас покинуть зал.</w:t>
            </w:r>
          </w:p>
          <w:p w:rsidR="000A7BE9" w:rsidRPr="000A7BE9" w:rsidRDefault="000A7BE9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Червен Л.Г. (советник):</w:t>
            </w:r>
          </w:p>
          <w:p w:rsidR="000A7BE9" w:rsidRDefault="000A7BE9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Когда у нас комиссия. Просим у примара, чтобы он дал сметы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договора, а сейчас 30т.л. туда, 40т.л. сюда. Должны быть сметы расходов. На совете надо иметь уважение к вероисповеданию и делать заявления. Что какая-то церковь нормальнаЯ, а какая-то нет, нельзя.</w:t>
            </w:r>
          </w:p>
          <w:p w:rsidR="000A7BE9" w:rsidRPr="000A7BE9" w:rsidRDefault="000A7BE9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Чернев</w:t>
            </w:r>
            <w:proofErr w:type="gramEnd"/>
            <w:r w:rsidRPr="000A7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А.П. (советник):</w:t>
            </w:r>
          </w:p>
          <w:p w:rsidR="000A7BE9" w:rsidRDefault="000A7BE9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Один турнир по футболу-4000лей.</w:t>
            </w:r>
          </w:p>
          <w:p w:rsidR="000A7BE9" w:rsidRPr="00A004FD" w:rsidRDefault="000A7BE9" w:rsidP="000A7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Чобан Н.И. (глав</w:t>
            </w:r>
            <w:proofErr w:type="gramStart"/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пец.по планированию):</w:t>
            </w:r>
          </w:p>
          <w:p w:rsidR="000A7BE9" w:rsidRPr="00A004FD" w:rsidRDefault="000A7BE9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Все согл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редставленных смет.</w:t>
            </w:r>
          </w:p>
          <w:p w:rsidR="001966E8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Петриоглу В.Н. (примар):</w:t>
            </w:r>
          </w:p>
          <w:p w:rsidR="001966E8" w:rsidRPr="00D87859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дорожному фонду есть заявление жителей ул</w:t>
            </w:r>
            <w:proofErr w:type="gramStart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утузова.</w:t>
            </w:r>
            <w:r w:rsidR="000A7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Сами приняли решение.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Прошу включить в список и ул. Кутузова. Экономист проработала вопрос, есть на мероприятия по спорту. Есть мероприятия, которые финансируются через районную Администр</w:t>
            </w:r>
            <w:r w:rsidR="000A7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ацию. Мы предлагаем мероприятия,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Которые финансируются примэрией. Есть еще и ситуация с пандемией. </w:t>
            </w:r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Сегодня проекты бюджета проходят</w:t>
            </w:r>
            <w:r w:rsidR="00B206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этапы </w:t>
            </w:r>
            <w:r w:rsidR="00A00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8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через  министерство финансов.</w:t>
            </w:r>
          </w:p>
          <w:p w:rsidR="00B20694" w:rsidRPr="00A004FD" w:rsidRDefault="00B20694" w:rsidP="00B2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Мухина О.Ф. (председатель Совета):</w:t>
            </w:r>
          </w:p>
          <w:p w:rsidR="001966E8" w:rsidRPr="00804F3F" w:rsidRDefault="001966E8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7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Предлагаю</w:t>
            </w:r>
            <w:proofErr w:type="gramStart"/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пункте о резервном фонде дописать 3/1 и дополнить, </w:t>
            </w:r>
            <w:r w:rsidR="00B20694"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0169 программа 0102 вид деятельности 00020 код учреждения0346, что распределение резервного фонда через решение городского Совета, если в примэрии нет Положения о резервном фонде, обязать примэрию разработать </w:t>
            </w: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Положение о резервном фонде</w:t>
            </w:r>
            <w:r w:rsidR="00B20694"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утвердить на городском совете</w:t>
            </w: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20694" w:rsidRDefault="00B2069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348A" w:rsidRDefault="00AC348A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Проголосовали:</w:t>
            </w:r>
          </w:p>
          <w:p w:rsidR="00AC348A" w:rsidRDefault="00AC348A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«За»-  12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Д.Ф., Калчу Н.П., Пономаренко С.Д., Копущулу Г.И.)</w:t>
            </w:r>
          </w:p>
          <w:p w:rsidR="00AC348A" w:rsidRDefault="00AC348A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«Против»- 4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(Холбан А.П., Топал Н.Н., Червен Л.Г.,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Станчу В.П</w:t>
            </w:r>
            <w:r w:rsidR="00B20694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AC348A" w:rsidRDefault="00AC348A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C348A">
              <w:rPr>
                <w:b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А.П., Туфар Д.И.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Колиогло М.А.)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B20694" w:rsidRPr="00A004FD" w:rsidRDefault="00AC348A" w:rsidP="00B2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20694" w:rsidRPr="00A00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Мухина О.Ф. (председатель Совета):</w:t>
            </w:r>
          </w:p>
          <w:p w:rsidR="00B20694" w:rsidRPr="00804F3F" w:rsidRDefault="00B2069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C348A" w:rsidRPr="0080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распределению дорожного фонда. Предлагаю </w:t>
            </w:r>
            <w:r w:rsidRPr="0080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список улиц, подлежащих ремонту в 2021 году из дорожного фонда  на сумму 1828,10 т.л. утвердить</w:t>
            </w:r>
            <w:r w:rsidR="00AC348A" w:rsidRPr="0080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улицы, которые прошли через комиссию. </w:t>
            </w:r>
          </w:p>
          <w:p w:rsidR="00B20694" w:rsidRPr="00804F3F" w:rsidRDefault="00B2069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Петриоглу В.Н. (примар):</w:t>
            </w:r>
          </w:p>
          <w:p w:rsidR="00B20694" w:rsidRPr="00804F3F" w:rsidRDefault="00B2069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0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Прошу включить улицу Кутузова.</w:t>
            </w:r>
          </w:p>
          <w:p w:rsidR="00B20694" w:rsidRPr="00804F3F" w:rsidRDefault="00B20694" w:rsidP="00B2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Мухина О.Ф. (председатель Совета):</w:t>
            </w:r>
          </w:p>
          <w:p w:rsidR="00B20694" w:rsidRPr="00804F3F" w:rsidRDefault="00B2069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804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Через комиссию не прошло.</w:t>
            </w:r>
          </w:p>
          <w:p w:rsidR="00B20694" w:rsidRPr="00B20694" w:rsidRDefault="00B2069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ПРОГОЛОСОВАЛИ  ЗА УТВЕРЖДЕНИЕ СПИСКА УЛИЦ, СОГЛАСНО ПРИЛОЖЕНИЯ</w:t>
            </w:r>
            <w:r w:rsidR="002D7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№3</w:t>
            </w:r>
            <w:proofErr w:type="gramStart"/>
            <w:r w:rsidR="002D7D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/А</w:t>
            </w:r>
            <w:proofErr w:type="gramEnd"/>
          </w:p>
          <w:p w:rsidR="00B20694" w:rsidRPr="00D87859" w:rsidRDefault="00B20694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87859" w:rsidRPr="00D87859" w:rsidRDefault="00D87859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348A" w:rsidRDefault="00AC348A" w:rsidP="00E65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Проголосовали:</w:t>
            </w:r>
          </w:p>
          <w:p w:rsidR="00AC348A" w:rsidRDefault="00AC348A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«За»-  12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Д.Ф., Калчу Н.П., Пономаренко С.Д., Копущулу Г.И.)</w:t>
            </w:r>
          </w:p>
          <w:p w:rsidR="00AC348A" w:rsidRDefault="00AC348A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lastRenderedPageBreak/>
              <w:t>«Против»- 2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(Холбан А.П.,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Станчу В.П.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987026" w:rsidRDefault="00AC348A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А.П., Туфар Д.И.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Колиогло М.А.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Топал Н.Н., </w:t>
            </w:r>
            <w:r w:rsidR="00987026">
              <w:rPr>
                <w:color w:val="000000"/>
                <w:sz w:val="24"/>
                <w:szCs w:val="24"/>
                <w:lang w:eastAsia="ru-RU" w:bidi="ru-RU"/>
              </w:rPr>
              <w:t>Червен Л.Г.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AC348A" w:rsidRDefault="00AC348A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AC348A" w:rsidRPr="00D87859" w:rsidRDefault="00AC348A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t>За включении в список ул</w:t>
            </w:r>
            <w:proofErr w:type="gramStart"/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t>.К</w:t>
            </w:r>
            <w:proofErr w:type="gramEnd"/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t>утузова проголосовали:</w:t>
            </w:r>
          </w:p>
          <w:p w:rsidR="00987026" w:rsidRDefault="00AC348A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«За»-  </w:t>
            </w:r>
            <w:r w:rsidR="00987026">
              <w:rPr>
                <w:b/>
                <w:color w:val="000000"/>
                <w:lang w:eastAsia="ru-RU" w:bidi="ru-RU"/>
              </w:rPr>
              <w:t xml:space="preserve">7 </w:t>
            </w:r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(Холбан А.П., </w:t>
            </w:r>
            <w:r w:rsidR="00987026">
              <w:rPr>
                <w:color w:val="000000"/>
                <w:sz w:val="24"/>
                <w:szCs w:val="24"/>
                <w:lang w:eastAsia="ru-RU" w:bidi="ru-RU"/>
              </w:rPr>
              <w:t xml:space="preserve">Станчу В.П. </w:t>
            </w:r>
            <w:proofErr w:type="gramStart"/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А.П., Туфар Д.И.</w:t>
            </w:r>
            <w:r w:rsidR="00987026">
              <w:rPr>
                <w:color w:val="000000"/>
                <w:sz w:val="24"/>
                <w:szCs w:val="24"/>
                <w:lang w:eastAsia="ru-RU" w:bidi="ru-RU"/>
              </w:rPr>
              <w:t>, Колиогло М.А.</w:t>
            </w:r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Топал Н.Н., Червен Л.Г)</w:t>
            </w:r>
          </w:p>
          <w:p w:rsidR="00987026" w:rsidRDefault="00AC348A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«Против»- </w:t>
            </w:r>
            <w:r w:rsidR="00987026">
              <w:rPr>
                <w:b/>
                <w:color w:val="000000"/>
                <w:lang w:eastAsia="ru-RU" w:bidi="ru-RU"/>
              </w:rPr>
              <w:t>11</w:t>
            </w:r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Д.Ф., Калчу Н.П., Пономаренко С.Д.,.)</w:t>
            </w:r>
          </w:p>
          <w:p w:rsidR="00AC348A" w:rsidRDefault="00AC348A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87026">
              <w:rPr>
                <w:b/>
                <w:color w:val="000000"/>
                <w:sz w:val="24"/>
                <w:szCs w:val="24"/>
                <w:lang w:eastAsia="ru-RU" w:bidi="ru-RU"/>
              </w:rPr>
              <w:t>1 (</w:t>
            </w:r>
            <w:r w:rsidR="00987026" w:rsidRPr="006B33D7">
              <w:rPr>
                <w:color w:val="000000"/>
                <w:sz w:val="24"/>
                <w:szCs w:val="24"/>
                <w:lang w:eastAsia="ru-RU" w:bidi="ru-RU"/>
              </w:rPr>
              <w:t>Копущулу Г.И</w:t>
            </w:r>
            <w:r w:rsidR="00987026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987026" w:rsidRPr="00987026" w:rsidRDefault="00987026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87026">
              <w:rPr>
                <w:b/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987026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А.П. (советник):</w:t>
            </w:r>
          </w:p>
          <w:p w:rsidR="00987026" w:rsidRDefault="00987026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Предлагаю включить переулок Фрунзе.</w:t>
            </w:r>
          </w:p>
          <w:p w:rsidR="00987026" w:rsidRPr="00D87859" w:rsidRDefault="00987026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D87859">
              <w:rPr>
                <w:b/>
                <w:color w:val="000000"/>
                <w:sz w:val="24"/>
                <w:szCs w:val="24"/>
                <w:lang w:eastAsia="ru-RU" w:bidi="ru-RU"/>
              </w:rPr>
              <w:t>Мухина О.Ф. (председатель Совета):</w:t>
            </w:r>
          </w:p>
          <w:p w:rsidR="00987026" w:rsidRDefault="00987026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Предлагается на мероприятия по культуре выделить </w:t>
            </w:r>
            <w:r w:rsidRPr="002D7DEA">
              <w:rPr>
                <w:color w:val="000000"/>
                <w:sz w:val="24"/>
                <w:szCs w:val="24"/>
                <w:lang w:eastAsia="ru-RU" w:bidi="ru-RU"/>
              </w:rPr>
              <w:t>38т.л.,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спорт- 40т.л., молодежь- 5 т.л.</w:t>
            </w:r>
            <w:r w:rsidR="002D7DEA">
              <w:rPr>
                <w:color w:val="000000"/>
                <w:sz w:val="24"/>
                <w:szCs w:val="24"/>
                <w:lang w:eastAsia="ru-RU" w:bidi="ru-RU"/>
              </w:rPr>
              <w:t>, ПОДДЕРЖКА КУЛЬТОВ -20Т.Л.</w:t>
            </w:r>
          </w:p>
          <w:p w:rsidR="00987026" w:rsidRPr="00D87859" w:rsidRDefault="00987026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За выделение на мероприятия по </w:t>
            </w:r>
            <w:r w:rsidRPr="002D7DEA">
              <w:rPr>
                <w:b/>
                <w:color w:val="000000"/>
                <w:sz w:val="28"/>
                <w:szCs w:val="28"/>
                <w:lang w:eastAsia="ru-RU" w:bidi="ru-RU"/>
              </w:rPr>
              <w:t>культуре 38т.л.</w:t>
            </w:r>
          </w:p>
          <w:p w:rsidR="00987026" w:rsidRPr="00987026" w:rsidRDefault="00987026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87026">
              <w:rPr>
                <w:b/>
                <w:color w:val="000000"/>
                <w:sz w:val="24"/>
                <w:szCs w:val="24"/>
                <w:lang w:eastAsia="ru-RU" w:bidi="ru-RU"/>
              </w:rPr>
              <w:t>Проголосовали:</w:t>
            </w:r>
          </w:p>
          <w:p w:rsidR="00987026" w:rsidRDefault="00987026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«За»-  13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(Мухина О.Ф., Чебан И.И., Карагеорги Б.Д., Желез  Б.М., Бозбей К.П., Чернев Г.Г., Чернев Н.П., Чернева А.Н., Памукчу Д.Ф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., Калчу Н.П.,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 А.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, Пономаренко С.Д.,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Копущулу Г.И)</w:t>
            </w:r>
          </w:p>
          <w:p w:rsidR="00987026" w:rsidRDefault="00987026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 «Против»- нет.</w:t>
            </w:r>
          </w:p>
          <w:p w:rsidR="00987026" w:rsidRDefault="00987026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(Холбан А.П.,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Станчу В.П.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., Туфар Д.И.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Колиогло М.А.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Топал Н.Н., Червен Л.Г)</w:t>
            </w:r>
          </w:p>
          <w:p w:rsidR="00987026" w:rsidRDefault="00987026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87026" w:rsidRPr="00D87859" w:rsidRDefault="00987026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t>За выделение на мероприятия по спорту – 40т.л.</w:t>
            </w:r>
          </w:p>
          <w:p w:rsidR="00987026" w:rsidRPr="00987026" w:rsidRDefault="00987026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87026">
              <w:rPr>
                <w:b/>
                <w:color w:val="000000"/>
                <w:sz w:val="24"/>
                <w:szCs w:val="24"/>
                <w:lang w:eastAsia="ru-RU" w:bidi="ru-RU"/>
              </w:rPr>
              <w:t>Проголосовали:</w:t>
            </w:r>
          </w:p>
          <w:p w:rsidR="00987026" w:rsidRDefault="00987026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«За»-  </w:t>
            </w:r>
            <w:r w:rsidR="00555B4C">
              <w:rPr>
                <w:b/>
                <w:color w:val="000000"/>
                <w:lang w:eastAsia="ru-RU" w:bidi="ru-RU"/>
              </w:rPr>
              <w:t>12</w:t>
            </w:r>
            <w:r>
              <w:rPr>
                <w:b/>
                <w:color w:val="000000"/>
                <w:lang w:eastAsia="ru-RU" w:bidi="ru-RU"/>
              </w:rPr>
              <w:t xml:space="preserve">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., Калчу Н.П., Пономаренко С.Д.,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Копущулу Г.И)</w:t>
            </w:r>
          </w:p>
          <w:p w:rsidR="00987026" w:rsidRDefault="00987026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 «Против»- нет.</w:t>
            </w:r>
          </w:p>
          <w:p w:rsidR="00987026" w:rsidRDefault="00987026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55B4C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(Холбан А.П.,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Станчу В.П.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., Туфар Д.И.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Колиогло М.А.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Топал Н.Н., Червен Л.Г</w:t>
            </w:r>
            <w:r w:rsidR="00555B4C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555B4C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Чернев А.П</w:t>
            </w:r>
            <w:proofErr w:type="gramStart"/>
            <w:r w:rsidR="00555B4C">
              <w:rPr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987026" w:rsidRDefault="00987026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555B4C" w:rsidRPr="00D87859" w:rsidRDefault="00555B4C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lastRenderedPageBreak/>
              <w:t>За выделение на мероприятия по молодежи  – 5 т.л.</w:t>
            </w:r>
          </w:p>
          <w:p w:rsidR="00555B4C" w:rsidRPr="00987026" w:rsidRDefault="00555B4C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87026">
              <w:rPr>
                <w:b/>
                <w:color w:val="000000"/>
                <w:sz w:val="24"/>
                <w:szCs w:val="24"/>
                <w:lang w:eastAsia="ru-RU" w:bidi="ru-RU"/>
              </w:rPr>
              <w:t>Проголосовали:</w:t>
            </w:r>
          </w:p>
          <w:p w:rsidR="00555B4C" w:rsidRDefault="00555B4C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«За»-  16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., Калчу Н.П., Пономаренко С.Д.,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Копущулу Г.И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.,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Холбан А.П.,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Колиогло М.А.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Червен Л.Г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Чернев А.П)</w:t>
            </w:r>
          </w:p>
          <w:p w:rsidR="00555B4C" w:rsidRDefault="00555B4C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 «Против»- нет.</w:t>
            </w:r>
          </w:p>
          <w:p w:rsidR="00555B4C" w:rsidRDefault="00555B4C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Туфар Д.И.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Станчу В.П.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Топал Н.Н)</w:t>
            </w:r>
          </w:p>
          <w:p w:rsidR="00555B4C" w:rsidRPr="00D87859" w:rsidRDefault="00555B4C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За выделение на мероприятия по поддержке культов  – </w:t>
            </w:r>
            <w:r w:rsidR="002D7DEA">
              <w:rPr>
                <w:b/>
                <w:color w:val="000000"/>
                <w:sz w:val="28"/>
                <w:szCs w:val="28"/>
                <w:lang w:eastAsia="ru-RU" w:bidi="ru-RU"/>
              </w:rPr>
              <w:t>20</w:t>
            </w:r>
            <w:r w:rsidRPr="00D87859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т.л.</w:t>
            </w:r>
          </w:p>
          <w:p w:rsidR="00555B4C" w:rsidRPr="00987026" w:rsidRDefault="00555B4C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87026">
              <w:rPr>
                <w:b/>
                <w:color w:val="000000"/>
                <w:sz w:val="24"/>
                <w:szCs w:val="24"/>
                <w:lang w:eastAsia="ru-RU" w:bidi="ru-RU"/>
              </w:rPr>
              <w:t>Проголосовали:</w:t>
            </w:r>
          </w:p>
          <w:p w:rsidR="00555B4C" w:rsidRDefault="00555B4C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«За»-  1</w:t>
            </w:r>
            <w:r w:rsidR="00D87859">
              <w:rPr>
                <w:b/>
                <w:color w:val="000000"/>
                <w:lang w:eastAsia="ru-RU" w:bidi="ru-RU"/>
              </w:rPr>
              <w:t>4</w:t>
            </w:r>
            <w:r>
              <w:rPr>
                <w:b/>
                <w:color w:val="000000"/>
                <w:lang w:eastAsia="ru-RU" w:bidi="ru-RU"/>
              </w:rPr>
              <w:t xml:space="preserve">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., Калчу Н.П., Пономаренко С.Д.,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Копущулу Г.И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.,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Колиогло М.А.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Чернев А.П)</w:t>
            </w:r>
          </w:p>
          <w:p w:rsidR="00555B4C" w:rsidRDefault="00555B4C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 «Против»- нет.</w:t>
            </w:r>
          </w:p>
          <w:p w:rsidR="00555B4C" w:rsidRDefault="00555B4C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87859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Туфар Д.И.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Станчу В.П.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Топал Н.Н</w:t>
            </w:r>
            <w:r w:rsidR="00D87859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D87859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Червен Л.Г</w:t>
            </w:r>
            <w:r w:rsidR="00D87859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D87859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87859">
              <w:rPr>
                <w:color w:val="000000"/>
                <w:sz w:val="24"/>
                <w:szCs w:val="24"/>
                <w:lang w:eastAsia="ru-RU" w:bidi="ru-RU"/>
              </w:rPr>
              <w:t>Холбан А.П.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D87859" w:rsidRPr="00D87859" w:rsidRDefault="00D87859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2D7DEA">
              <w:rPr>
                <w:b/>
                <w:color w:val="000000"/>
                <w:sz w:val="28"/>
                <w:szCs w:val="28"/>
                <w:lang w:eastAsia="ru-RU" w:bidi="ru-RU"/>
              </w:rPr>
              <w:t>За выделение м</w:t>
            </w:r>
            <w:r w:rsidR="00E65B54" w:rsidRPr="002D7DEA">
              <w:rPr>
                <w:b/>
                <w:color w:val="000000"/>
                <w:sz w:val="28"/>
                <w:szCs w:val="28"/>
                <w:lang w:eastAsia="ru-RU" w:bidi="ru-RU"/>
              </w:rPr>
              <w:t>атериальной помощи</w:t>
            </w:r>
            <w:r w:rsidRPr="002D7DEA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27784">
              <w:rPr>
                <w:b/>
                <w:color w:val="000000"/>
                <w:sz w:val="28"/>
                <w:szCs w:val="28"/>
                <w:lang w:eastAsia="ru-RU" w:bidi="ru-RU"/>
              </w:rPr>
              <w:t>на основании решения</w:t>
            </w:r>
            <w:r w:rsidRPr="002D7DEA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городского Совета</w:t>
            </w:r>
            <w:r w:rsidR="00C27784">
              <w:rPr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D87859" w:rsidRPr="00987026" w:rsidRDefault="00D87859" w:rsidP="00E65B54">
            <w:pPr>
              <w:pStyle w:val="1"/>
              <w:tabs>
                <w:tab w:val="left" w:pos="3300"/>
              </w:tabs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87026">
              <w:rPr>
                <w:b/>
                <w:color w:val="000000"/>
                <w:sz w:val="24"/>
                <w:szCs w:val="24"/>
                <w:lang w:eastAsia="ru-RU" w:bidi="ru-RU"/>
              </w:rPr>
              <w:t>Проголосовали:</w:t>
            </w:r>
          </w:p>
          <w:p w:rsidR="00D87859" w:rsidRDefault="00D87859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>«За»-  1</w:t>
            </w:r>
            <w:r w:rsidR="00E65B54">
              <w:rPr>
                <w:b/>
                <w:color w:val="000000"/>
                <w:lang w:eastAsia="ru-RU" w:bidi="ru-RU"/>
              </w:rPr>
              <w:t>2</w:t>
            </w:r>
            <w:r>
              <w:rPr>
                <w:b/>
                <w:color w:val="000000"/>
                <w:lang w:eastAsia="ru-RU" w:bidi="ru-RU"/>
              </w:rPr>
              <w:t xml:space="preserve">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., Калчу Н.П., Пономаренко С.Д.,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Копущулу Г.И</w:t>
            </w:r>
            <w:r w:rsidR="00C27784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E65B54" w:rsidRDefault="00D87859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 «Против»- </w:t>
            </w:r>
            <w:r w:rsidR="00E65B54" w:rsidRPr="00E65B54">
              <w:rPr>
                <w:b/>
                <w:color w:val="000000"/>
                <w:sz w:val="24"/>
                <w:szCs w:val="24"/>
                <w:lang w:eastAsia="ru-RU" w:bidi="ru-RU"/>
              </w:rPr>
              <w:t>5</w:t>
            </w:r>
            <w:r w:rsidR="00E65B54">
              <w:rPr>
                <w:color w:val="000000"/>
                <w:sz w:val="24"/>
                <w:szCs w:val="24"/>
                <w:lang w:eastAsia="ru-RU" w:bidi="ru-RU"/>
              </w:rPr>
              <w:t>(Станчу В.П.</w:t>
            </w:r>
            <w:r w:rsidR="00E65B54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E65B54">
              <w:rPr>
                <w:color w:val="000000"/>
                <w:sz w:val="24"/>
                <w:szCs w:val="24"/>
                <w:lang w:eastAsia="ru-RU" w:bidi="ru-RU"/>
              </w:rPr>
              <w:t>Колиогло М.А.,Топал Н.Н,</w:t>
            </w:r>
            <w:r w:rsidR="00E65B54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Червен Л.Г</w:t>
            </w:r>
            <w:r w:rsidR="00E65B54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E65B54"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65B54">
              <w:rPr>
                <w:color w:val="000000"/>
                <w:sz w:val="24"/>
                <w:szCs w:val="24"/>
                <w:lang w:eastAsia="ru-RU" w:bidi="ru-RU"/>
              </w:rPr>
              <w:t>Холбан А.П.)</w:t>
            </w:r>
          </w:p>
          <w:p w:rsidR="00E65B54" w:rsidRDefault="00D87859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E65B54">
              <w:rPr>
                <w:b/>
                <w:color w:val="000000"/>
                <w:lang w:eastAsia="ru-RU" w:bidi="ru-RU"/>
              </w:rPr>
              <w:t>2 (</w:t>
            </w:r>
            <w:r w:rsidR="00E65B54" w:rsidRPr="006B33D7">
              <w:rPr>
                <w:color w:val="000000"/>
                <w:sz w:val="24"/>
                <w:szCs w:val="24"/>
                <w:lang w:eastAsia="ru-RU" w:bidi="ru-RU"/>
              </w:rPr>
              <w:t>Туфар Д.И.</w:t>
            </w:r>
            <w:r w:rsidR="00E65B54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gramStart"/>
            <w:r w:rsidR="00E65B54">
              <w:rPr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="00E65B54">
              <w:rPr>
                <w:color w:val="000000"/>
                <w:sz w:val="24"/>
                <w:szCs w:val="24"/>
                <w:lang w:eastAsia="ru-RU" w:bidi="ru-RU"/>
              </w:rPr>
              <w:t xml:space="preserve"> А.П.)</w:t>
            </w:r>
          </w:p>
          <w:p w:rsidR="00D87859" w:rsidRDefault="00D87859" w:rsidP="00E65B54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E65B54" w:rsidRDefault="00E65B54" w:rsidP="00E6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65B54" w:rsidRPr="00804F3F" w:rsidRDefault="00E65B54" w:rsidP="00C46809">
            <w:pPr>
              <w:pStyle w:val="aa"/>
              <w:spacing w:line="276" w:lineRule="auto"/>
              <w:jc w:val="both"/>
              <w:rPr>
                <w:szCs w:val="24"/>
              </w:rPr>
            </w:pPr>
            <w:r w:rsidRPr="00804F3F">
              <w:rPr>
                <w:b/>
                <w:szCs w:val="24"/>
              </w:rPr>
              <w:t xml:space="preserve"> </w:t>
            </w:r>
            <w:r w:rsidRPr="00804F3F">
              <w:rPr>
                <w:szCs w:val="24"/>
              </w:rPr>
              <w:t xml:space="preserve">     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      </w:r>
            <w:r w:rsidRPr="00804F3F">
              <w:rPr>
                <w:szCs w:val="24"/>
                <w:lang w:val="en-US"/>
              </w:rPr>
              <w:t>VIII</w:t>
            </w:r>
            <w:r w:rsidRPr="00804F3F">
              <w:rPr>
                <w:szCs w:val="24"/>
              </w:rPr>
              <w:t>/</w:t>
            </w:r>
            <w:r w:rsidRPr="00804F3F">
              <w:rPr>
                <w:szCs w:val="24"/>
                <w:lang w:val="en-US"/>
              </w:rPr>
              <w:t>V</w:t>
            </w:r>
            <w:r w:rsidRPr="00804F3F">
              <w:rPr>
                <w:szCs w:val="24"/>
              </w:rPr>
      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      </w:r>
          </w:p>
          <w:p w:rsidR="00E65B54" w:rsidRPr="00804F3F" w:rsidRDefault="00E65B54" w:rsidP="00E65B54">
            <w:pPr>
              <w:pStyle w:val="aa"/>
              <w:numPr>
                <w:ilvl w:val="0"/>
                <w:numId w:val="2"/>
              </w:numPr>
              <w:spacing w:line="276" w:lineRule="auto"/>
              <w:ind w:left="1134" w:hanging="425"/>
              <w:jc w:val="both"/>
              <w:rPr>
                <w:szCs w:val="24"/>
              </w:rPr>
            </w:pPr>
            <w:r w:rsidRPr="00804F3F">
              <w:rPr>
                <w:szCs w:val="24"/>
              </w:rPr>
              <w:t>Бюджетной классификации, утвержденной приказом министра финансов №208 от 24.12.2015г. (с последующими изменениями и дополнениями)</w:t>
            </w:r>
          </w:p>
          <w:p w:rsidR="00E65B54" w:rsidRPr="00804F3F" w:rsidRDefault="00E65B54" w:rsidP="00E65B54">
            <w:pPr>
              <w:pStyle w:val="aa"/>
              <w:numPr>
                <w:ilvl w:val="0"/>
                <w:numId w:val="2"/>
              </w:numPr>
              <w:spacing w:line="276" w:lineRule="auto"/>
              <w:ind w:left="1134" w:hanging="425"/>
              <w:jc w:val="both"/>
              <w:rPr>
                <w:szCs w:val="24"/>
              </w:rPr>
            </w:pPr>
            <w:r w:rsidRPr="00804F3F">
              <w:rPr>
                <w:szCs w:val="24"/>
              </w:rPr>
              <w:t xml:space="preserve">Методологического руководства по разработке, утверждению и внесению </w:t>
            </w:r>
            <w:r w:rsidRPr="00804F3F">
              <w:rPr>
                <w:szCs w:val="24"/>
              </w:rPr>
              <w:lastRenderedPageBreak/>
              <w:t xml:space="preserve">изменений в бюджет, утвержденного приказом министра финансов № 209 от 24.12.2015. </w:t>
            </w:r>
          </w:p>
          <w:p w:rsidR="00E65B54" w:rsidRPr="00804F3F" w:rsidRDefault="00E65B54" w:rsidP="00E65B54">
            <w:pPr>
              <w:pStyle w:val="aa"/>
              <w:spacing w:line="276" w:lineRule="auto"/>
              <w:jc w:val="both"/>
              <w:rPr>
                <w:szCs w:val="24"/>
              </w:rPr>
            </w:pPr>
            <w:r w:rsidRPr="00804F3F">
              <w:rPr>
                <w:szCs w:val="24"/>
              </w:rPr>
      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      </w:r>
            <w:r w:rsidRPr="00804F3F">
              <w:rPr>
                <w:szCs w:val="24"/>
                <w:lang w:val="en-US"/>
              </w:rPr>
              <w:t>VIII</w:t>
            </w:r>
            <w:r w:rsidRPr="00804F3F">
              <w:rPr>
                <w:szCs w:val="24"/>
              </w:rPr>
              <w:t>/</w:t>
            </w:r>
            <w:r w:rsidRPr="00804F3F">
              <w:rPr>
                <w:szCs w:val="24"/>
                <w:lang w:val="en-US"/>
              </w:rPr>
              <w:t>V</w:t>
            </w:r>
            <w:r w:rsidRPr="00804F3F">
              <w:rPr>
                <w:szCs w:val="24"/>
              </w:rPr>
              <w:t xml:space="preserve">  ОТ 26.03.2013г. «О публичных финансах». </w:t>
            </w:r>
          </w:p>
          <w:p w:rsidR="00E65B54" w:rsidRPr="00804F3F" w:rsidRDefault="00E65B54" w:rsidP="00E65B54">
            <w:pPr>
              <w:pStyle w:val="aa"/>
              <w:ind w:firstLine="708"/>
              <w:jc w:val="both"/>
              <w:rPr>
                <w:szCs w:val="24"/>
              </w:rPr>
            </w:pPr>
          </w:p>
          <w:p w:rsidR="00E65B54" w:rsidRPr="00804F3F" w:rsidRDefault="00E65B54" w:rsidP="00E65B54">
            <w:pPr>
              <w:pStyle w:val="aa"/>
              <w:ind w:firstLine="708"/>
              <w:jc w:val="center"/>
              <w:rPr>
                <w:b/>
                <w:szCs w:val="24"/>
              </w:rPr>
            </w:pPr>
            <w:r w:rsidRPr="00804F3F">
              <w:rPr>
                <w:b/>
                <w:szCs w:val="24"/>
              </w:rPr>
              <w:t>Совет решил:</w:t>
            </w:r>
          </w:p>
          <w:p w:rsidR="00E65B54" w:rsidRPr="00804F3F" w:rsidRDefault="009D647C" w:rsidP="009D647C">
            <w:pPr>
              <w:pStyle w:val="aa"/>
              <w:jc w:val="both"/>
              <w:rPr>
                <w:szCs w:val="24"/>
              </w:rPr>
            </w:pPr>
            <w:r w:rsidRPr="00804F3F">
              <w:rPr>
                <w:szCs w:val="24"/>
              </w:rPr>
              <w:t>1.</w:t>
            </w:r>
            <w:r w:rsidR="00E65B54" w:rsidRPr="00804F3F">
              <w:rPr>
                <w:szCs w:val="24"/>
              </w:rPr>
              <w:t xml:space="preserve">Утвердить местный бюджет на 2021 год </w:t>
            </w:r>
            <w:r w:rsidR="00E65B54" w:rsidRPr="00804F3F">
              <w:rPr>
                <w:b/>
                <w:szCs w:val="24"/>
              </w:rPr>
              <w:t xml:space="preserve">в первом чтении и втором </w:t>
            </w:r>
            <w:r w:rsidR="00E65B54" w:rsidRPr="00804F3F">
              <w:rPr>
                <w:szCs w:val="24"/>
              </w:rPr>
              <w:t xml:space="preserve"> в следующем виде: доходы в размере 38817,40 тыс. леев, расходы в размере 38817,40 тыс. леев. </w:t>
            </w:r>
          </w:p>
          <w:p w:rsidR="00E65B54" w:rsidRPr="00804F3F" w:rsidRDefault="00E65B54" w:rsidP="00E65B54">
            <w:pPr>
              <w:pStyle w:val="aa"/>
              <w:ind w:left="360"/>
              <w:jc w:val="both"/>
              <w:rPr>
                <w:szCs w:val="24"/>
              </w:rPr>
            </w:pPr>
          </w:p>
          <w:p w:rsidR="00E65B54" w:rsidRPr="00804F3F" w:rsidRDefault="009D647C" w:rsidP="009D647C">
            <w:pPr>
              <w:pStyle w:val="aa"/>
              <w:jc w:val="both"/>
              <w:rPr>
                <w:szCs w:val="24"/>
              </w:rPr>
            </w:pPr>
            <w:r w:rsidRPr="00804F3F">
              <w:rPr>
                <w:szCs w:val="24"/>
              </w:rPr>
              <w:t>2.</w:t>
            </w:r>
            <w:r w:rsidR="00E65B54" w:rsidRPr="00804F3F">
              <w:rPr>
                <w:szCs w:val="24"/>
              </w:rPr>
              <w:t>Утверждается:</w:t>
            </w:r>
          </w:p>
          <w:p w:rsidR="00E65B54" w:rsidRPr="00804F3F" w:rsidRDefault="009D647C" w:rsidP="009D647C">
            <w:pPr>
              <w:pStyle w:val="aa"/>
              <w:jc w:val="both"/>
              <w:rPr>
                <w:szCs w:val="24"/>
              </w:rPr>
            </w:pPr>
            <w:r w:rsidRPr="00804F3F">
              <w:rPr>
                <w:szCs w:val="24"/>
              </w:rPr>
              <w:t>2.1.</w:t>
            </w:r>
            <w:r w:rsidR="00E65B54" w:rsidRPr="00804F3F">
              <w:rPr>
                <w:szCs w:val="24"/>
              </w:rPr>
              <w:t xml:space="preserve">ресурсы и расходы местного бюджета согласно функциональной классификации и по программам, Приложение № 3; </w:t>
            </w:r>
          </w:p>
          <w:p w:rsidR="009D647C" w:rsidRPr="00804F3F" w:rsidRDefault="009D647C" w:rsidP="009D6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 Распределение резервного фонда производить через решение городского Совета, предварительно проконсультированное специализированной комиссией по экономике, бюджету, финансам и предпринимательской деятельности</w:t>
            </w:r>
            <w:proofErr w:type="gramStart"/>
            <w:r w:rsidRPr="00804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D647C" w:rsidRPr="00804F3F" w:rsidRDefault="009D647C" w:rsidP="009D647C">
            <w:pPr>
              <w:pStyle w:val="aa"/>
              <w:jc w:val="both"/>
              <w:rPr>
                <w:b/>
                <w:bCs/>
                <w:color w:val="000000"/>
                <w:szCs w:val="24"/>
              </w:rPr>
            </w:pPr>
            <w:r w:rsidRPr="00804F3F">
              <w:rPr>
                <w:b/>
                <w:bCs/>
                <w:color w:val="000000"/>
                <w:szCs w:val="24"/>
              </w:rPr>
              <w:t>2.3. Разработать и утвердить Положение о распределении резервного фонда.</w:t>
            </w:r>
          </w:p>
          <w:p w:rsidR="005020F4" w:rsidRPr="00804F3F" w:rsidRDefault="005020F4" w:rsidP="009D647C">
            <w:pPr>
              <w:pStyle w:val="aa"/>
              <w:jc w:val="both"/>
              <w:rPr>
                <w:szCs w:val="24"/>
              </w:rPr>
            </w:pPr>
            <w:r w:rsidRPr="00804F3F">
              <w:rPr>
                <w:b/>
                <w:bCs/>
                <w:color w:val="000000"/>
                <w:szCs w:val="24"/>
              </w:rPr>
              <w:t>2.4.Оказание материальной помощи населению производить только решением городского Совета.</w:t>
            </w:r>
          </w:p>
          <w:p w:rsidR="00E65B54" w:rsidRPr="00804F3F" w:rsidRDefault="009D647C" w:rsidP="009D647C">
            <w:pPr>
              <w:pStyle w:val="aa"/>
              <w:jc w:val="both"/>
              <w:rPr>
                <w:szCs w:val="24"/>
              </w:rPr>
            </w:pPr>
            <w:r w:rsidRPr="00804F3F">
              <w:rPr>
                <w:szCs w:val="24"/>
              </w:rPr>
              <w:t>3.Р</w:t>
            </w:r>
            <w:r w:rsidR="00E65B54" w:rsidRPr="00804F3F">
              <w:rPr>
                <w:szCs w:val="24"/>
              </w:rPr>
              <w:t>асходы по дорожному фонду в сумме 1828,10тыс</w:t>
            </w:r>
            <w:proofErr w:type="gramStart"/>
            <w:r w:rsidR="00E65B54" w:rsidRPr="00804F3F">
              <w:rPr>
                <w:szCs w:val="24"/>
              </w:rPr>
              <w:t>.л</w:t>
            </w:r>
            <w:proofErr w:type="gramEnd"/>
            <w:r w:rsidR="00E65B54" w:rsidRPr="00804F3F">
              <w:rPr>
                <w:szCs w:val="24"/>
              </w:rPr>
              <w:t>ей согласно утвержденных улиц , Приложение № 3а</w:t>
            </w:r>
          </w:p>
          <w:p w:rsidR="00987026" w:rsidRPr="00804F3F" w:rsidRDefault="00987026" w:rsidP="00E65B54">
            <w:pPr>
              <w:pStyle w:val="1"/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AC348A" w:rsidRPr="00804F3F" w:rsidRDefault="00AC348A" w:rsidP="0019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66E8" w:rsidRPr="006009B1" w:rsidRDefault="001966E8" w:rsidP="00191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noWrap/>
            <w:vAlign w:val="bottom"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" w:type="dxa"/>
            <w:noWrap/>
            <w:vAlign w:val="bottom"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4EEC" w:rsidTr="00DE4EEC">
        <w:trPr>
          <w:trHeight w:val="329"/>
        </w:trPr>
        <w:tc>
          <w:tcPr>
            <w:tcW w:w="1073" w:type="dxa"/>
            <w:noWrap/>
            <w:vAlign w:val="center"/>
          </w:tcPr>
          <w:tbl>
            <w:tblPr>
              <w:tblpPr w:leftFromText="180" w:rightFromText="180" w:vertAnchor="text" w:horzAnchor="page" w:tblpX="736" w:tblpY="-4189"/>
              <w:tblOverlap w:val="never"/>
              <w:tblW w:w="9354" w:type="dxa"/>
              <w:tblLook w:val="04A0" w:firstRow="1" w:lastRow="0" w:firstColumn="1" w:lastColumn="0" w:noHBand="0" w:noVBand="1"/>
            </w:tblPr>
            <w:tblGrid>
              <w:gridCol w:w="666"/>
              <w:gridCol w:w="666"/>
              <w:gridCol w:w="766"/>
              <w:gridCol w:w="766"/>
              <w:gridCol w:w="2952"/>
              <w:gridCol w:w="1041"/>
              <w:gridCol w:w="1328"/>
              <w:gridCol w:w="1169"/>
            </w:tblGrid>
            <w:tr w:rsidR="003C7775" w:rsidTr="003C7775">
              <w:trPr>
                <w:trHeight w:val="314"/>
              </w:trPr>
              <w:tc>
                <w:tcPr>
                  <w:tcW w:w="9354" w:type="dxa"/>
                  <w:gridSpan w:val="8"/>
                  <w:noWrap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Приложение 3</w:t>
                  </w:r>
                </w:p>
              </w:tc>
            </w:tr>
            <w:tr w:rsidR="003C7775" w:rsidTr="003C7775">
              <w:trPr>
                <w:trHeight w:val="314"/>
              </w:trPr>
              <w:tc>
                <w:tcPr>
                  <w:tcW w:w="9354" w:type="dxa"/>
                  <w:gridSpan w:val="8"/>
                  <w:noWrap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к решению Местного совета </w:t>
                  </w:r>
                </w:p>
              </w:tc>
            </w:tr>
            <w:tr w:rsidR="003C7775" w:rsidTr="003C7775">
              <w:trPr>
                <w:trHeight w:val="314"/>
              </w:trPr>
              <w:tc>
                <w:tcPr>
                  <w:tcW w:w="9354" w:type="dxa"/>
                  <w:gridSpan w:val="8"/>
                  <w:noWrap/>
                  <w:vAlign w:val="center"/>
                  <w:hideMark/>
                </w:tcPr>
                <w:p w:rsidR="003C7775" w:rsidRDefault="003C7775" w:rsidP="00130E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130E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9/2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от </w:t>
                  </w:r>
                  <w:r w:rsidR="00130E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14.12.2020г.</w:t>
                  </w:r>
                </w:p>
              </w:tc>
            </w:tr>
            <w:tr w:rsidR="003C7775" w:rsidTr="003C7775">
              <w:trPr>
                <w:trHeight w:val="299"/>
              </w:trPr>
              <w:tc>
                <w:tcPr>
                  <w:tcW w:w="666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66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66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952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041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28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69" w:type="dxa"/>
                  <w:noWrap/>
                  <w:vAlign w:val="bottom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C7775" w:rsidTr="003C7775">
              <w:trPr>
                <w:trHeight w:val="314"/>
              </w:trPr>
              <w:tc>
                <w:tcPr>
                  <w:tcW w:w="9354" w:type="dxa"/>
                  <w:gridSpan w:val="8"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Ресурсы и расходы местного бюджета на 2021 год</w:t>
                  </w:r>
                </w:p>
              </w:tc>
            </w:tr>
            <w:tr w:rsidR="003C7775" w:rsidTr="003C7775">
              <w:trPr>
                <w:trHeight w:val="329"/>
              </w:trPr>
              <w:tc>
                <w:tcPr>
                  <w:tcW w:w="9354" w:type="dxa"/>
                  <w:gridSpan w:val="8"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соответствии с функциональной классификацией и по программам</w:t>
                  </w:r>
                </w:p>
              </w:tc>
            </w:tr>
            <w:tr w:rsidR="003C7775" w:rsidTr="003C7775">
              <w:trPr>
                <w:trHeight w:val="329"/>
              </w:trPr>
              <w:tc>
                <w:tcPr>
                  <w:tcW w:w="9354" w:type="dxa"/>
                  <w:gridSpan w:val="8"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Примэрия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улканешты</w:t>
                  </w:r>
                </w:p>
                <w:p w:rsidR="007733C0" w:rsidRDefault="007733C0" w:rsidP="00773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7733C0" w:rsidRPr="007733C0" w:rsidRDefault="007733C0" w:rsidP="007733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C7775" w:rsidTr="003C7775">
              <w:trPr>
                <w:trHeight w:val="329"/>
              </w:trPr>
              <w:tc>
                <w:tcPr>
                  <w:tcW w:w="666" w:type="dxa"/>
                  <w:vAlign w:val="center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  <w:vAlign w:val="center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66" w:type="dxa"/>
                  <w:vAlign w:val="center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766" w:type="dxa"/>
                  <w:vAlign w:val="center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952" w:type="dxa"/>
                  <w:vAlign w:val="center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041" w:type="dxa"/>
                  <w:vAlign w:val="center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583"/>
              </w:trPr>
              <w:tc>
                <w:tcPr>
                  <w:tcW w:w="6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группа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Код учреждения</w:t>
                  </w:r>
                </w:p>
              </w:tc>
              <w:tc>
                <w:tcPr>
                  <w:tcW w:w="29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Наименование</w:t>
                  </w:r>
                </w:p>
              </w:tc>
              <w:tc>
                <w:tcPr>
                  <w:tcW w:w="104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всего</w:t>
                  </w:r>
                </w:p>
              </w:tc>
              <w:tc>
                <w:tcPr>
                  <w:tcW w:w="2497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том числе:</w:t>
                  </w:r>
                </w:p>
              </w:tc>
            </w:tr>
            <w:tr w:rsidR="003C7775" w:rsidTr="003C7775">
              <w:trPr>
                <w:trHeight w:val="598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Бюджетные Средства  (тыс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.л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еев)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Спец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ред  (тыс.леев)</w:t>
                  </w:r>
                </w:p>
              </w:tc>
            </w:tr>
            <w:tr w:rsidR="003C7775" w:rsidTr="003C7775">
              <w:trPr>
                <w:trHeight w:val="571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C7775" w:rsidTr="003C7775">
              <w:trPr>
                <w:trHeight w:val="374"/>
              </w:trPr>
              <w:tc>
                <w:tcPr>
                  <w:tcW w:w="66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Государственные услуги </w:t>
                  </w:r>
                </w:p>
              </w:tc>
              <w:tc>
                <w:tcPr>
                  <w:tcW w:w="104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3118,30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2748,30</w:t>
                  </w:r>
                </w:p>
              </w:tc>
              <w:tc>
                <w:tcPr>
                  <w:tcW w:w="116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370,00</w:t>
                  </w:r>
                </w:p>
              </w:tc>
            </w:tr>
            <w:tr w:rsidR="003C7775" w:rsidTr="003C7775">
              <w:trPr>
                <w:trHeight w:val="38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общего назначения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т.ч.: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3C7775" w:rsidTr="003C7775">
              <w:trPr>
                <w:trHeight w:val="511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.0111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.0301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.00005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Аппарат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2847,20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2477,20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370,00</w:t>
                  </w:r>
                </w:p>
              </w:tc>
            </w:tr>
            <w:tr w:rsidR="003C7775" w:rsidTr="003C7775">
              <w:trPr>
                <w:trHeight w:val="52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.0111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.0301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.00005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.09427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Централизованная бухгалтерия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271,10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271,10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71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Расходы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 отнесенные к др.основнымгруппам,вт.ч.: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1830,80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1830,80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538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.0133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.0302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.00009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Внештатники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1420,80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1420,80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52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.0169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.00020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.03046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410,00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52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Национальная оборона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т.ч.: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9,50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9,50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52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.0259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.00074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Перевозка призывников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9,50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9,50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957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Расходы по дорожному фонду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1828,10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1828,10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52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.0451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.00395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.03046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Дорожный фонд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1828,10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1828,10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777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Жилищное и коммунальное хозяйство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т.ч.: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4978,20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4978,20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628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.0620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.00333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Отдел по благоустройству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4478,20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4478,20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628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.0640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.00335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852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Культура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скусство,спорт и меропр.длямолодежи,вт.ч.: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3448,20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3403,20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45,00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.0820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.00231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.09428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Центральная библиотека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1396,30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1351,30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45,00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.0820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.00232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.09429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Музей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522,20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.0820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.09430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Дом культуры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1265,30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1265,30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.0820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10349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Клуб 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улканешты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161,40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161,40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.0820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.00224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по культуре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9A0412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38</w:t>
                  </w:r>
                  <w:r w:rsidR="003C77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9A0412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38</w:t>
                  </w:r>
                  <w:r w:rsidR="003C77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.0812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.00230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Спортивные мероприятия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  <w:r w:rsidR="009A0412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  <w:r w:rsidR="009A0412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.0813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.00239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 для молодежи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9A0412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5</w:t>
                  </w:r>
                  <w:r w:rsidR="003C77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9A0412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5</w:t>
                  </w:r>
                  <w:r w:rsidR="003C77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6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.0840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.00242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Поддержка культов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9A0412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</w:t>
                  </w:r>
                  <w:r w:rsidR="003C77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9A0412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2</w:t>
                  </w:r>
                  <w:r w:rsidR="003C777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64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Дошкольные учреждения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20687,40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20565,50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121,90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.00199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.09414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4488,80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4488,80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.00448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.09414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1288,00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1255,00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33,00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.00199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.09415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2243,20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2243,20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.00448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.09415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677,70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659,70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18,00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.00199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2115,60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2115,60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.00448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544,20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526,20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18,00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.00199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.09419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3504,00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3504,00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.00448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.09419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990,50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965,40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25,10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.00199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.09418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3280,60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3280,60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.00448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.09418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886,60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863,50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23,10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.00199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.09417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улканешты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555,60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555,60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49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.0911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.00448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.09417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Детский сад 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улканешты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112,60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107,90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4,70</w:t>
                  </w:r>
                </w:p>
              </w:tc>
            </w:tr>
            <w:tr w:rsidR="003C7775" w:rsidTr="003C7775">
              <w:trPr>
                <w:trHeight w:val="553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Социальная помощь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т.ч.: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2916,90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2696,90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220,00</w:t>
                  </w:r>
                </w:p>
              </w:tc>
            </w:tr>
            <w:tr w:rsidR="003C7775" w:rsidTr="003C7775">
              <w:trPr>
                <w:trHeight w:val="688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1012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9010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.0299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12424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престарелых</w:t>
                  </w:r>
                  <w:proofErr w:type="gramEnd"/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1479,40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1259,40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220,00</w:t>
                  </w:r>
                </w:p>
              </w:tc>
            </w:tr>
            <w:tr w:rsidR="003C7775" w:rsidTr="003C7775">
              <w:trPr>
                <w:trHeight w:val="688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1012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9010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.0268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Социальные работники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241,30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241,30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688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9006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.0282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12242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Реабилитационный центр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1061,20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1061,20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688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1070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9012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.0320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11176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Материальная помощь населению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135,00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135,00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3C7775" w:rsidTr="003C7775">
              <w:trPr>
                <w:trHeight w:val="389"/>
              </w:trPr>
              <w:tc>
                <w:tcPr>
                  <w:tcW w:w="6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9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38817,40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38060,50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:rsidR="003C7775" w:rsidRDefault="003C7775" w:rsidP="006009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756,90</w:t>
                  </w:r>
                </w:p>
              </w:tc>
            </w:tr>
          </w:tbl>
          <w:p w:rsidR="00DE4EEC" w:rsidRDefault="00DE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1" w:type="dxa"/>
            <w:noWrap/>
            <w:vAlign w:val="bottom"/>
          </w:tcPr>
          <w:p w:rsidR="003C7775" w:rsidRPr="003C7775" w:rsidRDefault="003C7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614" w:type="dxa"/>
            <w:noWrap/>
            <w:vAlign w:val="bottom"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Y="124"/>
        <w:tblW w:w="700" w:type="dxa"/>
        <w:tblLook w:val="04A0" w:firstRow="1" w:lastRow="0" w:firstColumn="1" w:lastColumn="0" w:noHBand="0" w:noVBand="1"/>
      </w:tblPr>
      <w:tblGrid>
        <w:gridCol w:w="700"/>
      </w:tblGrid>
      <w:tr w:rsidR="009D647C" w:rsidTr="009D647C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9D647C" w:rsidRDefault="009D647C" w:rsidP="00711BF3">
            <w:pPr>
              <w:rPr>
                <w:rFonts w:cs="Times New Roman"/>
                <w:lang w:val="en-US"/>
              </w:rPr>
            </w:pPr>
          </w:p>
          <w:p w:rsidR="00711BF3" w:rsidRPr="00711BF3" w:rsidRDefault="00711BF3" w:rsidP="00711BF3">
            <w:pPr>
              <w:rPr>
                <w:rFonts w:cs="Times New Roman"/>
                <w:lang w:val="en-US"/>
              </w:rPr>
            </w:pPr>
          </w:p>
        </w:tc>
      </w:tr>
      <w:tr w:rsidR="009D647C" w:rsidTr="009D647C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9D647C" w:rsidRDefault="009D647C">
            <w:pPr>
              <w:spacing w:after="0"/>
              <w:rPr>
                <w:rFonts w:cs="Times New Roman"/>
              </w:rPr>
            </w:pPr>
          </w:p>
        </w:tc>
      </w:tr>
      <w:tr w:rsidR="009D647C" w:rsidTr="009D647C">
        <w:trPr>
          <w:trHeight w:val="315"/>
        </w:trPr>
        <w:tc>
          <w:tcPr>
            <w:tcW w:w="700" w:type="dxa"/>
            <w:noWrap/>
            <w:vAlign w:val="center"/>
            <w:hideMark/>
          </w:tcPr>
          <w:p w:rsidR="009D647C" w:rsidRDefault="009D6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647C" w:rsidTr="009D647C">
        <w:trPr>
          <w:trHeight w:val="330"/>
        </w:trPr>
        <w:tc>
          <w:tcPr>
            <w:tcW w:w="700" w:type="dxa"/>
            <w:noWrap/>
            <w:vAlign w:val="center"/>
            <w:hideMark/>
          </w:tcPr>
          <w:p w:rsidR="009D647C" w:rsidRDefault="009D647C">
            <w:pPr>
              <w:spacing w:after="0"/>
              <w:rPr>
                <w:rFonts w:cs="Times New Roman"/>
              </w:rPr>
            </w:pPr>
          </w:p>
        </w:tc>
      </w:tr>
    </w:tbl>
    <w:p w:rsidR="00B25CFE" w:rsidRDefault="00711BF3" w:rsidP="00711BF3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</w:t>
      </w:r>
    </w:p>
    <w:p w:rsidR="009D647C" w:rsidRPr="00711BF3" w:rsidRDefault="00130EA4" w:rsidP="00711BF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/А</w:t>
      </w:r>
      <w:proofErr w:type="gramEnd"/>
    </w:p>
    <w:p w:rsidR="00711BF3" w:rsidRPr="00711BF3" w:rsidRDefault="00711BF3" w:rsidP="00711BF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1BF3">
        <w:rPr>
          <w:rFonts w:ascii="Times New Roman" w:hAnsi="Times New Roman" w:cs="Times New Roman"/>
          <w:i/>
          <w:sz w:val="24"/>
          <w:szCs w:val="24"/>
        </w:rPr>
        <w:t>К решению местного Совета №</w:t>
      </w:r>
      <w:r w:rsidR="00130EA4">
        <w:rPr>
          <w:rFonts w:ascii="Times New Roman" w:hAnsi="Times New Roman" w:cs="Times New Roman"/>
          <w:i/>
          <w:sz w:val="24"/>
          <w:szCs w:val="24"/>
        </w:rPr>
        <w:t>9/2</w:t>
      </w:r>
      <w:r w:rsidRPr="00711BF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130EA4">
        <w:rPr>
          <w:rFonts w:ascii="Times New Roman" w:hAnsi="Times New Roman" w:cs="Times New Roman"/>
          <w:i/>
          <w:sz w:val="24"/>
          <w:szCs w:val="24"/>
        </w:rPr>
        <w:t>14.12.2020г.</w:t>
      </w:r>
    </w:p>
    <w:p w:rsidR="00711BF3" w:rsidRPr="00711BF3" w:rsidRDefault="00711BF3" w:rsidP="00711BF3">
      <w:pPr>
        <w:pStyle w:val="11"/>
        <w:keepNext/>
        <w:keepLines/>
        <w:rPr>
          <w:rFonts w:ascii="Times New Roman" w:hAnsi="Times New Roman" w:cs="Times New Roman"/>
        </w:rPr>
      </w:pPr>
      <w:bookmarkStart w:id="0" w:name="bookmark0"/>
      <w:r w:rsidRPr="00711BF3">
        <w:rPr>
          <w:rFonts w:ascii="Times New Roman" w:hAnsi="Times New Roman" w:cs="Times New Roman"/>
        </w:rPr>
        <w:t>Предварительный перечень работ и смета</w:t>
      </w:r>
      <w:r w:rsidRPr="00711BF3">
        <w:rPr>
          <w:rFonts w:ascii="Times New Roman" w:hAnsi="Times New Roman" w:cs="Times New Roman"/>
        </w:rPr>
        <w:br/>
        <w:t>по ремонту улиц на 2021 год по г.</w:t>
      </w:r>
      <w:r w:rsidRPr="00711BF3">
        <w:rPr>
          <w:rFonts w:ascii="Times New Roman" w:hAnsi="Times New Roman" w:cs="Times New Roman"/>
        </w:rPr>
        <w:br/>
        <w:t>Вулканешты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18"/>
        <w:gridCol w:w="1238"/>
        <w:gridCol w:w="1498"/>
        <w:gridCol w:w="1502"/>
      </w:tblGrid>
      <w:tr w:rsidR="00711BF3" w:rsidTr="00711BF3">
        <w:trPr>
          <w:trHeight w:hRule="exact" w:val="121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BF3" w:rsidRDefault="00711BF3" w:rsidP="00711BF3">
            <w:pPr>
              <w:pStyle w:val="ae"/>
              <w:spacing w:line="266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№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п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BF3" w:rsidRDefault="00711BF3" w:rsidP="00711BF3">
            <w:pPr>
              <w:pStyle w:val="ae"/>
              <w:ind w:firstLine="480"/>
            </w:pPr>
            <w:r>
              <w:rPr>
                <w:rFonts w:ascii="Calibri" w:eastAsia="Calibri" w:hAnsi="Calibri" w:cs="Calibri"/>
                <w:b/>
                <w:bCs/>
              </w:rPr>
              <w:t>Наименование улиц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BF3" w:rsidRDefault="00711BF3" w:rsidP="00711BF3">
            <w:pPr>
              <w:pStyle w:val="ae"/>
              <w:spacing w:line="262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Длина участка 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1BF3" w:rsidRDefault="00711BF3" w:rsidP="00711BF3">
            <w:pPr>
              <w:pStyle w:val="ae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Ширина участка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spacing w:line="262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 xml:space="preserve">Тол шина слоя щебёнки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СМ</w:t>
            </w:r>
            <w:proofErr w:type="gramEnd"/>
          </w:p>
        </w:tc>
      </w:tr>
      <w:tr w:rsidR="00711BF3" w:rsidTr="00711BF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 xml:space="preserve">Ватутина </w:t>
            </w:r>
            <w:proofErr w:type="gramStart"/>
            <w:r>
              <w:rPr>
                <w:rFonts w:ascii="Calibri" w:eastAsia="Calibri" w:hAnsi="Calibri" w:cs="Calibri"/>
              </w:rPr>
              <w:t>-п</w:t>
            </w:r>
            <w:proofErr w:type="gramEnd"/>
            <w:r>
              <w:rPr>
                <w:rFonts w:ascii="Calibri" w:eastAsia="Calibri" w:hAnsi="Calibri" w:cs="Calibri"/>
              </w:rPr>
              <w:t>ер. Садовая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 xml:space="preserve">пер. </w:t>
            </w:r>
            <w:proofErr w:type="gramStart"/>
            <w:r>
              <w:rPr>
                <w:rFonts w:ascii="Calibri" w:eastAsia="Calibri" w:hAnsi="Calibri" w:cs="Calibri"/>
              </w:rPr>
              <w:t>Садовая</w:t>
            </w:r>
            <w:proofErr w:type="gramEnd"/>
            <w:r>
              <w:rPr>
                <w:rFonts w:ascii="Calibri" w:eastAsia="Calibri" w:hAnsi="Calibri" w:cs="Calibri"/>
              </w:rPr>
              <w:t xml:space="preserve"> - Сов. Армии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proofErr w:type="gramStart"/>
            <w:r>
              <w:rPr>
                <w:rFonts w:ascii="Calibri" w:eastAsia="Calibri" w:hAnsi="Calibri" w:cs="Calibri"/>
              </w:rPr>
              <w:t>Садовая</w:t>
            </w:r>
            <w:proofErr w:type="gramEnd"/>
            <w:r>
              <w:rPr>
                <w:rFonts w:ascii="Calibri" w:eastAsia="Calibri" w:hAnsi="Calibri" w:cs="Calibri"/>
              </w:rPr>
              <w:t xml:space="preserve"> - Сов. Армии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Гоголя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Толбухина пер.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440"/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40 лет Октября пер.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Толстого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Толстого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240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130EA4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Толстого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650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lastRenderedPageBreak/>
              <w:t>1О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Огородная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Мичурина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440"/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Попова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Фруктовая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Хуми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350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пер. Хуми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130EA4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Комсомол</w:t>
            </w:r>
            <w:r w:rsidR="00711BF3">
              <w:rPr>
                <w:rFonts w:ascii="Calibri" w:eastAsia="Calibri" w:hAnsi="Calibri" w:cs="Calibri"/>
              </w:rPr>
              <w:t>ьская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140"/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</w:pPr>
            <w:r>
              <w:rPr>
                <w:rFonts w:ascii="Calibri" w:eastAsia="Calibri" w:hAnsi="Calibri" w:cs="Calibri"/>
              </w:rPr>
              <w:t>пер. Комсомольская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360"/>
              <w:jc w:val="both"/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ind w:firstLine="600"/>
              <w:jc w:val="both"/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711BF3" w:rsidTr="00711BF3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1BF3" w:rsidRDefault="00711BF3" w:rsidP="00711BF3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4700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1BF3" w:rsidRDefault="00711BF3" w:rsidP="00711BF3">
            <w:pPr>
              <w:pStyle w:val="ae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BF3" w:rsidRDefault="00711BF3" w:rsidP="00711BF3">
            <w:pPr>
              <w:rPr>
                <w:sz w:val="10"/>
                <w:szCs w:val="10"/>
              </w:rPr>
            </w:pPr>
          </w:p>
        </w:tc>
      </w:tr>
    </w:tbl>
    <w:p w:rsidR="00711BF3" w:rsidRDefault="00711BF3" w:rsidP="00711BF3">
      <w:pPr>
        <w:jc w:val="right"/>
        <w:rPr>
          <w:i/>
          <w:sz w:val="24"/>
          <w:szCs w:val="24"/>
        </w:rPr>
      </w:pPr>
    </w:p>
    <w:p w:rsidR="00711BF3" w:rsidRPr="00711BF3" w:rsidRDefault="00711BF3" w:rsidP="00711BF3">
      <w:pPr>
        <w:jc w:val="right"/>
        <w:rPr>
          <w:i/>
          <w:sz w:val="24"/>
          <w:szCs w:val="24"/>
        </w:rPr>
      </w:pPr>
    </w:p>
    <w:p w:rsidR="009D647C" w:rsidRDefault="00B2170B" w:rsidP="009D64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7C" w:rsidRPr="009D647C">
        <w:rPr>
          <w:rFonts w:ascii="Times New Roman" w:hAnsi="Times New Roman" w:cs="Times New Roman"/>
          <w:b/>
          <w:sz w:val="24"/>
          <w:szCs w:val="24"/>
        </w:rPr>
        <w:t>Проголосовали</w:t>
      </w:r>
      <w:r w:rsidR="009D647C">
        <w:rPr>
          <w:rFonts w:ascii="Times New Roman" w:hAnsi="Times New Roman" w:cs="Times New Roman"/>
          <w:b/>
          <w:sz w:val="24"/>
          <w:szCs w:val="24"/>
        </w:rPr>
        <w:t xml:space="preserve"> за  утверждение приложения №3</w:t>
      </w:r>
      <w:r w:rsidR="00711BF3">
        <w:rPr>
          <w:rFonts w:ascii="Times New Roman" w:hAnsi="Times New Roman" w:cs="Times New Roman"/>
          <w:b/>
          <w:sz w:val="24"/>
          <w:szCs w:val="24"/>
        </w:rPr>
        <w:t>, №</w:t>
      </w:r>
      <w:proofErr w:type="gramStart"/>
      <w:r w:rsidR="00711BF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711BF3">
        <w:rPr>
          <w:rFonts w:ascii="Times New Roman" w:hAnsi="Times New Roman" w:cs="Times New Roman"/>
          <w:b/>
          <w:sz w:val="24"/>
          <w:szCs w:val="24"/>
        </w:rPr>
        <w:t xml:space="preserve">/а </w:t>
      </w:r>
      <w:r w:rsidR="009D647C">
        <w:rPr>
          <w:rFonts w:ascii="Times New Roman" w:hAnsi="Times New Roman" w:cs="Times New Roman"/>
          <w:b/>
          <w:sz w:val="24"/>
          <w:szCs w:val="24"/>
        </w:rPr>
        <w:t xml:space="preserve"> в первом чтен</w:t>
      </w:r>
      <w:r w:rsidR="00B64009">
        <w:rPr>
          <w:rFonts w:ascii="Times New Roman" w:hAnsi="Times New Roman" w:cs="Times New Roman"/>
          <w:b/>
          <w:sz w:val="24"/>
          <w:szCs w:val="24"/>
        </w:rPr>
        <w:t>ии</w:t>
      </w:r>
      <w:r w:rsidR="009D647C" w:rsidRPr="009D647C">
        <w:rPr>
          <w:rFonts w:ascii="Times New Roman" w:hAnsi="Times New Roman" w:cs="Times New Roman"/>
          <w:b/>
          <w:sz w:val="24"/>
          <w:szCs w:val="24"/>
        </w:rPr>
        <w:t>:</w:t>
      </w:r>
    </w:p>
    <w:p w:rsidR="009D647C" w:rsidRPr="009D647C" w:rsidRDefault="009D647C" w:rsidP="009D647C">
      <w:pPr>
        <w:rPr>
          <w:rFonts w:ascii="Times New Roman" w:hAnsi="Times New Roman" w:cs="Times New Roman"/>
          <w:b/>
          <w:sz w:val="24"/>
          <w:szCs w:val="24"/>
        </w:rPr>
      </w:pPr>
      <w:r w:rsidRPr="009D647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«За»-  12 </w:t>
      </w:r>
      <w:r w:rsidRPr="009D64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Бозбей К.П., </w:t>
      </w:r>
      <w:proofErr w:type="gramStart"/>
      <w:r w:rsidRPr="009D64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Чернев</w:t>
      </w:r>
      <w:proofErr w:type="gramEnd"/>
      <w:r w:rsidRPr="009D64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Г.Г., Чернев Н.П., Чернева А.Н., Памукчу Д.Ф., Калчу Н.П., Пономаренко С.Д., Копущулу Г.И.,)</w:t>
      </w:r>
    </w:p>
    <w:p w:rsidR="009D647C" w:rsidRDefault="009D647C" w:rsidP="009D64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lang w:eastAsia="ru-RU" w:bidi="ru-RU"/>
        </w:rPr>
        <w:t xml:space="preserve">  «Против»- </w:t>
      </w:r>
      <w:r>
        <w:rPr>
          <w:b/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>(Станчу В.П.)</w:t>
      </w:r>
      <w:r w:rsidRPr="006B33D7">
        <w:rPr>
          <w:color w:val="000000"/>
          <w:sz w:val="24"/>
          <w:szCs w:val="24"/>
          <w:lang w:eastAsia="ru-RU" w:bidi="ru-RU"/>
        </w:rPr>
        <w:t xml:space="preserve"> </w:t>
      </w:r>
    </w:p>
    <w:p w:rsidR="009D647C" w:rsidRDefault="009D647C" w:rsidP="009D64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</w:t>
      </w:r>
      <w:r w:rsidRPr="00425413">
        <w:rPr>
          <w:b/>
          <w:color w:val="000000"/>
          <w:sz w:val="24"/>
          <w:szCs w:val="24"/>
          <w:lang w:eastAsia="ru-RU" w:bidi="ru-RU"/>
        </w:rPr>
        <w:t>Воздержались»-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b/>
          <w:color w:val="000000"/>
          <w:lang w:eastAsia="ru-RU" w:bidi="ru-RU"/>
        </w:rPr>
        <w:t>6 (</w:t>
      </w:r>
      <w:r w:rsidRPr="006B33D7">
        <w:rPr>
          <w:color w:val="000000"/>
          <w:sz w:val="24"/>
          <w:szCs w:val="24"/>
          <w:lang w:eastAsia="ru-RU" w:bidi="ru-RU"/>
        </w:rPr>
        <w:t>Туфар Д.И.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proofErr w:type="gramStart"/>
      <w:r>
        <w:rPr>
          <w:color w:val="000000"/>
          <w:sz w:val="24"/>
          <w:szCs w:val="24"/>
          <w:lang w:eastAsia="ru-RU" w:bidi="ru-RU"/>
        </w:rPr>
        <w:t>Чернев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А.П.</w:t>
      </w:r>
      <w:r w:rsidRPr="009D647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Колиогло М.А.,Топал Н.Н,</w:t>
      </w:r>
      <w:r w:rsidRPr="006B33D7">
        <w:rPr>
          <w:color w:val="000000"/>
          <w:sz w:val="24"/>
          <w:szCs w:val="24"/>
          <w:lang w:eastAsia="ru-RU" w:bidi="ru-RU"/>
        </w:rPr>
        <w:t xml:space="preserve"> Червен Л.Г</w:t>
      </w:r>
      <w:r>
        <w:rPr>
          <w:color w:val="000000"/>
          <w:sz w:val="24"/>
          <w:szCs w:val="24"/>
          <w:lang w:eastAsia="ru-RU" w:bidi="ru-RU"/>
        </w:rPr>
        <w:t>,</w:t>
      </w:r>
      <w:r w:rsidRPr="006B33D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Холбан А.П.)</w:t>
      </w:r>
    </w:p>
    <w:p w:rsidR="009D647C" w:rsidRDefault="009D647C" w:rsidP="009D64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9D647C" w:rsidRDefault="009D647C" w:rsidP="009D647C">
      <w:pPr>
        <w:rPr>
          <w:rFonts w:ascii="Times New Roman" w:hAnsi="Times New Roman" w:cs="Times New Roman"/>
          <w:b/>
          <w:sz w:val="24"/>
          <w:szCs w:val="24"/>
        </w:rPr>
      </w:pPr>
      <w:r w:rsidRPr="009D647C">
        <w:rPr>
          <w:rFonts w:ascii="Times New Roman" w:hAnsi="Times New Roman" w:cs="Times New Roman"/>
          <w:b/>
          <w:sz w:val="24"/>
          <w:szCs w:val="24"/>
        </w:rPr>
        <w:t>Проголосовали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 утверждение приложения №</w:t>
      </w:r>
      <w:r w:rsidR="00711BF3">
        <w:rPr>
          <w:rFonts w:ascii="Times New Roman" w:hAnsi="Times New Roman" w:cs="Times New Roman"/>
          <w:b/>
          <w:sz w:val="24"/>
          <w:szCs w:val="24"/>
        </w:rPr>
        <w:t>,3, №</w:t>
      </w:r>
      <w:proofErr w:type="gramStart"/>
      <w:r w:rsidR="00711BF3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711BF3">
        <w:rPr>
          <w:rFonts w:ascii="Times New Roman" w:hAnsi="Times New Roman" w:cs="Times New Roman"/>
          <w:b/>
          <w:sz w:val="24"/>
          <w:szCs w:val="24"/>
        </w:rPr>
        <w:t xml:space="preserve">/а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64009">
        <w:rPr>
          <w:rFonts w:ascii="Times New Roman" w:hAnsi="Times New Roman" w:cs="Times New Roman"/>
          <w:b/>
          <w:sz w:val="24"/>
          <w:szCs w:val="24"/>
        </w:rPr>
        <w:t xml:space="preserve">о втором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 чтен</w:t>
      </w:r>
      <w:r w:rsidR="00B64009">
        <w:rPr>
          <w:rFonts w:ascii="Times New Roman" w:hAnsi="Times New Roman" w:cs="Times New Roman"/>
          <w:b/>
          <w:sz w:val="24"/>
          <w:szCs w:val="24"/>
        </w:rPr>
        <w:t>ии</w:t>
      </w:r>
      <w:r w:rsidRPr="009D647C">
        <w:rPr>
          <w:rFonts w:ascii="Times New Roman" w:hAnsi="Times New Roman" w:cs="Times New Roman"/>
          <w:b/>
          <w:sz w:val="24"/>
          <w:szCs w:val="24"/>
        </w:rPr>
        <w:t>:</w:t>
      </w:r>
    </w:p>
    <w:p w:rsidR="009D647C" w:rsidRPr="00B64009" w:rsidRDefault="009D647C" w:rsidP="009D647C">
      <w:pPr>
        <w:rPr>
          <w:rFonts w:ascii="Times New Roman" w:hAnsi="Times New Roman" w:cs="Times New Roman"/>
          <w:b/>
          <w:sz w:val="24"/>
          <w:szCs w:val="24"/>
        </w:rPr>
      </w:pPr>
      <w:r w:rsidRPr="009D647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«За»-  1</w:t>
      </w:r>
      <w:r w:rsidR="00B6400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4</w:t>
      </w:r>
      <w:r w:rsidRPr="009D647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D64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Бозбей К.П., </w:t>
      </w:r>
      <w:proofErr w:type="gramStart"/>
      <w:r w:rsidRPr="009D64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Чернев</w:t>
      </w:r>
      <w:proofErr w:type="gramEnd"/>
      <w:r w:rsidRPr="009D64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Г.Г., Чернев Н.П., Чернева А.Н., Памукчу Д.Ф., Калчу Н.П., Пономаренко С.Д., Копущулу Г.И.,</w:t>
      </w:r>
      <w:r w:rsidR="00B64009" w:rsidRPr="00B64009">
        <w:rPr>
          <w:color w:val="000000"/>
          <w:sz w:val="24"/>
          <w:szCs w:val="24"/>
          <w:lang w:eastAsia="ru-RU" w:bidi="ru-RU"/>
        </w:rPr>
        <w:t xml:space="preserve"> </w:t>
      </w:r>
      <w:r w:rsidR="00B64009" w:rsidRPr="00B640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Туфар Д.И, Топал Н.Н</w:t>
      </w:r>
      <w:r w:rsidRPr="00B640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9D647C" w:rsidRDefault="009D647C" w:rsidP="009D64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lang w:eastAsia="ru-RU" w:bidi="ru-RU"/>
        </w:rPr>
        <w:t xml:space="preserve">  «Против»- </w:t>
      </w:r>
      <w:r w:rsidR="00B64009">
        <w:rPr>
          <w:b/>
          <w:color w:val="000000"/>
          <w:sz w:val="24"/>
          <w:szCs w:val="24"/>
          <w:lang w:eastAsia="ru-RU" w:bidi="ru-RU"/>
        </w:rPr>
        <w:t>нет</w:t>
      </w:r>
    </w:p>
    <w:p w:rsidR="009D647C" w:rsidRDefault="009D647C" w:rsidP="009D64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</w:t>
      </w:r>
      <w:r w:rsidRPr="00425413">
        <w:rPr>
          <w:b/>
          <w:color w:val="000000"/>
          <w:sz w:val="24"/>
          <w:szCs w:val="24"/>
          <w:lang w:eastAsia="ru-RU" w:bidi="ru-RU"/>
        </w:rPr>
        <w:t>Воздержались»-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="00B64009">
        <w:rPr>
          <w:b/>
          <w:color w:val="000000"/>
          <w:lang w:eastAsia="ru-RU" w:bidi="ru-RU"/>
        </w:rPr>
        <w:t>5</w:t>
      </w:r>
      <w:r>
        <w:rPr>
          <w:b/>
          <w:color w:val="000000"/>
          <w:lang w:eastAsia="ru-RU" w:bidi="ru-RU"/>
        </w:rPr>
        <w:t xml:space="preserve"> </w:t>
      </w:r>
      <w:proofErr w:type="gramStart"/>
      <w:r>
        <w:rPr>
          <w:b/>
          <w:color w:val="000000"/>
          <w:lang w:eastAsia="ru-RU" w:bidi="ru-RU"/>
        </w:rPr>
        <w:t>(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End"/>
      <w:r>
        <w:rPr>
          <w:color w:val="000000"/>
          <w:sz w:val="24"/>
          <w:szCs w:val="24"/>
          <w:lang w:eastAsia="ru-RU" w:bidi="ru-RU"/>
        </w:rPr>
        <w:t>Чернев А.П.</w:t>
      </w:r>
      <w:r w:rsidR="00B64009">
        <w:rPr>
          <w:color w:val="000000"/>
          <w:sz w:val="24"/>
          <w:szCs w:val="24"/>
          <w:lang w:eastAsia="ru-RU" w:bidi="ru-RU"/>
        </w:rPr>
        <w:t>, Станчу В.П.,</w:t>
      </w:r>
      <w:r w:rsidRPr="009D647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Колиогло М.А.,</w:t>
      </w:r>
      <w:r w:rsidR="00B64009">
        <w:rPr>
          <w:color w:val="000000"/>
          <w:sz w:val="24"/>
          <w:szCs w:val="24"/>
          <w:lang w:eastAsia="ru-RU" w:bidi="ru-RU"/>
        </w:rPr>
        <w:t xml:space="preserve"> </w:t>
      </w:r>
      <w:r w:rsidRPr="006B33D7">
        <w:rPr>
          <w:color w:val="000000"/>
          <w:sz w:val="24"/>
          <w:szCs w:val="24"/>
          <w:lang w:eastAsia="ru-RU" w:bidi="ru-RU"/>
        </w:rPr>
        <w:t xml:space="preserve"> Червен Л.Г</w:t>
      </w:r>
      <w:r>
        <w:rPr>
          <w:color w:val="000000"/>
          <w:sz w:val="24"/>
          <w:szCs w:val="24"/>
          <w:lang w:eastAsia="ru-RU" w:bidi="ru-RU"/>
        </w:rPr>
        <w:t>,</w:t>
      </w:r>
      <w:r w:rsidRPr="006B33D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Холбан А.П.)</w:t>
      </w:r>
    </w:p>
    <w:p w:rsidR="009D647C" w:rsidRDefault="009D647C" w:rsidP="009D64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9D647C" w:rsidRPr="009D647C" w:rsidRDefault="009D647C" w:rsidP="009D647C">
      <w:pPr>
        <w:rPr>
          <w:rFonts w:ascii="Times New Roman" w:hAnsi="Times New Roman" w:cs="Times New Roman"/>
          <w:b/>
          <w:sz w:val="24"/>
          <w:szCs w:val="24"/>
        </w:rPr>
      </w:pPr>
    </w:p>
    <w:p w:rsidR="00711BF3" w:rsidRPr="00130EA4" w:rsidRDefault="00711BF3" w:rsidP="00C7025C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711BF3" w:rsidRPr="00130EA4" w:rsidRDefault="00711BF3" w:rsidP="00711BF3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711BF3" w:rsidRPr="00130EA4" w:rsidRDefault="00711BF3" w:rsidP="00711BF3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lastRenderedPageBreak/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711BF3" w:rsidRPr="00130EA4" w:rsidRDefault="00711BF3" w:rsidP="00711BF3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711BF3" w:rsidRPr="00130EA4" w:rsidRDefault="00711BF3" w:rsidP="00711BF3">
      <w:pPr>
        <w:pStyle w:val="aa"/>
        <w:ind w:firstLine="708"/>
        <w:jc w:val="both"/>
        <w:rPr>
          <w:szCs w:val="24"/>
        </w:rPr>
      </w:pPr>
    </w:p>
    <w:p w:rsidR="00711BF3" w:rsidRPr="00130EA4" w:rsidRDefault="00711BF3" w:rsidP="00711BF3">
      <w:pPr>
        <w:pStyle w:val="aa"/>
        <w:ind w:firstLine="708"/>
        <w:jc w:val="center"/>
        <w:rPr>
          <w:b/>
          <w:szCs w:val="24"/>
        </w:rPr>
      </w:pPr>
      <w:r w:rsidRPr="00130EA4">
        <w:rPr>
          <w:b/>
          <w:szCs w:val="24"/>
        </w:rPr>
        <w:t>Совет решил:</w:t>
      </w:r>
    </w:p>
    <w:p w:rsidR="00711BF3" w:rsidRPr="00130EA4" w:rsidRDefault="00711BF3" w:rsidP="00711BF3">
      <w:pPr>
        <w:pStyle w:val="aa"/>
        <w:jc w:val="both"/>
        <w:rPr>
          <w:szCs w:val="24"/>
        </w:rPr>
      </w:pPr>
      <w:r w:rsidRPr="00130EA4">
        <w:rPr>
          <w:szCs w:val="24"/>
        </w:rPr>
        <w:t xml:space="preserve">1.Утвердить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711BF3" w:rsidRPr="00130EA4" w:rsidRDefault="00711BF3" w:rsidP="00711BF3">
      <w:pPr>
        <w:pStyle w:val="aa"/>
        <w:ind w:left="360"/>
        <w:jc w:val="both"/>
        <w:rPr>
          <w:szCs w:val="24"/>
        </w:rPr>
      </w:pPr>
    </w:p>
    <w:p w:rsidR="00711BF3" w:rsidRPr="00130EA4" w:rsidRDefault="00711BF3" w:rsidP="00711BF3">
      <w:pPr>
        <w:pStyle w:val="aa"/>
        <w:jc w:val="both"/>
        <w:rPr>
          <w:szCs w:val="24"/>
        </w:rPr>
      </w:pPr>
      <w:r w:rsidRPr="00130EA4">
        <w:rPr>
          <w:szCs w:val="24"/>
        </w:rPr>
        <w:t>2.Утверждается:</w:t>
      </w:r>
    </w:p>
    <w:p w:rsidR="00711BF3" w:rsidRPr="00130EA4" w:rsidRDefault="00977405" w:rsidP="00711BF3">
      <w:pPr>
        <w:pStyle w:val="aa"/>
        <w:jc w:val="both"/>
        <w:rPr>
          <w:szCs w:val="24"/>
        </w:rPr>
      </w:pPr>
      <w:r w:rsidRPr="00130EA4">
        <w:rPr>
          <w:szCs w:val="24"/>
        </w:rPr>
        <w:t>3</w:t>
      </w:r>
      <w:r w:rsidR="00711BF3" w:rsidRPr="00130EA4">
        <w:rPr>
          <w:szCs w:val="24"/>
        </w:rPr>
        <w:t>.Номенклатура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</w:r>
    </w:p>
    <w:p w:rsidR="00711BF3" w:rsidRPr="00130EA4" w:rsidRDefault="00711BF3" w:rsidP="00711BF3">
      <w:pPr>
        <w:pStyle w:val="1"/>
        <w:tabs>
          <w:tab w:val="left" w:pos="3300"/>
        </w:tabs>
        <w:jc w:val="both"/>
        <w:rPr>
          <w:color w:val="000000"/>
          <w:sz w:val="24"/>
          <w:szCs w:val="24"/>
          <w:lang w:eastAsia="ru-RU" w:bidi="ru-RU"/>
        </w:rPr>
      </w:pPr>
    </w:p>
    <w:p w:rsidR="009D647C" w:rsidRDefault="009D647C" w:rsidP="00DE4EEC">
      <w:pPr>
        <w:rPr>
          <w:sz w:val="24"/>
          <w:szCs w:val="24"/>
        </w:rPr>
      </w:pPr>
    </w:p>
    <w:p w:rsidR="00977405" w:rsidRDefault="00977405" w:rsidP="00977405">
      <w:pPr>
        <w:pStyle w:val="1"/>
        <w:tabs>
          <w:tab w:val="left" w:leader="underscore" w:pos="8574"/>
        </w:tabs>
        <w:spacing w:after="740" w:line="240" w:lineRule="auto"/>
        <w:ind w:left="6740" w:right="560"/>
        <w:jc w:val="right"/>
      </w:pPr>
      <w:r>
        <w:rPr>
          <w:i/>
          <w:iCs/>
          <w:color w:val="000000"/>
          <w:sz w:val="24"/>
          <w:szCs w:val="24"/>
          <w:lang w:eastAsia="ru-RU" w:bidi="ru-RU"/>
        </w:rPr>
        <w:t xml:space="preserve">Приложение 4 к решению Местного </w:t>
      </w:r>
      <w:r w:rsidR="00130EA4">
        <w:rPr>
          <w:i/>
          <w:iCs/>
          <w:color w:val="000000"/>
          <w:sz w:val="24"/>
          <w:szCs w:val="24"/>
          <w:lang w:eastAsia="ru-RU" w:bidi="ru-RU"/>
        </w:rPr>
        <w:t>С</w:t>
      </w:r>
      <w:r>
        <w:rPr>
          <w:i/>
          <w:iCs/>
          <w:color w:val="000000"/>
          <w:sz w:val="24"/>
          <w:szCs w:val="24"/>
          <w:lang w:eastAsia="ru-RU" w:bidi="ru-RU"/>
        </w:rPr>
        <w:t>овета №</w:t>
      </w:r>
      <w:r w:rsidR="00130EA4">
        <w:rPr>
          <w:i/>
          <w:iCs/>
          <w:color w:val="000000"/>
          <w:sz w:val="24"/>
          <w:szCs w:val="24"/>
          <w:lang w:eastAsia="ru-RU" w:bidi="ru-RU"/>
        </w:rPr>
        <w:t xml:space="preserve">9/2 </w:t>
      </w:r>
      <w:r>
        <w:rPr>
          <w:i/>
          <w:iCs/>
          <w:color w:val="000000"/>
          <w:sz w:val="24"/>
          <w:szCs w:val="24"/>
          <w:lang w:eastAsia="ru-RU" w:bidi="ru-RU"/>
        </w:rPr>
        <w:t>о</w:t>
      </w:r>
      <w:r w:rsidR="00130EA4">
        <w:rPr>
          <w:i/>
          <w:iCs/>
          <w:color w:val="000000"/>
          <w:sz w:val="24"/>
          <w:szCs w:val="24"/>
          <w:lang w:eastAsia="ru-RU" w:bidi="ru-RU"/>
        </w:rPr>
        <w:t>т 14.12.2020г.</w:t>
      </w:r>
    </w:p>
    <w:p w:rsidR="00977405" w:rsidRDefault="00977405" w:rsidP="00977405">
      <w:pPr>
        <w:pStyle w:val="1"/>
        <w:spacing w:line="240" w:lineRule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Номенклатура тарифов на платные услуги, предоставляемые бюджетными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учреждениями, финансируемыми из местного бюджета, на 2021 год</w:t>
      </w:r>
    </w:p>
    <w:p w:rsidR="00977405" w:rsidRDefault="00977405" w:rsidP="00977405">
      <w:pPr>
        <w:pStyle w:val="1"/>
        <w:spacing w:after="360" w:line="240" w:lineRule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Примэрия г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.В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>улканешты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402"/>
        <w:gridCol w:w="4445"/>
        <w:gridCol w:w="2563"/>
      </w:tblGrid>
      <w:tr w:rsidR="00977405" w:rsidTr="00B25CFE">
        <w:trPr>
          <w:trHeight w:hRule="exact" w:val="6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ind w:firstLine="22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405" w:rsidRDefault="00977405" w:rsidP="00B25CFE">
            <w:pPr>
              <w:pStyle w:val="ae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Экон, код (Кб)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Учреждение / наименование услуг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405" w:rsidRDefault="00977405" w:rsidP="00B25CFE">
            <w:pPr>
              <w:pStyle w:val="ae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 услуг (лей)</w:t>
            </w:r>
          </w:p>
        </w:tc>
      </w:tr>
      <w:tr w:rsidR="00977405" w:rsidTr="00B25CFE">
        <w:trPr>
          <w:trHeight w:hRule="exact" w:val="3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405" w:rsidRDefault="00977405" w:rsidP="00B25CFE">
            <w:pPr>
              <w:pStyle w:val="ae"/>
              <w:ind w:firstLine="30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405" w:rsidRDefault="00977405" w:rsidP="00B25CFE">
            <w:pPr>
              <w:pStyle w:val="ae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7405" w:rsidRDefault="00977405" w:rsidP="00B25CFE">
            <w:pPr>
              <w:pStyle w:val="ae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7405" w:rsidRDefault="00977405" w:rsidP="00B25CFE">
            <w:pPr>
              <w:pStyle w:val="ae"/>
              <w:jc w:val="center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977405" w:rsidTr="00B25CFE">
        <w:trPr>
          <w:trHeight w:hRule="exact" w:val="204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ind w:firstLine="5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142320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Базовая ставка за годовую аренду одного квадратного метра пространства, предоставляемого государственными учреждениями.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405" w:rsidRDefault="00977405" w:rsidP="00B25CFE">
            <w:pPr>
              <w:pStyle w:val="ae"/>
              <w:jc w:val="center"/>
            </w:pPr>
            <w:r>
              <w:rPr>
                <w:color w:val="000000"/>
                <w:lang w:eastAsia="ru-RU" w:bidi="ru-RU"/>
              </w:rPr>
              <w:t>Минимальная сумма аренды определяется в соответствии с формулой, утвержденной в законе о годовом бюджете, с применением базового тарифа.</w:t>
            </w:r>
          </w:p>
        </w:tc>
      </w:tr>
      <w:tr w:rsidR="00977405" w:rsidTr="00B25CFE">
        <w:trPr>
          <w:trHeight w:hRule="exact" w:val="100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ind w:firstLine="5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142320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7405" w:rsidRDefault="00977405" w:rsidP="00B25CFE">
            <w:pPr>
              <w:pStyle w:val="ae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Поступления от коммунальных услуг, предоставляемых бюджетными учреждениями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фактической стоимости</w:t>
            </w:r>
          </w:p>
        </w:tc>
      </w:tr>
      <w:tr w:rsidR="00977405" w:rsidTr="00B25CFE">
        <w:trPr>
          <w:trHeight w:hRule="exact" w:val="830"/>
          <w:jc w:val="center"/>
        </w:trPr>
        <w:tc>
          <w:tcPr>
            <w:tcW w:w="9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Дома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престарелых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, финансируемые из местного бюджета:</w:t>
            </w:r>
          </w:p>
        </w:tc>
      </w:tr>
      <w:tr w:rsidR="00977405" w:rsidTr="00B25CFE">
        <w:trPr>
          <w:trHeight w:hRule="exact" w:val="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ind w:firstLine="4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  <w:ind w:firstLine="5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142310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Взнос за организацию питания для пожилых людей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05" w:rsidRDefault="00977405" w:rsidP="00B25CFE">
            <w:pPr>
              <w:pStyle w:val="ae"/>
            </w:pPr>
            <w:r>
              <w:rPr>
                <w:color w:val="000000"/>
                <w:lang w:eastAsia="ru-RU" w:bidi="ru-RU"/>
              </w:rPr>
              <w:t>Согласно действующим приказам</w:t>
            </w:r>
          </w:p>
        </w:tc>
      </w:tr>
    </w:tbl>
    <w:p w:rsidR="00977405" w:rsidRDefault="00977405" w:rsidP="00977405">
      <w:pPr>
        <w:spacing w:line="1" w:lineRule="exact"/>
        <w:rPr>
          <w:sz w:val="2"/>
          <w:szCs w:val="2"/>
        </w:rPr>
      </w:pPr>
      <w:r>
        <w:br w:type="page"/>
      </w:r>
    </w:p>
    <w:p w:rsidR="00DE4EEC" w:rsidRDefault="00977405" w:rsidP="00DE4EEC">
      <w:pPr>
        <w:rPr>
          <w:rFonts w:ascii="Times New Roman" w:hAnsi="Times New Roman" w:cs="Times New Roman"/>
          <w:sz w:val="24"/>
          <w:szCs w:val="24"/>
        </w:rPr>
      </w:pPr>
      <w:r w:rsidRPr="00977405">
        <w:rPr>
          <w:rFonts w:ascii="Times New Roman" w:hAnsi="Times New Roman" w:cs="Times New Roman"/>
          <w:b/>
          <w:sz w:val="24"/>
          <w:szCs w:val="24"/>
        </w:rPr>
        <w:lastRenderedPageBreak/>
        <w:t>Проголосовали: «За»-</w:t>
      </w:r>
      <w:r w:rsidRPr="00977405">
        <w:rPr>
          <w:rFonts w:ascii="Times New Roman" w:hAnsi="Times New Roman" w:cs="Times New Roman"/>
          <w:sz w:val="24"/>
          <w:szCs w:val="24"/>
        </w:rPr>
        <w:t xml:space="preserve"> единогласно</w:t>
      </w:r>
    </w:p>
    <w:p w:rsidR="00977405" w:rsidRPr="00130EA4" w:rsidRDefault="00977405" w:rsidP="00C7025C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977405" w:rsidRPr="00130EA4" w:rsidRDefault="00977405" w:rsidP="00977405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977405" w:rsidRPr="00130EA4" w:rsidRDefault="00977405" w:rsidP="00977405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977405" w:rsidRPr="00130EA4" w:rsidRDefault="00977405" w:rsidP="00977405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977405" w:rsidRPr="00130EA4" w:rsidRDefault="00977405" w:rsidP="00977405">
      <w:pPr>
        <w:pStyle w:val="aa"/>
        <w:ind w:firstLine="708"/>
        <w:jc w:val="both"/>
        <w:rPr>
          <w:szCs w:val="24"/>
        </w:rPr>
      </w:pPr>
    </w:p>
    <w:p w:rsidR="00977405" w:rsidRPr="00130EA4" w:rsidRDefault="00977405" w:rsidP="00977405">
      <w:pPr>
        <w:pStyle w:val="aa"/>
        <w:ind w:firstLine="708"/>
        <w:jc w:val="center"/>
        <w:rPr>
          <w:b/>
          <w:szCs w:val="24"/>
        </w:rPr>
      </w:pPr>
      <w:r w:rsidRPr="00130EA4">
        <w:rPr>
          <w:b/>
          <w:szCs w:val="24"/>
        </w:rPr>
        <w:t>Совет решил:</w:t>
      </w:r>
    </w:p>
    <w:p w:rsidR="00977405" w:rsidRPr="00130EA4" w:rsidRDefault="00977405" w:rsidP="00977405">
      <w:pPr>
        <w:pStyle w:val="aa"/>
        <w:ind w:firstLine="708"/>
        <w:jc w:val="center"/>
        <w:rPr>
          <w:szCs w:val="24"/>
        </w:rPr>
      </w:pPr>
    </w:p>
    <w:p w:rsidR="00977405" w:rsidRPr="00130EA4" w:rsidRDefault="00977405" w:rsidP="00977405">
      <w:pPr>
        <w:pStyle w:val="aa"/>
        <w:ind w:left="360"/>
        <w:jc w:val="both"/>
        <w:rPr>
          <w:szCs w:val="24"/>
        </w:rPr>
      </w:pPr>
      <w:r w:rsidRPr="00130EA4">
        <w:rPr>
          <w:szCs w:val="24"/>
        </w:rPr>
        <w:t xml:space="preserve">1.Утвердить местный бюджет на 2021 год </w:t>
      </w:r>
      <w:r w:rsidRPr="00130EA4">
        <w:rPr>
          <w:b/>
          <w:szCs w:val="24"/>
        </w:rPr>
        <w:t>в первом чтении и втором чтении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977405" w:rsidRPr="00130EA4" w:rsidRDefault="00977405" w:rsidP="00977405">
      <w:pPr>
        <w:pStyle w:val="aa"/>
        <w:ind w:left="360"/>
        <w:jc w:val="both"/>
        <w:rPr>
          <w:szCs w:val="24"/>
        </w:rPr>
      </w:pPr>
    </w:p>
    <w:p w:rsidR="00977405" w:rsidRPr="00130EA4" w:rsidRDefault="00977405" w:rsidP="00977405">
      <w:pPr>
        <w:pStyle w:val="aa"/>
        <w:ind w:left="360"/>
        <w:jc w:val="both"/>
        <w:rPr>
          <w:szCs w:val="24"/>
        </w:rPr>
      </w:pPr>
      <w:r w:rsidRPr="00130EA4">
        <w:rPr>
          <w:szCs w:val="24"/>
        </w:rPr>
        <w:t>2.Утверждается:</w:t>
      </w:r>
    </w:p>
    <w:p w:rsidR="00977405" w:rsidRPr="00130EA4" w:rsidRDefault="00977405" w:rsidP="00977405">
      <w:pPr>
        <w:pStyle w:val="aa"/>
        <w:ind w:left="1080"/>
        <w:jc w:val="both"/>
        <w:rPr>
          <w:szCs w:val="24"/>
        </w:rPr>
      </w:pPr>
      <w:r w:rsidRPr="00130EA4">
        <w:rPr>
          <w:szCs w:val="24"/>
        </w:rPr>
        <w:t>2.1.межбюджетные трансферты, в соответствии с Приложением № 5;</w:t>
      </w:r>
    </w:p>
    <w:p w:rsidR="00977405" w:rsidRPr="00130EA4" w:rsidRDefault="00977405" w:rsidP="00977405">
      <w:pPr>
        <w:pStyle w:val="aa"/>
        <w:ind w:left="1080"/>
        <w:jc w:val="both"/>
        <w:rPr>
          <w:szCs w:val="24"/>
          <w:highlight w:val="yellow"/>
        </w:rPr>
      </w:pPr>
    </w:p>
    <w:tbl>
      <w:tblPr>
        <w:tblW w:w="13622" w:type="dxa"/>
        <w:tblInd w:w="93" w:type="dxa"/>
        <w:tblLook w:val="04A0" w:firstRow="1" w:lastRow="0" w:firstColumn="1" w:lastColumn="0" w:noHBand="0" w:noVBand="1"/>
      </w:tblPr>
      <w:tblGrid>
        <w:gridCol w:w="10020"/>
        <w:gridCol w:w="936"/>
        <w:gridCol w:w="2666"/>
      </w:tblGrid>
      <w:tr w:rsidR="00DE4EEC" w:rsidTr="00DE4EEC">
        <w:trPr>
          <w:trHeight w:val="315"/>
        </w:trPr>
        <w:tc>
          <w:tcPr>
            <w:tcW w:w="10020" w:type="dxa"/>
            <w:noWrap/>
            <w:vAlign w:val="center"/>
            <w:hideMark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6135"/>
              <w:gridCol w:w="936"/>
              <w:gridCol w:w="2627"/>
            </w:tblGrid>
            <w:tr w:rsidR="00DE4EEC">
              <w:trPr>
                <w:trHeight w:val="308"/>
              </w:trPr>
              <w:tc>
                <w:tcPr>
                  <w:tcW w:w="6135" w:type="dxa"/>
                  <w:noWrap/>
                  <w:vAlign w:val="center"/>
                  <w:hideMark/>
                </w:tcPr>
                <w:p w:rsidR="00DE4EEC" w:rsidRDefault="00DE4EEC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926" w:type="dxa"/>
                  <w:noWrap/>
                  <w:vAlign w:val="bottom"/>
                  <w:hideMark/>
                </w:tcPr>
                <w:p w:rsidR="00DE4EEC" w:rsidRDefault="00DE4EEC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noWrap/>
                  <w:vAlign w:val="center"/>
                </w:tcPr>
                <w:p w:rsidR="00DE4EEC" w:rsidRDefault="00DE4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E4EEC" w:rsidRDefault="00DE4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Приложение 5</w:t>
                  </w:r>
                </w:p>
              </w:tc>
            </w:tr>
            <w:tr w:rsidR="00DE4EEC">
              <w:trPr>
                <w:trHeight w:val="308"/>
              </w:trPr>
              <w:tc>
                <w:tcPr>
                  <w:tcW w:w="6135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26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 решению Местного совета</w:t>
                  </w:r>
                </w:p>
              </w:tc>
            </w:tr>
            <w:tr w:rsidR="00DE4EEC">
              <w:trPr>
                <w:trHeight w:val="308"/>
              </w:trPr>
              <w:tc>
                <w:tcPr>
                  <w:tcW w:w="6135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26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noWrap/>
                  <w:vAlign w:val="center"/>
                  <w:hideMark/>
                </w:tcPr>
                <w:p w:rsidR="00DE4EEC" w:rsidRDefault="00DE4EEC" w:rsidP="00130E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  <w:r w:rsidR="00130E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9/2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 w:rsidR="00130E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14.12.2020г.</w:t>
                  </w:r>
                </w:p>
              </w:tc>
            </w:tr>
            <w:tr w:rsidR="00DE4EEC">
              <w:trPr>
                <w:trHeight w:val="308"/>
              </w:trPr>
              <w:tc>
                <w:tcPr>
                  <w:tcW w:w="6135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26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E4EEC">
              <w:trPr>
                <w:trHeight w:val="308"/>
              </w:trPr>
              <w:tc>
                <w:tcPr>
                  <w:tcW w:w="9689" w:type="dxa"/>
                  <w:gridSpan w:val="3"/>
                  <w:noWrap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Трансферты, полученные на 202</w:t>
                  </w:r>
                  <w:r w:rsidRPr="00B640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DE4EEC">
              <w:trPr>
                <w:trHeight w:val="308"/>
              </w:trPr>
              <w:tc>
                <w:tcPr>
                  <w:tcW w:w="9689" w:type="dxa"/>
                  <w:gridSpan w:val="3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E4EEC">
              <w:trPr>
                <w:trHeight w:val="308"/>
              </w:trPr>
              <w:tc>
                <w:tcPr>
                  <w:tcW w:w="9689" w:type="dxa"/>
                  <w:gridSpan w:val="3"/>
                  <w:noWrap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Примэрия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улканешты</w:t>
                  </w:r>
                </w:p>
              </w:tc>
            </w:tr>
            <w:tr w:rsidR="00DE4EEC">
              <w:trPr>
                <w:trHeight w:val="323"/>
              </w:trPr>
              <w:tc>
                <w:tcPr>
                  <w:tcW w:w="6135" w:type="dxa"/>
                  <w:noWrap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26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noWrap/>
                  <w:vAlign w:val="bottom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E4EEC">
              <w:trPr>
                <w:trHeight w:val="822"/>
              </w:trPr>
              <w:tc>
                <w:tcPr>
                  <w:tcW w:w="61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Бюджет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из которого будут получены / в который будут перечислены трансферты, название трансфертов</w:t>
                  </w:r>
                </w:p>
              </w:tc>
              <w:tc>
                <w:tcPr>
                  <w:tcW w:w="9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6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Сумма, тыс. леев</w:t>
                  </w:r>
                </w:p>
              </w:tc>
            </w:tr>
            <w:tr w:rsidR="00DE4EEC">
              <w:trPr>
                <w:trHeight w:val="318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4EEC">
              <w:trPr>
                <w:trHeight w:val="594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Полученные трансферты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25313,10</w:t>
                  </w:r>
                </w:p>
              </w:tc>
            </w:tr>
            <w:tr w:rsidR="00DE4EEC">
              <w:trPr>
                <w:trHeight w:val="53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Государственный бюджет, всего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19590,50</w:t>
                  </w:r>
                </w:p>
              </w:tc>
            </w:tr>
            <w:tr w:rsidR="00DE4EEC">
              <w:trPr>
                <w:trHeight w:val="392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Включая: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DE4EEC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Полученные текущие трансферты специального назначения между местными бюджетами 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уровня и местными бюджетами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уровня в рамках одной</w:t>
                  </w:r>
                </w:p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административно-территориальной единицы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3111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2196,30</w:t>
                  </w:r>
                </w:p>
              </w:tc>
            </w:tr>
            <w:tr w:rsidR="00DE4EEC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(внешкольного) образования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193112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19590,50</w:t>
                  </w:r>
                </w:p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4EEC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специального назначения между государственным бюджетом и местными бюджетами I уровня для дорожной инфраструктуры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193116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1828,10</w:t>
                  </w:r>
                </w:p>
              </w:tc>
            </w:tr>
            <w:tr w:rsidR="00DE4EEC">
              <w:trPr>
                <w:trHeight w:val="1203"/>
              </w:trPr>
              <w:tc>
                <w:tcPr>
                  <w:tcW w:w="6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Полученные текущие трансферты  общего назначения между местными бюджетами 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уровня и местными бюджетами I уровня в рамках одной административно-территориальной единицы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193131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E4EEC" w:rsidRDefault="00DE4E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1698,20</w:t>
                  </w:r>
                </w:p>
              </w:tc>
            </w:tr>
          </w:tbl>
          <w:p w:rsidR="00DE4EEC" w:rsidRDefault="00DE4EEC">
            <w:pPr>
              <w:rPr>
                <w:rFonts w:cs="Times New Roman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DE4EEC" w:rsidRDefault="00DE4EEC">
            <w:pPr>
              <w:rPr>
                <w:rFonts w:cs="Times New Roman"/>
              </w:rPr>
            </w:pPr>
          </w:p>
        </w:tc>
        <w:tc>
          <w:tcPr>
            <w:tcW w:w="2666" w:type="dxa"/>
            <w:noWrap/>
            <w:vAlign w:val="center"/>
          </w:tcPr>
          <w:p w:rsidR="00DE4EEC" w:rsidRDefault="00DE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4EEC" w:rsidTr="00DE4EEC">
        <w:trPr>
          <w:trHeight w:val="315"/>
        </w:trPr>
        <w:tc>
          <w:tcPr>
            <w:tcW w:w="10020" w:type="dxa"/>
            <w:noWrap/>
            <w:vAlign w:val="center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  <w:p w:rsidR="00977405" w:rsidRDefault="0097740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77405">
              <w:rPr>
                <w:rFonts w:ascii="Times New Roman" w:hAnsi="Times New Roman" w:cs="Times New Roman"/>
                <w:b/>
              </w:rPr>
              <w:t>Проголосовали: «За»- 19 советников (единогласно)</w:t>
            </w:r>
          </w:p>
          <w:p w:rsidR="00924ED4" w:rsidRDefault="00924ED4" w:rsidP="00924E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924ED4" w:rsidRDefault="00924ED4" w:rsidP="00924E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Тютин Р.В.(житель города):</w:t>
            </w:r>
          </w:p>
          <w:p w:rsidR="00924ED4" w:rsidRPr="00C27784" w:rsidRDefault="00924ED4" w:rsidP="00924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Pr="00C277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Прошу слова.</w:t>
            </w:r>
          </w:p>
          <w:p w:rsidR="00924ED4" w:rsidRDefault="00924ED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574B2" w:rsidRDefault="000574B2">
            <w:pPr>
              <w:spacing w:after="0"/>
              <w:rPr>
                <w:rFonts w:cs="Times New Roman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2666" w:type="dxa"/>
            <w:noWrap/>
            <w:vAlign w:val="center"/>
          </w:tcPr>
          <w:p w:rsidR="00DE4EEC" w:rsidRDefault="00DE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E4EEC" w:rsidTr="00DE4EEC">
        <w:trPr>
          <w:trHeight w:val="315"/>
        </w:trPr>
        <w:tc>
          <w:tcPr>
            <w:tcW w:w="10020" w:type="dxa"/>
            <w:noWrap/>
            <w:vAlign w:val="center"/>
            <w:hideMark/>
          </w:tcPr>
          <w:p w:rsidR="009C08F2" w:rsidRPr="00130EA4" w:rsidRDefault="009C08F2" w:rsidP="00C7025C">
            <w:pPr>
              <w:pStyle w:val="aa"/>
              <w:spacing w:line="276" w:lineRule="auto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      </w:r>
            <w:r w:rsidRPr="00130EA4">
              <w:rPr>
                <w:szCs w:val="24"/>
                <w:lang w:val="en-US"/>
              </w:rPr>
              <w:t>VIII</w:t>
            </w:r>
            <w:r w:rsidRPr="00130EA4">
              <w:rPr>
                <w:szCs w:val="24"/>
              </w:rPr>
              <w:t>/</w:t>
            </w:r>
            <w:r w:rsidRPr="00130EA4">
              <w:rPr>
                <w:szCs w:val="24"/>
                <w:lang w:val="en-US"/>
              </w:rPr>
              <w:t>V</w:t>
            </w:r>
            <w:r w:rsidRPr="00130EA4">
              <w:rPr>
                <w:szCs w:val="24"/>
              </w:rPr>
      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      </w:r>
          </w:p>
          <w:p w:rsidR="009C08F2" w:rsidRPr="00130EA4" w:rsidRDefault="009C08F2" w:rsidP="009C08F2">
            <w:pPr>
              <w:pStyle w:val="aa"/>
              <w:numPr>
                <w:ilvl w:val="0"/>
                <w:numId w:val="2"/>
              </w:numPr>
              <w:spacing w:line="276" w:lineRule="auto"/>
              <w:ind w:left="1134" w:hanging="425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>Бюджетной классификации, утвержденной приказом министра финансов №208 от 24.12.2015г. (с последующими изменениями и дополнениями)</w:t>
            </w:r>
          </w:p>
          <w:p w:rsidR="009C08F2" w:rsidRPr="00130EA4" w:rsidRDefault="009C08F2" w:rsidP="009C08F2">
            <w:pPr>
              <w:pStyle w:val="aa"/>
              <w:numPr>
                <w:ilvl w:val="0"/>
                <w:numId w:val="2"/>
              </w:numPr>
              <w:spacing w:line="276" w:lineRule="auto"/>
              <w:ind w:left="1134" w:hanging="425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      </w:r>
          </w:p>
          <w:p w:rsidR="009C08F2" w:rsidRPr="00130EA4" w:rsidRDefault="009C08F2" w:rsidP="009C08F2">
            <w:pPr>
              <w:pStyle w:val="aa"/>
              <w:spacing w:line="276" w:lineRule="auto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      </w:r>
            <w:r w:rsidRPr="00130EA4">
              <w:rPr>
                <w:szCs w:val="24"/>
                <w:lang w:val="en-US"/>
              </w:rPr>
              <w:t>VIII</w:t>
            </w:r>
            <w:r w:rsidRPr="00130EA4">
              <w:rPr>
                <w:szCs w:val="24"/>
              </w:rPr>
              <w:t>/</w:t>
            </w:r>
            <w:r w:rsidRPr="00130EA4">
              <w:rPr>
                <w:szCs w:val="24"/>
                <w:lang w:val="en-US"/>
              </w:rPr>
              <w:t>V</w:t>
            </w:r>
            <w:r w:rsidRPr="00130EA4">
              <w:rPr>
                <w:szCs w:val="24"/>
              </w:rPr>
              <w:t xml:space="preserve">  ОТ 26.03.2013г. «О публичных финансах». </w:t>
            </w:r>
          </w:p>
          <w:p w:rsidR="009C08F2" w:rsidRPr="00130EA4" w:rsidRDefault="009C08F2" w:rsidP="009C08F2">
            <w:pPr>
              <w:pStyle w:val="aa"/>
              <w:ind w:firstLine="708"/>
              <w:jc w:val="both"/>
              <w:rPr>
                <w:szCs w:val="24"/>
              </w:rPr>
            </w:pPr>
          </w:p>
          <w:p w:rsidR="009C08F2" w:rsidRPr="00130EA4" w:rsidRDefault="009C08F2" w:rsidP="009C08F2">
            <w:pPr>
              <w:pStyle w:val="aa"/>
              <w:ind w:firstLine="708"/>
              <w:jc w:val="center"/>
              <w:rPr>
                <w:b/>
                <w:szCs w:val="24"/>
                <w:lang w:val="en-US"/>
              </w:rPr>
            </w:pPr>
            <w:r w:rsidRPr="00130EA4">
              <w:rPr>
                <w:b/>
                <w:szCs w:val="24"/>
              </w:rPr>
              <w:t>Совет решил:</w:t>
            </w:r>
          </w:p>
          <w:p w:rsidR="009C08F2" w:rsidRPr="00130EA4" w:rsidRDefault="009C08F2" w:rsidP="009C08F2">
            <w:pPr>
              <w:pStyle w:val="aa"/>
              <w:ind w:firstLine="708"/>
              <w:jc w:val="center"/>
              <w:rPr>
                <w:szCs w:val="24"/>
                <w:lang w:val="en-US"/>
              </w:rPr>
            </w:pPr>
          </w:p>
          <w:p w:rsidR="009C08F2" w:rsidRPr="00130EA4" w:rsidRDefault="009C08F2" w:rsidP="009C08F2">
            <w:pPr>
              <w:pStyle w:val="aa"/>
              <w:numPr>
                <w:ilvl w:val="0"/>
                <w:numId w:val="4"/>
              </w:numPr>
              <w:ind w:left="360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 xml:space="preserve">Утвердить местный бюджет на 2021 год </w:t>
            </w:r>
            <w:r w:rsidRPr="00130EA4">
              <w:rPr>
                <w:b/>
                <w:szCs w:val="24"/>
              </w:rPr>
              <w:t xml:space="preserve">в первом чтении и втором </w:t>
            </w:r>
            <w:r w:rsidRPr="00130EA4">
              <w:rPr>
                <w:szCs w:val="24"/>
              </w:rPr>
              <w:t xml:space="preserve"> в следующем виде: доходы в размере 38817,40 тыс. леев, расходы в размере 38817,40 тыс. леев. </w:t>
            </w:r>
          </w:p>
          <w:p w:rsidR="009C08F2" w:rsidRPr="00130EA4" w:rsidRDefault="009C08F2" w:rsidP="009C08F2">
            <w:pPr>
              <w:pStyle w:val="aa"/>
              <w:ind w:left="360"/>
              <w:jc w:val="both"/>
              <w:rPr>
                <w:szCs w:val="24"/>
              </w:rPr>
            </w:pPr>
          </w:p>
          <w:p w:rsidR="009C08F2" w:rsidRPr="00130EA4" w:rsidRDefault="009C08F2" w:rsidP="009C08F2">
            <w:pPr>
              <w:pStyle w:val="aa"/>
              <w:numPr>
                <w:ilvl w:val="0"/>
                <w:numId w:val="4"/>
              </w:numPr>
              <w:ind w:left="360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>Утверждается:</w:t>
            </w:r>
          </w:p>
          <w:p w:rsidR="009C08F2" w:rsidRPr="00130EA4" w:rsidRDefault="009C08F2" w:rsidP="009C08F2">
            <w:pPr>
              <w:pStyle w:val="aa"/>
              <w:numPr>
                <w:ilvl w:val="1"/>
                <w:numId w:val="4"/>
              </w:numPr>
              <w:ind w:left="1080" w:hanging="630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>свод основных показателей местного бюджета: доходы, расходы, включая расходы на персонал и капитальные вложения, бюджетное сальдо и источники финансирования, в соответствии с Приложением № 1;</w:t>
            </w:r>
          </w:p>
          <w:p w:rsidR="009C08F2" w:rsidRPr="00130EA4" w:rsidRDefault="009C08F2" w:rsidP="009C08F2">
            <w:pPr>
              <w:pStyle w:val="aa"/>
              <w:numPr>
                <w:ilvl w:val="1"/>
                <w:numId w:val="4"/>
              </w:numPr>
              <w:ind w:left="1080" w:hanging="630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>свод доходов, которые поступят в местный бюджет, в соответствии с Приложением № 2;</w:t>
            </w:r>
          </w:p>
          <w:p w:rsidR="009C08F2" w:rsidRPr="00130EA4" w:rsidRDefault="009C08F2" w:rsidP="009C08F2">
            <w:pPr>
              <w:pStyle w:val="aa"/>
              <w:numPr>
                <w:ilvl w:val="1"/>
                <w:numId w:val="4"/>
              </w:numPr>
              <w:ind w:left="1080" w:hanging="630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 xml:space="preserve">ресурсы и расходы местного бюджета согласно функциональной классификации и по программам, Приложение № 3; </w:t>
            </w:r>
          </w:p>
          <w:p w:rsidR="00924ED4" w:rsidRPr="00130EA4" w:rsidRDefault="00924ED4" w:rsidP="00924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4.3.1. Распределение резервного фонда производить через решение городского Совета, предварительно проконсультированное специализированной комиссией по экономике, бюджету, финансам и предпринимательской деятельности</w:t>
            </w:r>
            <w:proofErr w:type="gramStart"/>
            <w:r w:rsidRPr="00130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24ED4" w:rsidRPr="00130EA4" w:rsidRDefault="00924ED4" w:rsidP="00924ED4">
            <w:pPr>
              <w:pStyle w:val="aa"/>
              <w:jc w:val="both"/>
              <w:rPr>
                <w:b/>
                <w:bCs/>
                <w:color w:val="000000"/>
                <w:szCs w:val="24"/>
              </w:rPr>
            </w:pPr>
            <w:r w:rsidRPr="00130EA4">
              <w:rPr>
                <w:b/>
                <w:bCs/>
                <w:color w:val="000000"/>
                <w:szCs w:val="24"/>
              </w:rPr>
              <w:t xml:space="preserve">       4.3.2. Разработать и утвердить Положение о распределении резервного фонда.</w:t>
            </w:r>
          </w:p>
          <w:p w:rsidR="00924ED4" w:rsidRPr="00130EA4" w:rsidRDefault="00924ED4" w:rsidP="00924ED4">
            <w:pPr>
              <w:pStyle w:val="aa"/>
              <w:jc w:val="both"/>
              <w:rPr>
                <w:szCs w:val="24"/>
              </w:rPr>
            </w:pPr>
            <w:r w:rsidRPr="00130EA4">
              <w:rPr>
                <w:b/>
                <w:bCs/>
                <w:color w:val="000000"/>
                <w:szCs w:val="24"/>
              </w:rPr>
              <w:t xml:space="preserve">       4.3.3.Оказание материальной помощи населению производить только решением городского Совета.</w:t>
            </w:r>
          </w:p>
          <w:p w:rsidR="00924ED4" w:rsidRPr="00130EA4" w:rsidRDefault="00924ED4" w:rsidP="00924ED4">
            <w:pPr>
              <w:pStyle w:val="aa"/>
              <w:jc w:val="both"/>
              <w:rPr>
                <w:szCs w:val="24"/>
              </w:rPr>
            </w:pPr>
            <w:r w:rsidRPr="00130EA4">
              <w:rPr>
                <w:szCs w:val="24"/>
              </w:rPr>
              <w:t xml:space="preserve">      4.3.4.Расходы по дорожному фонду в сумме 1828,10тыс</w:t>
            </w:r>
            <w:proofErr w:type="gramStart"/>
            <w:r w:rsidRPr="00130EA4">
              <w:rPr>
                <w:szCs w:val="24"/>
              </w:rPr>
              <w:t>.л</w:t>
            </w:r>
            <w:proofErr w:type="gramEnd"/>
            <w:r w:rsidRPr="00130EA4">
              <w:rPr>
                <w:szCs w:val="24"/>
              </w:rPr>
              <w:t>ей согласно утвержденных улиц , Приложение № 3а</w:t>
            </w:r>
          </w:p>
          <w:p w:rsidR="009C08F2" w:rsidRPr="00130EA4" w:rsidRDefault="00130EA4" w:rsidP="009C08F2">
            <w:pPr>
              <w:pStyle w:val="aa"/>
              <w:numPr>
                <w:ilvl w:val="1"/>
                <w:numId w:val="4"/>
              </w:numPr>
              <w:ind w:left="1080" w:hanging="630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9C08F2" w:rsidRPr="00130EA4">
              <w:rPr>
                <w:szCs w:val="24"/>
              </w:rPr>
              <w:t>оменклатура тарифов на платные услуги, предоставляемые государственными учреждениями, финансируемыми из местного бюджета, согласно, Приложения № 4;</w:t>
            </w:r>
          </w:p>
          <w:p w:rsidR="009C08F2" w:rsidRPr="00130EA4" w:rsidRDefault="00130EA4" w:rsidP="009C08F2">
            <w:pPr>
              <w:pStyle w:val="aa"/>
              <w:numPr>
                <w:ilvl w:val="1"/>
                <w:numId w:val="4"/>
              </w:numPr>
              <w:ind w:left="1080" w:hanging="630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9C08F2" w:rsidRPr="00130EA4">
              <w:rPr>
                <w:szCs w:val="24"/>
              </w:rPr>
              <w:t>ежбюджетные трансферты, в соответствии с Приложением № 5;</w:t>
            </w:r>
          </w:p>
          <w:p w:rsidR="009C08F2" w:rsidRPr="00130EA4" w:rsidRDefault="009C08F2" w:rsidP="009C08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9C08F2" w:rsidRDefault="009C08F2" w:rsidP="009C08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Проголосовали за утверждение приложений №1-№5 в первом чтении:</w:t>
            </w:r>
          </w:p>
          <w:p w:rsidR="009C08F2" w:rsidRPr="00B64009" w:rsidRDefault="009C08F2" w:rsidP="009C0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«За»- 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</w:t>
            </w:r>
            <w:r w:rsidRPr="009D6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D6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9D6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9D6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Д.Ф., Калчу Н.П., Пономаренко С.Д., Копущулу Г.И.,</w:t>
            </w:r>
            <w:r w:rsidRPr="00B6400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640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Топал Н.Н)</w:t>
            </w:r>
          </w:p>
          <w:p w:rsidR="009C08F2" w:rsidRDefault="009C08F2" w:rsidP="009C08F2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 «Против»-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нет</w:t>
            </w:r>
          </w:p>
          <w:p w:rsidR="009C08F2" w:rsidRDefault="009C08F2" w:rsidP="009C08F2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b/>
                <w:color w:val="000000"/>
                <w:lang w:eastAsia="ru-RU" w:bidi="ru-RU"/>
              </w:rPr>
              <w:t xml:space="preserve">6 </w:t>
            </w:r>
            <w:proofErr w:type="gramStart"/>
            <w:r>
              <w:rPr>
                <w:b/>
                <w:color w:val="000000"/>
                <w:lang w:eastAsia="ru-RU" w:bidi="ru-RU"/>
              </w:rPr>
              <w:t>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Чернев А.П., Станчу В.П.,</w:t>
            </w:r>
            <w:r w:rsidRPr="009D647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Колиогло М.А.,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64009">
              <w:rPr>
                <w:color w:val="000000"/>
                <w:sz w:val="24"/>
                <w:szCs w:val="24"/>
                <w:lang w:eastAsia="ru-RU" w:bidi="ru-RU"/>
              </w:rPr>
              <w:t xml:space="preserve">Туфар Д.И,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Червен Л.Г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Холбан А.П.)</w:t>
            </w:r>
          </w:p>
          <w:p w:rsidR="009C08F2" w:rsidRDefault="009C08F2" w:rsidP="009C08F2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9C08F2" w:rsidRDefault="009C08F2" w:rsidP="009C08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Проголосовали за утверждение приложений №1-№5 во втором чтении:</w:t>
            </w:r>
          </w:p>
          <w:p w:rsidR="009C08F2" w:rsidRPr="00B64009" w:rsidRDefault="009C08F2" w:rsidP="009C0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«За»- 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  <w:r w:rsidRPr="009D6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D6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(Мухина О.Ф., Чебан И.И., Карагеорги Б.Д., Желез  Б.М., Бозбей К.П., </w:t>
            </w:r>
            <w:proofErr w:type="gramStart"/>
            <w:r w:rsidRPr="009D6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Чернев</w:t>
            </w:r>
            <w:proofErr w:type="gramEnd"/>
            <w:r w:rsidRPr="009D64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Г.Г., Чернев Н.П., Чернева А.Н., Памукчу Д.Ф., Калчу Н.П., Пономаренко С.Д., Копущулу Г.И.,</w:t>
            </w:r>
            <w:r w:rsidRPr="00B6400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C0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Чернев А.П.</w:t>
            </w:r>
            <w:r w:rsidR="00924ED4">
              <w:rPr>
                <w:color w:val="000000"/>
                <w:sz w:val="24"/>
                <w:szCs w:val="24"/>
                <w:lang w:eastAsia="ru-RU" w:bidi="ru-RU"/>
              </w:rPr>
              <w:t xml:space="preserve"> Колиогло М.А.</w:t>
            </w:r>
            <w:r w:rsidRPr="009C08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9C08F2" w:rsidRPr="009C08F2" w:rsidRDefault="009C08F2" w:rsidP="009C08F2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color w:val="000000"/>
                <w:lang w:eastAsia="ru-RU" w:bidi="ru-RU"/>
              </w:rPr>
              <w:t xml:space="preserve">  «Против»- </w:t>
            </w: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t>1 (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Станчу В.П.)</w:t>
            </w:r>
          </w:p>
          <w:p w:rsidR="009C08F2" w:rsidRDefault="009C08F2" w:rsidP="009C08F2">
            <w:pPr>
              <w:pStyle w:val="1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 w:rsidRPr="00425413">
              <w:rPr>
                <w:b/>
                <w:color w:val="000000"/>
                <w:sz w:val="24"/>
                <w:szCs w:val="24"/>
                <w:lang w:eastAsia="ru-RU" w:bidi="ru-RU"/>
              </w:rPr>
              <w:t>Воздержались»-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b/>
                <w:color w:val="000000"/>
                <w:lang w:eastAsia="ru-RU" w:bidi="ru-RU"/>
              </w:rPr>
              <w:t xml:space="preserve"> 4 (</w:t>
            </w:r>
            <w:r w:rsidR="00924ED4" w:rsidRPr="00B64009">
              <w:rPr>
                <w:color w:val="000000"/>
                <w:sz w:val="24"/>
                <w:szCs w:val="24"/>
                <w:lang w:eastAsia="ru-RU" w:bidi="ru-RU"/>
              </w:rPr>
              <w:t>Топал Н.Н</w:t>
            </w:r>
            <w:r w:rsidR="00924ED4"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64009">
              <w:rPr>
                <w:color w:val="000000"/>
                <w:sz w:val="24"/>
                <w:szCs w:val="24"/>
                <w:lang w:eastAsia="ru-RU" w:bidi="ru-RU"/>
              </w:rPr>
              <w:t xml:space="preserve">Туфар Д.И, 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>Червен Л.Г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6B33D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Холбан А.П.)</w:t>
            </w:r>
          </w:p>
          <w:p w:rsidR="005F0F3B" w:rsidRDefault="005F0F3B" w:rsidP="009C08F2">
            <w:pPr>
              <w:pStyle w:val="11"/>
              <w:keepNext/>
              <w:keepLines/>
              <w:rPr>
                <w:rFonts w:cs="Times New Roman"/>
              </w:rPr>
            </w:pPr>
          </w:p>
          <w:p w:rsidR="00924ED4" w:rsidRDefault="00924ED4" w:rsidP="009C08F2">
            <w:pPr>
              <w:pStyle w:val="11"/>
              <w:keepNext/>
              <w:keepLines/>
              <w:rPr>
                <w:rFonts w:cs="Times New Roman"/>
              </w:rPr>
            </w:pPr>
          </w:p>
        </w:tc>
        <w:tc>
          <w:tcPr>
            <w:tcW w:w="936" w:type="dxa"/>
            <w:noWrap/>
            <w:vAlign w:val="bottom"/>
            <w:hideMark/>
          </w:tcPr>
          <w:p w:rsidR="00DE4EEC" w:rsidRDefault="00DE4EEC">
            <w:pPr>
              <w:spacing w:after="0"/>
              <w:rPr>
                <w:rFonts w:cs="Times New Roman"/>
              </w:rPr>
            </w:pPr>
          </w:p>
        </w:tc>
        <w:tc>
          <w:tcPr>
            <w:tcW w:w="2666" w:type="dxa"/>
            <w:noWrap/>
            <w:vAlign w:val="bottom"/>
          </w:tcPr>
          <w:p w:rsidR="00DE4EEC" w:rsidRDefault="00DE4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81CD7" w:rsidRDefault="00881CD7" w:rsidP="00DE4EEC">
      <w:pPr>
        <w:pStyle w:val="1"/>
        <w:tabs>
          <w:tab w:val="left" w:leader="underscore" w:pos="8574"/>
        </w:tabs>
        <w:spacing w:after="740" w:line="240" w:lineRule="auto"/>
        <w:ind w:left="6740" w:right="560"/>
        <w:jc w:val="right"/>
        <w:rPr>
          <w:i/>
          <w:iCs/>
          <w:color w:val="000000"/>
          <w:sz w:val="24"/>
          <w:szCs w:val="24"/>
          <w:lang w:eastAsia="ru-RU" w:bidi="ru-RU"/>
        </w:rPr>
      </w:pPr>
    </w:p>
    <w:p w:rsidR="00DE4EEC" w:rsidRPr="009A0412" w:rsidRDefault="00130EA4" w:rsidP="00E44F34">
      <w:pPr>
        <w:pStyle w:val="11"/>
        <w:keepNext/>
        <w:keepLines/>
        <w:spacing w:after="32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8"/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9/3</w:t>
      </w:r>
      <w:r w:rsidR="00DE4EEC">
        <w:rPr>
          <w:rFonts w:ascii="Times New Roman" w:eastAsia="Times New Roman" w:hAnsi="Times New Roman" w:cs="Times New Roman"/>
          <w:color w:val="000000"/>
          <w:lang w:eastAsia="ru-RU" w:bidi="ru-RU"/>
        </w:rPr>
        <w:t>«Об утверждении проекта штатного расписания г. Вулканешты</w:t>
      </w:r>
      <w:bookmarkEnd w:id="1"/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FD1CDB" w:rsidRPr="00130EA4" w:rsidRDefault="00E30FBB" w:rsidP="00FD1CDB">
      <w:pPr>
        <w:pStyle w:val="11"/>
        <w:keepNext/>
        <w:keepLines/>
        <w:spacing w:after="32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30EA4">
        <w:rPr>
          <w:rFonts w:ascii="Times New Roman" w:eastAsia="Times New Roman" w:hAnsi="Times New Roman" w:cs="Times New Roman"/>
          <w:color w:val="000000"/>
          <w:lang w:eastAsia="ru-RU" w:bidi="ru-RU"/>
        </w:rPr>
        <w:t>ШТАТЫ, ПРЕДЛОЖЕННЫЕ</w:t>
      </w:r>
      <w:r w:rsidR="00FD1CDB" w:rsidRPr="00130EA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ПРИМЭРИЕЙ</w:t>
      </w:r>
      <w:r w:rsidRPr="00130EA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(приложенные в проекты всем советникам)</w:t>
      </w:r>
    </w:p>
    <w:tbl>
      <w:tblPr>
        <w:tblpPr w:leftFromText="180" w:rightFromText="180" w:bottomFromText="200" w:vertAnchor="text" w:horzAnchor="margin" w:tblpXSpec="center" w:tblpY="-2789"/>
        <w:tblW w:w="9960" w:type="dxa"/>
        <w:tblLook w:val="04A0" w:firstRow="1" w:lastRow="0" w:firstColumn="1" w:lastColumn="0" w:noHBand="0" w:noVBand="1"/>
      </w:tblPr>
      <w:tblGrid>
        <w:gridCol w:w="9960"/>
      </w:tblGrid>
      <w:tr w:rsidR="00FD1CDB" w:rsidTr="001F37A5">
        <w:trPr>
          <w:trHeight w:val="315"/>
        </w:trPr>
        <w:tc>
          <w:tcPr>
            <w:tcW w:w="9960" w:type="dxa"/>
            <w:noWrap/>
            <w:vAlign w:val="center"/>
          </w:tcPr>
          <w:p w:rsidR="00FD1CDB" w:rsidRDefault="00FD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1F37A5">
        <w:trPr>
          <w:trHeight w:val="315"/>
        </w:trPr>
        <w:tc>
          <w:tcPr>
            <w:tcW w:w="9960" w:type="dxa"/>
            <w:noWrap/>
            <w:vAlign w:val="center"/>
          </w:tcPr>
          <w:p w:rsidR="00FD1CDB" w:rsidRDefault="00FD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1CDB" w:rsidRDefault="00FD1CDB" w:rsidP="00FD1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CDB" w:rsidRDefault="00FD1CDB" w:rsidP="00FD1CDB">
      <w:pPr>
        <w:pStyle w:val="1"/>
        <w:spacing w:after="0" w:line="240" w:lineRule="auto"/>
        <w:ind w:left="7180"/>
      </w:pPr>
      <w:r>
        <w:rPr>
          <w:i/>
          <w:iCs/>
          <w:color w:val="000000"/>
          <w:sz w:val="24"/>
          <w:szCs w:val="24"/>
          <w:lang w:eastAsia="ru-RU" w:bidi="ru-RU"/>
        </w:rPr>
        <w:t>Приложение 6</w:t>
      </w:r>
    </w:p>
    <w:p w:rsidR="00FD1CDB" w:rsidRDefault="00FD1CDB" w:rsidP="00FD1CDB">
      <w:pPr>
        <w:pStyle w:val="1"/>
        <w:spacing w:after="0" w:line="240" w:lineRule="auto"/>
        <w:ind w:left="7180"/>
      </w:pPr>
      <w:r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</w:t>
      </w:r>
    </w:p>
    <w:p w:rsidR="00FD1CDB" w:rsidRDefault="00FD1CDB" w:rsidP="00FD1CDB">
      <w:pPr>
        <w:pStyle w:val="1"/>
        <w:tabs>
          <w:tab w:val="left" w:leader="underscore" w:pos="9628"/>
        </w:tabs>
        <w:spacing w:after="320" w:line="240" w:lineRule="auto"/>
        <w:ind w:left="7180"/>
      </w:pPr>
      <w:r>
        <w:rPr>
          <w:i/>
          <w:iCs/>
          <w:color w:val="000000"/>
          <w:sz w:val="24"/>
          <w:szCs w:val="24"/>
          <w:lang w:eastAsia="ru-RU" w:bidi="ru-RU"/>
        </w:rPr>
        <w:t>№ от</w:t>
      </w:r>
      <w:r>
        <w:rPr>
          <w:i/>
          <w:iCs/>
          <w:color w:val="000000"/>
          <w:sz w:val="24"/>
          <w:szCs w:val="24"/>
          <w:lang w:eastAsia="ru-RU" w:bidi="ru-RU"/>
        </w:rPr>
        <w:tab/>
      </w:r>
    </w:p>
    <w:p w:rsidR="00FD1CDB" w:rsidRDefault="00FD1CDB" w:rsidP="00FD1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FD1CDB" w:rsidRDefault="00FD1CDB" w:rsidP="00FD1CD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АППАРАТА ПРИМЭРИИ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улканешты</w:t>
      </w:r>
    </w:p>
    <w:tbl>
      <w:tblPr>
        <w:tblW w:w="9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561"/>
        <w:gridCol w:w="1129"/>
        <w:gridCol w:w="135"/>
      </w:tblGrid>
      <w:tr w:rsidR="00FD1CDB" w:rsidTr="001F37A5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FD1CDB" w:rsidTr="001F37A5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1CDB" w:rsidTr="001F37A5">
        <w:trPr>
          <w:trHeight w:val="3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примара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специалист по бухгалтерскому учету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планированию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землеустройству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сбору налогов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сбору налогов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юридическим вопросам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строительству и коммунальному хоз-ву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ВУС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1F37A5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D1CDB" w:rsidTr="001F37A5">
        <w:trPr>
          <w:trHeight w:val="24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FD1CDB" w:rsidTr="001F37A5">
        <w:trPr>
          <w:gridAfter w:val="1"/>
          <w:wAfter w:w="135" w:type="dxa"/>
          <w:trHeight w:val="315"/>
        </w:trPr>
        <w:tc>
          <w:tcPr>
            <w:tcW w:w="9360" w:type="dxa"/>
            <w:gridSpan w:val="3"/>
            <w:noWrap/>
            <w:vAlign w:val="center"/>
          </w:tcPr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7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ЦЕНТРАЛИЗОВАННОЙ БУХГАЛТЕРИИ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Бухгалтер-кассир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D1CDB" w:rsidRDefault="00FD1C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8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ПЕРСОНАЛА, ОБЕСПЕЧИВАЮЩИЙ ДЕЯТЕЛЬНОСТЬ (ВСПОМОГАТЕЛЬНОГО ПЕРСОНАЛА) ПРИМЭРИИ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912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6665"/>
              <w:gridCol w:w="1277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сбору налогов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землеустройству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инвестиционным проектам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патентам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учету персонала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гражданской защите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Специалист по ведению канцелярии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Инженер - энергетик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Водитель грузового транспорта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Переводчик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Курьер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Архивариус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1CDB" w:rsidRDefault="00FD1CDB">
                  <w:pPr>
                    <w:ind w:right="-675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 здания Примарии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 объекта Гимназия 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Операторы котельной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25,0</w:t>
                  </w:r>
                </w:p>
              </w:tc>
            </w:tr>
          </w:tbl>
          <w:p w:rsidR="00FD1CDB" w:rsidRDefault="00FD1C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9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РАБОТНИКИ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Социальные работники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D1CDB" w:rsidRDefault="00FD1C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10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912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956"/>
              <w:gridCol w:w="198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библиотекарь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библиограф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Неквалифицированный рабочий (Уборщик служебных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помещений)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FD1CDB" w:rsidRDefault="00FD1C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11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Художественный руководитель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специалист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Аккомпаниатор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кружка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Аккомпаниатор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Хореограф образцового ансамбля народного танца «Илдызлар»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Руководитель ВИА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Звукооператор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16,5</w:t>
                  </w:r>
                </w:p>
              </w:tc>
            </w:tr>
          </w:tbl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12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КЛУБА СТ.ВУЛКАНЕШТЫ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ПРИМЭРИИ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Заведующий  клубом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0,6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2,6</w:t>
                  </w:r>
                </w:p>
              </w:tc>
            </w:tr>
          </w:tbl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13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МУЗЕЯ 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Музейный работник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Старший  хранитель  фондов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Музейный смотритель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Художник-оформитель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14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 ПРЕСТАРЕЛЫХ «АТЫРЛЫК» 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Врач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Няня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Санитарка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Повар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Кухонный рабочий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0,25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14,5</w:t>
                  </w:r>
                </w:p>
              </w:tc>
            </w:tr>
          </w:tbl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15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РЕАБИЛИТАЦИОННОГО ЦЕНТРА им. ШАБУНИНА  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Учитель по труду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 (Уборщик служебных помещений)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Повар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Сторож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16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_____________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РАСПИСАНИЕ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БЛАГОУСТРОЙСТВУ   г.ВУЛКАНЕШТЫ</w:t>
            </w:r>
          </w:p>
          <w:p w:rsidR="00FD1CDB" w:rsidRDefault="00FD1C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год.</w:t>
            </w:r>
          </w:p>
          <w:tbl>
            <w:tblPr>
              <w:tblStyle w:val="ab"/>
              <w:tblW w:w="8550" w:type="dxa"/>
              <w:tblLayout w:type="fixed"/>
              <w:tblLook w:val="04A0" w:firstRow="1" w:lastRow="0" w:firstColumn="1" w:lastColumn="0" w:noHBand="0" w:noVBand="1"/>
            </w:tblPr>
            <w:tblGrid>
              <w:gridCol w:w="1178"/>
              <w:gridCol w:w="5246"/>
              <w:gridCol w:w="2126"/>
            </w:tblGrid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единиц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Бригадир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Неквалифицированный рабочий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Электрик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Сварщик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Тракторист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D1CDB"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CDB" w:rsidRDefault="00FD1C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17</w:t>
            </w:r>
          </w:p>
          <w:p w:rsidR="00FD1CDB" w:rsidRDefault="00FD1CDB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решению Местного совета</w:t>
            </w:r>
          </w:p>
          <w:p w:rsidR="00FD1CDB" w:rsidRDefault="00FD1C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___ от ____________</w:t>
            </w:r>
          </w:p>
        </w:tc>
      </w:tr>
    </w:tbl>
    <w:p w:rsidR="00FD1CDB" w:rsidRDefault="00FD1CDB" w:rsidP="00FD1C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ШТАТНОЕ РАСПИСАНИЕ</w:t>
      </w:r>
    </w:p>
    <w:p w:rsidR="00FD1CDB" w:rsidRDefault="00FD1CDB" w:rsidP="00FD1C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ДЕТСКИХ ДОШКОЛЬНЫХ УЧРЕЖДЕНИЙ г.ВУЛКАНЕШТЫ на 2021год.</w:t>
      </w:r>
    </w:p>
    <w:tbl>
      <w:tblPr>
        <w:tblW w:w="96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116"/>
        <w:gridCol w:w="992"/>
        <w:gridCol w:w="851"/>
        <w:gridCol w:w="850"/>
        <w:gridCol w:w="851"/>
        <w:gridCol w:w="851"/>
        <w:gridCol w:w="850"/>
        <w:gridCol w:w="734"/>
      </w:tblGrid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Ст.Вулк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государственного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гагаузского языка.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ассистент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Шеф 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spacing w:after="0"/>
              <w:rPr>
                <w:rFonts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4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Подсобный рабочий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(Швея кастелянша)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(Прачка)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68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Ассистент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Квалифицированный рабочий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Истопник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 (Уборщик служ помещений)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DB" w:rsidTr="00FD1CDB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1CDB" w:rsidRDefault="00FD1CDB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1CDB" w:rsidRDefault="00FD1CDB">
            <w:pP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204,90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o-RO"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26,85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1CDB" w:rsidRDefault="00FD1C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41,2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1CDB" w:rsidRDefault="00FD1CDB">
            <w:pPr>
              <w:ind w:left="-224" w:firstLine="224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8,75</w:t>
            </w:r>
          </w:p>
        </w:tc>
      </w:tr>
    </w:tbl>
    <w:p w:rsidR="00FD1CDB" w:rsidRDefault="00FD1CDB" w:rsidP="00FD1CDB"/>
    <w:p w:rsidR="0089677C" w:rsidRPr="00130EA4" w:rsidRDefault="0089677C" w:rsidP="00FD1CDB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89677C" w:rsidRPr="00130EA4" w:rsidRDefault="0089677C" w:rsidP="00FD1CDB">
      <w:pPr>
        <w:rPr>
          <w:rFonts w:ascii="Times New Roman" w:hAnsi="Times New Roman" w:cs="Times New Roman"/>
          <w:sz w:val="24"/>
          <w:szCs w:val="24"/>
        </w:rPr>
      </w:pPr>
      <w:r w:rsidRPr="00130E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30EA4">
        <w:rPr>
          <w:rFonts w:ascii="Times New Roman" w:hAnsi="Times New Roman" w:cs="Times New Roman"/>
          <w:sz w:val="24"/>
          <w:szCs w:val="24"/>
        </w:rPr>
        <w:t>Примэрия предлагает</w:t>
      </w:r>
      <w:r w:rsidR="00E30FBB" w:rsidRPr="00130EA4">
        <w:rPr>
          <w:rFonts w:ascii="Times New Roman" w:hAnsi="Times New Roman" w:cs="Times New Roman"/>
          <w:sz w:val="24"/>
          <w:szCs w:val="24"/>
        </w:rPr>
        <w:t xml:space="preserve"> штаты </w:t>
      </w:r>
      <w:r w:rsidR="00130EA4" w:rsidRPr="00130EA4">
        <w:rPr>
          <w:rFonts w:ascii="Times New Roman" w:hAnsi="Times New Roman" w:cs="Times New Roman"/>
          <w:sz w:val="24"/>
          <w:szCs w:val="24"/>
        </w:rPr>
        <w:t xml:space="preserve"> аппарата </w:t>
      </w:r>
      <w:r w:rsidR="00E30FBB" w:rsidRPr="00130EA4">
        <w:rPr>
          <w:rFonts w:ascii="Times New Roman" w:hAnsi="Times New Roman" w:cs="Times New Roman"/>
          <w:sz w:val="24"/>
          <w:szCs w:val="24"/>
        </w:rPr>
        <w:t>в размере 16,5 единиц</w:t>
      </w:r>
      <w:r w:rsidR="00964A6A" w:rsidRPr="00130EA4">
        <w:rPr>
          <w:rFonts w:ascii="Times New Roman" w:hAnsi="Times New Roman" w:cs="Times New Roman"/>
          <w:sz w:val="24"/>
          <w:szCs w:val="24"/>
        </w:rPr>
        <w:t>. Мы утверждали  сокращение, заместитель примара не может быть в штате в этом году.</w:t>
      </w:r>
    </w:p>
    <w:p w:rsidR="00964A6A" w:rsidRPr="00130EA4" w:rsidRDefault="00964A6A" w:rsidP="00FD1CDB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964A6A" w:rsidRPr="00130EA4" w:rsidRDefault="00964A6A" w:rsidP="00FD1CDB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sz w:val="24"/>
          <w:szCs w:val="24"/>
        </w:rPr>
        <w:t xml:space="preserve">   Предлагаю  в </w:t>
      </w:r>
      <w:r w:rsidR="00FB1B34">
        <w:rPr>
          <w:rFonts w:ascii="Times New Roman" w:hAnsi="Times New Roman" w:cs="Times New Roman"/>
          <w:sz w:val="24"/>
          <w:szCs w:val="24"/>
        </w:rPr>
        <w:t xml:space="preserve"> единице</w:t>
      </w:r>
      <w:r w:rsidRPr="00130EA4">
        <w:rPr>
          <w:rFonts w:ascii="Times New Roman" w:hAnsi="Times New Roman" w:cs="Times New Roman"/>
          <w:sz w:val="24"/>
          <w:szCs w:val="24"/>
        </w:rPr>
        <w:t xml:space="preserve"> специалиста по делам молодежи добавить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специалист по делам молодежи, спорта и связям с общественностью.</w:t>
      </w:r>
    </w:p>
    <w:p w:rsidR="00964A6A" w:rsidRPr="00130EA4" w:rsidRDefault="00964A6A" w:rsidP="00FD1CDB">
      <w:pP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Копущулу Г.И. (советник):</w:t>
      </w:r>
    </w:p>
    <w:p w:rsidR="00DF3F90" w:rsidRPr="00130EA4" w:rsidRDefault="00964A6A" w:rsidP="00DF3F90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У меня в руках </w:t>
      </w:r>
      <w:r w:rsidR="00DF3F90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D6503B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ероприятия, к</w:t>
      </w:r>
      <w:r w:rsidR="00DF3F90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отор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ые должны были быть проведены</w:t>
      </w:r>
      <w:r w:rsidR="00DF3F90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2020году- не проведены. Она  не была ни на одной комиссии, ее нет на совете, предлагаю оставить 0,25 ставки специалиста по делам молодежи, спорта и связям с общественностью</w:t>
      </w:r>
      <w:r w:rsidR="00D6503B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 т.к. работы не ведуться</w:t>
      </w:r>
      <w:r w:rsidR="00DF3F90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F3F90" w:rsidRPr="00130EA4" w:rsidRDefault="00DF3F90" w:rsidP="00DF3F90">
      <w:pP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Петриоглу В.Н. (примар):</w:t>
      </w:r>
    </w:p>
    <w:p w:rsidR="00DF3F90" w:rsidRPr="00130EA4" w:rsidRDefault="00DF3F90" w:rsidP="00DF3F90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Мероприятия не проводились пандемия.</w:t>
      </w:r>
    </w:p>
    <w:p w:rsidR="00DF3F90" w:rsidRPr="00130EA4" w:rsidRDefault="00DF3F90" w:rsidP="00DF3F90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DF3F90" w:rsidRPr="00130EA4" w:rsidRDefault="00DF3F90" w:rsidP="00DF3F90">
      <w:pP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Мы утверждали Положения, Уставы, я говорила уже об этом. Почему этого на сайте нет.</w:t>
      </w:r>
      <w:r w:rsidR="00D6503B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плане работы был отчет специалиста.</w:t>
      </w:r>
    </w:p>
    <w:p w:rsidR="00DF3F90" w:rsidRPr="00130EA4" w:rsidRDefault="00DF3F90" w:rsidP="00DF3F90">
      <w:pP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Петриоглу В.Н. (примар):</w:t>
      </w:r>
    </w:p>
    <w:p w:rsidR="00964A6A" w:rsidRPr="00130EA4" w:rsidRDefault="00DF3F90" w:rsidP="00FD1CDB">
      <w:pPr>
        <w:rPr>
          <w:rFonts w:ascii="Times New Roman" w:hAnsi="Times New Roman" w:cs="Times New Roman"/>
          <w:sz w:val="24"/>
          <w:szCs w:val="24"/>
        </w:rPr>
      </w:pPr>
      <w:r w:rsidRPr="00130EA4">
        <w:rPr>
          <w:rFonts w:ascii="Times New Roman" w:hAnsi="Times New Roman" w:cs="Times New Roman"/>
          <w:sz w:val="24"/>
          <w:szCs w:val="24"/>
        </w:rPr>
        <w:t xml:space="preserve">    Все проекты, которые мы писали, выиграли</w:t>
      </w:r>
      <w:r w:rsidR="00D6503B" w:rsidRPr="00130EA4">
        <w:rPr>
          <w:rFonts w:ascii="Times New Roman" w:hAnsi="Times New Roman" w:cs="Times New Roman"/>
          <w:sz w:val="24"/>
          <w:szCs w:val="24"/>
        </w:rPr>
        <w:t xml:space="preserve"> проект по станции Вулканешты</w:t>
      </w:r>
      <w:r w:rsidRPr="00130EA4">
        <w:rPr>
          <w:rFonts w:ascii="Times New Roman" w:hAnsi="Times New Roman" w:cs="Times New Roman"/>
          <w:sz w:val="24"/>
          <w:szCs w:val="24"/>
        </w:rPr>
        <w:t>. Специалиста по проектам пока нет. Она сидела и неделю писала. Все эти штатные единицы есть, доведённые с Министерства финансов. Прошу сохранить</w:t>
      </w:r>
      <w:r w:rsidR="00D6503B" w:rsidRPr="00130EA4">
        <w:rPr>
          <w:rFonts w:ascii="Times New Roman" w:hAnsi="Times New Roman" w:cs="Times New Roman"/>
          <w:sz w:val="24"/>
          <w:szCs w:val="24"/>
        </w:rPr>
        <w:t xml:space="preserve"> все эти единицы, в т.ч. второго зама и возложить на него гражданскую защиту</w:t>
      </w:r>
      <w:r w:rsidRPr="00130EA4">
        <w:rPr>
          <w:rFonts w:ascii="Times New Roman" w:hAnsi="Times New Roman" w:cs="Times New Roman"/>
          <w:sz w:val="24"/>
          <w:szCs w:val="24"/>
        </w:rPr>
        <w:t>. По коменданту- остается администратор и сокращается комендант. Предлагаю оставить администратора и оставить еще 1 зама.</w:t>
      </w:r>
      <w:r w:rsidR="00D6503B" w:rsidRPr="00130EA4">
        <w:rPr>
          <w:rFonts w:ascii="Times New Roman" w:hAnsi="Times New Roman" w:cs="Times New Roman"/>
          <w:sz w:val="24"/>
          <w:szCs w:val="24"/>
        </w:rPr>
        <w:t xml:space="preserve"> Администратор обслуживает все наши подведомственные учреждения.</w:t>
      </w:r>
    </w:p>
    <w:p w:rsidR="00DF3F90" w:rsidRPr="00130EA4" w:rsidRDefault="00DF3F90" w:rsidP="00FD1CDB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DF3F90" w:rsidRPr="00130EA4" w:rsidRDefault="00DF3F90" w:rsidP="00FD1CDB">
      <w:pPr>
        <w:rPr>
          <w:rFonts w:ascii="Times New Roman" w:hAnsi="Times New Roman" w:cs="Times New Roman"/>
          <w:sz w:val="24"/>
          <w:szCs w:val="24"/>
        </w:rPr>
      </w:pPr>
      <w:r w:rsidRPr="00130EA4">
        <w:rPr>
          <w:rFonts w:ascii="Times New Roman" w:hAnsi="Times New Roman" w:cs="Times New Roman"/>
          <w:sz w:val="24"/>
          <w:szCs w:val="24"/>
        </w:rPr>
        <w:t xml:space="preserve">    Мы выезжали, проводились турниры, почему у нас ничего не делается.</w:t>
      </w:r>
    </w:p>
    <w:p w:rsidR="00577CCC" w:rsidRPr="00130EA4" w:rsidRDefault="00577CCC" w:rsidP="00577CCC">
      <w:pP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Петриоглу В.Н. (примар):</w:t>
      </w:r>
    </w:p>
    <w:p w:rsidR="00DF3F90" w:rsidRPr="00130EA4" w:rsidRDefault="00577CCC" w:rsidP="00FD1CDB">
      <w:pPr>
        <w:rPr>
          <w:rFonts w:ascii="Times New Roman" w:hAnsi="Times New Roman" w:cs="Times New Roman"/>
          <w:sz w:val="24"/>
          <w:szCs w:val="24"/>
        </w:rPr>
      </w:pPr>
      <w:r w:rsidRPr="00130EA4">
        <w:rPr>
          <w:rFonts w:ascii="Times New Roman" w:hAnsi="Times New Roman" w:cs="Times New Roman"/>
          <w:sz w:val="24"/>
          <w:szCs w:val="24"/>
        </w:rPr>
        <w:t xml:space="preserve">    Мы примэрия. Есть мероприятия, в которых принимает участие и организует примэрия, а есть которые Администрация района. Если нас привлекают, мы </w:t>
      </w:r>
      <w:r w:rsidR="00D86179" w:rsidRPr="00130EA4">
        <w:rPr>
          <w:rFonts w:ascii="Times New Roman" w:hAnsi="Times New Roman" w:cs="Times New Roman"/>
          <w:sz w:val="24"/>
          <w:szCs w:val="24"/>
        </w:rPr>
        <w:t xml:space="preserve"> везде </w:t>
      </w:r>
      <w:r w:rsidRPr="00130EA4">
        <w:rPr>
          <w:rFonts w:ascii="Times New Roman" w:hAnsi="Times New Roman" w:cs="Times New Roman"/>
          <w:sz w:val="24"/>
          <w:szCs w:val="24"/>
        </w:rPr>
        <w:t>участвуем.</w:t>
      </w:r>
    </w:p>
    <w:p w:rsidR="00577CCC" w:rsidRPr="00130EA4" w:rsidRDefault="00577CCC" w:rsidP="00FD1CDB">
      <w:pPr>
        <w:rPr>
          <w:rFonts w:ascii="Times New Roman" w:hAnsi="Times New Roman" w:cs="Times New Roman"/>
          <w:sz w:val="24"/>
          <w:szCs w:val="24"/>
        </w:rPr>
      </w:pPr>
      <w:r w:rsidRPr="00130EA4">
        <w:rPr>
          <w:rFonts w:ascii="Times New Roman" w:hAnsi="Times New Roman" w:cs="Times New Roman"/>
          <w:sz w:val="24"/>
          <w:szCs w:val="24"/>
        </w:rPr>
        <w:lastRenderedPageBreak/>
        <w:t>ПРОГОЛОСОВАЛИ ЗА ВАРИАНТ ШТАТНОГО РАСПИСАНИЯ</w:t>
      </w:r>
      <w:r w:rsidR="00B25CFE" w:rsidRPr="00130EA4">
        <w:rPr>
          <w:rFonts w:ascii="Times New Roman" w:hAnsi="Times New Roman" w:cs="Times New Roman"/>
          <w:sz w:val="24"/>
          <w:szCs w:val="24"/>
        </w:rPr>
        <w:t>, ПРЕДЛОЖЕННЫЙ ПРИМЭРИЕЙ (ПРИЛОЖЕНИЕ</w:t>
      </w:r>
      <w:r w:rsidRPr="00130EA4">
        <w:rPr>
          <w:rFonts w:ascii="Times New Roman" w:hAnsi="Times New Roman" w:cs="Times New Roman"/>
          <w:sz w:val="24"/>
          <w:szCs w:val="24"/>
        </w:rPr>
        <w:t xml:space="preserve"> №6  -ШТАТНОЕ РАСПИСАНИЕ АППАРАТА ПРИМЭРИИ):</w:t>
      </w:r>
    </w:p>
    <w:p w:rsidR="00577CCC" w:rsidRPr="00130EA4" w:rsidRDefault="00577CCC" w:rsidP="00577CC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«За»-  5 (</w:t>
      </w:r>
      <w:r w:rsidRPr="00130EA4">
        <w:rPr>
          <w:color w:val="000000"/>
          <w:sz w:val="24"/>
          <w:szCs w:val="24"/>
          <w:lang w:eastAsia="ru-RU" w:bidi="ru-RU"/>
        </w:rPr>
        <w:t>Колиогло М.А.,  Туфар Д.И, Червен Л.Г, Чернев А.П Холбан А.П.)</w:t>
      </w:r>
    </w:p>
    <w:p w:rsidR="00577CCC" w:rsidRPr="00130EA4" w:rsidRDefault="00577CCC" w:rsidP="00577CCC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«Против»- 12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577CCC" w:rsidRPr="00130EA4" w:rsidRDefault="00577CCC" w:rsidP="00577CCC">
      <w:pPr>
        <w:pStyle w:val="1"/>
        <w:jc w:val="both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>«</w:t>
      </w:r>
      <w:r w:rsidRPr="00130EA4">
        <w:rPr>
          <w:b/>
          <w:color w:val="000000"/>
          <w:sz w:val="24"/>
          <w:szCs w:val="24"/>
          <w:lang w:eastAsia="ru-RU" w:bidi="ru-RU"/>
        </w:rPr>
        <w:t>Воздержались»-</w:t>
      </w:r>
      <w:r w:rsidRPr="00130EA4">
        <w:rPr>
          <w:color w:val="000000"/>
          <w:sz w:val="24"/>
          <w:szCs w:val="24"/>
          <w:lang w:eastAsia="ru-RU" w:bidi="ru-RU"/>
        </w:rPr>
        <w:t xml:space="preserve">  </w:t>
      </w:r>
      <w:r w:rsidRPr="00130EA4">
        <w:rPr>
          <w:b/>
          <w:color w:val="000000"/>
          <w:sz w:val="24"/>
          <w:szCs w:val="24"/>
          <w:lang w:eastAsia="ru-RU" w:bidi="ru-RU"/>
        </w:rPr>
        <w:t xml:space="preserve"> 2 (</w:t>
      </w:r>
      <w:r w:rsidRPr="00130EA4">
        <w:rPr>
          <w:color w:val="000000"/>
          <w:sz w:val="24"/>
          <w:szCs w:val="24"/>
          <w:lang w:eastAsia="ru-RU" w:bidi="ru-RU"/>
        </w:rPr>
        <w:t>Станчу В.П. Топал Н.Н)</w:t>
      </w:r>
      <w:r w:rsidRPr="00130EA4"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B25CFE" w:rsidRPr="00130EA4" w:rsidRDefault="001B27B5" w:rsidP="001B27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ПЕРЕШЛИ К ОБСУЖДЕНИЮ ВАРИАНТА, ПРЕДЛОЖЕННОГО СПЕЦИАЛИЗИРОВАННОЙ КОМИССИЕЙ.</w:t>
      </w:r>
      <w:r w:rsidR="000574B2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0574B2" w:rsidRPr="00130EA4" w:rsidRDefault="00B25CFE" w:rsidP="001B27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ПРОГОЛОСОВАЛИ ЗА </w:t>
      </w:r>
      <w:r w:rsidR="0012642F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ШТАТНОЕ РАСПИСАНИЕ С 1 ЗАМЕСТИТЕЛЕМ ПРИМАРА.</w:t>
      </w:r>
      <w:r w:rsidR="000574B2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12642F" w:rsidRPr="00130EA4" w:rsidRDefault="0012642F" w:rsidP="0012642F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12642F" w:rsidRPr="00130EA4" w:rsidRDefault="0012642F" w:rsidP="001B27B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«Против»- нет</w:t>
      </w:r>
    </w:p>
    <w:p w:rsidR="0012642F" w:rsidRPr="00130EA4" w:rsidRDefault="0012642F" w:rsidP="0012642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>«</w:t>
      </w:r>
      <w:r w:rsidRPr="00130EA4">
        <w:rPr>
          <w:b/>
          <w:color w:val="000000"/>
          <w:sz w:val="24"/>
          <w:szCs w:val="24"/>
          <w:lang w:eastAsia="ru-RU" w:bidi="ru-RU"/>
        </w:rPr>
        <w:t>Воздержались»-</w:t>
      </w:r>
      <w:r w:rsidRPr="00130EA4">
        <w:rPr>
          <w:color w:val="000000"/>
          <w:sz w:val="24"/>
          <w:szCs w:val="24"/>
          <w:lang w:eastAsia="ru-RU" w:bidi="ru-RU"/>
        </w:rPr>
        <w:t xml:space="preserve"> </w:t>
      </w:r>
      <w:r w:rsidRPr="00130EA4">
        <w:rPr>
          <w:b/>
          <w:color w:val="000000"/>
          <w:sz w:val="24"/>
          <w:szCs w:val="24"/>
          <w:lang w:eastAsia="ru-RU" w:bidi="ru-RU"/>
        </w:rPr>
        <w:t>7 (</w:t>
      </w:r>
      <w:r w:rsidRPr="00130EA4">
        <w:rPr>
          <w:color w:val="000000"/>
          <w:sz w:val="24"/>
          <w:szCs w:val="24"/>
          <w:lang w:eastAsia="ru-RU" w:bidi="ru-RU"/>
        </w:rPr>
        <w:t>Станчу В.П. Топал Н.Н Колиогло М.А.,  Туфар Д.И, Червен Л.Г, Чернев А.П Холбан А.П.)</w:t>
      </w:r>
    </w:p>
    <w:p w:rsidR="0012642F" w:rsidRPr="00130EA4" w:rsidRDefault="0012642F" w:rsidP="001B27B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РАСПИСАНИЕ С 0,25 СТАВКОЙ СПЕ</w:t>
      </w:r>
      <w:r w:rsidR="00E44F3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ЦИАЛИСТА ПО ДЕЛАМ МОЛОДЕЖИ, СПО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E44F3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И СВЯЗЯМ С ОБЩЕСТВЕННОСТЬЮ.</w:t>
      </w:r>
    </w:p>
    <w:p w:rsidR="0012642F" w:rsidRPr="00130EA4" w:rsidRDefault="0012642F" w:rsidP="0012642F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12642F" w:rsidRPr="00130EA4" w:rsidRDefault="0012642F" w:rsidP="0012642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«Против»- 7 (</w:t>
      </w:r>
      <w:r w:rsidRPr="00130EA4">
        <w:rPr>
          <w:color w:val="000000"/>
          <w:sz w:val="24"/>
          <w:szCs w:val="24"/>
          <w:lang w:eastAsia="ru-RU" w:bidi="ru-RU"/>
        </w:rPr>
        <w:t>Станчу В.П. Топал Н.Н Колиогло М.А.,  Туфар Д.И, Червен Л.Г, Чернев А.П Холбан А.П.)</w:t>
      </w:r>
    </w:p>
    <w:p w:rsidR="0012642F" w:rsidRPr="00130EA4" w:rsidRDefault="0012642F" w:rsidP="0012642F">
      <w:pPr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Воздержались»-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нет.</w:t>
      </w:r>
    </w:p>
    <w:p w:rsidR="0012642F" w:rsidRPr="00130EA4" w:rsidRDefault="0012642F" w:rsidP="00FB1B3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4B2" w:rsidRPr="00130EA4" w:rsidRDefault="000574B2" w:rsidP="00FB1B34">
      <w:pPr>
        <w:pStyle w:val="aa"/>
        <w:spacing w:line="276" w:lineRule="auto"/>
        <w:jc w:val="both"/>
        <w:rPr>
          <w:szCs w:val="24"/>
        </w:rPr>
      </w:pPr>
      <w:r w:rsidRPr="00130EA4">
        <w:rPr>
          <w:b/>
          <w:szCs w:val="24"/>
        </w:rPr>
        <w:t xml:space="preserve"> </w:t>
      </w:r>
      <w:r w:rsidRPr="00130EA4">
        <w:rPr>
          <w:szCs w:val="24"/>
        </w:rPr>
        <w:t xml:space="preserve">     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0574B2" w:rsidRPr="00130EA4" w:rsidRDefault="000574B2" w:rsidP="00FB1B34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0574B2" w:rsidRPr="00130EA4" w:rsidRDefault="000574B2" w:rsidP="00FB1B34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lastRenderedPageBreak/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0574B2" w:rsidRPr="00130EA4" w:rsidRDefault="000574B2" w:rsidP="00FB1B34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0574B2" w:rsidRPr="00130EA4" w:rsidRDefault="000574B2" w:rsidP="00FB1B34">
      <w:pPr>
        <w:pStyle w:val="aa"/>
        <w:ind w:firstLine="708"/>
        <w:jc w:val="both"/>
        <w:rPr>
          <w:szCs w:val="24"/>
        </w:rPr>
      </w:pPr>
    </w:p>
    <w:p w:rsidR="000574B2" w:rsidRPr="00FB1B34" w:rsidRDefault="000574B2" w:rsidP="000574B2">
      <w:pPr>
        <w:pStyle w:val="aa"/>
        <w:ind w:firstLine="708"/>
        <w:jc w:val="center"/>
        <w:rPr>
          <w:b/>
          <w:szCs w:val="24"/>
        </w:rPr>
      </w:pPr>
      <w:r w:rsidRPr="00130EA4">
        <w:rPr>
          <w:b/>
          <w:szCs w:val="24"/>
        </w:rPr>
        <w:t>Совет решил:</w:t>
      </w:r>
    </w:p>
    <w:p w:rsidR="000574B2" w:rsidRPr="00FB1B34" w:rsidRDefault="000574B2" w:rsidP="000574B2">
      <w:pPr>
        <w:pStyle w:val="aa"/>
        <w:ind w:firstLine="708"/>
        <w:jc w:val="center"/>
        <w:rPr>
          <w:szCs w:val="24"/>
        </w:rPr>
      </w:pPr>
    </w:p>
    <w:p w:rsidR="000574B2" w:rsidRPr="00130EA4" w:rsidRDefault="00FB1B34" w:rsidP="00FB1B34">
      <w:pPr>
        <w:pStyle w:val="aa"/>
        <w:ind w:left="360"/>
        <w:jc w:val="both"/>
        <w:rPr>
          <w:szCs w:val="24"/>
        </w:rPr>
      </w:pPr>
      <w:r>
        <w:rPr>
          <w:szCs w:val="24"/>
        </w:rPr>
        <w:t>1.</w:t>
      </w:r>
      <w:r w:rsidR="000574B2" w:rsidRPr="00130EA4">
        <w:rPr>
          <w:szCs w:val="24"/>
        </w:rPr>
        <w:t xml:space="preserve">Утвердить местный бюджет на 2021 год </w:t>
      </w:r>
      <w:r w:rsidR="000574B2" w:rsidRPr="00130EA4">
        <w:rPr>
          <w:b/>
          <w:szCs w:val="24"/>
        </w:rPr>
        <w:t xml:space="preserve">в первом чтении и втором </w:t>
      </w:r>
      <w:r w:rsidR="000574B2"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0574B2" w:rsidRPr="00130EA4" w:rsidRDefault="000574B2" w:rsidP="000574B2">
      <w:pPr>
        <w:pStyle w:val="aa"/>
        <w:ind w:left="360"/>
        <w:jc w:val="both"/>
        <w:rPr>
          <w:szCs w:val="24"/>
        </w:rPr>
      </w:pPr>
    </w:p>
    <w:p w:rsidR="000574B2" w:rsidRPr="00130EA4" w:rsidRDefault="00FB1B34" w:rsidP="00FB1B34">
      <w:pPr>
        <w:pStyle w:val="aa"/>
        <w:ind w:left="360"/>
        <w:jc w:val="both"/>
        <w:rPr>
          <w:szCs w:val="24"/>
        </w:rPr>
      </w:pPr>
      <w:r>
        <w:rPr>
          <w:szCs w:val="24"/>
        </w:rPr>
        <w:t>2.</w:t>
      </w:r>
      <w:r w:rsidR="000574B2" w:rsidRPr="00130EA4">
        <w:rPr>
          <w:szCs w:val="24"/>
        </w:rPr>
        <w:t>Утверждается:</w:t>
      </w:r>
    </w:p>
    <w:p w:rsidR="000574B2" w:rsidRPr="00FB1B34" w:rsidRDefault="00FB1B34" w:rsidP="00FB1B34">
      <w:pPr>
        <w:pStyle w:val="aa"/>
        <w:jc w:val="both"/>
        <w:rPr>
          <w:szCs w:val="24"/>
        </w:rPr>
      </w:pPr>
      <w:r>
        <w:rPr>
          <w:szCs w:val="24"/>
        </w:rPr>
        <w:t xml:space="preserve">      2.1.</w:t>
      </w:r>
      <w:r w:rsidR="000574B2" w:rsidRPr="00FB1B34">
        <w:rPr>
          <w:szCs w:val="24"/>
        </w:rPr>
        <w:t xml:space="preserve">максимальная численность персонала государственных учреждений, </w:t>
      </w:r>
      <w:r>
        <w:rPr>
          <w:szCs w:val="24"/>
        </w:rPr>
        <w:t xml:space="preserve">     </w:t>
      </w:r>
      <w:r w:rsidR="000574B2" w:rsidRPr="00FB1B34">
        <w:rPr>
          <w:szCs w:val="24"/>
        </w:rPr>
        <w:t>финансируемых из местного бюдже</w:t>
      </w:r>
      <w:r w:rsidR="00D86179" w:rsidRPr="00FB1B34">
        <w:rPr>
          <w:szCs w:val="24"/>
        </w:rPr>
        <w:t>та, согласно, Приложения № 6</w:t>
      </w:r>
    </w:p>
    <w:p w:rsidR="001B27B5" w:rsidRPr="00130EA4" w:rsidRDefault="001B27B5" w:rsidP="000574B2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0574B2" w:rsidRPr="00130EA4" w:rsidRDefault="000574B2" w:rsidP="00FB1B34">
      <w:pPr>
        <w:pStyle w:val="1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6</w:t>
      </w:r>
    </w:p>
    <w:p w:rsidR="000574B2" w:rsidRPr="00130EA4" w:rsidRDefault="000574B2" w:rsidP="00FB1B34">
      <w:pPr>
        <w:pStyle w:val="1"/>
        <w:spacing w:after="0" w:line="240" w:lineRule="auto"/>
        <w:ind w:left="718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</w:t>
      </w:r>
    </w:p>
    <w:p w:rsidR="000574B2" w:rsidRPr="00130EA4" w:rsidRDefault="000574B2" w:rsidP="00FB1B34">
      <w:pPr>
        <w:pStyle w:val="1"/>
        <w:tabs>
          <w:tab w:val="left" w:leader="underscore" w:pos="9628"/>
        </w:tabs>
        <w:spacing w:after="320" w:line="240" w:lineRule="auto"/>
        <w:ind w:left="718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 xml:space="preserve">№ </w:t>
      </w:r>
      <w:r w:rsidR="00FB1B34">
        <w:rPr>
          <w:i/>
          <w:iCs/>
          <w:color w:val="000000"/>
          <w:sz w:val="24"/>
          <w:szCs w:val="24"/>
          <w:lang w:eastAsia="ru-RU" w:bidi="ru-RU"/>
        </w:rPr>
        <w:t>9/3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 w:rsidR="00FB1B34">
        <w:rPr>
          <w:i/>
          <w:iCs/>
          <w:color w:val="000000"/>
          <w:sz w:val="24"/>
          <w:szCs w:val="24"/>
          <w:lang w:eastAsia="ru-RU" w:bidi="ru-RU"/>
        </w:rPr>
        <w:t>14.12.2020г.</w:t>
      </w:r>
    </w:p>
    <w:p w:rsidR="000574B2" w:rsidRPr="00130EA4" w:rsidRDefault="000574B2" w:rsidP="00057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0574B2" w:rsidRPr="00130EA4" w:rsidRDefault="000574B2" w:rsidP="000574B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sz w:val="24"/>
          <w:szCs w:val="24"/>
        </w:rPr>
        <w:t>АППАРАТА ПРИМЭРИИ г.Вулканешты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0"/>
        <w:gridCol w:w="7561"/>
        <w:gridCol w:w="1423"/>
      </w:tblGrid>
      <w:tr w:rsidR="000574B2" w:rsidRPr="00130EA4" w:rsidTr="0012642F">
        <w:trPr>
          <w:trHeight w:val="983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0574B2" w:rsidRPr="00130EA4" w:rsidTr="0012642F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4B2" w:rsidRPr="00130EA4" w:rsidTr="0012642F">
        <w:trPr>
          <w:trHeight w:val="34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примара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12642F" w:rsidP="00B25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совета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специалист по бухгалтерскому учету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планированию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землеустройству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по сбору налогов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сбору налогов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делам молодежи</w:t>
            </w:r>
            <w:r w:rsidR="0012642F"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спорту и связям с общественностью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12642F" w:rsidP="00B25C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 специалист по юридическим вопросам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строительству и коммунальному хоз-ву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ВУС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574B2" w:rsidRPr="00130EA4" w:rsidTr="0012642F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Комендант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0574B2" w:rsidP="00B25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574B2" w:rsidRPr="00130EA4" w:rsidTr="0012642F">
        <w:trPr>
          <w:trHeight w:val="24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4B2" w:rsidRPr="00130EA4" w:rsidRDefault="000574B2" w:rsidP="00B25CF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4B2" w:rsidRPr="00130EA4" w:rsidRDefault="00AC44BF" w:rsidP="00B25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0574B2" w:rsidRPr="00130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30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0574B2" w:rsidRPr="00130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574B2" w:rsidRPr="00130EA4" w:rsidRDefault="000574B2" w:rsidP="00577CCC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12642F" w:rsidRPr="00130EA4" w:rsidRDefault="0012642F" w:rsidP="00577CCC">
      <w:pPr>
        <w:pStyle w:val="1"/>
        <w:jc w:val="both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Проголосовали</w:t>
      </w:r>
      <w:r w:rsidR="00AC44BF" w:rsidRPr="00130EA4">
        <w:rPr>
          <w:b/>
          <w:color w:val="000000"/>
          <w:sz w:val="24"/>
          <w:szCs w:val="24"/>
          <w:lang w:eastAsia="ru-RU" w:bidi="ru-RU"/>
        </w:rPr>
        <w:t xml:space="preserve"> за приложение №6 в первом чтении</w:t>
      </w:r>
      <w:r w:rsidRPr="00130EA4">
        <w:rPr>
          <w:b/>
          <w:color w:val="000000"/>
          <w:sz w:val="24"/>
          <w:szCs w:val="24"/>
          <w:lang w:eastAsia="ru-RU" w:bidi="ru-RU"/>
        </w:rPr>
        <w:t>:</w:t>
      </w:r>
    </w:p>
    <w:p w:rsidR="0012642F" w:rsidRPr="00130EA4" w:rsidRDefault="0012642F" w:rsidP="0012642F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</w:t>
      </w: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12642F" w:rsidRPr="00130EA4" w:rsidRDefault="0012642F" w:rsidP="0012642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«Против»- 1 (</w:t>
      </w:r>
      <w:r w:rsidRPr="00130EA4">
        <w:rPr>
          <w:color w:val="000000"/>
          <w:sz w:val="24"/>
          <w:szCs w:val="24"/>
          <w:lang w:eastAsia="ru-RU" w:bidi="ru-RU"/>
        </w:rPr>
        <w:t xml:space="preserve">Чернев А.П ) </w:t>
      </w:r>
    </w:p>
    <w:p w:rsidR="0012642F" w:rsidRPr="00130EA4" w:rsidRDefault="0012642F" w:rsidP="0012642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«</w:t>
      </w:r>
      <w:r w:rsidRPr="00130EA4">
        <w:rPr>
          <w:b/>
          <w:color w:val="000000"/>
          <w:sz w:val="24"/>
          <w:szCs w:val="24"/>
          <w:lang w:eastAsia="ru-RU" w:bidi="ru-RU"/>
        </w:rPr>
        <w:t>Воздержались»-</w:t>
      </w:r>
      <w:r w:rsidRPr="00130EA4">
        <w:rPr>
          <w:color w:val="000000"/>
          <w:sz w:val="24"/>
          <w:szCs w:val="24"/>
          <w:lang w:eastAsia="ru-RU" w:bidi="ru-RU"/>
        </w:rPr>
        <w:t xml:space="preserve">  </w:t>
      </w:r>
      <w:r w:rsidRPr="00130EA4">
        <w:rPr>
          <w:b/>
          <w:color w:val="000000"/>
          <w:sz w:val="24"/>
          <w:szCs w:val="24"/>
          <w:lang w:eastAsia="ru-RU" w:bidi="ru-RU"/>
        </w:rPr>
        <w:t>6 (</w:t>
      </w:r>
      <w:r w:rsidRPr="00130EA4">
        <w:rPr>
          <w:color w:val="000000"/>
          <w:sz w:val="24"/>
          <w:szCs w:val="24"/>
          <w:lang w:eastAsia="ru-RU" w:bidi="ru-RU"/>
        </w:rPr>
        <w:t>Станчу В.П., Топал Н.Н., Колиогло М.А.,  Туфар Д.И, Червен Л.Г, Холбан А.П.)</w:t>
      </w:r>
    </w:p>
    <w:p w:rsidR="00AC44BF" w:rsidRPr="00130EA4" w:rsidRDefault="00AC44BF" w:rsidP="00AC44BF">
      <w:pPr>
        <w:pStyle w:val="1"/>
        <w:jc w:val="both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Проголосовали за приложение №6 во втором чтении:</w:t>
      </w:r>
    </w:p>
    <w:p w:rsidR="00AC44BF" w:rsidRPr="00130EA4" w:rsidRDefault="00AC44BF" w:rsidP="00AC44BF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</w:t>
      </w: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AC44BF" w:rsidRPr="00130EA4" w:rsidRDefault="00AC44BF" w:rsidP="00AC44BF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«Против»- 2 (</w:t>
      </w:r>
      <w:r w:rsidRPr="00130EA4">
        <w:rPr>
          <w:color w:val="000000"/>
          <w:sz w:val="24"/>
          <w:szCs w:val="24"/>
          <w:lang w:eastAsia="ru-RU" w:bidi="ru-RU"/>
        </w:rPr>
        <w:t xml:space="preserve">Чернев А.П., Холбан А.П ) </w:t>
      </w:r>
    </w:p>
    <w:p w:rsidR="00AC44BF" w:rsidRPr="00C46809" w:rsidRDefault="00AC44BF" w:rsidP="00C46809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«</w:t>
      </w:r>
      <w:r w:rsidRPr="00130EA4">
        <w:rPr>
          <w:b/>
          <w:color w:val="000000"/>
          <w:sz w:val="24"/>
          <w:szCs w:val="24"/>
          <w:lang w:eastAsia="ru-RU" w:bidi="ru-RU"/>
        </w:rPr>
        <w:t>Воздержались»-</w:t>
      </w:r>
      <w:r w:rsidRPr="00130EA4">
        <w:rPr>
          <w:color w:val="000000"/>
          <w:sz w:val="24"/>
          <w:szCs w:val="24"/>
          <w:lang w:eastAsia="ru-RU" w:bidi="ru-RU"/>
        </w:rPr>
        <w:t xml:space="preserve">  </w:t>
      </w:r>
      <w:r w:rsidRPr="00130EA4">
        <w:rPr>
          <w:b/>
          <w:color w:val="000000"/>
          <w:sz w:val="24"/>
          <w:szCs w:val="24"/>
          <w:lang w:eastAsia="ru-RU" w:bidi="ru-RU"/>
        </w:rPr>
        <w:t>5 (</w:t>
      </w:r>
      <w:r w:rsidRPr="00130EA4">
        <w:rPr>
          <w:color w:val="000000"/>
          <w:sz w:val="24"/>
          <w:szCs w:val="24"/>
          <w:lang w:eastAsia="ru-RU" w:bidi="ru-RU"/>
        </w:rPr>
        <w:t>Станчу В.П., Топал Н.Н., Колиогло М.А.,  Туфар Д.И, Червен Л.Г,.)</w:t>
      </w:r>
    </w:p>
    <w:p w:rsidR="0012642F" w:rsidRPr="00082E4C" w:rsidRDefault="00082E4C" w:rsidP="0012642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82E4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РЕШЕНИЕ НА ОСНОВАНИИ Ч.(2) СТ.20 Закона РМ №436 от 28.12.2006г. О местном публичном управлении, согл.ст.66 Административного кодекса РМ №116 от 19.07.2018г.  НЕ КОНТРАССИГНОВАНО.</w:t>
      </w:r>
    </w:p>
    <w:p w:rsidR="0012642F" w:rsidRPr="00130EA4" w:rsidRDefault="0012642F" w:rsidP="00577CCC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FB1B34" w:rsidRPr="00804F3F" w:rsidRDefault="00577CCC" w:rsidP="00FB1B34">
      <w:pPr>
        <w:pStyle w:val="aa"/>
        <w:spacing w:line="276" w:lineRule="auto"/>
        <w:jc w:val="both"/>
        <w:rPr>
          <w:szCs w:val="24"/>
        </w:rPr>
      </w:pPr>
      <w:r w:rsidRPr="00130EA4">
        <w:rPr>
          <w:color w:val="000000"/>
          <w:szCs w:val="24"/>
          <w:lang w:bidi="ru-RU"/>
        </w:rPr>
        <w:t xml:space="preserve"> </w:t>
      </w:r>
      <w:r w:rsidR="00FB1B34" w:rsidRPr="00804F3F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="00FB1B34" w:rsidRPr="00804F3F">
        <w:rPr>
          <w:szCs w:val="24"/>
          <w:lang w:val="en-US"/>
        </w:rPr>
        <w:t>VIII</w:t>
      </w:r>
      <w:r w:rsidR="00FB1B34" w:rsidRPr="00804F3F">
        <w:rPr>
          <w:szCs w:val="24"/>
        </w:rPr>
        <w:t>/</w:t>
      </w:r>
      <w:r w:rsidR="00FB1B34" w:rsidRPr="00804F3F">
        <w:rPr>
          <w:szCs w:val="24"/>
          <w:lang w:val="en-US"/>
        </w:rPr>
        <w:t>V</w:t>
      </w:r>
      <w:r w:rsidR="00FB1B34" w:rsidRPr="00804F3F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FB1B34" w:rsidRPr="00804F3F" w:rsidRDefault="00FB1B34" w:rsidP="00FB1B34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804F3F">
        <w:rPr>
          <w:szCs w:val="24"/>
        </w:rPr>
        <w:lastRenderedPageBreak/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FB1B34" w:rsidRPr="00804F3F" w:rsidRDefault="00FB1B34" w:rsidP="00FB1B34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804F3F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FB1B34" w:rsidRPr="00804F3F" w:rsidRDefault="00FB1B34" w:rsidP="00FB1B34">
      <w:pPr>
        <w:pStyle w:val="aa"/>
        <w:spacing w:line="276" w:lineRule="auto"/>
        <w:jc w:val="both"/>
        <w:rPr>
          <w:szCs w:val="24"/>
        </w:rPr>
      </w:pPr>
      <w:r w:rsidRPr="00804F3F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804F3F">
        <w:rPr>
          <w:szCs w:val="24"/>
          <w:lang w:val="en-US"/>
        </w:rPr>
        <w:t>VIII</w:t>
      </w:r>
      <w:r w:rsidRPr="00804F3F">
        <w:rPr>
          <w:szCs w:val="24"/>
        </w:rPr>
        <w:t>/</w:t>
      </w:r>
      <w:r w:rsidRPr="00804F3F">
        <w:rPr>
          <w:szCs w:val="24"/>
          <w:lang w:val="en-US"/>
        </w:rPr>
        <w:t>V</w:t>
      </w:r>
      <w:r w:rsidRPr="00804F3F">
        <w:rPr>
          <w:szCs w:val="24"/>
        </w:rPr>
        <w:t xml:space="preserve">  ОТ 26.03.2013г. «О публичных финансах». </w:t>
      </w:r>
    </w:p>
    <w:p w:rsidR="00FB1B34" w:rsidRPr="00804F3F" w:rsidRDefault="00FB1B34" w:rsidP="00FB1B34">
      <w:pPr>
        <w:pStyle w:val="aa"/>
        <w:ind w:firstLine="708"/>
        <w:jc w:val="both"/>
        <w:rPr>
          <w:szCs w:val="24"/>
        </w:rPr>
      </w:pPr>
    </w:p>
    <w:p w:rsidR="00FB1B34" w:rsidRPr="00FB1B34" w:rsidRDefault="00FB1B34" w:rsidP="00FB1B34">
      <w:pPr>
        <w:pStyle w:val="aa"/>
        <w:ind w:firstLine="708"/>
        <w:jc w:val="center"/>
        <w:rPr>
          <w:b/>
          <w:szCs w:val="24"/>
        </w:rPr>
      </w:pPr>
      <w:r w:rsidRPr="00804F3F">
        <w:rPr>
          <w:b/>
          <w:szCs w:val="24"/>
        </w:rPr>
        <w:t>Совет решил:</w:t>
      </w:r>
    </w:p>
    <w:p w:rsidR="00FB1B34" w:rsidRPr="00FB1B34" w:rsidRDefault="00FB1B34" w:rsidP="00FB1B34">
      <w:pPr>
        <w:pStyle w:val="aa"/>
        <w:ind w:firstLine="708"/>
        <w:jc w:val="center"/>
        <w:rPr>
          <w:szCs w:val="24"/>
        </w:rPr>
      </w:pPr>
    </w:p>
    <w:p w:rsidR="00FB1B34" w:rsidRPr="00804F3F" w:rsidRDefault="00FB1B34" w:rsidP="00FB1B34">
      <w:pPr>
        <w:pStyle w:val="aa"/>
        <w:ind w:left="360"/>
        <w:jc w:val="both"/>
        <w:rPr>
          <w:szCs w:val="24"/>
        </w:rPr>
      </w:pPr>
      <w:r>
        <w:rPr>
          <w:szCs w:val="24"/>
        </w:rPr>
        <w:t>1.</w:t>
      </w:r>
      <w:r w:rsidRPr="00804F3F">
        <w:rPr>
          <w:szCs w:val="24"/>
        </w:rPr>
        <w:t xml:space="preserve">Утвердить местный бюджет на 2021 год </w:t>
      </w:r>
      <w:r w:rsidRPr="00804F3F">
        <w:rPr>
          <w:b/>
          <w:szCs w:val="24"/>
        </w:rPr>
        <w:t xml:space="preserve">в первом чтении и втором </w:t>
      </w:r>
      <w:r w:rsidRPr="00804F3F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FB1B34" w:rsidRPr="00804F3F" w:rsidRDefault="00FB1B34" w:rsidP="00FB1B34">
      <w:pPr>
        <w:pStyle w:val="aa"/>
        <w:ind w:left="360"/>
        <w:jc w:val="both"/>
        <w:rPr>
          <w:szCs w:val="24"/>
        </w:rPr>
      </w:pPr>
    </w:p>
    <w:p w:rsidR="00FB1B34" w:rsidRPr="00804F3F" w:rsidRDefault="00FB1B34" w:rsidP="00FB1B34">
      <w:pPr>
        <w:pStyle w:val="aa"/>
        <w:ind w:left="360"/>
        <w:jc w:val="both"/>
        <w:rPr>
          <w:szCs w:val="24"/>
        </w:rPr>
      </w:pPr>
      <w:r>
        <w:rPr>
          <w:szCs w:val="24"/>
        </w:rPr>
        <w:t>2.</w:t>
      </w:r>
      <w:r w:rsidRPr="00804F3F">
        <w:rPr>
          <w:szCs w:val="24"/>
        </w:rPr>
        <w:t>Утверждается:</w:t>
      </w:r>
    </w:p>
    <w:p w:rsidR="00FB1B34" w:rsidRPr="00804F3F" w:rsidRDefault="00FB1B34" w:rsidP="00FB1B34">
      <w:pPr>
        <w:pStyle w:val="aa"/>
        <w:ind w:left="1080"/>
        <w:jc w:val="both"/>
        <w:rPr>
          <w:szCs w:val="24"/>
          <w:highlight w:val="yellow"/>
        </w:rPr>
      </w:pPr>
      <w:r w:rsidRPr="00FB1B34">
        <w:rPr>
          <w:szCs w:val="24"/>
        </w:rPr>
        <w:t>2.1.Максимальная численность персонала государственных учреждений, финансируемых из местного бюджета, согласно, Приложения № 7.</w:t>
      </w:r>
    </w:p>
    <w:p w:rsidR="00205D09" w:rsidRPr="00130EA4" w:rsidRDefault="00205D09" w:rsidP="00FB1B34">
      <w:pPr>
        <w:pStyle w:val="11"/>
        <w:keepNext/>
        <w:keepLines/>
        <w:spacing w:after="320" w:line="240" w:lineRule="auto"/>
        <w:jc w:val="left"/>
        <w:rPr>
          <w:sz w:val="24"/>
          <w:szCs w:val="24"/>
        </w:rPr>
      </w:pPr>
    </w:p>
    <w:p w:rsidR="00205D09" w:rsidRPr="00130EA4" w:rsidRDefault="00205D09" w:rsidP="00205D09">
      <w:pPr>
        <w:pStyle w:val="1"/>
        <w:spacing w:line="451" w:lineRule="auto"/>
        <w:ind w:left="620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</w:t>
      </w:r>
      <w:r w:rsidR="00AC44BF" w:rsidRPr="00130EA4">
        <w:rPr>
          <w:color w:val="000000"/>
          <w:sz w:val="24"/>
          <w:szCs w:val="24"/>
          <w:lang w:eastAsia="ru-RU" w:bidi="ru-RU"/>
        </w:rPr>
        <w:t xml:space="preserve"> 7 </w:t>
      </w:r>
      <w:r w:rsidRPr="00130EA4">
        <w:rPr>
          <w:color w:val="000000"/>
          <w:sz w:val="24"/>
          <w:szCs w:val="24"/>
          <w:lang w:eastAsia="ru-RU" w:bidi="ru-RU"/>
        </w:rPr>
        <w:t xml:space="preserve"> 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</w:t>
      </w:r>
    </w:p>
    <w:p w:rsidR="00205D09" w:rsidRPr="00130EA4" w:rsidRDefault="00205D09" w:rsidP="00205D09">
      <w:pPr>
        <w:pStyle w:val="1"/>
        <w:tabs>
          <w:tab w:val="left" w:leader="underscore" w:pos="660"/>
          <w:tab w:val="left" w:leader="underscore" w:pos="2630"/>
        </w:tabs>
        <w:spacing w:after="720" w:line="240" w:lineRule="auto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№</w:t>
      </w:r>
      <w:r w:rsidR="00FB1B34">
        <w:rPr>
          <w:i/>
          <w:iCs/>
          <w:color w:val="000000"/>
          <w:sz w:val="24"/>
          <w:szCs w:val="24"/>
          <w:lang w:eastAsia="ru-RU" w:bidi="ru-RU"/>
        </w:rPr>
        <w:t>9/3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 w:rsidR="00FB1B34">
        <w:rPr>
          <w:i/>
          <w:iCs/>
          <w:color w:val="000000"/>
          <w:sz w:val="24"/>
          <w:szCs w:val="24"/>
          <w:lang w:eastAsia="ru-RU" w:bidi="ru-RU"/>
        </w:rPr>
        <w:t>14.12.2020г.</w:t>
      </w:r>
    </w:p>
    <w:p w:rsidR="00205D09" w:rsidRPr="00130EA4" w:rsidRDefault="00205D09" w:rsidP="00205D09">
      <w:pPr>
        <w:pStyle w:val="1"/>
        <w:spacing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205D09" w:rsidRPr="00130EA4" w:rsidRDefault="00205D09" w:rsidP="00205D09">
      <w:pPr>
        <w:pStyle w:val="1"/>
        <w:spacing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ЦЕНТРАЛИЗОВАННОЙ БУХГАЛТЕРИИ</w:t>
      </w:r>
    </w:p>
    <w:p w:rsidR="00205D09" w:rsidRPr="00130EA4" w:rsidRDefault="00205D09" w:rsidP="00205D09">
      <w:pPr>
        <w:pStyle w:val="1"/>
        <w:spacing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ПРИМЭРИИ г.ВУЛКАНЕШТЫ</w:t>
      </w:r>
    </w:p>
    <w:p w:rsidR="00205D09" w:rsidRPr="00130EA4" w:rsidRDefault="00205D09" w:rsidP="00205D09">
      <w:pPr>
        <w:pStyle w:val="af0"/>
        <w:ind w:left="3931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на 2021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61"/>
        <w:gridCol w:w="2136"/>
      </w:tblGrid>
      <w:tr w:rsidR="00205D09" w:rsidRPr="00130EA4" w:rsidTr="00205D09">
        <w:trPr>
          <w:trHeight w:hRule="exact" w:val="86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Бухгалтер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Бухгалтер-кассир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205D09" w:rsidRPr="00130EA4" w:rsidRDefault="00AC44BF" w:rsidP="00205D09">
      <w:pPr>
        <w:spacing w:after="459" w:line="1" w:lineRule="exact"/>
        <w:rPr>
          <w:sz w:val="24"/>
          <w:szCs w:val="24"/>
        </w:rPr>
      </w:pPr>
      <w:r w:rsidRPr="00130EA4">
        <w:rPr>
          <w:sz w:val="24"/>
          <w:szCs w:val="24"/>
        </w:rPr>
        <w:t>ПП</w:t>
      </w:r>
    </w:p>
    <w:p w:rsidR="00AC44BF" w:rsidRPr="00130EA4" w:rsidRDefault="00AC44BF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за приложение №7 в первом чтении</w:t>
      </w:r>
    </w:p>
    <w:p w:rsidR="00AC44BF" w:rsidRPr="00130EA4" w:rsidRDefault="00AC44BF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«За»- 19 </w:t>
      </w:r>
      <w:r w:rsidRPr="00130EA4">
        <w:rPr>
          <w:iCs/>
          <w:color w:val="000000"/>
          <w:sz w:val="24"/>
          <w:szCs w:val="24"/>
          <w:lang w:eastAsia="ru-RU" w:bidi="ru-RU"/>
        </w:rPr>
        <w:t>советников (единогласно)</w:t>
      </w:r>
    </w:p>
    <w:p w:rsidR="00AC44BF" w:rsidRPr="00130EA4" w:rsidRDefault="00AC44BF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за приложение №7 во втором чтении</w:t>
      </w:r>
    </w:p>
    <w:p w:rsidR="00AC44BF" w:rsidRPr="00130EA4" w:rsidRDefault="00AC44BF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lastRenderedPageBreak/>
        <w:t xml:space="preserve">«За»- 19 </w:t>
      </w:r>
      <w:r w:rsidRPr="00130EA4">
        <w:rPr>
          <w:iCs/>
          <w:color w:val="000000"/>
          <w:sz w:val="24"/>
          <w:szCs w:val="24"/>
          <w:lang w:eastAsia="ru-RU" w:bidi="ru-RU"/>
        </w:rPr>
        <w:t>советников (единогласно)</w:t>
      </w:r>
    </w:p>
    <w:p w:rsidR="00AC44BF" w:rsidRPr="00130EA4" w:rsidRDefault="00AC44BF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</w:p>
    <w:p w:rsidR="00DA1471" w:rsidRPr="00130EA4" w:rsidRDefault="00DA1471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>ПЕРЕШЛИ К ОБСУЖДЕНИЮ ПРИЛОЖЕНИЯ №8 (ШТАТНОЕ РАСПИСАНИЕ ВСПОМОГАТЕЛЬНОГО ПЕРСОНАЛА)</w:t>
      </w:r>
    </w:p>
    <w:p w:rsidR="00AC44BF" w:rsidRPr="00130EA4" w:rsidRDefault="00AC44BF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AC44BF" w:rsidRPr="00130EA4" w:rsidRDefault="00AC44BF" w:rsidP="00D86179">
      <w:pPr>
        <w:pStyle w:val="1"/>
        <w:spacing w:after="240" w:line="240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 Наш </w:t>
      </w:r>
      <w:r w:rsidR="00D86179" w:rsidRPr="00130EA4">
        <w:rPr>
          <w:iCs/>
          <w:color w:val="000000"/>
          <w:sz w:val="24"/>
          <w:szCs w:val="24"/>
          <w:lang w:eastAsia="ru-RU" w:bidi="ru-RU"/>
        </w:rPr>
        <w:t xml:space="preserve">вновь избранный </w:t>
      </w:r>
      <w:r w:rsidRPr="00130EA4">
        <w:rPr>
          <w:iCs/>
          <w:color w:val="000000"/>
          <w:sz w:val="24"/>
          <w:szCs w:val="24"/>
          <w:lang w:eastAsia="ru-RU" w:bidi="ru-RU"/>
        </w:rPr>
        <w:t>президент говорил</w:t>
      </w:r>
      <w:r w:rsidR="00D86179" w:rsidRPr="00130EA4">
        <w:rPr>
          <w:iCs/>
          <w:color w:val="000000"/>
          <w:sz w:val="24"/>
          <w:szCs w:val="24"/>
          <w:lang w:eastAsia="ru-RU" w:bidi="ru-RU"/>
        </w:rPr>
        <w:t>а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о полной оптимизации всех государственных учреждений.</w:t>
      </w:r>
    </w:p>
    <w:p w:rsidR="00AC44BF" w:rsidRPr="00130EA4" w:rsidRDefault="00AC44BF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Чебан А.И. (советник):</w:t>
      </w:r>
    </w:p>
    <w:p w:rsidR="00AC44BF" w:rsidRPr="00130EA4" w:rsidRDefault="00AC44BF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 </w:t>
      </w:r>
      <w:r w:rsidRPr="00130EA4">
        <w:rPr>
          <w:iCs/>
          <w:color w:val="000000"/>
          <w:sz w:val="24"/>
          <w:szCs w:val="24"/>
          <w:lang w:eastAsia="ru-RU" w:bidi="ru-RU"/>
        </w:rPr>
        <w:t>Специалистов по сбору налогов почему 3 единицы,</w:t>
      </w:r>
      <w:r w:rsidR="00D86179" w:rsidRPr="00130EA4">
        <w:rPr>
          <w:iCs/>
          <w:color w:val="000000"/>
          <w:sz w:val="24"/>
          <w:szCs w:val="24"/>
          <w:lang w:eastAsia="ru-RU" w:bidi="ru-RU"/>
        </w:rPr>
        <w:t xml:space="preserve"> в прошлом году мы сокращали,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не достаточно ли будет 1 единицы.</w:t>
      </w:r>
    </w:p>
    <w:p w:rsidR="00C832AB" w:rsidRPr="00130EA4" w:rsidRDefault="00C832AB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Бозбей К.П. (советник):</w:t>
      </w:r>
    </w:p>
    <w:p w:rsidR="00C832AB" w:rsidRPr="00130EA4" w:rsidRDefault="00C832AB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По землеустроителю-</w:t>
      </w:r>
      <w:r w:rsidR="00D86179" w:rsidRPr="00130EA4">
        <w:rPr>
          <w:iCs/>
          <w:color w:val="000000"/>
          <w:sz w:val="24"/>
          <w:szCs w:val="24"/>
          <w:lang w:eastAsia="ru-RU" w:bidi="ru-RU"/>
        </w:rPr>
        <w:t xml:space="preserve"> за текущий </w:t>
      </w:r>
      <w:r w:rsidR="00EA7504" w:rsidRPr="00130EA4">
        <w:rPr>
          <w:iCs/>
          <w:color w:val="000000"/>
          <w:sz w:val="24"/>
          <w:szCs w:val="24"/>
          <w:lang w:eastAsia="ru-RU" w:bidi="ru-RU"/>
        </w:rPr>
        <w:t>год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сколько раз и какие работы были подготовлены </w:t>
      </w:r>
      <w:r w:rsidR="00EA7504" w:rsidRPr="00130EA4">
        <w:rPr>
          <w:iCs/>
          <w:color w:val="000000"/>
          <w:sz w:val="24"/>
          <w:szCs w:val="24"/>
          <w:lang w:eastAsia="ru-RU" w:bidi="ru-RU"/>
        </w:rPr>
        <w:t xml:space="preserve">были </w:t>
      </w:r>
      <w:r w:rsidRPr="00130EA4">
        <w:rPr>
          <w:iCs/>
          <w:color w:val="000000"/>
          <w:sz w:val="24"/>
          <w:szCs w:val="24"/>
          <w:lang w:eastAsia="ru-RU" w:bidi="ru-RU"/>
        </w:rPr>
        <w:t>землеустроителем. Предлагаю землеустроителя убрать.</w:t>
      </w:r>
    </w:p>
    <w:p w:rsidR="00EA7504" w:rsidRPr="00130EA4" w:rsidRDefault="00EA7504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Иванчоглу М.Г.:</w:t>
      </w:r>
    </w:p>
    <w:p w:rsidR="00EA7504" w:rsidRPr="00130EA4" w:rsidRDefault="00EA7504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Почему вы у себя на комиссии не спрашиваете, когда вам все разжевывают.</w:t>
      </w:r>
    </w:p>
    <w:p w:rsidR="00C832AB" w:rsidRPr="00130EA4" w:rsidRDefault="00C832AB" w:rsidP="00C832AB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C832AB" w:rsidRPr="00130EA4" w:rsidRDefault="00C832AB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Специалиста по патентам тоже не прошел еще год. С каких пор</w:t>
      </w:r>
      <w:r w:rsidR="00EA7504" w:rsidRPr="00130EA4">
        <w:rPr>
          <w:iCs/>
          <w:color w:val="000000"/>
          <w:sz w:val="24"/>
          <w:szCs w:val="24"/>
          <w:lang w:eastAsia="ru-RU" w:bidi="ru-RU"/>
        </w:rPr>
        <w:t xml:space="preserve"> отдел кадров нужен примэрии</w:t>
      </w:r>
      <w:r w:rsidRPr="00130EA4">
        <w:rPr>
          <w:iCs/>
          <w:color w:val="000000"/>
          <w:sz w:val="24"/>
          <w:szCs w:val="24"/>
          <w:lang w:eastAsia="ru-RU" w:bidi="ru-RU"/>
        </w:rPr>
        <w:t>? Есть люди недогруженные</w:t>
      </w:r>
      <w:r w:rsidR="00EA7504" w:rsidRPr="00130EA4">
        <w:rPr>
          <w:iCs/>
          <w:color w:val="000000"/>
          <w:sz w:val="24"/>
          <w:szCs w:val="24"/>
          <w:lang w:eastAsia="ru-RU" w:bidi="ru-RU"/>
        </w:rPr>
        <w:t xml:space="preserve"> и ведут эту работу и вы доплачиваете</w:t>
      </w:r>
      <w:r w:rsidRPr="00130EA4">
        <w:rPr>
          <w:iCs/>
          <w:color w:val="000000"/>
          <w:sz w:val="24"/>
          <w:szCs w:val="24"/>
          <w:lang w:eastAsia="ru-RU" w:bidi="ru-RU"/>
        </w:rPr>
        <w:t>.</w:t>
      </w:r>
    </w:p>
    <w:p w:rsidR="00EA7504" w:rsidRPr="00130EA4" w:rsidRDefault="00EA7504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В.Н.:</w:t>
      </w:r>
    </w:p>
    <w:p w:rsidR="00EA7504" w:rsidRPr="00130EA4" w:rsidRDefault="00EA7504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Есть письмо с мин.финансов.</w:t>
      </w:r>
    </w:p>
    <w:p w:rsidR="00C832AB" w:rsidRPr="00130EA4" w:rsidRDefault="00C832AB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Копущулу Г.И. (советник):</w:t>
      </w:r>
    </w:p>
    <w:p w:rsidR="00354E45" w:rsidRPr="00130EA4" w:rsidRDefault="00EA7504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 </w:t>
      </w:r>
      <w:r w:rsidRPr="00130EA4">
        <w:rPr>
          <w:iCs/>
          <w:color w:val="000000"/>
          <w:sz w:val="24"/>
          <w:szCs w:val="24"/>
          <w:lang w:eastAsia="ru-RU" w:bidi="ru-RU"/>
        </w:rPr>
        <w:t>Предлагаю исключить специалиста по гражданской защите и специалиста по ведению канцелярии.</w:t>
      </w:r>
      <w:r w:rsidR="00354E45" w:rsidRPr="00130EA4">
        <w:rPr>
          <w:iCs/>
          <w:color w:val="000000"/>
          <w:sz w:val="24"/>
          <w:szCs w:val="24"/>
          <w:lang w:eastAsia="ru-RU" w:bidi="ru-RU"/>
        </w:rPr>
        <w:t xml:space="preserve"> </w:t>
      </w:r>
    </w:p>
    <w:p w:rsidR="00354E45" w:rsidRPr="00130EA4" w:rsidRDefault="00354E45" w:rsidP="00354E45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354E45" w:rsidRPr="00130EA4" w:rsidRDefault="00354E45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  <w:r w:rsidR="00EA7504" w:rsidRPr="00130EA4">
        <w:rPr>
          <w:iCs/>
          <w:color w:val="000000"/>
          <w:sz w:val="24"/>
          <w:szCs w:val="24"/>
          <w:lang w:eastAsia="ru-RU" w:bidi="ru-RU"/>
        </w:rPr>
        <w:t xml:space="preserve">Администратора предлагается тоже убрать, еще не прошел год с мая мес. </w:t>
      </w:r>
      <w:r w:rsidRPr="00130EA4">
        <w:rPr>
          <w:iCs/>
          <w:color w:val="000000"/>
          <w:sz w:val="24"/>
          <w:szCs w:val="24"/>
          <w:lang w:val="en-US" w:eastAsia="ru-RU" w:bidi="ru-RU"/>
        </w:rPr>
        <w:t>C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огласно с. 88/3 на сокращенное рабочее место не может быть  </w:t>
      </w:r>
      <w:r w:rsidR="000C4D28" w:rsidRPr="00130EA4">
        <w:rPr>
          <w:iCs/>
          <w:color w:val="000000"/>
          <w:sz w:val="24"/>
          <w:szCs w:val="24"/>
          <w:lang w:eastAsia="ru-RU" w:bidi="ru-RU"/>
        </w:rPr>
        <w:t>восстановлено в течение года.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 </w:t>
      </w:r>
    </w:p>
    <w:p w:rsidR="00354E45" w:rsidRPr="00130EA4" w:rsidRDefault="00354E45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Пономаренко С.Д. (советник):</w:t>
      </w:r>
    </w:p>
    <w:p w:rsidR="00354E45" w:rsidRPr="00130EA4" w:rsidRDefault="00354E45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="000C4D28" w:rsidRPr="00130EA4">
        <w:rPr>
          <w:iCs/>
          <w:color w:val="000000"/>
          <w:sz w:val="24"/>
          <w:szCs w:val="24"/>
          <w:lang w:eastAsia="ru-RU" w:bidi="ru-RU"/>
        </w:rPr>
        <w:t>Предлагаю архивариуса  оставить на 0,25ставки.</w:t>
      </w:r>
    </w:p>
    <w:p w:rsidR="000C27C5" w:rsidRPr="00130EA4" w:rsidRDefault="000C27C5" w:rsidP="000C27C5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0C27C5" w:rsidRPr="00130EA4" w:rsidRDefault="000C27C5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 Кто архивариус?</w:t>
      </w:r>
    </w:p>
    <w:p w:rsidR="000C4D28" w:rsidRPr="00FB1B34" w:rsidRDefault="000C4D28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FB1B3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</w:p>
    <w:p w:rsidR="00052421" w:rsidRPr="00130EA4" w:rsidRDefault="000C4D28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lastRenderedPageBreak/>
        <w:t xml:space="preserve">    Согл.</w:t>
      </w:r>
      <w:r w:rsidR="00AB79CE" w:rsidRPr="00130EA4">
        <w:rPr>
          <w:iCs/>
          <w:color w:val="000000"/>
          <w:sz w:val="24"/>
          <w:szCs w:val="24"/>
          <w:lang w:eastAsia="ru-RU" w:bidi="ru-RU"/>
        </w:rPr>
        <w:t>Постановления Правительства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и разделения всех архивов, у нас прошла передача части архива 219 папок передали нам. Частично</w:t>
      </w:r>
      <w:r w:rsidR="00052421" w:rsidRPr="00130EA4">
        <w:rPr>
          <w:iCs/>
          <w:color w:val="000000"/>
          <w:sz w:val="24"/>
          <w:szCs w:val="24"/>
          <w:lang w:eastAsia="ru-RU" w:bidi="ru-RU"/>
        </w:rPr>
        <w:t xml:space="preserve"> за маленькую надбавку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выполняют бухгалтера.</w:t>
      </w:r>
      <w:r w:rsidR="00AB79CE" w:rsidRPr="00130EA4">
        <w:rPr>
          <w:iCs/>
          <w:color w:val="000000"/>
          <w:sz w:val="24"/>
          <w:szCs w:val="24"/>
          <w:lang w:eastAsia="ru-RU" w:bidi="ru-RU"/>
        </w:rPr>
        <w:t xml:space="preserve"> </w:t>
      </w:r>
    </w:p>
    <w:p w:rsidR="000C4D28" w:rsidRPr="00130EA4" w:rsidRDefault="00AB79CE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>Вы сидите и сокращаете живых людей. Уже 7 человек имеем на сокращение. По налогам я что на одного человека нагружу всю работу.</w:t>
      </w:r>
    </w:p>
    <w:p w:rsidR="00052421" w:rsidRPr="00130EA4" w:rsidRDefault="00AB79CE" w:rsidP="00052421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</w:t>
      </w:r>
      <w:r w:rsidR="00052421"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AB79CE" w:rsidRPr="00130EA4" w:rsidRDefault="00C553F4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П</w:t>
      </w:r>
      <w:r w:rsidR="00052421" w:rsidRPr="00130EA4">
        <w:rPr>
          <w:iCs/>
          <w:color w:val="000000"/>
          <w:sz w:val="24"/>
          <w:szCs w:val="24"/>
          <w:lang w:eastAsia="ru-RU" w:bidi="ru-RU"/>
        </w:rPr>
        <w:t>оэтому будет достаточно 0.25 ставки.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</w:t>
      </w:r>
    </w:p>
    <w:p w:rsidR="00D447EA" w:rsidRPr="00130EA4" w:rsidRDefault="00D447EA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Калчу Н.П. (советник):</w:t>
      </w:r>
    </w:p>
    <w:p w:rsidR="00D447EA" w:rsidRPr="00130EA4" w:rsidRDefault="00D447EA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Водитель грузового транспорта, что делает?</w:t>
      </w:r>
    </w:p>
    <w:p w:rsidR="00D447EA" w:rsidRPr="00130EA4" w:rsidRDefault="00D447EA" w:rsidP="00D447EA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</w:p>
    <w:p w:rsidR="00D447EA" w:rsidRPr="00130EA4" w:rsidRDefault="00D447EA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Когда нужно выезжает.</w:t>
      </w:r>
    </w:p>
    <w:p w:rsidR="000C27C5" w:rsidRPr="00130EA4" w:rsidRDefault="000C27C5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Желез Б.М. (советник):</w:t>
      </w:r>
    </w:p>
    <w:p w:rsidR="000C27C5" w:rsidRPr="00130EA4" w:rsidRDefault="000C27C5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С учетом сокращения отдела по благоустройству перевести сварщика и </w:t>
      </w:r>
      <w:r w:rsidR="00D447EA" w:rsidRPr="00130EA4">
        <w:rPr>
          <w:iCs/>
          <w:color w:val="000000"/>
          <w:sz w:val="24"/>
          <w:szCs w:val="24"/>
          <w:lang w:eastAsia="ru-RU" w:bidi="ru-RU"/>
        </w:rPr>
        <w:t>электрика перевести …..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</w:t>
      </w:r>
    </w:p>
    <w:p w:rsidR="00D447EA" w:rsidRPr="00130EA4" w:rsidRDefault="00D447EA" w:rsidP="00D447EA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</w:p>
    <w:p w:rsidR="00D447EA" w:rsidRPr="00130EA4" w:rsidRDefault="00D447EA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Кто сказал, что сокращается. Эти люди работают и в снег и в дождь и вы хотите их сократить и передать туда, где они смогут заработную плату получать.</w:t>
      </w:r>
    </w:p>
    <w:p w:rsidR="000C27C5" w:rsidRPr="00130EA4" w:rsidRDefault="00AA3931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И</w:t>
      </w:r>
      <w:r w:rsidR="000C27C5" w:rsidRPr="00130EA4">
        <w:rPr>
          <w:b/>
          <w:iCs/>
          <w:color w:val="000000"/>
          <w:sz w:val="24"/>
          <w:szCs w:val="24"/>
          <w:lang w:eastAsia="ru-RU" w:bidi="ru-RU"/>
        </w:rPr>
        <w:t>ванчоглу М.Г.:</w:t>
      </w:r>
    </w:p>
    <w:p w:rsidR="000C27C5" w:rsidRPr="00130EA4" w:rsidRDefault="000C27C5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 На каком основании вы все это делаете?</w:t>
      </w:r>
    </w:p>
    <w:p w:rsidR="00AA3931" w:rsidRPr="00130EA4" w:rsidRDefault="00CD7A76" w:rsidP="00AA3931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CD7A76">
        <w:rPr>
          <w:b/>
          <w:iCs/>
          <w:color w:val="000000"/>
          <w:sz w:val="24"/>
          <w:szCs w:val="24"/>
          <w:lang w:eastAsia="ru-RU" w:bidi="ru-RU"/>
        </w:rPr>
        <w:t xml:space="preserve">Тюлю </w:t>
      </w:r>
      <w:r w:rsidR="00AA3931" w:rsidRPr="00CD7A76">
        <w:rPr>
          <w:b/>
          <w:iCs/>
          <w:color w:val="000000"/>
          <w:sz w:val="24"/>
          <w:szCs w:val="24"/>
          <w:lang w:eastAsia="ru-RU" w:bidi="ru-RU"/>
        </w:rPr>
        <w:t>Валентина</w:t>
      </w:r>
      <w:r w:rsidR="00AA3931" w:rsidRPr="00130EA4">
        <w:rPr>
          <w:iCs/>
          <w:color w:val="000000"/>
          <w:sz w:val="24"/>
          <w:szCs w:val="24"/>
          <w:lang w:eastAsia="ru-RU" w:bidi="ru-RU"/>
        </w:rPr>
        <w:t xml:space="preserve"> (работник отдела благоустройства):</w:t>
      </w:r>
    </w:p>
    <w:p w:rsidR="00AA3931" w:rsidRPr="00130EA4" w:rsidRDefault="00AA3931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Я работала в МПЖКХ по 8 мес.зарплату не получали.</w:t>
      </w:r>
      <w:r w:rsidR="00D07FFA">
        <w:rPr>
          <w:iCs/>
          <w:color w:val="000000"/>
          <w:sz w:val="24"/>
          <w:szCs w:val="24"/>
          <w:lang w:eastAsia="ru-RU" w:bidi="ru-RU"/>
        </w:rPr>
        <w:t xml:space="preserve"> Не хотим туда.</w:t>
      </w:r>
    </w:p>
    <w:p w:rsidR="000C27C5" w:rsidRPr="00130EA4" w:rsidRDefault="000C27C5" w:rsidP="000C27C5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0C27C5" w:rsidRPr="00130EA4" w:rsidRDefault="000C27C5" w:rsidP="000C27C5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Pr="00130EA4">
        <w:rPr>
          <w:iCs/>
          <w:color w:val="000000"/>
          <w:sz w:val="24"/>
          <w:szCs w:val="24"/>
          <w:lang w:eastAsia="ru-RU" w:bidi="ru-RU"/>
        </w:rPr>
        <w:t>Первое замечание Иванчоглу М.Г.</w:t>
      </w:r>
    </w:p>
    <w:p w:rsidR="000C27C5" w:rsidRPr="00130EA4" w:rsidRDefault="000C27C5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</w:p>
    <w:p w:rsidR="000C27C5" w:rsidRPr="00130EA4" w:rsidRDefault="000C27C5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</w:t>
      </w:r>
      <w:r w:rsidR="00AA3931" w:rsidRPr="00130EA4">
        <w:rPr>
          <w:iCs/>
          <w:color w:val="000000"/>
          <w:sz w:val="24"/>
          <w:szCs w:val="24"/>
          <w:lang w:eastAsia="ru-RU" w:bidi="ru-RU"/>
        </w:rPr>
        <w:t>Бюджет города потеряет от этого где-то 800т.л.</w:t>
      </w:r>
    </w:p>
    <w:p w:rsidR="000C27C5" w:rsidRPr="00130EA4" w:rsidRDefault="000C27C5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Чернев Г.Г. (советник):</w:t>
      </w:r>
    </w:p>
    <w:p w:rsidR="000C27C5" w:rsidRPr="00130EA4" w:rsidRDefault="000C27C5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  </w:t>
      </w:r>
      <w:r w:rsidRPr="00130EA4">
        <w:rPr>
          <w:iCs/>
          <w:color w:val="000000"/>
          <w:sz w:val="24"/>
          <w:szCs w:val="24"/>
          <w:lang w:eastAsia="ru-RU" w:bidi="ru-RU"/>
        </w:rPr>
        <w:t>У вас есть инженер энергетик</w:t>
      </w:r>
      <w:r w:rsidR="00AA3931" w:rsidRPr="00130EA4">
        <w:rPr>
          <w:iCs/>
          <w:color w:val="000000"/>
          <w:sz w:val="24"/>
          <w:szCs w:val="24"/>
          <w:lang w:eastAsia="ru-RU" w:bidi="ru-RU"/>
        </w:rPr>
        <w:t xml:space="preserve">, </w:t>
      </w:r>
      <w:r w:rsidRPr="00130EA4">
        <w:rPr>
          <w:iCs/>
          <w:color w:val="000000"/>
          <w:sz w:val="24"/>
          <w:szCs w:val="24"/>
          <w:lang w:eastAsia="ru-RU" w:bidi="ru-RU"/>
        </w:rPr>
        <w:t>,</w:t>
      </w:r>
      <w:r w:rsidR="00AA3931" w:rsidRPr="00130EA4">
        <w:rPr>
          <w:iCs/>
          <w:color w:val="000000"/>
          <w:sz w:val="24"/>
          <w:szCs w:val="24"/>
          <w:lang w:eastAsia="ru-RU" w:bidi="ru-RU"/>
        </w:rPr>
        <w:t xml:space="preserve">на комиссии приглашают, он не приходит,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предлагаю его оставить на 0,25 ставочки.</w:t>
      </w:r>
    </w:p>
    <w:p w:rsidR="000C27C5" w:rsidRPr="00130EA4" w:rsidRDefault="000C27C5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</w:p>
    <w:p w:rsidR="000C27C5" w:rsidRPr="00130EA4" w:rsidRDefault="00AA3931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 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0,25 ставки человек, который отвечает за все котельные?     </w:t>
      </w:r>
    </w:p>
    <w:p w:rsidR="00AA3931" w:rsidRPr="00130EA4" w:rsidRDefault="00AA3931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Обращение ко всем жителям города, Молдовы </w:t>
      </w:r>
      <w:r w:rsidR="002764E9" w:rsidRPr="00130EA4">
        <w:rPr>
          <w:iCs/>
          <w:color w:val="000000"/>
          <w:sz w:val="24"/>
          <w:szCs w:val="24"/>
          <w:lang w:eastAsia="ru-RU" w:bidi="ru-RU"/>
        </w:rPr>
        <w:t xml:space="preserve">с просьбой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обратить внимание на </w:t>
      </w:r>
      <w:r w:rsidRPr="00130EA4">
        <w:rPr>
          <w:iCs/>
          <w:color w:val="000000"/>
          <w:sz w:val="24"/>
          <w:szCs w:val="24"/>
          <w:lang w:eastAsia="ru-RU" w:bidi="ru-RU"/>
        </w:rPr>
        <w:lastRenderedPageBreak/>
        <w:t>происходящее . Человек, ответственный за все котельные наших подведомственных учреждений остается на 0,25 ставки и в результате все эти учреждения останутся</w:t>
      </w:r>
      <w:r w:rsidR="002764E9" w:rsidRPr="00130EA4">
        <w:rPr>
          <w:iCs/>
          <w:color w:val="000000"/>
          <w:sz w:val="24"/>
          <w:szCs w:val="24"/>
          <w:lang w:eastAsia="ru-RU" w:bidi="ru-RU"/>
        </w:rPr>
        <w:t xml:space="preserve"> без работы котельных.</w:t>
      </w:r>
    </w:p>
    <w:p w:rsidR="00524114" w:rsidRPr="00130EA4" w:rsidRDefault="00524114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524114" w:rsidRPr="00130EA4" w:rsidRDefault="00AC3D50" w:rsidP="00AC44BF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</w:t>
      </w:r>
    </w:p>
    <w:p w:rsidR="00524114" w:rsidRPr="00130EA4" w:rsidRDefault="00524114" w:rsidP="00AC44BF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ЗА ВАРИАНТ ШТАТНОГО РАСПИСАНИЯ  ПЕРСОНАЛА, ОБЕСПЕЧИВАЮЩЕГО ДЕЯТЕЛЬНОСТЬ ПРИМЭРИИ (ВСПОМОГАТЕЛЬНЫЙ ПЕРСОНАЛ), ПРЕДЛОЖЕННЫЙ ПРИМЭРИЕЙ.</w:t>
      </w:r>
    </w:p>
    <w:p w:rsidR="00524114" w:rsidRPr="00130EA4" w:rsidRDefault="00524114" w:rsidP="00524114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«За»-7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Л.Г,.)</w:t>
      </w:r>
    </w:p>
    <w:p w:rsidR="00524114" w:rsidRPr="00130EA4" w:rsidRDefault="00524114" w:rsidP="00524114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«Против»-12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2764E9" w:rsidRPr="00130EA4" w:rsidRDefault="00524114" w:rsidP="002764E9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2764E9" w:rsidRPr="00130EA4" w:rsidRDefault="002764E9" w:rsidP="002764E9">
      <w:pPr>
        <w:pStyle w:val="1"/>
        <w:tabs>
          <w:tab w:val="left" w:pos="3240"/>
        </w:tabs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ab/>
      </w:r>
    </w:p>
    <w:p w:rsidR="002764E9" w:rsidRPr="00130EA4" w:rsidRDefault="002764E9" w:rsidP="002764E9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</w:t>
      </w:r>
      <w:r w:rsidRPr="00130EA4">
        <w:rPr>
          <w:iCs/>
          <w:color w:val="000000"/>
          <w:sz w:val="24"/>
          <w:szCs w:val="24"/>
          <w:lang w:eastAsia="ru-RU" w:bidi="ru-RU"/>
        </w:rPr>
        <w:t>Кто будет заниматься котельными?</w:t>
      </w:r>
    </w:p>
    <w:p w:rsidR="002764E9" w:rsidRPr="00130EA4" w:rsidRDefault="002764E9" w:rsidP="002764E9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2764E9" w:rsidRPr="00130EA4" w:rsidRDefault="002764E9" w:rsidP="002764E9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Pr="00130EA4">
        <w:rPr>
          <w:iCs/>
          <w:color w:val="000000"/>
          <w:sz w:val="24"/>
          <w:szCs w:val="24"/>
          <w:lang w:eastAsia="ru-RU" w:bidi="ru-RU"/>
        </w:rPr>
        <w:t>Есть специалист по строительству и коммунальному хозяйству. Вот он и будет заниматься.</w:t>
      </w:r>
    </w:p>
    <w:p w:rsidR="002764E9" w:rsidRPr="00130EA4" w:rsidRDefault="002764E9" w:rsidP="002764E9">
      <w:pPr>
        <w:pStyle w:val="1"/>
        <w:tabs>
          <w:tab w:val="left" w:pos="3240"/>
        </w:tabs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ab/>
      </w:r>
    </w:p>
    <w:p w:rsidR="002764E9" w:rsidRPr="00130EA4" w:rsidRDefault="002764E9" w:rsidP="002764E9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Там надо иметь разрешение.</w:t>
      </w:r>
    </w:p>
    <w:p w:rsidR="00160ABA" w:rsidRPr="00130EA4" w:rsidRDefault="00160ABA" w:rsidP="00160ABA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РАСПИСАНИЕ С 1 ЕДИНИЦЕЙ СПЕЦИАЛИСТА ПО СБОРУ НАЛОГОВ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 примэрией предлагалось 3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единицы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160ABA" w:rsidRPr="00130EA4" w:rsidRDefault="00160ABA" w:rsidP="00160ABA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160ABA" w:rsidRPr="00130EA4" w:rsidRDefault="00160ABA" w:rsidP="00160ABA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160ABA" w:rsidRPr="00130EA4" w:rsidRDefault="00160ABA" w:rsidP="00160ABA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2764E9" w:rsidRPr="00130EA4" w:rsidRDefault="00160ABA" w:rsidP="002764E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СНЯТИЕ ИЗ ШТАТНОГО РАСПИСАНИЯ С 1 ЕДИНИЦЫ СПЕЦИАЛИСТА ПО З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ЕМЛЕУСТРОЙСТВУ (примэрией предлагалось 1 специалист)</w:t>
      </w:r>
      <w:r w:rsidR="002764E9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764E9" w:rsidRPr="00130EA4" w:rsidRDefault="002764E9" w:rsidP="002764E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Петриоглу В.Н. (примар):</w:t>
      </w:r>
    </w:p>
    <w:p w:rsidR="002764E9" w:rsidRPr="00130EA4" w:rsidRDefault="002764E9" w:rsidP="002764E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По всем этим вопросам хочу высказаться. Хочу объяснить.</w:t>
      </w:r>
    </w:p>
    <w:p w:rsidR="00160ABA" w:rsidRPr="00130EA4" w:rsidRDefault="00160ABA" w:rsidP="00160ABA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lastRenderedPageBreak/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160ABA" w:rsidRPr="00130EA4" w:rsidRDefault="00160ABA" w:rsidP="00160ABA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160ABA" w:rsidRPr="00130EA4" w:rsidRDefault="00160ABA" w:rsidP="00160ABA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ED0BD8" w:rsidRPr="00130EA4" w:rsidRDefault="00160ABA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СОХРАНЕНИЕ В ШТАТНОМ РАСПИСАНИИ  1 ЕДИНИЦЫ СПЕЦИАЛИСТА ПО ИНВЕСТИЦИОННЫМ ПРОЕКТАМ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(примэрией предлагалась 1 единица)</w:t>
      </w:r>
    </w:p>
    <w:p w:rsidR="00160ABA" w:rsidRPr="00130EA4" w:rsidRDefault="00160ABA" w:rsidP="00160ABA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ABA" w:rsidRPr="00130EA4" w:rsidRDefault="00160ABA" w:rsidP="00160ABA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«За»- 19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советников (единогласно)</w:t>
      </w:r>
    </w:p>
    <w:p w:rsidR="00482E36" w:rsidRPr="00130EA4" w:rsidRDefault="00160ABA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СНЯТИЕ ИЗ ШТАТНОГО РАСПИСАНИЯ С 1 ЕДИНИЦЫ СПЕЦИАЛИСТА ПО ПАТЕНТАМ.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(примэрией предлагалось 1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160ABA" w:rsidRPr="00130EA4" w:rsidRDefault="002764E9" w:rsidP="00160AB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Петриоглу В.Н. (примар):</w:t>
      </w:r>
    </w:p>
    <w:p w:rsidR="002764E9" w:rsidRPr="00130EA4" w:rsidRDefault="002764E9" w:rsidP="00160ABA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А кто будет патенты выдавать?</w:t>
      </w:r>
    </w:p>
    <w:p w:rsidR="00160ABA" w:rsidRPr="00130EA4" w:rsidRDefault="00160ABA" w:rsidP="00160ABA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160ABA" w:rsidRPr="00130EA4" w:rsidRDefault="00160ABA" w:rsidP="00160ABA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160ABA" w:rsidRPr="00130EA4" w:rsidRDefault="00160ABA" w:rsidP="00160ABA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482E36" w:rsidRPr="00130EA4" w:rsidRDefault="00C416F9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ПРОГОЛОСОВАЛИ ЗА НЕ ВКЛЮЧЕНИЕ В ШТАТНОЕ РАСПИСАНИЕ  1 ЕДИНИЦЫ СПЕЦИАЛИСТА </w:t>
      </w:r>
      <w:r w:rsidR="00160ABA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="003F7F8E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УЧЕТУ ПЕРСОНАЛА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(примэрией предлагала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сь 1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160ABA" w:rsidRPr="00130EA4" w:rsidRDefault="00160ABA" w:rsidP="00160ABA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60ABA" w:rsidRPr="00130EA4" w:rsidRDefault="00160ABA" w:rsidP="00160ABA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160ABA" w:rsidRPr="00130EA4" w:rsidRDefault="00160ABA" w:rsidP="00160ABA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160ABA" w:rsidRPr="00130EA4" w:rsidRDefault="00160ABA" w:rsidP="00160ABA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482E36" w:rsidRPr="00130EA4" w:rsidRDefault="003F7F8E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ПРОГОЛОСОВАЛИ ЗА </w:t>
      </w:r>
      <w:r w:rsidR="00C416F9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ВКЛЮЧЕНИЕ В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ШТАТНО</w:t>
      </w:r>
      <w:r w:rsidR="00C416F9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РАСПИСАНИ</w:t>
      </w:r>
      <w:r w:rsidR="00C416F9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ЕДИНИЦЫ СПЕЦИАЛИСТА ПО ГРАЖДАНСКОЙ ЗАЩИТЕ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(примэрией предлагала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сь 1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3F7F8E" w:rsidRPr="00130EA4" w:rsidRDefault="002764E9" w:rsidP="003F7F8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2764E9" w:rsidRPr="00130EA4" w:rsidRDefault="002764E9" w:rsidP="003F7F8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Есть специалист ВУЗ вменить ей в обязанности.</w:t>
      </w:r>
    </w:p>
    <w:p w:rsidR="002764E9" w:rsidRPr="00130EA4" w:rsidRDefault="002764E9" w:rsidP="003F7F8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Иванчоглу М.Г.:</w:t>
      </w:r>
    </w:p>
    <w:p w:rsidR="002764E9" w:rsidRPr="00130EA4" w:rsidRDefault="002764E9" w:rsidP="003F7F8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</w:t>
      </w:r>
    </w:p>
    <w:p w:rsidR="003F7F8E" w:rsidRPr="00130EA4" w:rsidRDefault="003F7F8E" w:rsidP="003F7F8E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3F7F8E" w:rsidRPr="00130EA4" w:rsidRDefault="003F7F8E" w:rsidP="003F7F8E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3F7F8E" w:rsidRPr="00130EA4" w:rsidRDefault="003F7F8E" w:rsidP="003F7F8E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482E36" w:rsidRPr="00130EA4" w:rsidRDefault="00C416F9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НЕ ВКЛЮЧЕНИЕ В ШТАТНОЕ РАСПИСАНИЕ  1 ЕДИНИЦЫ СПЕЦИАЛИСТА</w:t>
      </w:r>
      <w:r w:rsidR="003F7F8E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ВЕДЕНИЮ КАНЦЕЛЯРИИ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(примэрией предлагала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сь 1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3F7F8E" w:rsidRPr="00130EA4" w:rsidRDefault="003F7F8E" w:rsidP="003F7F8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7F8E" w:rsidRPr="00130EA4" w:rsidRDefault="003F7F8E" w:rsidP="003F7F8E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3F7F8E" w:rsidRPr="00130EA4" w:rsidRDefault="003F7F8E" w:rsidP="003F7F8E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3F7F8E" w:rsidRPr="00130EA4" w:rsidRDefault="003F7F8E" w:rsidP="003F7F8E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3F7F8E" w:rsidRPr="00130EA4" w:rsidRDefault="003F7F8E" w:rsidP="003F7F8E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Станчу В.П. (советник):</w:t>
      </w:r>
    </w:p>
    <w:p w:rsidR="003F7F8E" w:rsidRPr="00130EA4" w:rsidRDefault="00EB0343" w:rsidP="003F7F8E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    Вы сказали, что хотите перевести отдел благоустройства в ПМЖКХ, но ведь д</w:t>
      </w:r>
      <w:r w:rsidR="003F7F8E" w:rsidRPr="00130EA4">
        <w:rPr>
          <w:iCs/>
          <w:color w:val="000000"/>
          <w:sz w:val="24"/>
          <w:szCs w:val="24"/>
          <w:lang w:eastAsia="ru-RU" w:bidi="ru-RU"/>
        </w:rPr>
        <w:t>еньги этих людей, которых вы сокращаете, они бы тратились у нас в городе.</w:t>
      </w:r>
    </w:p>
    <w:p w:rsidR="00482E36" w:rsidRPr="00130EA4" w:rsidRDefault="003F7F8E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ПРОГОЛОСОВАЛИ ЗА ШТАТНОЕ РАСПИСАНИЕ С 0,25 СТАВКОЙ СПЕЦИАЛИСТА ИНЖЕНЕРА 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ЭНЕРГЕТИКА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416F9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(примэрией предлагал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ась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3F7F8E" w:rsidRPr="00130EA4" w:rsidRDefault="00EB0343" w:rsidP="003F7F8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Петриоглу В.Н. (примар):</w:t>
      </w:r>
    </w:p>
    <w:p w:rsidR="00EB0343" w:rsidRPr="00130EA4" w:rsidRDefault="00EB0343" w:rsidP="003F7F8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Подумайте, вы оставляете детские сады без отопления. Он имеет допуск по котельным.</w:t>
      </w:r>
    </w:p>
    <w:p w:rsidR="003F7F8E" w:rsidRPr="00130EA4" w:rsidRDefault="003F7F8E" w:rsidP="003F7F8E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3F7F8E" w:rsidRPr="00130EA4" w:rsidRDefault="003F7F8E" w:rsidP="003F7F8E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3F7F8E" w:rsidRPr="00130EA4" w:rsidRDefault="003F7F8E" w:rsidP="003F7F8E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482E36" w:rsidRPr="00130EA4" w:rsidRDefault="00C416F9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ПРОГОЛОСОВАЛИ ЗА НЕ ВКЛЮЧЕНИЕ В ШТАТНОЕ РАСПИСАНИЕ  </w:t>
      </w:r>
      <w:r w:rsidR="00C56C7C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ЕДИНИЦЫ АДМИНИСТРАТОРА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(примэрией предлагал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ась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EB0343" w:rsidRPr="00130EA4" w:rsidRDefault="00EB0343" w:rsidP="00482E3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EB0343" w:rsidRPr="00130EA4" w:rsidRDefault="00EB0343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Так не прошел еще год с момента сокращения.</w:t>
      </w:r>
    </w:p>
    <w:p w:rsidR="00C56C7C" w:rsidRPr="00130EA4" w:rsidRDefault="00C56C7C" w:rsidP="00C56C7C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C56C7C" w:rsidRPr="00130EA4" w:rsidRDefault="00C56C7C" w:rsidP="00C56C7C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C56C7C" w:rsidRPr="00130EA4" w:rsidRDefault="00C56C7C" w:rsidP="00C56C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C56C7C" w:rsidRPr="00130EA4" w:rsidRDefault="00C56C7C" w:rsidP="00C56C7C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482E36" w:rsidRPr="00130EA4" w:rsidRDefault="00C56C7C" w:rsidP="00482E3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РАСПИСАНИЕ С 0,25 СТАВКОЙ В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ОДИТЕЛЯ ГРУЗОВОГО ТРАНСПОРТА (примэрией предлагалась  1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единица</w:t>
      </w:r>
      <w:r w:rsidR="00482E3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C56C7C" w:rsidRPr="00130EA4" w:rsidRDefault="00C56C7C" w:rsidP="00C56C7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6C7C" w:rsidRPr="00130EA4" w:rsidRDefault="00C56C7C" w:rsidP="00C56C7C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C56C7C" w:rsidRPr="00130EA4" w:rsidRDefault="00C56C7C" w:rsidP="00C56C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C56C7C" w:rsidRPr="00130EA4" w:rsidRDefault="00C56C7C" w:rsidP="00C56C7C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C56C7C" w:rsidRPr="00130EA4" w:rsidRDefault="00C416F9" w:rsidP="00C56C7C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ПРОГОЛОСОВАЛИ ЗА НЕ ВКЛЮЧЕНИЕ В ШТАТНОЕ РАСПИСАНИЕ </w:t>
      </w:r>
      <w:r w:rsidR="00C56C7C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0,5 ЕДИНИЦЫ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ПЕРЕВОДЧИКА (примэрией предлагалось 0.5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единицы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C56C7C" w:rsidRPr="00130EA4" w:rsidRDefault="00C56C7C" w:rsidP="00C56C7C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C56C7C" w:rsidRPr="00130EA4" w:rsidRDefault="00C56C7C" w:rsidP="00C56C7C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C56C7C" w:rsidRPr="00130EA4" w:rsidRDefault="00C56C7C" w:rsidP="00C56C7C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ab/>
      </w:r>
    </w:p>
    <w:p w:rsidR="00ED0BD8" w:rsidRPr="00130EA4" w:rsidRDefault="00904C81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 РАСПИСАНИЕ С 1 ЕДИНИЦЕЙ КУРЬЕРА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(примэрией предлагалась 1 единица)</w:t>
      </w:r>
    </w:p>
    <w:p w:rsidR="00904C81" w:rsidRPr="00130EA4" w:rsidRDefault="00904C81" w:rsidP="00904C81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904C81" w:rsidRPr="00130EA4" w:rsidRDefault="00904C81" w:rsidP="00EB0343">
      <w:pPr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</w:t>
      </w:r>
      <w:r w:rsidR="00EB0343"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19 </w:t>
      </w:r>
      <w:r w:rsidR="007A63A9"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(</w:t>
      </w:r>
      <w:r w:rsidR="00EB0343"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единогласно</w:t>
      </w:r>
      <w:r w:rsidR="007A63A9"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).</w:t>
      </w:r>
    </w:p>
    <w:p w:rsidR="00ED0BD8" w:rsidRPr="00130EA4" w:rsidRDefault="00904C81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 РАСПИСАНИЕ С 0,25 ЕДИНИЦЕЙ АРХИВАРИУСА</w:t>
      </w:r>
      <w:r w:rsidR="007A63A9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(примэрией предлагалась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единица)</w:t>
      </w:r>
    </w:p>
    <w:p w:rsidR="00904C81" w:rsidRPr="00130EA4" w:rsidRDefault="00904C81" w:rsidP="00904C81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04C81" w:rsidRPr="00130EA4" w:rsidRDefault="00904C81" w:rsidP="00904C81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lastRenderedPageBreak/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904C81" w:rsidRPr="00130EA4" w:rsidRDefault="00904C81" w:rsidP="00904C81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«Против»- 7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Колиогло М.А.,  Туфар Д.И, Червен Л.Г.)</w:t>
      </w:r>
    </w:p>
    <w:p w:rsidR="00904C81" w:rsidRPr="00130EA4" w:rsidRDefault="00904C81" w:rsidP="00904C81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ab/>
      </w:r>
    </w:p>
    <w:p w:rsidR="00ED0BD8" w:rsidRPr="00130EA4" w:rsidRDefault="00904C81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 РАСПИСАНИЕ С 2 ЕДИНИЦАМИ  Н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ЕКВАЛИФИЦИРОВАННЫХ РАБОЧИХ (примэрией предлагалось 2 единицы)</w:t>
      </w:r>
    </w:p>
    <w:p w:rsidR="00904C81" w:rsidRPr="00130EA4" w:rsidRDefault="00904C81" w:rsidP="00904C81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C56C7C" w:rsidRPr="00130EA4" w:rsidRDefault="00904C81" w:rsidP="00904C81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«За»- 19 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советников (единогласно)</w:t>
      </w:r>
    </w:p>
    <w:p w:rsidR="00ED0BD8" w:rsidRPr="00130EA4" w:rsidRDefault="009439C2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 РАСПИСАНИЕ С 3 ЕДИНИЦАМИ  СТОРОЖЕЙ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A63A9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ПРИМЭРИИ 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(примэрией предлагалось 3 единицы)</w:t>
      </w:r>
    </w:p>
    <w:p w:rsidR="009439C2" w:rsidRPr="00130EA4" w:rsidRDefault="009439C2" w:rsidP="009439C2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«За»- 19 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советников (единогласно).</w:t>
      </w:r>
    </w:p>
    <w:p w:rsidR="00ED0BD8" w:rsidRPr="00130EA4" w:rsidRDefault="009439C2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 РАСПИСАНИЕ С 4 ЕДИНИЦАМИ  СТОРОЖЕЙ гимназии №4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(примэрией предлагалось 4 единицы)</w:t>
      </w:r>
    </w:p>
    <w:p w:rsidR="009439C2" w:rsidRPr="00130EA4" w:rsidRDefault="009439C2" w:rsidP="009439C2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«За»- 18 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советников.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«Против»-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 (Калчу Н.П.)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«</w:t>
      </w: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Воздержались»-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нет.</w:t>
      </w:r>
    </w:p>
    <w:p w:rsidR="00ED0BD8" w:rsidRPr="00130EA4" w:rsidRDefault="009439C2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 РАСПИСАНИЕ С 1,5 ЕДИНИЦАМИ  ОПЕРАТОРОВ КОТЕЛЬНЫХ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(примэрией предлагалось 1,5 единицы)</w:t>
      </w:r>
    </w:p>
    <w:p w:rsidR="009439C2" w:rsidRPr="00130EA4" w:rsidRDefault="009439C2" w:rsidP="009439C2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«За»- 19 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советников (единогласно).</w:t>
      </w:r>
    </w:p>
    <w:p w:rsidR="00ED0BD8" w:rsidRPr="00130EA4" w:rsidRDefault="009439C2" w:rsidP="00ED0BD8">
      <w:pPr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ПРОГОЛОСОВАЛИ ЗА ШТАТНОЕ  РАСПИСАНИЕ С 1 ЕДИНИЦЕЙ  СВ</w:t>
      </w:r>
      <w:r w:rsidR="00726786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АРЩИКА,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ЕДЕНИЦЕЙ ЭЛЕКТРИКА (примэрией предлагалась  по 1 единице</w:t>
      </w:r>
      <w:r w:rsidR="00CD7A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сварщика и электрика</w:t>
      </w:r>
      <w:r w:rsidR="00ED0BD8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«За»- 19 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советников (единогласно).</w:t>
      </w:r>
    </w:p>
    <w:p w:rsidR="00726786" w:rsidRPr="00130EA4" w:rsidRDefault="00726786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9439C2" w:rsidRPr="00130EA4" w:rsidRDefault="009439C2" w:rsidP="004B49AA">
      <w:pPr>
        <w:tabs>
          <w:tab w:val="left" w:pos="3255"/>
        </w:tabs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  <w:r w:rsidR="004B49AA"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ab/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     </w:t>
      </w:r>
      <w:r w:rsidR="007A63A9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Учитывая,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7A63A9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ч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то вы раскроили то штатное расписание, которое мы вам предложили, оно было такое же как и ранее, раздутых штатов у нас нет,</w:t>
      </w:r>
      <w:r w:rsidR="007A63A9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если сравните с другими населенными пунктами, поймете. Я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B04E4D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обращаюсь к председателю района, чтобы он тоже </w:t>
      </w:r>
      <w:r w:rsidR="00B04E4D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lastRenderedPageBreak/>
        <w:t>вник и мог тоже при втором чтении встать и сказать, чтобы не издевались над этими людьми.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    Специалист по сбору налогов </w:t>
      </w:r>
      <w:r w:rsidR="00B04E4D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есть три единицы. И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ли введите  четвертую единицу,</w:t>
      </w:r>
      <w:r w:rsidR="00B04E4D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если не хотите вводить специалиста по патентам,  т.к. патентов более 300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  <w:r w:rsidR="00B04E4D"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Она обслуживает одна. Уходит в отпуск, выходит, дорабатывает.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Онофрей М.М.(главный специалист по сбору налогов):</w:t>
      </w:r>
    </w:p>
    <w:p w:rsidR="009439C2" w:rsidRPr="00130EA4" w:rsidRDefault="009439C2" w:rsidP="009439C2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="00B04E4D"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 </w:t>
      </w:r>
      <w:r w:rsidRPr="00130EA4"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Патентов 402.</w:t>
      </w:r>
    </w:p>
    <w:p w:rsidR="004B49AA" w:rsidRPr="00130EA4" w:rsidRDefault="004B49AA" w:rsidP="004B49AA">
      <w:pPr>
        <w:tabs>
          <w:tab w:val="left" w:pos="3255"/>
        </w:tabs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ab/>
      </w:r>
    </w:p>
    <w:p w:rsidR="004B49AA" w:rsidRPr="00130EA4" w:rsidRDefault="004B49AA" w:rsidP="004B49AA">
      <w:pPr>
        <w:pStyle w:val="af1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402 патента, прошу сохранить специалиста по патентам или  введите сюда четвертую единицу;</w:t>
      </w:r>
    </w:p>
    <w:p w:rsidR="004B49AA" w:rsidRPr="00130EA4" w:rsidRDefault="004B49AA" w:rsidP="004B49AA">
      <w:pPr>
        <w:pStyle w:val="af1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землеустроителю: во вторник у нас выездной день, мы всегда можем принять человека</w:t>
      </w:r>
      <w:r w:rsidR="00B04E4D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если уходит на больгичный или отпуск , замещать некому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4B49AA" w:rsidRPr="00130EA4" w:rsidRDefault="004B49AA" w:rsidP="004B49AA">
      <w:pPr>
        <w:pStyle w:val="af1"/>
        <w:numPr>
          <w:ilvl w:val="0"/>
          <w:numId w:val="2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специалисту по учету персонала: он нужен , это специалист по кадрам;</w:t>
      </w:r>
    </w:p>
    <w:p w:rsidR="004B49AA" w:rsidRPr="00130EA4" w:rsidRDefault="004B49AA" w:rsidP="004B49AA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Специалист по гражданской защите: у нас есть письма, на ко</w:t>
      </w:r>
      <w:r w:rsidR="00B04E4D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торые надо предоставлять ответы, делать работу.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Надо, чтобы человек нес за это ответственность. Я писал письмо в КЧС, нам ответили, что </w:t>
      </w:r>
      <w:r w:rsidR="00B04E4D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согл.численности населения,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такой человек должен быть. Нам предстоит аккредитация наших дошкольных учреждений, где надо готовить много документации;</w:t>
      </w:r>
    </w:p>
    <w:p w:rsidR="004B49AA" w:rsidRPr="00130EA4" w:rsidRDefault="004B49AA" w:rsidP="004B49AA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Канцелярский работник он должен быть;</w:t>
      </w:r>
    </w:p>
    <w:p w:rsidR="004B49AA" w:rsidRPr="00130EA4" w:rsidRDefault="004B49AA" w:rsidP="004B49AA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Администратор- человек, который курирует все наши подведомственные учреждения, он выполняет всю работу;</w:t>
      </w:r>
    </w:p>
    <w:p w:rsidR="0066484A" w:rsidRPr="00130EA4" w:rsidRDefault="0066484A" w:rsidP="004B49AA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Водитель грузового транспорта – у нас нет такого объема работы, но человек нужен, работа выполняется, зарплата небольшая;</w:t>
      </w:r>
    </w:p>
    <w:p w:rsidR="0066484A" w:rsidRPr="00130EA4" w:rsidRDefault="0066484A" w:rsidP="004B49AA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Переводчик выполняла огромный фронт работы</w:t>
      </w:r>
      <w:r w:rsidR="00B04E4D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сейчас все приходит на государственном языке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6484A" w:rsidRPr="00130EA4" w:rsidRDefault="0066484A" w:rsidP="004B49AA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Архивариус- ест</w:t>
      </w:r>
      <w:r w:rsidR="00B04E4D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полученное письмо из Министерства финансов, о том, чтобы разгрузить районные архивы.</w:t>
      </w:r>
    </w:p>
    <w:p w:rsidR="00DC6AF5" w:rsidRPr="00130EA4" w:rsidRDefault="00DC6AF5" w:rsidP="00DC6AF5">
      <w:pPr>
        <w:ind w:left="3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DC6AF5" w:rsidRPr="00130EA4" w:rsidRDefault="00DC6AF5" w:rsidP="00DC6AF5">
      <w:pPr>
        <w:ind w:left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Ф</w:t>
      </w:r>
      <w:r w:rsidR="00B04E4D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актически сокращается 1 человек- землеустроитель. Остальных не было. Администратор </w:t>
      </w:r>
      <w:r w:rsidR="00CD7A7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был </w:t>
      </w:r>
      <w:r w:rsidR="00B04E4D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сокращен. Переводчика не было.</w:t>
      </w:r>
      <w:r w:rsidR="005467B7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Вспомогательный персонал получает зарплату со свободных остатков, которые должны идти на развитие города, а не набирать лишние штаты.</w:t>
      </w:r>
    </w:p>
    <w:p w:rsidR="00DC6AF5" w:rsidRPr="00130EA4" w:rsidRDefault="00DC6AF5" w:rsidP="00DC6AF5">
      <w:pPr>
        <w:ind w:left="3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Холбан А.П. (советник):</w:t>
      </w:r>
    </w:p>
    <w:p w:rsidR="00DC6AF5" w:rsidRPr="00130EA4" w:rsidRDefault="00DC6AF5" w:rsidP="00DC6AF5">
      <w:pPr>
        <w:ind w:left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5467B7"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 их, кто сократил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прошлом году?</w:t>
      </w:r>
    </w:p>
    <w:p w:rsidR="004B49AA" w:rsidRPr="00130EA4" w:rsidRDefault="004B49AA" w:rsidP="004B49AA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C6AF5" w:rsidRPr="00130EA4" w:rsidRDefault="00DC6AF5" w:rsidP="00DC6AF5">
      <w:pPr>
        <w:pStyle w:val="aa"/>
        <w:spacing w:line="276" w:lineRule="auto"/>
        <w:jc w:val="center"/>
        <w:rPr>
          <w:szCs w:val="24"/>
        </w:rPr>
      </w:pPr>
      <w:r w:rsidRPr="00130EA4">
        <w:rPr>
          <w:b/>
          <w:szCs w:val="24"/>
        </w:rPr>
        <w:t xml:space="preserve"> </w:t>
      </w:r>
      <w:r w:rsidRPr="00130EA4">
        <w:rPr>
          <w:szCs w:val="24"/>
        </w:rPr>
        <w:t xml:space="preserve">     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</w:t>
      </w:r>
      <w:r w:rsidRPr="00130EA4">
        <w:rPr>
          <w:szCs w:val="24"/>
        </w:rPr>
        <w:lastRenderedPageBreak/>
        <w:t>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DC6AF5" w:rsidRPr="00130EA4" w:rsidRDefault="00DC6AF5" w:rsidP="00DC6AF5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DC6AF5" w:rsidRPr="00130EA4" w:rsidRDefault="00DC6AF5" w:rsidP="00DC6AF5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DC6AF5" w:rsidRPr="00130EA4" w:rsidRDefault="00DC6AF5" w:rsidP="00DC6AF5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DC6AF5" w:rsidRPr="00130EA4" w:rsidRDefault="00DC6AF5" w:rsidP="00DC6AF5">
      <w:pPr>
        <w:pStyle w:val="aa"/>
        <w:ind w:firstLine="708"/>
        <w:jc w:val="both"/>
        <w:rPr>
          <w:szCs w:val="24"/>
        </w:rPr>
      </w:pPr>
    </w:p>
    <w:p w:rsidR="00DC6AF5" w:rsidRPr="00130EA4" w:rsidRDefault="00DC6AF5" w:rsidP="00DC6AF5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DC6AF5" w:rsidRPr="00130EA4" w:rsidRDefault="00DC6AF5" w:rsidP="00DC6AF5">
      <w:pPr>
        <w:pStyle w:val="aa"/>
        <w:ind w:firstLine="708"/>
        <w:jc w:val="center"/>
        <w:rPr>
          <w:szCs w:val="24"/>
          <w:lang w:val="en-US"/>
        </w:rPr>
      </w:pPr>
    </w:p>
    <w:p w:rsidR="00DC6AF5" w:rsidRPr="00130EA4" w:rsidRDefault="00DC6AF5" w:rsidP="00DC6AF5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DC6AF5" w:rsidRPr="00130EA4" w:rsidRDefault="00DC6AF5" w:rsidP="00DC6AF5">
      <w:pPr>
        <w:pStyle w:val="aa"/>
        <w:ind w:left="360"/>
        <w:jc w:val="both"/>
        <w:rPr>
          <w:szCs w:val="24"/>
        </w:rPr>
      </w:pPr>
    </w:p>
    <w:p w:rsidR="00DC6AF5" w:rsidRPr="00130EA4" w:rsidRDefault="00DC6AF5" w:rsidP="00DC6AF5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DC6AF5" w:rsidRPr="00D07FFA" w:rsidRDefault="00DC6AF5" w:rsidP="00DC6AF5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 w:rsidR="00D07FFA">
        <w:rPr>
          <w:szCs w:val="24"/>
        </w:rPr>
        <w:t>8</w:t>
      </w:r>
      <w:r w:rsidRPr="00D07FFA">
        <w:rPr>
          <w:szCs w:val="24"/>
        </w:rPr>
        <w:t>.</w:t>
      </w:r>
    </w:p>
    <w:p w:rsidR="00DC6AF5" w:rsidRPr="00130EA4" w:rsidRDefault="00DC6AF5" w:rsidP="00DC6AF5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205D09" w:rsidRPr="00130EA4" w:rsidRDefault="00205D09" w:rsidP="00205D09">
      <w:pPr>
        <w:pStyle w:val="1"/>
        <w:spacing w:after="240" w:line="240" w:lineRule="auto"/>
        <w:ind w:left="7720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8</w:t>
      </w:r>
    </w:p>
    <w:p w:rsidR="00205D09" w:rsidRPr="00130EA4" w:rsidRDefault="00205D09" w:rsidP="00205D09">
      <w:pPr>
        <w:pStyle w:val="1"/>
        <w:spacing w:after="240" w:line="240" w:lineRule="auto"/>
        <w:ind w:left="6240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</w:t>
      </w:r>
    </w:p>
    <w:p w:rsidR="00205D09" w:rsidRPr="00130EA4" w:rsidRDefault="00205D09" w:rsidP="00205D09">
      <w:pPr>
        <w:pStyle w:val="1"/>
        <w:tabs>
          <w:tab w:val="left" w:leader="underscore" w:pos="660"/>
          <w:tab w:val="left" w:leader="underscore" w:pos="2630"/>
        </w:tabs>
        <w:spacing w:after="720" w:line="240" w:lineRule="auto"/>
        <w:ind w:right="24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№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9/3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14.12.2020г.</w:t>
      </w:r>
    </w:p>
    <w:p w:rsidR="00205D09" w:rsidRPr="00130EA4" w:rsidRDefault="00205D09" w:rsidP="00205D09">
      <w:pPr>
        <w:pStyle w:val="1"/>
        <w:spacing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205D09" w:rsidRPr="00130EA4" w:rsidRDefault="00205D09" w:rsidP="00205D09">
      <w:pPr>
        <w:pStyle w:val="1"/>
        <w:spacing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ПЕРСОНАЛА, ОБЕСПЕЧИВАЮЩИЙ ДЕЯТЕЛЬНОСТЬ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(ВСПОМОГАТЕЛЬНОГО ПЕРСОНАЛА) ПРИМЭРИИ г.ВУЛКАНЕШТЫ</w:t>
      </w:r>
    </w:p>
    <w:p w:rsidR="00205D09" w:rsidRPr="00130EA4" w:rsidRDefault="00205D09" w:rsidP="00205D09">
      <w:pPr>
        <w:pStyle w:val="1"/>
        <w:spacing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на 2021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6682"/>
        <w:gridCol w:w="1277"/>
      </w:tblGrid>
      <w:tr w:rsidR="00205D09" w:rsidRPr="00130EA4" w:rsidTr="00205D09">
        <w:trPr>
          <w:trHeight w:hRule="exact" w:val="76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90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1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Специалист по сбору налогов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062EB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5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Специалист по землеустройству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DA147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205D09" w:rsidRPr="00130EA4" w:rsidRDefault="00205D09" w:rsidP="00205D09">
      <w:pPr>
        <w:spacing w:line="1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6682"/>
        <w:gridCol w:w="1277"/>
      </w:tblGrid>
      <w:tr w:rsidR="00205D09" w:rsidRPr="00130EA4" w:rsidTr="00205D09">
        <w:trPr>
          <w:trHeight w:hRule="exact" w:val="53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Специалист по инвестиционным проектам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Специалист по патентам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DA147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205D09" w:rsidRPr="00130EA4" w:rsidTr="00205D09">
        <w:trPr>
          <w:trHeight w:hRule="exact" w:val="52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Специалист по учету персонала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DA147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205D09" w:rsidRPr="00130EA4" w:rsidTr="00205D09">
        <w:trPr>
          <w:trHeight w:hRule="exact" w:val="52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Специалист по гражданской защите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DA1471" w:rsidP="00DA1471">
            <w:pPr>
              <w:jc w:val="center"/>
              <w:rPr>
                <w:b/>
                <w:sz w:val="24"/>
                <w:szCs w:val="24"/>
              </w:rPr>
            </w:pPr>
            <w:r w:rsidRPr="00130EA4">
              <w:rPr>
                <w:b/>
                <w:sz w:val="24"/>
                <w:szCs w:val="24"/>
              </w:rPr>
              <w:t>-</w:t>
            </w:r>
          </w:p>
        </w:tc>
      </w:tr>
      <w:tr w:rsidR="00205D09" w:rsidRPr="00130EA4" w:rsidTr="00205D09">
        <w:trPr>
          <w:trHeight w:hRule="exact" w:val="52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Специалист по ведению канцелярии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DA1471" w:rsidP="00DA1471">
            <w:pPr>
              <w:jc w:val="center"/>
              <w:rPr>
                <w:sz w:val="24"/>
                <w:szCs w:val="24"/>
              </w:rPr>
            </w:pPr>
            <w:r w:rsidRPr="00130EA4">
              <w:rPr>
                <w:sz w:val="24"/>
                <w:szCs w:val="24"/>
              </w:rPr>
              <w:t>-</w:t>
            </w:r>
          </w:p>
        </w:tc>
      </w:tr>
      <w:tr w:rsidR="00205D09" w:rsidRPr="00130EA4" w:rsidTr="00205D09">
        <w:trPr>
          <w:trHeight w:hRule="exact" w:val="52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Инженер - энергетик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062EB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5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Администратор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DA1471" w:rsidP="00DA1471">
            <w:pPr>
              <w:jc w:val="center"/>
              <w:rPr>
                <w:sz w:val="24"/>
                <w:szCs w:val="24"/>
              </w:rPr>
            </w:pPr>
            <w:r w:rsidRPr="00130EA4">
              <w:rPr>
                <w:sz w:val="24"/>
                <w:szCs w:val="24"/>
              </w:rPr>
              <w:t>-</w:t>
            </w:r>
          </w:p>
        </w:tc>
      </w:tr>
      <w:tr w:rsidR="00205D09" w:rsidRPr="00130EA4" w:rsidTr="00205D09">
        <w:trPr>
          <w:trHeight w:hRule="exact" w:val="52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Водитель грузового транспорта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062EB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52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Переводчик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DA147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205D09" w:rsidRPr="00130EA4" w:rsidTr="00205D09">
        <w:trPr>
          <w:trHeight w:hRule="exact" w:val="52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Курьер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Архивариус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062EB1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52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05D09" w:rsidRPr="00130EA4" w:rsidTr="00205D09">
        <w:trPr>
          <w:trHeight w:hRule="exact" w:val="52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 здания Примарии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05D09" w:rsidRPr="00130EA4" w:rsidTr="00205D09">
        <w:trPr>
          <w:trHeight w:hRule="exact" w:val="52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ED0BD8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 объекта Гимназия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05D09" w:rsidRPr="00130EA4" w:rsidTr="00205D09">
        <w:trPr>
          <w:trHeight w:hRule="exact" w:val="5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ED0BD8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Операторы котельной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</w:tr>
      <w:tr w:rsidR="00205D09" w:rsidRPr="00130EA4" w:rsidTr="00205D09">
        <w:trPr>
          <w:trHeight w:hRule="exact" w:val="4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Сварщик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49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46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Электрик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DA1471">
            <w:pPr>
              <w:pStyle w:val="ae"/>
              <w:jc w:val="center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FA" w:rsidRPr="00130EA4" w:rsidRDefault="00D731C0" w:rsidP="00DA1471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16,25</w:t>
            </w:r>
          </w:p>
        </w:tc>
      </w:tr>
    </w:tbl>
    <w:p w:rsidR="003A398D" w:rsidRDefault="003A398D" w:rsidP="003A398D">
      <w:pPr>
        <w:pStyle w:val="1"/>
        <w:spacing w:line="446" w:lineRule="auto"/>
        <w:ind w:right="220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D731C0" w:rsidRPr="00082E4C" w:rsidRDefault="00D731C0" w:rsidP="00D731C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82E4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РЕШЕНИЕ НА ОСНОВАНИИ Ч.(2) СТ.20 Закона РМ №436 от 28.12.2006г. О местном публичном управлении, согл.ст.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9 Положения о функционировании </w:t>
      </w:r>
      <w:r w:rsidR="00674E1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индивидуального предпринимательского патента на территории АТО Гагаузия, в части наличия ответсвенного лица за прием и выдачу бланков патентов (данная единица не утверждена),</w:t>
      </w:r>
      <w:r w:rsidRPr="00082E4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НЕ КОНТРАССИГНОВАНО.</w:t>
      </w:r>
    </w:p>
    <w:p w:rsidR="00D731C0" w:rsidRPr="00130EA4" w:rsidRDefault="00D731C0" w:rsidP="003A398D">
      <w:pPr>
        <w:pStyle w:val="1"/>
        <w:spacing w:line="446" w:lineRule="auto"/>
        <w:ind w:right="220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3A398D" w:rsidRPr="00130EA4" w:rsidRDefault="003A398D" w:rsidP="003A398D">
      <w:pPr>
        <w:pStyle w:val="1"/>
        <w:spacing w:line="446" w:lineRule="auto"/>
        <w:ind w:right="220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</w:t>
      </w:r>
      <w:r w:rsidR="00726786" w:rsidRPr="00130EA4">
        <w:rPr>
          <w:b/>
          <w:iCs/>
          <w:color w:val="000000"/>
          <w:sz w:val="24"/>
          <w:szCs w:val="24"/>
          <w:lang w:eastAsia="ru-RU" w:bidi="ru-RU"/>
        </w:rPr>
        <w:t xml:space="preserve"> за утверждение приложения №8 во втором чтении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>:</w:t>
      </w:r>
    </w:p>
    <w:p w:rsidR="003A398D" w:rsidRPr="00130EA4" w:rsidRDefault="003A398D" w:rsidP="003A398D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3A398D" w:rsidRPr="00130EA4" w:rsidRDefault="003A398D" w:rsidP="003A398D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«Против»- 6 (</w:t>
      </w:r>
      <w:r w:rsidRPr="00130EA4">
        <w:rPr>
          <w:color w:val="000000"/>
          <w:sz w:val="24"/>
          <w:szCs w:val="24"/>
          <w:lang w:eastAsia="ru-RU" w:bidi="ru-RU"/>
        </w:rPr>
        <w:t>Чернев А.П., Холбан А.П, Станчу В.П., Топал Н.Н., Колиог</w:t>
      </w:r>
      <w:r w:rsidR="00726786" w:rsidRPr="00130EA4">
        <w:rPr>
          <w:color w:val="000000"/>
          <w:sz w:val="24"/>
          <w:szCs w:val="24"/>
          <w:lang w:eastAsia="ru-RU" w:bidi="ru-RU"/>
        </w:rPr>
        <w:t>ло М.А.,  Туфар Д.И</w:t>
      </w:r>
      <w:r w:rsidRPr="00130EA4">
        <w:rPr>
          <w:color w:val="000000"/>
          <w:sz w:val="24"/>
          <w:szCs w:val="24"/>
          <w:lang w:eastAsia="ru-RU" w:bidi="ru-RU"/>
        </w:rPr>
        <w:t>.)</w:t>
      </w:r>
    </w:p>
    <w:p w:rsidR="003A398D" w:rsidRPr="00130EA4" w:rsidRDefault="00726786" w:rsidP="003A398D">
      <w:pPr>
        <w:pStyle w:val="1"/>
        <w:spacing w:after="240" w:line="24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«Воздержались»-1  (</w:t>
      </w:r>
      <w:r w:rsidRPr="00130EA4">
        <w:rPr>
          <w:color w:val="000000"/>
          <w:sz w:val="24"/>
          <w:szCs w:val="24"/>
          <w:lang w:eastAsia="ru-RU" w:bidi="ru-RU"/>
        </w:rPr>
        <w:t xml:space="preserve"> Червен Л.Г)</w:t>
      </w:r>
    </w:p>
    <w:p w:rsidR="00726786" w:rsidRPr="00130EA4" w:rsidRDefault="00726786" w:rsidP="003A398D">
      <w:pPr>
        <w:pStyle w:val="1"/>
        <w:spacing w:after="240" w:line="240" w:lineRule="auto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lastRenderedPageBreak/>
        <w:t>Станчу В.П. (советник):</w:t>
      </w:r>
    </w:p>
    <w:p w:rsidR="00726786" w:rsidRPr="00130EA4" w:rsidRDefault="00726786" w:rsidP="003A398D">
      <w:pPr>
        <w:pStyle w:val="1"/>
        <w:spacing w:after="240" w:line="24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    Хочу обратиться к советникам товарищам социалистам с тем, что  Ваше поведение не соответствует лозунгам партии. </w:t>
      </w:r>
      <w:r w:rsidR="005467B7" w:rsidRPr="00130EA4">
        <w:rPr>
          <w:color w:val="000000"/>
          <w:sz w:val="24"/>
          <w:szCs w:val="24"/>
          <w:lang w:eastAsia="ru-RU" w:bidi="ru-RU"/>
        </w:rPr>
        <w:t>Сократили 1 единицу заместителя примара. По каким мотивам, не знаю. Эти 11 тыс, к</w:t>
      </w:r>
      <w:r w:rsidRPr="00130EA4">
        <w:rPr>
          <w:color w:val="000000"/>
          <w:sz w:val="24"/>
          <w:szCs w:val="24"/>
          <w:lang w:eastAsia="ru-RU" w:bidi="ru-RU"/>
        </w:rPr>
        <w:t xml:space="preserve">уда пошли </w:t>
      </w:r>
      <w:r w:rsidR="005467B7" w:rsidRPr="00130EA4">
        <w:rPr>
          <w:color w:val="000000"/>
          <w:sz w:val="24"/>
          <w:szCs w:val="24"/>
          <w:lang w:eastAsia="ru-RU" w:bidi="ru-RU"/>
        </w:rPr>
        <w:t xml:space="preserve">эти </w:t>
      </w:r>
      <w:r w:rsidRPr="00130EA4">
        <w:rPr>
          <w:color w:val="000000"/>
          <w:sz w:val="24"/>
          <w:szCs w:val="24"/>
          <w:lang w:eastAsia="ru-RU" w:bidi="ru-RU"/>
        </w:rPr>
        <w:t xml:space="preserve">деньги зама, которого вы сократили? То, что пытаетесь оставить людей на 0,25 ставки, </w:t>
      </w:r>
      <w:r w:rsidR="005467B7" w:rsidRPr="00130EA4">
        <w:rPr>
          <w:color w:val="000000"/>
          <w:sz w:val="24"/>
          <w:szCs w:val="24"/>
          <w:lang w:eastAsia="ru-RU" w:bidi="ru-RU"/>
        </w:rPr>
        <w:t xml:space="preserve"> вы прекрасно понимаете, что </w:t>
      </w:r>
      <w:r w:rsidRPr="00130EA4">
        <w:rPr>
          <w:color w:val="000000"/>
          <w:sz w:val="24"/>
          <w:szCs w:val="24"/>
          <w:lang w:eastAsia="ru-RU" w:bidi="ru-RU"/>
        </w:rPr>
        <w:t>они не смогут работать. Занимайтесь политикой, но не трогайте людей. Мы должны обеспечить людей работой.</w:t>
      </w:r>
    </w:p>
    <w:p w:rsidR="005467B7" w:rsidRPr="00130EA4" w:rsidRDefault="005467B7" w:rsidP="003A398D">
      <w:pPr>
        <w:pStyle w:val="1"/>
        <w:spacing w:after="240" w:line="240" w:lineRule="auto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Мухина О.Ф. (председатель Совета):</w:t>
      </w:r>
    </w:p>
    <w:p w:rsidR="005467B7" w:rsidRDefault="005467B7" w:rsidP="003A398D">
      <w:pPr>
        <w:pStyle w:val="1"/>
        <w:spacing w:after="240" w:line="24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   Мы защищаем бюджет.</w:t>
      </w:r>
    </w:p>
    <w:p w:rsidR="00D07FFA" w:rsidRPr="00130EA4" w:rsidRDefault="00D07FFA" w:rsidP="00D07FFA">
      <w:pPr>
        <w:pStyle w:val="aa"/>
        <w:spacing w:line="276" w:lineRule="auto"/>
        <w:jc w:val="center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D07FFA" w:rsidRPr="00130EA4" w:rsidRDefault="00D07FFA" w:rsidP="00D07FFA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D07FFA" w:rsidRPr="00130EA4" w:rsidRDefault="00D07FFA" w:rsidP="00D07FFA">
      <w:pPr>
        <w:pStyle w:val="aa"/>
        <w:ind w:firstLine="708"/>
        <w:jc w:val="both"/>
        <w:rPr>
          <w:szCs w:val="24"/>
        </w:rPr>
      </w:pPr>
    </w:p>
    <w:p w:rsidR="00D07FFA" w:rsidRPr="00130EA4" w:rsidRDefault="00D07FFA" w:rsidP="00D07FFA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D07FFA" w:rsidRPr="00130EA4" w:rsidRDefault="00D07FFA" w:rsidP="00D07FFA">
      <w:pPr>
        <w:pStyle w:val="aa"/>
        <w:ind w:firstLine="708"/>
        <w:jc w:val="center"/>
        <w:rPr>
          <w:szCs w:val="24"/>
          <w:lang w:val="en-US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D07FFA" w:rsidRPr="00130EA4" w:rsidRDefault="00D07FFA" w:rsidP="00D07FFA">
      <w:pPr>
        <w:pStyle w:val="aa"/>
        <w:ind w:left="360"/>
        <w:jc w:val="both"/>
        <w:rPr>
          <w:szCs w:val="24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D07FFA" w:rsidRPr="00D07FFA" w:rsidRDefault="00D07FFA" w:rsidP="00D07FFA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9.</w:t>
      </w:r>
    </w:p>
    <w:p w:rsidR="00D07FFA" w:rsidRPr="00130EA4" w:rsidRDefault="00D07FFA" w:rsidP="00D07FFA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D07FFA" w:rsidRDefault="00D07FFA" w:rsidP="003A398D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933544" w:rsidRPr="00130EA4" w:rsidRDefault="00933544" w:rsidP="003A398D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205D09" w:rsidRPr="00130EA4" w:rsidRDefault="00205D09" w:rsidP="00205D09">
      <w:pPr>
        <w:pStyle w:val="1"/>
        <w:spacing w:line="446" w:lineRule="auto"/>
        <w:ind w:right="2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9</w:t>
      </w:r>
    </w:p>
    <w:p w:rsidR="00933544" w:rsidRDefault="00205D09" w:rsidP="00205D09">
      <w:pPr>
        <w:pStyle w:val="1"/>
        <w:tabs>
          <w:tab w:val="left" w:leader="underscore" w:pos="7233"/>
          <w:tab w:val="left" w:leader="underscore" w:pos="9201"/>
        </w:tabs>
        <w:spacing w:after="940" w:line="446" w:lineRule="auto"/>
        <w:ind w:left="6220" w:right="220"/>
        <w:jc w:val="right"/>
        <w:rPr>
          <w:i/>
          <w:iCs/>
          <w:color w:val="000000"/>
          <w:sz w:val="24"/>
          <w:szCs w:val="24"/>
          <w:lang w:eastAsia="ru-RU" w:bidi="ru-RU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 xml:space="preserve">к решению Местного </w:t>
      </w:r>
    </w:p>
    <w:p w:rsidR="00205D09" w:rsidRPr="00130EA4" w:rsidRDefault="00205D09" w:rsidP="00205D09">
      <w:pPr>
        <w:pStyle w:val="1"/>
        <w:tabs>
          <w:tab w:val="left" w:leader="underscore" w:pos="7233"/>
          <w:tab w:val="left" w:leader="underscore" w:pos="9201"/>
        </w:tabs>
        <w:spacing w:after="940" w:line="446" w:lineRule="auto"/>
        <w:ind w:left="6220" w:right="2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lastRenderedPageBreak/>
        <w:t>совета №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9/3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14.12.2020г.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ab/>
      </w:r>
    </w:p>
    <w:p w:rsidR="00726786" w:rsidRPr="00130EA4" w:rsidRDefault="00205D09" w:rsidP="00205D09">
      <w:pPr>
        <w:pStyle w:val="1"/>
        <w:spacing w:after="500" w:line="415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СОЦИАЛЬНЫЕ РАБОТНИКИ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ПРИМЭРИИ г.ВУЛКАНЕШТЫ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на 2021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56"/>
        <w:gridCol w:w="2136"/>
      </w:tblGrid>
      <w:tr w:rsidR="00205D09" w:rsidRPr="00130EA4" w:rsidTr="00205D09">
        <w:trPr>
          <w:trHeight w:hRule="exact" w:val="85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24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1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3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Социальные работники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205D09" w:rsidRPr="00130EA4" w:rsidTr="00205D09">
        <w:trPr>
          <w:trHeight w:hRule="exact" w:val="53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</w:tbl>
    <w:p w:rsidR="00205D09" w:rsidRPr="00130EA4" w:rsidRDefault="00726786" w:rsidP="00205D09">
      <w:pPr>
        <w:spacing w:after="999" w:line="1" w:lineRule="exact"/>
        <w:rPr>
          <w:sz w:val="24"/>
          <w:szCs w:val="24"/>
        </w:rPr>
      </w:pPr>
      <w:r w:rsidRPr="00130EA4">
        <w:rPr>
          <w:sz w:val="24"/>
          <w:szCs w:val="24"/>
        </w:rPr>
        <w:t>ППППП</w:t>
      </w:r>
    </w:p>
    <w:p w:rsidR="00726786" w:rsidRPr="00130EA4" w:rsidRDefault="00726786" w:rsidP="00726786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за приложение №9 в первом и втором чтении:</w:t>
      </w:r>
    </w:p>
    <w:p w:rsidR="00F81722" w:rsidRPr="00130EA4" w:rsidRDefault="00726786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«За»</w:t>
      </w:r>
      <w:r w:rsidR="00F81722" w:rsidRPr="00130EA4">
        <w:rPr>
          <w:b/>
          <w:iCs/>
          <w:color w:val="000000"/>
          <w:sz w:val="24"/>
          <w:szCs w:val="24"/>
          <w:lang w:eastAsia="ru-RU" w:bidi="ru-RU"/>
        </w:rPr>
        <w:t>- 18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советников </w:t>
      </w: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«Против»- нет</w:t>
      </w: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«Воздержались»- 1 (Станчу В.П.)</w:t>
      </w: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6A7707" w:rsidRPr="00130EA4" w:rsidRDefault="006A7707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Калчу Н.П. (советник):</w:t>
      </w:r>
    </w:p>
    <w:p w:rsidR="006A7707" w:rsidRPr="00130EA4" w:rsidRDefault="006A7707" w:rsidP="00F81722">
      <w:pPr>
        <w:pStyle w:val="1"/>
        <w:spacing w:line="451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Pr="00130EA4">
        <w:rPr>
          <w:iCs/>
          <w:color w:val="000000"/>
          <w:sz w:val="24"/>
          <w:szCs w:val="24"/>
          <w:lang w:eastAsia="ru-RU" w:bidi="ru-RU"/>
        </w:rPr>
        <w:t>Предлагаю сократить директора на 0,5 ставки.</w:t>
      </w:r>
    </w:p>
    <w:p w:rsidR="006A7707" w:rsidRPr="00130EA4" w:rsidRDefault="006A7707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Чобан Н.И. (глав.спец.по планированию):</w:t>
      </w:r>
    </w:p>
    <w:p w:rsidR="006A7707" w:rsidRPr="00130EA4" w:rsidRDefault="006A7707" w:rsidP="006A7707">
      <w:pPr>
        <w:pStyle w:val="1"/>
        <w:tabs>
          <w:tab w:val="left" w:pos="7155"/>
        </w:tabs>
        <w:spacing w:line="451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Не имеете права. Директор должен быть на полную ставку. </w:t>
      </w:r>
      <w:r w:rsidRPr="00130EA4">
        <w:rPr>
          <w:iCs/>
          <w:color w:val="000000"/>
          <w:sz w:val="24"/>
          <w:szCs w:val="24"/>
          <w:lang w:eastAsia="ru-RU" w:bidi="ru-RU"/>
        </w:rPr>
        <w:tab/>
      </w: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Желез Б.М. (советник):</w:t>
      </w:r>
    </w:p>
    <w:p w:rsidR="00F81722" w:rsidRPr="00130EA4" w:rsidRDefault="00F81722" w:rsidP="00F81722">
      <w:pPr>
        <w:pStyle w:val="1"/>
        <w:spacing w:line="451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lastRenderedPageBreak/>
        <w:t xml:space="preserve">     </w:t>
      </w:r>
      <w:r w:rsidRPr="00130EA4">
        <w:rPr>
          <w:iCs/>
          <w:color w:val="000000"/>
          <w:sz w:val="24"/>
          <w:szCs w:val="24"/>
          <w:lang w:eastAsia="ru-RU" w:bidi="ru-RU"/>
        </w:rPr>
        <w:t>Сколько человек сидят  ваших в библиотеке?</w:t>
      </w: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</w:p>
    <w:p w:rsidR="00F81722" w:rsidRPr="00130EA4" w:rsidRDefault="00F81722" w:rsidP="00F81722">
      <w:pPr>
        <w:pStyle w:val="1"/>
        <w:spacing w:line="451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Есть программа «Новотека»</w:t>
      </w:r>
      <w:r w:rsidR="006A7707" w:rsidRPr="00130EA4">
        <w:rPr>
          <w:iCs/>
          <w:color w:val="000000"/>
          <w:sz w:val="24"/>
          <w:szCs w:val="24"/>
          <w:lang w:eastAsia="ru-RU" w:bidi="ru-RU"/>
        </w:rPr>
        <w:t xml:space="preserve"> обслуживание компьютеров. Они сдают кабинеты, чтобы себе заработать денег.</w:t>
      </w:r>
    </w:p>
    <w:p w:rsidR="006A7707" w:rsidRPr="00130EA4" w:rsidRDefault="006A7707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Чернев А.П. (советник):</w:t>
      </w:r>
    </w:p>
    <w:p w:rsidR="006A7707" w:rsidRPr="00130EA4" w:rsidRDefault="006A7707" w:rsidP="00F81722">
      <w:pPr>
        <w:pStyle w:val="1"/>
        <w:spacing w:line="451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Это незаконно, директор любой не может быть на 0,5 ставки.</w:t>
      </w: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ЗА ВАРИАНТ ШТАТНОГО РАСПИСАНИЯ ЦЕНТРАЛЬНОЙ БИБЛИОТЕКИ, ПРЕДЛОЖЕННЫЙ ПРИМЭРИЕЙ.</w:t>
      </w:r>
    </w:p>
    <w:p w:rsidR="00F81722" w:rsidRPr="00130EA4" w:rsidRDefault="00F81722" w:rsidP="00F81722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«За»- 7 (</w:t>
      </w:r>
      <w:r w:rsidRPr="00130EA4">
        <w:rPr>
          <w:color w:val="000000"/>
          <w:sz w:val="24"/>
          <w:szCs w:val="24"/>
          <w:lang w:eastAsia="ru-RU" w:bidi="ru-RU"/>
        </w:rPr>
        <w:t>Червен Л.Г Чернев А.П., Холбан А.П, Станчу В.П., Топал Н.Н., Колиогло М.А.,  Туфар Д.И.)</w:t>
      </w:r>
    </w:p>
    <w:p w:rsidR="00F81722" w:rsidRPr="00130EA4" w:rsidRDefault="00F81722" w:rsidP="00F81722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 xml:space="preserve">  «Против»- 11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 )</w:t>
      </w:r>
    </w:p>
    <w:p w:rsidR="00F81722" w:rsidRPr="00130EA4" w:rsidRDefault="00F81722" w:rsidP="00F81722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«Воздержались»-1 </w:t>
      </w:r>
      <w:r w:rsidRPr="00130EA4">
        <w:rPr>
          <w:iCs/>
          <w:color w:val="000000"/>
          <w:sz w:val="24"/>
          <w:szCs w:val="24"/>
          <w:lang w:eastAsia="ru-RU" w:bidi="ru-RU"/>
        </w:rPr>
        <w:t>(Копущулу Г.И.)</w:t>
      </w:r>
    </w:p>
    <w:p w:rsidR="00F81722" w:rsidRPr="00130EA4" w:rsidRDefault="00F81722" w:rsidP="00F81722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</w:p>
    <w:p w:rsidR="00F81722" w:rsidRPr="00130EA4" w:rsidRDefault="00F81722" w:rsidP="00F81722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ЗА СОКРАЩЕНИЕ В ШТАТНОМ РАСПИСАНИИ ЦЕНТРАЛЬНОЙ БИБЛИОТЕКИ  ЕДИНИЦЫ ДИРЕКТОРА С 1 ЕДИНИЦЫ НА 0,5 ЕДИНИЦУ</w:t>
      </w:r>
      <w:r w:rsidR="00316E1B" w:rsidRPr="00130EA4">
        <w:rPr>
          <w:b/>
          <w:iCs/>
          <w:color w:val="000000"/>
          <w:sz w:val="24"/>
          <w:szCs w:val="24"/>
          <w:lang w:eastAsia="ru-RU" w:bidi="ru-RU"/>
        </w:rPr>
        <w:t xml:space="preserve"> В ПЕРВОМ ЧТЕНИИ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>.</w:t>
      </w:r>
    </w:p>
    <w:p w:rsidR="00316E1B" w:rsidRPr="00130EA4" w:rsidRDefault="00316E1B" w:rsidP="00316E1B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 )</w:t>
      </w:r>
    </w:p>
    <w:p w:rsidR="00316E1B" w:rsidRPr="00130EA4" w:rsidRDefault="00316E1B" w:rsidP="00316E1B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«Против»- 7  (</w:t>
      </w:r>
      <w:r w:rsidRPr="00130EA4">
        <w:rPr>
          <w:color w:val="000000"/>
          <w:sz w:val="24"/>
          <w:szCs w:val="24"/>
          <w:lang w:eastAsia="ru-RU" w:bidi="ru-RU"/>
        </w:rPr>
        <w:t>Червен Л.Г , Чернев А.П., Холбан А.П, Станчу В.П., Топал Н.Н., Колиогло М.А.,  Туфар Д.И.)</w:t>
      </w:r>
    </w:p>
    <w:p w:rsidR="00316E1B" w:rsidRDefault="00316E1B" w:rsidP="00316E1B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</w:t>
      </w:r>
    </w:p>
    <w:p w:rsidR="00D07FFA" w:rsidRPr="00130EA4" w:rsidRDefault="00D07FFA" w:rsidP="00D07FFA">
      <w:pPr>
        <w:pStyle w:val="aa"/>
        <w:spacing w:line="276" w:lineRule="auto"/>
        <w:jc w:val="center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</w:t>
      </w:r>
      <w:r w:rsidRPr="00130EA4">
        <w:rPr>
          <w:szCs w:val="24"/>
        </w:rPr>
        <w:lastRenderedPageBreak/>
        <w:t>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D07FFA" w:rsidRPr="00130EA4" w:rsidRDefault="00D07FFA" w:rsidP="00D07FFA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D07FFA" w:rsidRPr="00130EA4" w:rsidRDefault="00D07FFA" w:rsidP="00D07FFA">
      <w:pPr>
        <w:pStyle w:val="aa"/>
        <w:ind w:firstLine="708"/>
        <w:jc w:val="both"/>
        <w:rPr>
          <w:szCs w:val="24"/>
        </w:rPr>
      </w:pPr>
    </w:p>
    <w:p w:rsidR="00D07FFA" w:rsidRPr="00130EA4" w:rsidRDefault="00D07FFA" w:rsidP="00D07FFA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D07FFA" w:rsidRPr="00130EA4" w:rsidRDefault="00D07FFA" w:rsidP="00D07FFA">
      <w:pPr>
        <w:pStyle w:val="aa"/>
        <w:ind w:firstLine="708"/>
        <w:jc w:val="center"/>
        <w:rPr>
          <w:szCs w:val="24"/>
          <w:lang w:val="en-US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D07FFA" w:rsidRPr="00130EA4" w:rsidRDefault="00D07FFA" w:rsidP="00D07FFA">
      <w:pPr>
        <w:pStyle w:val="aa"/>
        <w:ind w:left="360"/>
        <w:jc w:val="both"/>
        <w:rPr>
          <w:szCs w:val="24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D07FFA" w:rsidRPr="00D07FFA" w:rsidRDefault="00D07FFA" w:rsidP="00D07FFA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10</w:t>
      </w:r>
      <w:r w:rsidRPr="00D07FFA">
        <w:rPr>
          <w:szCs w:val="24"/>
        </w:rPr>
        <w:t>.</w:t>
      </w:r>
    </w:p>
    <w:p w:rsidR="00D07FFA" w:rsidRPr="00130EA4" w:rsidRDefault="00D07FFA" w:rsidP="00D07FFA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D07FFA" w:rsidRPr="00130EA4" w:rsidRDefault="00D07FFA" w:rsidP="00316E1B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1B7472" w:rsidRPr="00130EA4" w:rsidRDefault="001B7472" w:rsidP="001B7472">
      <w:pPr>
        <w:pStyle w:val="1"/>
        <w:spacing w:line="451" w:lineRule="auto"/>
        <w:jc w:val="both"/>
        <w:rPr>
          <w:sz w:val="24"/>
          <w:szCs w:val="24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10</w:t>
      </w:r>
    </w:p>
    <w:p w:rsidR="001B7472" w:rsidRPr="00130EA4" w:rsidRDefault="001B7472" w:rsidP="001B7472">
      <w:pPr>
        <w:pStyle w:val="1"/>
        <w:tabs>
          <w:tab w:val="left" w:leader="underscore" w:pos="7130"/>
          <w:tab w:val="left" w:leader="underscore" w:pos="9101"/>
        </w:tabs>
        <w:spacing w:line="451" w:lineRule="auto"/>
        <w:ind w:left="61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 №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9/3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14.12.2020г.</w:t>
      </w:r>
    </w:p>
    <w:p w:rsidR="001B7472" w:rsidRPr="00130EA4" w:rsidRDefault="001B7472" w:rsidP="001B7472">
      <w:pPr>
        <w:pStyle w:val="1"/>
        <w:spacing w:line="451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1B7472" w:rsidRPr="00130EA4" w:rsidRDefault="001B7472" w:rsidP="001B7472">
      <w:pPr>
        <w:pStyle w:val="1"/>
        <w:spacing w:line="451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ЦЕНТРАЛЬНАЯ БИБЛИОТЕКА</w:t>
      </w:r>
    </w:p>
    <w:p w:rsidR="001B7472" w:rsidRPr="00D07FFA" w:rsidRDefault="001B7472" w:rsidP="00D07FFA">
      <w:pPr>
        <w:pStyle w:val="1"/>
        <w:spacing w:line="451" w:lineRule="auto"/>
        <w:jc w:val="center"/>
        <w:rPr>
          <w:b/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г.ВУЛКАНЕШТЫ</w:t>
      </w:r>
      <w:r w:rsidR="00D07FFA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D07FFA">
        <w:rPr>
          <w:b/>
          <w:color w:val="000000"/>
          <w:sz w:val="24"/>
          <w:szCs w:val="24"/>
          <w:lang w:eastAsia="ru-RU" w:bidi="ru-RU"/>
        </w:rPr>
        <w:t>на 2021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971"/>
        <w:gridCol w:w="1997"/>
      </w:tblGrid>
      <w:tr w:rsidR="001B7472" w:rsidRPr="00130EA4" w:rsidTr="002D46C0">
        <w:trPr>
          <w:trHeight w:hRule="exact" w:val="85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spacing w:line="271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1B7472" w:rsidRPr="00130EA4" w:rsidTr="002D46C0">
        <w:trPr>
          <w:trHeight w:hRule="exact" w:val="51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1B7472" w:rsidRPr="00130EA4" w:rsidTr="002D46C0">
        <w:trPr>
          <w:trHeight w:hRule="exact" w:val="5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Главный библиотекарь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B7472" w:rsidRPr="00130EA4" w:rsidTr="002D46C0">
        <w:trPr>
          <w:trHeight w:hRule="exact" w:val="52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Главный библиограф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1B7472" w:rsidRPr="00130EA4" w:rsidTr="002D46C0">
        <w:trPr>
          <w:trHeight w:hRule="exact" w:val="52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Библиотекарь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1B7472" w:rsidRPr="00130EA4" w:rsidTr="002D46C0">
        <w:trPr>
          <w:trHeight w:hRule="exact" w:val="84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spacing w:line="283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1B7472" w:rsidRPr="00130EA4" w:rsidTr="002D46C0">
        <w:trPr>
          <w:trHeight w:hRule="exact" w:val="53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1B7472" w:rsidRPr="00130EA4" w:rsidTr="002D46C0">
        <w:trPr>
          <w:trHeight w:hRule="exact" w:val="54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rPr>
                <w:sz w:val="24"/>
                <w:szCs w:val="24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72" w:rsidRPr="00130EA4" w:rsidRDefault="001B7472" w:rsidP="002D46C0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15,5</w:t>
            </w:r>
          </w:p>
        </w:tc>
      </w:tr>
    </w:tbl>
    <w:p w:rsidR="001B7472" w:rsidRPr="00130EA4" w:rsidRDefault="001B7472" w:rsidP="00316E1B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</w:p>
    <w:p w:rsidR="00316E1B" w:rsidRPr="00130EA4" w:rsidRDefault="00316E1B" w:rsidP="00316E1B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ЗА ШТАТНОЕ РАСПИСАНИЕ ЦЕНТРАЛЬНОЙ БИБЛИОТЕКИ  ВО ВТОРОМ  ЧТЕНИИ.</w:t>
      </w:r>
    </w:p>
    <w:p w:rsidR="00316E1B" w:rsidRPr="00130EA4" w:rsidRDefault="00316E1B" w:rsidP="00316E1B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«За»- 12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 )</w:t>
      </w:r>
    </w:p>
    <w:p w:rsidR="00316E1B" w:rsidRPr="00130EA4" w:rsidRDefault="00316E1B" w:rsidP="00316E1B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«Против»- 7  (</w:t>
      </w:r>
      <w:r w:rsidRPr="00130EA4">
        <w:rPr>
          <w:color w:val="000000"/>
          <w:sz w:val="24"/>
          <w:szCs w:val="24"/>
          <w:lang w:eastAsia="ru-RU" w:bidi="ru-RU"/>
        </w:rPr>
        <w:t>Червен Л.Г , Чернев А.П., Холбан А.П, Станчу В.П., Топал Н.Н., Колиогло М.А.,  Туфар Д.И.)</w:t>
      </w:r>
    </w:p>
    <w:p w:rsidR="00316E1B" w:rsidRDefault="00316E1B" w:rsidP="00316E1B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</w:p>
    <w:p w:rsidR="00674E19" w:rsidRDefault="00674E19" w:rsidP="00744821">
      <w:pP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РЕШЕНИЕ НА ОСНОВАНИИ Ч.(2) СТ.</w:t>
      </w:r>
      <w:r w:rsid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20 Закона РМ №436 от 28.12.2006г. О местном публичном управлении, согл. пояснения Главного управления культ</w:t>
      </w:r>
      <w:r w:rsid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уры и туризма Гагаузии за исх.№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238 от 17.05.2017г.,  пояснения Министерства </w:t>
      </w:r>
      <w:r w:rsid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бразования </w:t>
      </w:r>
      <w:r w:rsid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 культуры РМ за исх.№ 07-09/782 от 12.02.2019г.  НЕ КОНТРАССИГНОВАНО.</w:t>
      </w:r>
    </w:p>
    <w:p w:rsidR="00674E19" w:rsidRPr="00130EA4" w:rsidRDefault="00674E19" w:rsidP="00316E1B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316E1B" w:rsidRPr="00130EA4" w:rsidRDefault="00316E1B" w:rsidP="00316E1B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Чернев А.П. (советник):</w:t>
      </w:r>
    </w:p>
    <w:p w:rsidR="00316E1B" w:rsidRDefault="00316E1B" w:rsidP="00316E1B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 Если после Черневой Т. придет другой человек</w:t>
      </w:r>
      <w:r w:rsidR="001B7472" w:rsidRPr="00130EA4">
        <w:rPr>
          <w:iCs/>
          <w:color w:val="000000"/>
          <w:sz w:val="24"/>
          <w:szCs w:val="24"/>
          <w:lang w:eastAsia="ru-RU" w:bidi="ru-RU"/>
        </w:rPr>
        <w:t>, что будете делать</w:t>
      </w:r>
      <w:r w:rsidRPr="00130EA4">
        <w:rPr>
          <w:iCs/>
          <w:color w:val="000000"/>
          <w:sz w:val="24"/>
          <w:szCs w:val="24"/>
          <w:lang w:eastAsia="ru-RU" w:bidi="ru-RU"/>
        </w:rPr>
        <w:t>?</w:t>
      </w:r>
    </w:p>
    <w:p w:rsidR="00CD7A76" w:rsidRDefault="00CD7A76" w:rsidP="00316E1B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</w:p>
    <w:p w:rsidR="00CD7A76" w:rsidRDefault="00CD7A76" w:rsidP="00316E1B">
      <w:pPr>
        <w:pStyle w:val="1"/>
        <w:spacing w:after="240" w:line="240" w:lineRule="auto"/>
        <w:rPr>
          <w:iCs/>
          <w:color w:val="000000"/>
          <w:sz w:val="24"/>
          <w:szCs w:val="24"/>
          <w:lang w:eastAsia="ru-RU" w:bidi="ru-RU"/>
        </w:rPr>
      </w:pPr>
    </w:p>
    <w:p w:rsidR="00D07FFA" w:rsidRPr="00130EA4" w:rsidRDefault="00D07FFA" w:rsidP="00D07FFA">
      <w:pPr>
        <w:pStyle w:val="aa"/>
        <w:spacing w:line="276" w:lineRule="auto"/>
        <w:jc w:val="center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D07FFA" w:rsidRPr="00130EA4" w:rsidRDefault="00D07FFA" w:rsidP="00D07FFA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lastRenderedPageBreak/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D07FFA" w:rsidRPr="00130EA4" w:rsidRDefault="00D07FFA" w:rsidP="00D07FFA">
      <w:pPr>
        <w:pStyle w:val="aa"/>
        <w:ind w:firstLine="708"/>
        <w:jc w:val="both"/>
        <w:rPr>
          <w:szCs w:val="24"/>
        </w:rPr>
      </w:pPr>
    </w:p>
    <w:p w:rsidR="00D07FFA" w:rsidRPr="00130EA4" w:rsidRDefault="00D07FFA" w:rsidP="00D07FFA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D07FFA" w:rsidRPr="00130EA4" w:rsidRDefault="00D07FFA" w:rsidP="00D07FFA">
      <w:pPr>
        <w:pStyle w:val="aa"/>
        <w:ind w:firstLine="708"/>
        <w:jc w:val="center"/>
        <w:rPr>
          <w:szCs w:val="24"/>
          <w:lang w:val="en-US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D07FFA" w:rsidRPr="00130EA4" w:rsidRDefault="00D07FFA" w:rsidP="00D07FFA">
      <w:pPr>
        <w:pStyle w:val="aa"/>
        <w:ind w:left="360"/>
        <w:jc w:val="both"/>
        <w:rPr>
          <w:szCs w:val="24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D07FFA" w:rsidRPr="00D07FFA" w:rsidRDefault="00D07FFA" w:rsidP="00D07FFA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11</w:t>
      </w:r>
      <w:r w:rsidRPr="00D07FFA">
        <w:rPr>
          <w:szCs w:val="24"/>
        </w:rPr>
        <w:t>.</w:t>
      </w:r>
    </w:p>
    <w:p w:rsidR="00D07FFA" w:rsidRPr="00130EA4" w:rsidRDefault="00D07FFA" w:rsidP="00D07FFA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205D09" w:rsidRPr="00130EA4" w:rsidRDefault="00205D09" w:rsidP="00205D09">
      <w:pPr>
        <w:pStyle w:val="af0"/>
        <w:spacing w:line="446" w:lineRule="auto"/>
        <w:jc w:val="right"/>
        <w:rPr>
          <w:sz w:val="24"/>
          <w:szCs w:val="24"/>
        </w:rPr>
      </w:pPr>
      <w:r w:rsidRPr="00130EA4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Приложение 11</w:t>
      </w:r>
    </w:p>
    <w:p w:rsidR="00205D09" w:rsidRPr="00130EA4" w:rsidRDefault="00205D09" w:rsidP="00205D09">
      <w:pPr>
        <w:spacing w:after="239" w:line="1" w:lineRule="exact"/>
        <w:rPr>
          <w:sz w:val="24"/>
          <w:szCs w:val="24"/>
        </w:rPr>
      </w:pPr>
    </w:p>
    <w:p w:rsidR="00205D09" w:rsidRPr="00130EA4" w:rsidRDefault="00205D09" w:rsidP="00205D09">
      <w:pPr>
        <w:pStyle w:val="1"/>
        <w:tabs>
          <w:tab w:val="left" w:leader="underscore" w:pos="7130"/>
          <w:tab w:val="left" w:leader="underscore" w:pos="9101"/>
        </w:tabs>
        <w:spacing w:line="446" w:lineRule="auto"/>
        <w:ind w:left="61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 №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9/3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 w:rsidR="00D07FFA">
        <w:rPr>
          <w:i/>
          <w:iCs/>
          <w:color w:val="000000"/>
          <w:sz w:val="24"/>
          <w:szCs w:val="24"/>
          <w:lang w:eastAsia="ru-RU" w:bidi="ru-RU"/>
        </w:rPr>
        <w:t>14.12.2020г.</w:t>
      </w:r>
    </w:p>
    <w:p w:rsidR="00316E1B" w:rsidRPr="00130EA4" w:rsidRDefault="00205D09" w:rsidP="00205D09">
      <w:pPr>
        <w:pStyle w:val="1"/>
        <w:spacing w:after="120" w:line="413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ДОМА КУЛЬТУРЫ г.ВУЛКАНЕШТЫ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на 2021 год.</w:t>
      </w:r>
    </w:p>
    <w:p w:rsidR="00205D09" w:rsidRPr="00130EA4" w:rsidRDefault="00205D09" w:rsidP="00205D09">
      <w:pPr>
        <w:pStyle w:val="1"/>
        <w:spacing w:after="120" w:line="413" w:lineRule="auto"/>
        <w:jc w:val="center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56"/>
        <w:gridCol w:w="2141"/>
      </w:tblGrid>
      <w:tr w:rsidR="00205D09" w:rsidRPr="00130EA4" w:rsidTr="00205D09">
        <w:trPr>
          <w:trHeight w:hRule="exact" w:val="85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240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6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Художественный руководитель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Старший специалист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1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Аккомпаниатор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Руководитель кружка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</w:tr>
      <w:tr w:rsidR="00205D09" w:rsidRPr="00130EA4" w:rsidTr="00205D09">
        <w:trPr>
          <w:trHeight w:hRule="exact" w:val="8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83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Аккомпаниатор образцового ансамбля народного танца «Илдызлар»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84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Хореограф образцового ансамбля народного танца «Илдызлар»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Руководитель ВИА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Звукооператор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Художник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84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05D09" w:rsidRPr="00130EA4" w:rsidTr="00205D09">
        <w:trPr>
          <w:trHeight w:hRule="exact" w:val="53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16,5</w:t>
            </w:r>
          </w:p>
        </w:tc>
      </w:tr>
    </w:tbl>
    <w:p w:rsidR="00316E1B" w:rsidRPr="00130EA4" w:rsidRDefault="00316E1B" w:rsidP="00316E1B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316E1B" w:rsidRPr="00130EA4" w:rsidRDefault="00316E1B" w:rsidP="00316E1B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 за приложение №11 в первом чтении «За»- 19 советников (единогласно)</w:t>
      </w:r>
    </w:p>
    <w:p w:rsidR="001B7472" w:rsidRDefault="001B7472" w:rsidP="001B7472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 за приложение №11 во втором чтении «За»- 19 советников (единогласно)</w:t>
      </w:r>
    </w:p>
    <w:p w:rsidR="00D07FFA" w:rsidRPr="00130EA4" w:rsidRDefault="00D07FFA" w:rsidP="001B7472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D07FFA" w:rsidRPr="00130EA4" w:rsidRDefault="00CD7A76" w:rsidP="00D07FFA">
      <w:pPr>
        <w:pStyle w:val="aa"/>
        <w:spacing w:line="276" w:lineRule="auto"/>
        <w:jc w:val="both"/>
        <w:rPr>
          <w:szCs w:val="24"/>
        </w:rPr>
      </w:pPr>
      <w:r>
        <w:rPr>
          <w:szCs w:val="24"/>
        </w:rPr>
        <w:t xml:space="preserve">   </w:t>
      </w:r>
      <w:r w:rsidR="00416C6C">
        <w:rPr>
          <w:szCs w:val="24"/>
        </w:rPr>
        <w:t xml:space="preserve"> </w:t>
      </w:r>
      <w:r w:rsidR="00D07FFA"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="00D07FFA" w:rsidRPr="00130EA4">
        <w:rPr>
          <w:szCs w:val="24"/>
          <w:lang w:val="en-US"/>
        </w:rPr>
        <w:t>VIII</w:t>
      </w:r>
      <w:r w:rsidR="00D07FFA" w:rsidRPr="00130EA4">
        <w:rPr>
          <w:szCs w:val="24"/>
        </w:rPr>
        <w:t>/</w:t>
      </w:r>
      <w:r w:rsidR="00D07FFA" w:rsidRPr="00130EA4">
        <w:rPr>
          <w:szCs w:val="24"/>
          <w:lang w:val="en-US"/>
        </w:rPr>
        <w:t>V</w:t>
      </w:r>
      <w:r w:rsidR="00D07FFA"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D07FFA" w:rsidRPr="00130EA4" w:rsidRDefault="00D07FFA" w:rsidP="00D07FFA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D07FFA" w:rsidRPr="00130EA4" w:rsidRDefault="00D07FFA" w:rsidP="00D07FFA">
      <w:pPr>
        <w:pStyle w:val="aa"/>
        <w:ind w:firstLine="708"/>
        <w:jc w:val="both"/>
        <w:rPr>
          <w:szCs w:val="24"/>
        </w:rPr>
      </w:pPr>
    </w:p>
    <w:p w:rsidR="00D07FFA" w:rsidRPr="00130EA4" w:rsidRDefault="00D07FFA" w:rsidP="00D07FFA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D07FFA" w:rsidRPr="00130EA4" w:rsidRDefault="00D07FFA" w:rsidP="00D07FFA">
      <w:pPr>
        <w:pStyle w:val="aa"/>
        <w:ind w:firstLine="708"/>
        <w:jc w:val="center"/>
        <w:rPr>
          <w:szCs w:val="24"/>
          <w:lang w:val="en-US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D07FFA" w:rsidRPr="00130EA4" w:rsidRDefault="00D07FFA" w:rsidP="00D07FFA">
      <w:pPr>
        <w:pStyle w:val="aa"/>
        <w:ind w:left="360"/>
        <w:jc w:val="both"/>
        <w:rPr>
          <w:szCs w:val="24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D07FFA" w:rsidRPr="00D07FFA" w:rsidRDefault="00D07FFA" w:rsidP="00D07FFA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12</w:t>
      </w:r>
      <w:r w:rsidRPr="00D07FFA">
        <w:rPr>
          <w:szCs w:val="24"/>
        </w:rPr>
        <w:t>.</w:t>
      </w:r>
    </w:p>
    <w:p w:rsidR="00D07FFA" w:rsidRPr="00130EA4" w:rsidRDefault="00D07FFA" w:rsidP="00D07FFA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205D09" w:rsidRPr="00130EA4" w:rsidRDefault="00205D09" w:rsidP="00205D09">
      <w:pPr>
        <w:pStyle w:val="1"/>
        <w:spacing w:after="200" w:line="240" w:lineRule="auto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12</w:t>
      </w:r>
    </w:p>
    <w:p w:rsidR="00205D09" w:rsidRPr="00130EA4" w:rsidRDefault="00205D09" w:rsidP="00205D09">
      <w:pPr>
        <w:pStyle w:val="1"/>
        <w:spacing w:after="200" w:line="240" w:lineRule="auto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lastRenderedPageBreak/>
        <w:t>к решению Местного совета</w:t>
      </w:r>
    </w:p>
    <w:p w:rsidR="00205D09" w:rsidRPr="00130EA4" w:rsidRDefault="00D07FFA" w:rsidP="00205D09">
      <w:pPr>
        <w:pStyle w:val="1"/>
        <w:tabs>
          <w:tab w:val="left" w:leader="underscore" w:pos="662"/>
          <w:tab w:val="left" w:leader="underscore" w:pos="2635"/>
        </w:tabs>
        <w:spacing w:after="1660" w:line="240" w:lineRule="auto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eastAsia="ru-RU" w:bidi="ru-RU"/>
        </w:rPr>
        <w:t xml:space="preserve">№9/3 </w:t>
      </w:r>
      <w:r w:rsidR="00205D09"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>
        <w:rPr>
          <w:i/>
          <w:iCs/>
          <w:color w:val="000000"/>
          <w:sz w:val="24"/>
          <w:szCs w:val="24"/>
          <w:lang w:eastAsia="ru-RU" w:bidi="ru-RU"/>
        </w:rPr>
        <w:t>14.12.2020г.</w:t>
      </w:r>
    </w:p>
    <w:p w:rsidR="00205D09" w:rsidRPr="00130EA4" w:rsidRDefault="00205D09" w:rsidP="00205D09">
      <w:pPr>
        <w:pStyle w:val="1"/>
        <w:spacing w:after="200"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205D09" w:rsidRPr="00130EA4" w:rsidRDefault="00205D09" w:rsidP="00205D09">
      <w:pPr>
        <w:pStyle w:val="1"/>
        <w:spacing w:after="200"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КЛУБА СТ.ВУЛКАНЕШТЫ</w:t>
      </w:r>
    </w:p>
    <w:p w:rsidR="00205D09" w:rsidRPr="00130EA4" w:rsidRDefault="00205D09" w:rsidP="00205D09">
      <w:pPr>
        <w:pStyle w:val="1"/>
        <w:spacing w:after="200" w:line="240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ПРИМЭРИИ г.ВУЛКАНЕШТЫ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на 2021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5256"/>
        <w:gridCol w:w="2136"/>
      </w:tblGrid>
      <w:tr w:rsidR="00205D09" w:rsidRPr="00130EA4" w:rsidTr="00205D09">
        <w:trPr>
          <w:trHeight w:hRule="exact" w:val="8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6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Заведующий клубом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8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1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0,6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2,6</w:t>
            </w:r>
          </w:p>
        </w:tc>
      </w:tr>
    </w:tbl>
    <w:p w:rsidR="00316E1B" w:rsidRPr="00130EA4" w:rsidRDefault="00316E1B" w:rsidP="00316E1B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 за приложение №12 в первом чтении «За»- 19 советников (единогласно).</w:t>
      </w:r>
    </w:p>
    <w:p w:rsidR="001B7472" w:rsidRPr="00130EA4" w:rsidRDefault="001B7472" w:rsidP="001B7472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 за приложение №12 во втором чтении «За»- 19 советников (единогласно).</w:t>
      </w:r>
    </w:p>
    <w:p w:rsidR="001B7472" w:rsidRPr="00130EA4" w:rsidRDefault="001B7472" w:rsidP="00316E1B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316E1B" w:rsidRPr="00130EA4" w:rsidRDefault="00316E1B" w:rsidP="00316E1B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316E1B" w:rsidRPr="00130EA4" w:rsidRDefault="00316E1B" w:rsidP="00316E1B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Желез Б.М. (советник):</w:t>
      </w:r>
    </w:p>
    <w:p w:rsidR="00316E1B" w:rsidRPr="00130EA4" w:rsidRDefault="00316E1B" w:rsidP="00316E1B">
      <w:pPr>
        <w:pStyle w:val="1"/>
        <w:spacing w:after="200" w:line="240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 </w:t>
      </w:r>
      <w:r w:rsidR="009C35F2" w:rsidRPr="00130EA4">
        <w:rPr>
          <w:iCs/>
          <w:color w:val="000000"/>
          <w:sz w:val="24"/>
          <w:szCs w:val="24"/>
          <w:lang w:eastAsia="ru-RU" w:bidi="ru-RU"/>
        </w:rPr>
        <w:t>В прошлом году был сокращен музейный смотритель 0,5 ставки. Предлагаю убрать 0,5 ставки смотрителя т.к. год не прошел. Хочу обратить</w:t>
      </w:r>
      <w:r w:rsidRPr="00130EA4">
        <w:rPr>
          <w:iCs/>
          <w:color w:val="000000"/>
          <w:sz w:val="24"/>
          <w:szCs w:val="24"/>
          <w:lang w:eastAsia="ru-RU" w:bidi="ru-RU"/>
        </w:rPr>
        <w:t>, что числится на эти 0,5 ставки портной, но не специалист.</w:t>
      </w:r>
      <w:r w:rsidR="009C35F2" w:rsidRPr="00130EA4">
        <w:rPr>
          <w:iCs/>
          <w:color w:val="000000"/>
          <w:sz w:val="24"/>
          <w:szCs w:val="24"/>
          <w:lang w:eastAsia="ru-RU" w:bidi="ru-RU"/>
        </w:rPr>
        <w:t xml:space="preserve"> Надо, чтобы подбирались специалисты. Это по вашей рекомнедации, Виктор Николаевич.</w:t>
      </w:r>
    </w:p>
    <w:p w:rsidR="009C35F2" w:rsidRPr="00130EA4" w:rsidRDefault="009C35F2" w:rsidP="00316E1B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Петриоглу В.Н. </w:t>
      </w:r>
    </w:p>
    <w:p w:rsidR="009C35F2" w:rsidRPr="00130EA4" w:rsidRDefault="009C35F2" w:rsidP="00316E1B">
      <w:pPr>
        <w:pStyle w:val="1"/>
        <w:spacing w:after="200" w:line="240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Это музей, там и шить надо.</w:t>
      </w:r>
    </w:p>
    <w:p w:rsidR="00316E1B" w:rsidRPr="00130EA4" w:rsidRDefault="00316E1B" w:rsidP="00316E1B">
      <w:pPr>
        <w:pStyle w:val="1"/>
        <w:spacing w:line="451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ПРОГОЛОСОВАЛИ ЗА ВАРИАНТ ШТАТНОГО РАСПИСАНИЯ </w:t>
      </w:r>
      <w:r w:rsidR="004711E6" w:rsidRPr="00130EA4">
        <w:rPr>
          <w:b/>
          <w:iCs/>
          <w:color w:val="000000"/>
          <w:sz w:val="24"/>
          <w:szCs w:val="24"/>
          <w:lang w:eastAsia="ru-RU" w:bidi="ru-RU"/>
        </w:rPr>
        <w:t xml:space="preserve">МУЗЕЯ , 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ПРЕДЛОЖЕННЫЙ ПРИМЭРИЕЙ.</w:t>
      </w:r>
    </w:p>
    <w:p w:rsidR="004711E6" w:rsidRPr="00130EA4" w:rsidRDefault="004711E6" w:rsidP="004711E6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«За»- 7  (</w:t>
      </w:r>
      <w:r w:rsidRPr="00130EA4">
        <w:rPr>
          <w:color w:val="000000"/>
          <w:sz w:val="24"/>
          <w:szCs w:val="24"/>
          <w:lang w:eastAsia="ru-RU" w:bidi="ru-RU"/>
        </w:rPr>
        <w:t>Червен Л.Г , Чернев А.П., Холбан А.П, Станчу В.П., Топал Н.Н., Колиогло М.А.,  Туфар Д.И.)</w:t>
      </w:r>
    </w:p>
    <w:p w:rsidR="004711E6" w:rsidRPr="00130EA4" w:rsidRDefault="004711E6" w:rsidP="004711E6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lastRenderedPageBreak/>
        <w:t xml:space="preserve">  «Против»-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11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Копущулу Г.И. )</w:t>
      </w:r>
    </w:p>
    <w:p w:rsidR="004711E6" w:rsidRDefault="004711E6" w:rsidP="004711E6">
      <w:pPr>
        <w:pStyle w:val="1"/>
        <w:spacing w:after="240" w:line="24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«Воздержались»-1 (</w:t>
      </w:r>
      <w:r w:rsidRPr="00130EA4">
        <w:rPr>
          <w:color w:val="000000"/>
          <w:sz w:val="24"/>
          <w:szCs w:val="24"/>
          <w:lang w:eastAsia="ru-RU" w:bidi="ru-RU"/>
        </w:rPr>
        <w:t>Пономаренко С.Д.)</w:t>
      </w:r>
    </w:p>
    <w:p w:rsidR="00D07FFA" w:rsidRDefault="00D07FFA" w:rsidP="004711E6">
      <w:pPr>
        <w:pStyle w:val="1"/>
        <w:spacing w:after="240" w:line="240" w:lineRule="auto"/>
        <w:rPr>
          <w:color w:val="000000"/>
          <w:sz w:val="24"/>
          <w:szCs w:val="24"/>
          <w:lang w:eastAsia="ru-RU" w:bidi="ru-RU"/>
        </w:rPr>
      </w:pPr>
    </w:p>
    <w:p w:rsidR="00D07FFA" w:rsidRPr="00130EA4" w:rsidRDefault="00D07FFA" w:rsidP="00D07FFA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D07FFA" w:rsidRPr="00130EA4" w:rsidRDefault="00D07FFA" w:rsidP="00D07FFA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D07FFA" w:rsidRPr="00130EA4" w:rsidRDefault="00D07FFA" w:rsidP="00D07FFA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D07FFA" w:rsidRPr="00130EA4" w:rsidRDefault="00D07FFA" w:rsidP="00D07FFA">
      <w:pPr>
        <w:pStyle w:val="aa"/>
        <w:ind w:firstLine="708"/>
        <w:jc w:val="both"/>
        <w:rPr>
          <w:szCs w:val="24"/>
        </w:rPr>
      </w:pPr>
    </w:p>
    <w:p w:rsidR="00D07FFA" w:rsidRPr="00130EA4" w:rsidRDefault="00D07FFA" w:rsidP="00D07FFA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D07FFA" w:rsidRPr="00130EA4" w:rsidRDefault="00D07FFA" w:rsidP="00D07FFA">
      <w:pPr>
        <w:pStyle w:val="aa"/>
        <w:ind w:firstLine="708"/>
        <w:jc w:val="center"/>
        <w:rPr>
          <w:szCs w:val="24"/>
          <w:lang w:val="en-US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D07FFA" w:rsidRPr="00130EA4" w:rsidRDefault="00D07FFA" w:rsidP="00D07FFA">
      <w:pPr>
        <w:pStyle w:val="aa"/>
        <w:ind w:left="360"/>
        <w:jc w:val="both"/>
        <w:rPr>
          <w:szCs w:val="24"/>
        </w:rPr>
      </w:pPr>
    </w:p>
    <w:p w:rsidR="00D07FFA" w:rsidRPr="00130EA4" w:rsidRDefault="00D07FFA" w:rsidP="00D07FFA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D07FFA" w:rsidRPr="00D07FFA" w:rsidRDefault="00D07FFA" w:rsidP="00D07FFA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13</w:t>
      </w:r>
      <w:r w:rsidRPr="00D07FFA">
        <w:rPr>
          <w:szCs w:val="24"/>
        </w:rPr>
        <w:t>.</w:t>
      </w:r>
    </w:p>
    <w:p w:rsidR="00D07FFA" w:rsidRPr="00130EA4" w:rsidRDefault="00D07FFA" w:rsidP="00D07FFA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D07FFA" w:rsidRPr="00130EA4" w:rsidRDefault="00D07FFA" w:rsidP="004711E6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316E1B" w:rsidRPr="00130EA4" w:rsidRDefault="00316E1B" w:rsidP="00205D09">
      <w:pPr>
        <w:pStyle w:val="1"/>
        <w:spacing w:after="220" w:line="240" w:lineRule="auto"/>
        <w:ind w:right="220"/>
        <w:jc w:val="right"/>
        <w:rPr>
          <w:i/>
          <w:iCs/>
          <w:color w:val="000000"/>
          <w:sz w:val="24"/>
          <w:szCs w:val="24"/>
          <w:lang w:eastAsia="ru-RU" w:bidi="ru-RU"/>
        </w:rPr>
      </w:pPr>
    </w:p>
    <w:p w:rsidR="00205D09" w:rsidRPr="00130EA4" w:rsidRDefault="00205D09" w:rsidP="00205D09">
      <w:pPr>
        <w:pStyle w:val="1"/>
        <w:spacing w:after="220" w:line="240" w:lineRule="auto"/>
        <w:ind w:right="2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13</w:t>
      </w:r>
    </w:p>
    <w:p w:rsidR="00205D09" w:rsidRPr="00130EA4" w:rsidRDefault="00205D09" w:rsidP="00205D09">
      <w:pPr>
        <w:pStyle w:val="1"/>
        <w:spacing w:after="220" w:line="240" w:lineRule="auto"/>
        <w:ind w:left="6140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</w:t>
      </w:r>
    </w:p>
    <w:p w:rsidR="00205D09" w:rsidRPr="00130EA4" w:rsidRDefault="00205D09" w:rsidP="00205D09">
      <w:pPr>
        <w:pStyle w:val="1"/>
        <w:spacing w:after="220" w:line="240" w:lineRule="auto"/>
        <w:ind w:left="6480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№ от</w:t>
      </w:r>
    </w:p>
    <w:p w:rsidR="00205D09" w:rsidRPr="00130EA4" w:rsidRDefault="00205D09" w:rsidP="00205D09">
      <w:pPr>
        <w:pStyle w:val="1"/>
        <w:spacing w:after="220"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205D09" w:rsidRPr="00130EA4" w:rsidRDefault="00205D09" w:rsidP="00205D09">
      <w:pPr>
        <w:pStyle w:val="1"/>
        <w:spacing w:after="220"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МУЗЕЯ г.ВУЛКАНЕШТЫ</w:t>
      </w:r>
    </w:p>
    <w:p w:rsidR="00205D09" w:rsidRPr="00130EA4" w:rsidRDefault="00205D09" w:rsidP="00205D09">
      <w:pPr>
        <w:pStyle w:val="af0"/>
        <w:jc w:val="center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на 2021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61"/>
        <w:gridCol w:w="2136"/>
      </w:tblGrid>
      <w:tr w:rsidR="00205D09" w:rsidRPr="00130EA4" w:rsidTr="00205D09">
        <w:trPr>
          <w:trHeight w:hRule="exact" w:val="85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1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Музейный работник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Старший хранитель фондов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Музейный смотритель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9C35F2" w:rsidP="00205D09">
            <w:pPr>
              <w:rPr>
                <w:sz w:val="24"/>
                <w:szCs w:val="24"/>
              </w:rPr>
            </w:pPr>
            <w:r w:rsidRPr="00130EA4">
              <w:rPr>
                <w:sz w:val="24"/>
                <w:szCs w:val="24"/>
              </w:rPr>
              <w:t>-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Художник-оформитель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205D09">
        <w:trPr>
          <w:trHeight w:hRule="exact" w:val="84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05D09" w:rsidRPr="00130EA4" w:rsidTr="00205D09">
        <w:trPr>
          <w:trHeight w:hRule="exact" w:val="54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6,5</w:t>
            </w:r>
          </w:p>
        </w:tc>
      </w:tr>
    </w:tbl>
    <w:p w:rsidR="00205D09" w:rsidRPr="00130EA4" w:rsidRDefault="00205D09" w:rsidP="00205D09">
      <w:pPr>
        <w:spacing w:after="459" w:line="1" w:lineRule="exact"/>
        <w:rPr>
          <w:sz w:val="24"/>
          <w:szCs w:val="24"/>
        </w:rPr>
      </w:pPr>
    </w:p>
    <w:p w:rsidR="004711E6" w:rsidRPr="00130EA4" w:rsidRDefault="004711E6" w:rsidP="004711E6">
      <w:pPr>
        <w:pStyle w:val="1"/>
        <w:spacing w:after="220" w:line="240" w:lineRule="auto"/>
        <w:ind w:right="220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8B29A8">
        <w:rPr>
          <w:b/>
          <w:iCs/>
          <w:color w:val="000000"/>
          <w:sz w:val="24"/>
          <w:szCs w:val="24"/>
          <w:lang w:eastAsia="ru-RU" w:bidi="ru-RU"/>
        </w:rPr>
        <w:t>Проголосовали: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</w:p>
    <w:p w:rsidR="004711E6" w:rsidRPr="00130EA4" w:rsidRDefault="004711E6" w:rsidP="004711E6">
      <w:pPr>
        <w:rPr>
          <w:rFonts w:ascii="Times New Roman" w:hAnsi="Times New Roman" w:cs="Times New Roman"/>
          <w:b/>
          <w:sz w:val="24"/>
          <w:szCs w:val="24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«За»- </w:t>
      </w:r>
      <w:r w:rsidR="009C35F2" w:rsidRPr="00130EA4">
        <w:rPr>
          <w:b/>
          <w:iCs/>
          <w:color w:val="000000"/>
          <w:sz w:val="24"/>
          <w:szCs w:val="24"/>
          <w:lang w:eastAsia="ru-RU" w:bidi="ru-RU"/>
        </w:rPr>
        <w:t xml:space="preserve"> 12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  <w:r w:rsidRPr="00130E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Копущулу Г.И., Пономаренко С.Д )</w:t>
      </w:r>
    </w:p>
    <w:p w:rsidR="004711E6" w:rsidRPr="00130EA4" w:rsidRDefault="004711E6" w:rsidP="004711E6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«Против»- 7  (</w:t>
      </w:r>
      <w:r w:rsidRPr="00130EA4">
        <w:rPr>
          <w:color w:val="000000"/>
          <w:sz w:val="24"/>
          <w:szCs w:val="24"/>
          <w:lang w:eastAsia="ru-RU" w:bidi="ru-RU"/>
        </w:rPr>
        <w:t>Червен Л.Г , Чернев А.П., Холбан А.П, Станчу В.П., Топал Н.Н., Колиогло М.А.,  Туфар Д.И.)</w:t>
      </w:r>
    </w:p>
    <w:p w:rsidR="004711E6" w:rsidRPr="00130EA4" w:rsidRDefault="004711E6" w:rsidP="00942252">
      <w:pPr>
        <w:pStyle w:val="1"/>
        <w:tabs>
          <w:tab w:val="left" w:pos="3060"/>
        </w:tabs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«Воздержались»-нет.</w:t>
      </w:r>
      <w:r w:rsidR="00942252" w:rsidRPr="00130EA4">
        <w:rPr>
          <w:b/>
          <w:iCs/>
          <w:color w:val="000000"/>
          <w:sz w:val="24"/>
          <w:szCs w:val="24"/>
          <w:lang w:eastAsia="ru-RU" w:bidi="ru-RU"/>
        </w:rPr>
        <w:tab/>
      </w:r>
    </w:p>
    <w:p w:rsidR="004711E6" w:rsidRPr="00130EA4" w:rsidRDefault="004711E6" w:rsidP="004711E6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4711E6" w:rsidRPr="00130EA4" w:rsidRDefault="008B29A8" w:rsidP="004711E6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>
        <w:rPr>
          <w:b/>
          <w:iCs/>
          <w:color w:val="000000"/>
          <w:sz w:val="24"/>
          <w:szCs w:val="24"/>
          <w:lang w:eastAsia="ru-RU" w:bidi="ru-RU"/>
        </w:rPr>
        <w:t>ОБЪЯВЛЕН ПЕРЕРЫВ НА 10 МИНУТ, ПОСЛЕ ЧЕГО ВСЕ СОВЕТНИКИ ВЕРНУЛИСЬ К ОБСУЖДЕНИЮ ВОПРОСОВ.</w:t>
      </w:r>
    </w:p>
    <w:p w:rsidR="004711E6" w:rsidRPr="00130EA4" w:rsidRDefault="004711E6" w:rsidP="004711E6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4711E6" w:rsidRPr="00130EA4" w:rsidRDefault="004711E6" w:rsidP="004711E6">
      <w:pPr>
        <w:pStyle w:val="1"/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</w:p>
    <w:p w:rsidR="004711E6" w:rsidRPr="00130EA4" w:rsidRDefault="004711E6" w:rsidP="004711E6">
      <w:pPr>
        <w:pStyle w:val="1"/>
        <w:spacing w:after="220" w:line="240" w:lineRule="auto"/>
        <w:ind w:right="220"/>
        <w:jc w:val="both"/>
        <w:rPr>
          <w:iCs/>
          <w:color w:val="000000"/>
          <w:sz w:val="24"/>
          <w:szCs w:val="24"/>
          <w:lang w:eastAsia="ru-RU" w:bidi="ru-RU"/>
        </w:rPr>
      </w:pPr>
    </w:p>
    <w:p w:rsidR="008B29A8" w:rsidRPr="00130EA4" w:rsidRDefault="008B29A8" w:rsidP="008B29A8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8B29A8" w:rsidRPr="00130EA4" w:rsidRDefault="008B29A8" w:rsidP="008B29A8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lastRenderedPageBreak/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8B29A8" w:rsidRPr="00130EA4" w:rsidRDefault="008B29A8" w:rsidP="008B29A8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8B29A8" w:rsidRPr="00130EA4" w:rsidRDefault="008B29A8" w:rsidP="008B29A8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8B29A8" w:rsidRPr="00130EA4" w:rsidRDefault="008B29A8" w:rsidP="008B29A8">
      <w:pPr>
        <w:pStyle w:val="aa"/>
        <w:ind w:firstLine="708"/>
        <w:jc w:val="both"/>
        <w:rPr>
          <w:szCs w:val="24"/>
        </w:rPr>
      </w:pPr>
    </w:p>
    <w:p w:rsidR="008B29A8" w:rsidRPr="00130EA4" w:rsidRDefault="008B29A8" w:rsidP="008B29A8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8B29A8" w:rsidRPr="00130EA4" w:rsidRDefault="008B29A8" w:rsidP="008B29A8">
      <w:pPr>
        <w:pStyle w:val="aa"/>
        <w:ind w:firstLine="708"/>
        <w:jc w:val="center"/>
        <w:rPr>
          <w:szCs w:val="24"/>
          <w:lang w:val="en-US"/>
        </w:rPr>
      </w:pPr>
    </w:p>
    <w:p w:rsidR="008B29A8" w:rsidRPr="00130EA4" w:rsidRDefault="008B29A8" w:rsidP="008B29A8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8B29A8" w:rsidRPr="00130EA4" w:rsidRDefault="008B29A8" w:rsidP="008B29A8">
      <w:pPr>
        <w:pStyle w:val="aa"/>
        <w:ind w:left="360"/>
        <w:jc w:val="both"/>
        <w:rPr>
          <w:szCs w:val="24"/>
        </w:rPr>
      </w:pPr>
    </w:p>
    <w:p w:rsidR="008B29A8" w:rsidRPr="00130EA4" w:rsidRDefault="008B29A8" w:rsidP="008B29A8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8B29A8" w:rsidRPr="00D07FFA" w:rsidRDefault="008B29A8" w:rsidP="008B29A8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14</w:t>
      </w:r>
      <w:r w:rsidRPr="00D07FFA">
        <w:rPr>
          <w:szCs w:val="24"/>
        </w:rPr>
        <w:t>.</w:t>
      </w:r>
    </w:p>
    <w:p w:rsidR="008B29A8" w:rsidRPr="00130EA4" w:rsidRDefault="008B29A8" w:rsidP="008B29A8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4711E6" w:rsidRPr="00130EA4" w:rsidRDefault="004711E6" w:rsidP="00205D09">
      <w:pPr>
        <w:pStyle w:val="1"/>
        <w:spacing w:after="220" w:line="240" w:lineRule="auto"/>
        <w:ind w:right="220"/>
        <w:jc w:val="right"/>
        <w:rPr>
          <w:color w:val="000000"/>
          <w:sz w:val="24"/>
          <w:szCs w:val="24"/>
          <w:lang w:eastAsia="ru-RU" w:bidi="ru-RU"/>
        </w:rPr>
      </w:pPr>
    </w:p>
    <w:p w:rsidR="00205D09" w:rsidRPr="00130EA4" w:rsidRDefault="00205D09" w:rsidP="00205D09">
      <w:pPr>
        <w:pStyle w:val="1"/>
        <w:spacing w:after="220" w:line="240" w:lineRule="auto"/>
        <w:ind w:right="2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14</w:t>
      </w:r>
    </w:p>
    <w:p w:rsidR="00205D09" w:rsidRPr="00130EA4" w:rsidRDefault="00205D09" w:rsidP="00205D09">
      <w:pPr>
        <w:pStyle w:val="1"/>
        <w:spacing w:after="220" w:line="240" w:lineRule="auto"/>
        <w:ind w:left="6140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</w:t>
      </w:r>
    </w:p>
    <w:p w:rsidR="00C42854" w:rsidRPr="00130EA4" w:rsidRDefault="00205D09" w:rsidP="00205D09">
      <w:pPr>
        <w:pStyle w:val="1"/>
        <w:tabs>
          <w:tab w:val="left" w:leader="underscore" w:pos="662"/>
          <w:tab w:val="left" w:leader="underscore" w:pos="2630"/>
        </w:tabs>
        <w:spacing w:after="220" w:line="240" w:lineRule="auto"/>
        <w:ind w:right="220"/>
        <w:jc w:val="right"/>
        <w:rPr>
          <w:i/>
          <w:iCs/>
          <w:color w:val="000000"/>
          <w:sz w:val="24"/>
          <w:szCs w:val="24"/>
          <w:lang w:eastAsia="ru-RU" w:bidi="ru-RU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№</w:t>
      </w:r>
      <w:r w:rsidR="008B29A8">
        <w:rPr>
          <w:i/>
          <w:iCs/>
          <w:color w:val="000000"/>
          <w:sz w:val="24"/>
          <w:szCs w:val="24"/>
          <w:lang w:eastAsia="ru-RU" w:bidi="ru-RU"/>
        </w:rPr>
        <w:t xml:space="preserve"> 9/3 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>от</w:t>
      </w:r>
      <w:r w:rsidR="008B29A8">
        <w:rPr>
          <w:i/>
          <w:iCs/>
          <w:color w:val="000000"/>
          <w:sz w:val="24"/>
          <w:szCs w:val="24"/>
          <w:lang w:eastAsia="ru-RU" w:bidi="ru-RU"/>
        </w:rPr>
        <w:t xml:space="preserve"> 14.12.202Ог.</w:t>
      </w:r>
    </w:p>
    <w:p w:rsidR="00205D09" w:rsidRPr="00130EA4" w:rsidRDefault="00205D09" w:rsidP="00205D09">
      <w:pPr>
        <w:pStyle w:val="1"/>
        <w:tabs>
          <w:tab w:val="left" w:leader="underscore" w:pos="662"/>
          <w:tab w:val="left" w:leader="underscore" w:pos="2630"/>
        </w:tabs>
        <w:spacing w:after="220" w:line="240" w:lineRule="auto"/>
        <w:ind w:right="220"/>
        <w:jc w:val="right"/>
        <w:rPr>
          <w:sz w:val="24"/>
          <w:szCs w:val="24"/>
        </w:rPr>
      </w:pPr>
    </w:p>
    <w:p w:rsidR="00205D09" w:rsidRPr="00130EA4" w:rsidRDefault="00205D09" w:rsidP="00205D09">
      <w:pPr>
        <w:pStyle w:val="1"/>
        <w:spacing w:after="200"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205D09" w:rsidRPr="00130EA4" w:rsidRDefault="00205D09" w:rsidP="00205D09">
      <w:pPr>
        <w:pStyle w:val="1"/>
        <w:spacing w:line="413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ДОМА ПРЕСТАРЕЛЫХ «АТЫРЛЫК» г.ВУЛКАНЕШТЫ</w:t>
      </w:r>
      <w:r w:rsidRPr="00130EA4">
        <w:rPr>
          <w:b/>
          <w:bCs/>
          <w:color w:val="000000"/>
          <w:sz w:val="24"/>
          <w:szCs w:val="24"/>
          <w:lang w:eastAsia="ru-RU" w:bidi="ru-RU"/>
        </w:rPr>
        <w:br/>
        <w:t>на 2021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56"/>
        <w:gridCol w:w="2136"/>
      </w:tblGrid>
      <w:tr w:rsidR="00205D09" w:rsidRPr="00130EA4" w:rsidTr="00205D09">
        <w:trPr>
          <w:trHeight w:hRule="exact" w:val="85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1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1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Врач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Медсестра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Завхоз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0,75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Няня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8,5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Санитарка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0,75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Повар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Кухонный рабочий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5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14,5</w:t>
            </w:r>
          </w:p>
        </w:tc>
      </w:tr>
    </w:tbl>
    <w:p w:rsidR="00C42854" w:rsidRPr="00130EA4" w:rsidRDefault="00C42854" w:rsidP="00C42854">
      <w:pPr>
        <w:pStyle w:val="1"/>
        <w:spacing w:line="446" w:lineRule="auto"/>
        <w:ind w:right="420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C42854" w:rsidRPr="00130EA4" w:rsidRDefault="00C42854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 за приложение №14 в первом и втором чтении «За»- 19 советников (единогласно)</w:t>
      </w:r>
    </w:p>
    <w:p w:rsidR="00C42854" w:rsidRPr="00130EA4" w:rsidRDefault="00C42854" w:rsidP="00C42854">
      <w:pPr>
        <w:pStyle w:val="1"/>
        <w:spacing w:line="446" w:lineRule="auto"/>
        <w:ind w:right="420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8B29A8" w:rsidRPr="00130EA4" w:rsidRDefault="008B29A8" w:rsidP="008B29A8">
      <w:pPr>
        <w:pStyle w:val="aa"/>
        <w:spacing w:line="276" w:lineRule="auto"/>
        <w:jc w:val="center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8B29A8" w:rsidRPr="00130EA4" w:rsidRDefault="008B29A8" w:rsidP="008B29A8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8B29A8" w:rsidRPr="00130EA4" w:rsidRDefault="008B29A8" w:rsidP="008B29A8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8B29A8" w:rsidRPr="00130EA4" w:rsidRDefault="008B29A8" w:rsidP="008B29A8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8B29A8" w:rsidRPr="00130EA4" w:rsidRDefault="008B29A8" w:rsidP="008B29A8">
      <w:pPr>
        <w:pStyle w:val="aa"/>
        <w:ind w:firstLine="708"/>
        <w:jc w:val="both"/>
        <w:rPr>
          <w:szCs w:val="24"/>
        </w:rPr>
      </w:pPr>
    </w:p>
    <w:p w:rsidR="008B29A8" w:rsidRPr="00130EA4" w:rsidRDefault="008B29A8" w:rsidP="008B29A8">
      <w:pPr>
        <w:pStyle w:val="aa"/>
        <w:ind w:firstLine="708"/>
        <w:jc w:val="center"/>
        <w:rPr>
          <w:b/>
          <w:szCs w:val="24"/>
          <w:lang w:val="en-US"/>
        </w:rPr>
      </w:pPr>
      <w:r w:rsidRPr="00130EA4">
        <w:rPr>
          <w:b/>
          <w:szCs w:val="24"/>
        </w:rPr>
        <w:t>Совет решил:</w:t>
      </w:r>
    </w:p>
    <w:p w:rsidR="008B29A8" w:rsidRPr="00130EA4" w:rsidRDefault="008B29A8" w:rsidP="008B29A8">
      <w:pPr>
        <w:pStyle w:val="aa"/>
        <w:ind w:firstLine="708"/>
        <w:jc w:val="center"/>
        <w:rPr>
          <w:szCs w:val="24"/>
          <w:lang w:val="en-US"/>
        </w:rPr>
      </w:pPr>
    </w:p>
    <w:p w:rsidR="008B29A8" w:rsidRPr="00130EA4" w:rsidRDefault="008B29A8" w:rsidP="008B29A8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8B29A8" w:rsidRPr="00130EA4" w:rsidRDefault="008B29A8" w:rsidP="008B29A8">
      <w:pPr>
        <w:pStyle w:val="aa"/>
        <w:ind w:left="360"/>
        <w:jc w:val="both"/>
        <w:rPr>
          <w:szCs w:val="24"/>
        </w:rPr>
      </w:pPr>
    </w:p>
    <w:p w:rsidR="008B29A8" w:rsidRPr="00130EA4" w:rsidRDefault="008B29A8" w:rsidP="008B29A8">
      <w:pPr>
        <w:pStyle w:val="aa"/>
        <w:numPr>
          <w:ilvl w:val="0"/>
          <w:numId w:val="4"/>
        </w:numPr>
        <w:ind w:left="360"/>
        <w:jc w:val="both"/>
        <w:rPr>
          <w:szCs w:val="24"/>
        </w:rPr>
      </w:pPr>
      <w:r w:rsidRPr="00130EA4">
        <w:rPr>
          <w:szCs w:val="24"/>
        </w:rPr>
        <w:t>Утверждается:</w:t>
      </w:r>
    </w:p>
    <w:p w:rsidR="008B29A8" w:rsidRPr="00D07FFA" w:rsidRDefault="008B29A8" w:rsidP="008B29A8">
      <w:pPr>
        <w:pStyle w:val="aa"/>
        <w:numPr>
          <w:ilvl w:val="1"/>
          <w:numId w:val="4"/>
        </w:numPr>
        <w:ind w:left="1080" w:hanging="630"/>
        <w:jc w:val="both"/>
        <w:rPr>
          <w:szCs w:val="24"/>
        </w:rPr>
      </w:pP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15</w:t>
      </w:r>
      <w:r w:rsidRPr="00D07FFA">
        <w:rPr>
          <w:szCs w:val="24"/>
        </w:rPr>
        <w:t>.</w:t>
      </w:r>
    </w:p>
    <w:p w:rsidR="008B29A8" w:rsidRPr="00130EA4" w:rsidRDefault="008B29A8" w:rsidP="008B29A8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C42854" w:rsidRPr="00130EA4" w:rsidRDefault="00C42854" w:rsidP="00205D09">
      <w:pPr>
        <w:pStyle w:val="1"/>
        <w:spacing w:line="446" w:lineRule="auto"/>
        <w:ind w:right="420"/>
        <w:jc w:val="right"/>
        <w:rPr>
          <w:i/>
          <w:iCs/>
          <w:color w:val="000000"/>
          <w:sz w:val="24"/>
          <w:szCs w:val="24"/>
          <w:lang w:eastAsia="ru-RU" w:bidi="ru-RU"/>
        </w:rPr>
      </w:pPr>
    </w:p>
    <w:p w:rsidR="00205D09" w:rsidRPr="00130EA4" w:rsidRDefault="00205D09" w:rsidP="00205D09">
      <w:pPr>
        <w:pStyle w:val="1"/>
        <w:spacing w:line="446" w:lineRule="auto"/>
        <w:ind w:right="4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Приложение 15</w:t>
      </w:r>
    </w:p>
    <w:p w:rsidR="00205D09" w:rsidRPr="00130EA4" w:rsidRDefault="00205D09" w:rsidP="00205D09">
      <w:pPr>
        <w:pStyle w:val="1"/>
        <w:spacing w:line="446" w:lineRule="auto"/>
        <w:ind w:left="6200" w:right="42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 №</w:t>
      </w:r>
      <w:r w:rsidR="00C42854" w:rsidRPr="00130EA4">
        <w:rPr>
          <w:i/>
          <w:iCs/>
          <w:color w:val="000000"/>
          <w:sz w:val="24"/>
          <w:szCs w:val="24"/>
          <w:lang w:eastAsia="ru-RU" w:bidi="ru-RU"/>
        </w:rPr>
        <w:t>_</w:t>
      </w:r>
      <w:r w:rsidR="008B29A8">
        <w:rPr>
          <w:i/>
          <w:iCs/>
          <w:color w:val="000000"/>
          <w:sz w:val="24"/>
          <w:szCs w:val="24"/>
          <w:lang w:eastAsia="ru-RU" w:bidi="ru-RU"/>
        </w:rPr>
        <w:t>9/3</w:t>
      </w:r>
      <w:r w:rsidR="00C42854" w:rsidRPr="00130EA4">
        <w:rPr>
          <w:i/>
          <w:iCs/>
          <w:color w:val="000000"/>
          <w:sz w:val="24"/>
          <w:szCs w:val="24"/>
          <w:lang w:eastAsia="ru-RU" w:bidi="ru-RU"/>
        </w:rPr>
        <w:t>_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 xml:space="preserve"> от</w:t>
      </w:r>
      <w:r w:rsidR="008B29A8">
        <w:rPr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8B29A8">
        <w:rPr>
          <w:i/>
          <w:iCs/>
          <w:color w:val="000000"/>
          <w:sz w:val="24"/>
          <w:szCs w:val="24"/>
          <w:lang w:eastAsia="ru-RU" w:bidi="ru-RU"/>
        </w:rPr>
        <w:lastRenderedPageBreak/>
        <w:t>14.12.2020г.</w:t>
      </w:r>
    </w:p>
    <w:p w:rsidR="00205D09" w:rsidRPr="00130EA4" w:rsidRDefault="00205D09" w:rsidP="00205D09">
      <w:pPr>
        <w:pStyle w:val="1"/>
        <w:spacing w:after="200"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205D09" w:rsidRPr="00130EA4" w:rsidRDefault="00205D09" w:rsidP="00205D09">
      <w:pPr>
        <w:pStyle w:val="1"/>
        <w:spacing w:after="200" w:line="240" w:lineRule="auto"/>
        <w:ind w:firstLine="520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РЕАБИЛИТАЦИОННОГО ЦЕНТРА им. ШАБУНИНА г.ВУЛКАНЕШТЫ</w:t>
      </w:r>
    </w:p>
    <w:p w:rsidR="00205D09" w:rsidRPr="00130EA4" w:rsidRDefault="00205D09" w:rsidP="00205D09">
      <w:pPr>
        <w:pStyle w:val="af0"/>
        <w:jc w:val="center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на 2021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56"/>
        <w:gridCol w:w="2136"/>
      </w:tblGrid>
      <w:tr w:rsidR="00205D09" w:rsidRPr="00130EA4" w:rsidTr="00205D09">
        <w:trPr>
          <w:trHeight w:hRule="exact" w:val="85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1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количество единиц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BF0AC6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 xml:space="preserve">Социальный педагог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3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Педагог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4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Учитель по труду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</w:tr>
    </w:tbl>
    <w:p w:rsidR="00205D09" w:rsidRPr="00130EA4" w:rsidRDefault="00205D09" w:rsidP="00205D09">
      <w:pPr>
        <w:spacing w:line="1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5256"/>
        <w:gridCol w:w="2136"/>
      </w:tblGrid>
      <w:tr w:rsidR="00205D09" w:rsidRPr="00130EA4" w:rsidTr="00205D09">
        <w:trPr>
          <w:trHeight w:hRule="exact" w:val="53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Медсестра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Завхоз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205D09">
        <w:trPr>
          <w:trHeight w:hRule="exact" w:val="84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(Уборщик служебных помещений)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Повар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205D09">
        <w:trPr>
          <w:trHeight w:hRule="exact" w:val="52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205D09" w:rsidRPr="00130EA4" w:rsidTr="00205D09">
        <w:trPr>
          <w:trHeight w:hRule="exact" w:val="53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</w:tbl>
    <w:p w:rsidR="00205D09" w:rsidRPr="00130EA4" w:rsidRDefault="00205D09" w:rsidP="00205D09">
      <w:pPr>
        <w:spacing w:after="499" w:line="1" w:lineRule="exact"/>
        <w:rPr>
          <w:sz w:val="24"/>
          <w:szCs w:val="24"/>
        </w:rPr>
      </w:pPr>
    </w:p>
    <w:p w:rsidR="00C42854" w:rsidRPr="00130EA4" w:rsidRDefault="00C42854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 за приложение №15 в первом и втором чтении «За»- 19 советников (единогласно)</w:t>
      </w:r>
    </w:p>
    <w:p w:rsidR="008B29A8" w:rsidRPr="00130EA4" w:rsidRDefault="008B29A8" w:rsidP="008B29A8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>В соответствии с положениями  Закона № 181 от 25 июля 2014 года «О публичных финансах и бюджетно-налоговой ответственности»,  Закона № 397-XV от 16 октября 2003 года «О местных публичных финансах». Закона  АТО Гагаузия № 8-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от 26.03.2013года «О публичных финансах» с последующими изменениями и дополнениями.  В контексте совершенствования управления публичными финансами  и в целях внедрения положений     Закона № 181 от 25 июля 2014 года «О публичных финансах и бюджетно-налоговой ответственности» разработка проекта бюджета на 2021 год осуществлялась в рамках новой информационной  системы финансового  управления на основании:</w:t>
      </w:r>
    </w:p>
    <w:p w:rsidR="008B29A8" w:rsidRPr="00130EA4" w:rsidRDefault="008B29A8" w:rsidP="008B29A8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t>Бюджетной классификации, утвержденной приказом министра финансов №208 от 24.12.2015г. (с последующими изменениями и дополнениями)</w:t>
      </w:r>
    </w:p>
    <w:p w:rsidR="008B29A8" w:rsidRPr="00130EA4" w:rsidRDefault="008B29A8" w:rsidP="008B29A8">
      <w:pPr>
        <w:pStyle w:val="aa"/>
        <w:numPr>
          <w:ilvl w:val="0"/>
          <w:numId w:val="2"/>
        </w:numPr>
        <w:spacing w:line="276" w:lineRule="auto"/>
        <w:ind w:left="1134" w:hanging="425"/>
        <w:jc w:val="both"/>
        <w:rPr>
          <w:szCs w:val="24"/>
        </w:rPr>
      </w:pPr>
      <w:r w:rsidRPr="00130EA4">
        <w:rPr>
          <w:szCs w:val="24"/>
        </w:rPr>
        <w:lastRenderedPageBreak/>
        <w:t xml:space="preserve">Методологического руководства по разработке, утверждению и внесению изменений в бюджет, утвержденного приказом министра финансов № 209 от 24.12.2015. </w:t>
      </w:r>
    </w:p>
    <w:p w:rsidR="008B29A8" w:rsidRPr="00130EA4" w:rsidRDefault="008B29A8" w:rsidP="008B29A8">
      <w:pPr>
        <w:pStyle w:val="aa"/>
        <w:spacing w:line="276" w:lineRule="auto"/>
        <w:jc w:val="both"/>
        <w:rPr>
          <w:szCs w:val="24"/>
        </w:rPr>
      </w:pPr>
      <w:r w:rsidRPr="00130EA4">
        <w:rPr>
          <w:szCs w:val="24"/>
        </w:rPr>
        <w:t xml:space="preserve">Рассмотрев проект местного бюджета в первом и втором чтении, Местный совет на основании ст. 14 пар. (2) n) Закона №. 436-XVI от 28 декабря 2006 года «О местном публичном управлении» и в соответствии с положениями ст. 24, 47 и 55. Закона АТО Гагаузия №8- </w:t>
      </w:r>
      <w:r w:rsidRPr="00130EA4">
        <w:rPr>
          <w:szCs w:val="24"/>
          <w:lang w:val="en-US"/>
        </w:rPr>
        <w:t>VIII</w:t>
      </w:r>
      <w:r w:rsidRPr="00130EA4">
        <w:rPr>
          <w:szCs w:val="24"/>
        </w:rPr>
        <w:t>/</w:t>
      </w:r>
      <w:r w:rsidRPr="00130EA4">
        <w:rPr>
          <w:szCs w:val="24"/>
          <w:lang w:val="en-US"/>
        </w:rPr>
        <w:t>V</w:t>
      </w:r>
      <w:r w:rsidRPr="00130EA4">
        <w:rPr>
          <w:szCs w:val="24"/>
        </w:rPr>
        <w:t xml:space="preserve">  ОТ 26.03.2013г. «О публичных финансах». </w:t>
      </w:r>
    </w:p>
    <w:p w:rsidR="008B29A8" w:rsidRPr="00130EA4" w:rsidRDefault="008B29A8" w:rsidP="008B29A8">
      <w:pPr>
        <w:pStyle w:val="aa"/>
        <w:tabs>
          <w:tab w:val="left" w:pos="8505"/>
        </w:tabs>
        <w:ind w:firstLine="708"/>
        <w:jc w:val="both"/>
        <w:rPr>
          <w:szCs w:val="24"/>
        </w:rPr>
      </w:pPr>
      <w:r>
        <w:rPr>
          <w:szCs w:val="24"/>
        </w:rPr>
        <w:tab/>
      </w:r>
    </w:p>
    <w:p w:rsidR="008B29A8" w:rsidRPr="008B29A8" w:rsidRDefault="008B29A8" w:rsidP="008B29A8">
      <w:pPr>
        <w:pStyle w:val="aa"/>
        <w:ind w:firstLine="708"/>
        <w:jc w:val="center"/>
        <w:rPr>
          <w:b/>
          <w:szCs w:val="24"/>
        </w:rPr>
      </w:pPr>
      <w:r w:rsidRPr="00130EA4">
        <w:rPr>
          <w:b/>
          <w:szCs w:val="24"/>
        </w:rPr>
        <w:t>Совет решил:</w:t>
      </w:r>
    </w:p>
    <w:p w:rsidR="008B29A8" w:rsidRPr="008B29A8" w:rsidRDefault="008B29A8" w:rsidP="008B29A8">
      <w:pPr>
        <w:pStyle w:val="aa"/>
        <w:ind w:firstLine="708"/>
        <w:jc w:val="center"/>
        <w:rPr>
          <w:szCs w:val="24"/>
        </w:rPr>
      </w:pPr>
    </w:p>
    <w:p w:rsidR="008B29A8" w:rsidRPr="00130EA4" w:rsidRDefault="008B29A8" w:rsidP="008B29A8">
      <w:pPr>
        <w:pStyle w:val="aa"/>
        <w:ind w:left="360"/>
        <w:jc w:val="both"/>
        <w:rPr>
          <w:szCs w:val="24"/>
        </w:rPr>
      </w:pPr>
      <w:r>
        <w:rPr>
          <w:szCs w:val="24"/>
        </w:rPr>
        <w:t>1.</w:t>
      </w:r>
      <w:r w:rsidRPr="00130EA4">
        <w:rPr>
          <w:szCs w:val="24"/>
        </w:rPr>
        <w:t xml:space="preserve">Утвердить местный бюджет на 2021 год </w:t>
      </w:r>
      <w:r w:rsidRPr="00130EA4">
        <w:rPr>
          <w:b/>
          <w:szCs w:val="24"/>
        </w:rPr>
        <w:t xml:space="preserve">в первом чтении и втором </w:t>
      </w:r>
      <w:r w:rsidRPr="00130EA4">
        <w:rPr>
          <w:szCs w:val="24"/>
        </w:rPr>
        <w:t xml:space="preserve"> в следующем виде: доходы в размере 38817,40 тыс. леев, расходы в размере 38817,40 тыс. леев. </w:t>
      </w:r>
    </w:p>
    <w:p w:rsidR="008B29A8" w:rsidRPr="00130EA4" w:rsidRDefault="008B29A8" w:rsidP="008B29A8">
      <w:pPr>
        <w:pStyle w:val="aa"/>
        <w:ind w:left="360"/>
        <w:jc w:val="both"/>
        <w:rPr>
          <w:szCs w:val="24"/>
        </w:rPr>
      </w:pPr>
    </w:p>
    <w:p w:rsidR="008B29A8" w:rsidRPr="00130EA4" w:rsidRDefault="008B29A8" w:rsidP="008B29A8">
      <w:pPr>
        <w:pStyle w:val="aa"/>
        <w:ind w:left="360"/>
        <w:jc w:val="both"/>
        <w:rPr>
          <w:szCs w:val="24"/>
        </w:rPr>
      </w:pPr>
      <w:r>
        <w:rPr>
          <w:szCs w:val="24"/>
        </w:rPr>
        <w:t>.2.1.</w:t>
      </w:r>
      <w:r w:rsidRPr="00130EA4">
        <w:rPr>
          <w:szCs w:val="24"/>
        </w:rPr>
        <w:t>Утверждается:</w:t>
      </w:r>
    </w:p>
    <w:p w:rsidR="008B29A8" w:rsidRPr="00D07FFA" w:rsidRDefault="008B29A8" w:rsidP="008B29A8">
      <w:pPr>
        <w:pStyle w:val="aa"/>
        <w:ind w:left="567"/>
        <w:jc w:val="both"/>
        <w:rPr>
          <w:szCs w:val="24"/>
        </w:rPr>
      </w:pPr>
      <w:r>
        <w:rPr>
          <w:szCs w:val="24"/>
        </w:rPr>
        <w:t>2.2.</w:t>
      </w:r>
      <w:r w:rsidRPr="00D07FFA">
        <w:rPr>
          <w:szCs w:val="24"/>
        </w:rPr>
        <w:t xml:space="preserve">максимальная численность персонала государственных учреждений, финансируемых из местного бюджета, согласно, Приложения № </w:t>
      </w:r>
      <w:r>
        <w:rPr>
          <w:szCs w:val="24"/>
        </w:rPr>
        <w:t>16</w:t>
      </w:r>
      <w:r w:rsidRPr="00D07FFA">
        <w:rPr>
          <w:szCs w:val="24"/>
        </w:rPr>
        <w:t>.</w:t>
      </w:r>
    </w:p>
    <w:p w:rsidR="008B29A8" w:rsidRPr="00130EA4" w:rsidRDefault="008B29A8" w:rsidP="008B29A8">
      <w:pPr>
        <w:pStyle w:val="1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C42854" w:rsidRPr="00130EA4" w:rsidRDefault="00C42854" w:rsidP="00C42854">
      <w:pPr>
        <w:pStyle w:val="1"/>
        <w:spacing w:after="200" w:line="240" w:lineRule="auto"/>
        <w:ind w:right="400"/>
        <w:jc w:val="both"/>
        <w:rPr>
          <w:i/>
          <w:iCs/>
          <w:color w:val="000000"/>
          <w:sz w:val="24"/>
          <w:szCs w:val="24"/>
          <w:lang w:eastAsia="ru-RU" w:bidi="ru-RU"/>
        </w:rPr>
      </w:pPr>
    </w:p>
    <w:p w:rsidR="00205D09" w:rsidRPr="00C46809" w:rsidRDefault="00C36C7A" w:rsidP="00205D09">
      <w:pPr>
        <w:pStyle w:val="1"/>
        <w:spacing w:after="200" w:line="240" w:lineRule="auto"/>
        <w:ind w:right="400"/>
        <w:jc w:val="right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Приложение 1</w:t>
      </w:r>
      <w:r w:rsidRPr="00C46809">
        <w:rPr>
          <w:i/>
          <w:iCs/>
          <w:color w:val="000000"/>
          <w:sz w:val="24"/>
          <w:szCs w:val="24"/>
          <w:lang w:eastAsia="ru-RU" w:bidi="ru-RU"/>
        </w:rPr>
        <w:t>7</w:t>
      </w:r>
    </w:p>
    <w:p w:rsidR="00205D09" w:rsidRPr="00130EA4" w:rsidRDefault="00205D09" w:rsidP="00205D09">
      <w:pPr>
        <w:pStyle w:val="1"/>
        <w:spacing w:after="200" w:line="240" w:lineRule="auto"/>
        <w:ind w:right="40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к решению Местного совета</w:t>
      </w:r>
    </w:p>
    <w:p w:rsidR="00205D09" w:rsidRPr="00130EA4" w:rsidRDefault="00205D09" w:rsidP="00205D09">
      <w:pPr>
        <w:pStyle w:val="1"/>
        <w:tabs>
          <w:tab w:val="left" w:leader="underscore" w:pos="658"/>
          <w:tab w:val="left" w:leader="underscore" w:pos="2630"/>
        </w:tabs>
        <w:spacing w:after="740" w:line="240" w:lineRule="auto"/>
        <w:ind w:right="400"/>
        <w:jc w:val="right"/>
        <w:rPr>
          <w:sz w:val="24"/>
          <w:szCs w:val="24"/>
        </w:rPr>
      </w:pPr>
      <w:r w:rsidRPr="00130EA4">
        <w:rPr>
          <w:i/>
          <w:iCs/>
          <w:color w:val="000000"/>
          <w:sz w:val="24"/>
          <w:szCs w:val="24"/>
          <w:lang w:eastAsia="ru-RU" w:bidi="ru-RU"/>
        </w:rPr>
        <w:t>№</w:t>
      </w:r>
      <w:r w:rsidR="008B29A8">
        <w:rPr>
          <w:i/>
          <w:iCs/>
          <w:color w:val="000000"/>
          <w:sz w:val="24"/>
          <w:szCs w:val="24"/>
          <w:lang w:eastAsia="ru-RU" w:bidi="ru-RU"/>
        </w:rPr>
        <w:t xml:space="preserve"> 9/3</w:t>
      </w:r>
      <w:r w:rsidRPr="00130EA4">
        <w:rPr>
          <w:i/>
          <w:iCs/>
          <w:color w:val="000000"/>
          <w:sz w:val="24"/>
          <w:szCs w:val="24"/>
          <w:lang w:eastAsia="ru-RU" w:bidi="ru-RU"/>
        </w:rPr>
        <w:tab/>
        <w:t>от</w:t>
      </w:r>
      <w:r w:rsidR="008B29A8">
        <w:rPr>
          <w:i/>
          <w:iCs/>
          <w:color w:val="000000"/>
          <w:sz w:val="24"/>
          <w:szCs w:val="24"/>
          <w:lang w:eastAsia="ru-RU" w:bidi="ru-RU"/>
        </w:rPr>
        <w:t xml:space="preserve"> 14.12.2020г.</w:t>
      </w:r>
    </w:p>
    <w:p w:rsidR="00205D09" w:rsidRPr="00130EA4" w:rsidRDefault="00205D09" w:rsidP="00205D09">
      <w:pPr>
        <w:pStyle w:val="1"/>
        <w:spacing w:after="200" w:line="240" w:lineRule="auto"/>
        <w:jc w:val="center"/>
        <w:rPr>
          <w:sz w:val="24"/>
          <w:szCs w:val="24"/>
        </w:rPr>
      </w:pPr>
      <w:r w:rsidRPr="00130EA4">
        <w:rPr>
          <w:b/>
          <w:bCs/>
          <w:color w:val="000000"/>
          <w:sz w:val="24"/>
          <w:szCs w:val="24"/>
          <w:lang w:eastAsia="ru-RU" w:bidi="ru-RU"/>
        </w:rPr>
        <w:t>ШТАТНОЕ РАСПИСАНИЕ</w:t>
      </w:r>
    </w:p>
    <w:p w:rsidR="00205D09" w:rsidRPr="00130EA4" w:rsidRDefault="00205D09" w:rsidP="00205D09">
      <w:pPr>
        <w:pStyle w:val="af0"/>
        <w:jc w:val="center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ДЕТСКИХ ДОШКОЛЬНЫХ УЧРЕЖДЕНИЙ г.ВУЛКАНЕШТЫ на 2021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130"/>
        <w:gridCol w:w="989"/>
        <w:gridCol w:w="850"/>
        <w:gridCol w:w="854"/>
        <w:gridCol w:w="854"/>
        <w:gridCol w:w="854"/>
        <w:gridCol w:w="845"/>
        <w:gridCol w:w="744"/>
      </w:tblGrid>
      <w:tr w:rsidR="00205D09" w:rsidRPr="00130EA4" w:rsidTr="00205D09">
        <w:trPr>
          <w:trHeight w:hRule="exact" w:val="74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Наименование должности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№1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right="360"/>
              <w:jc w:val="right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№3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№4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№7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№8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90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 xml:space="preserve">Ст. </w:t>
            </w:r>
            <w:r w:rsidRPr="00130EA4">
              <w:rPr>
                <w:color w:val="000000"/>
                <w:sz w:val="24"/>
                <w:szCs w:val="24"/>
                <w:lang w:val="en-US" w:bidi="en-US"/>
              </w:rPr>
              <w:t xml:space="preserve">By </w:t>
            </w: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лк</w:t>
            </w:r>
          </w:p>
        </w:tc>
      </w:tr>
      <w:tr w:rsidR="00205D09" w:rsidRPr="00130EA4" w:rsidTr="00205D09">
        <w:trPr>
          <w:trHeight w:hRule="exact" w:val="5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4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0,75</w:t>
            </w:r>
          </w:p>
        </w:tc>
      </w:tr>
      <w:tr w:rsidR="00205D09" w:rsidRPr="00130EA4" w:rsidTr="00205D09">
        <w:trPr>
          <w:trHeight w:hRule="exact" w:val="5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Методист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205D09">
        <w:trPr>
          <w:trHeight w:hRule="exact" w:val="53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Логопед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205D09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Преподаватель государственного языка.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4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85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Преподаватель гагаузского языка.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6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Музыкальный руководитель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0,25</w:t>
            </w:r>
          </w:p>
        </w:tc>
      </w:tr>
      <w:tr w:rsidR="00205D09" w:rsidRPr="00130EA4" w:rsidTr="00205D09">
        <w:trPr>
          <w:trHeight w:hRule="exact" w:val="53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Воспитатель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51,25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6,05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11,55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10,3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1,25</w:t>
            </w:r>
          </w:p>
        </w:tc>
      </w:tr>
      <w:tr w:rsidR="00205D09" w:rsidRPr="00130EA4" w:rsidTr="00205D09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Медицинский ассистент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4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205D09">
        <w:trPr>
          <w:trHeight w:hRule="exact" w:val="53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Завхоз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4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205D09">
        <w:trPr>
          <w:trHeight w:hRule="exact" w:val="5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Шеф повар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205D09">
        <w:trPr>
          <w:trHeight w:hRule="exact" w:val="5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Повар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205D09" w:rsidRPr="00130EA4" w:rsidRDefault="00205D09" w:rsidP="00205D09">
      <w:pPr>
        <w:spacing w:line="1" w:lineRule="exact"/>
        <w:rPr>
          <w:sz w:val="24"/>
          <w:szCs w:val="24"/>
        </w:rPr>
      </w:pPr>
    </w:p>
    <w:tbl>
      <w:tblPr>
        <w:tblOverlap w:val="never"/>
        <w:tblW w:w="97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134"/>
        <w:gridCol w:w="989"/>
        <w:gridCol w:w="850"/>
        <w:gridCol w:w="854"/>
        <w:gridCol w:w="854"/>
        <w:gridCol w:w="854"/>
        <w:gridCol w:w="845"/>
        <w:gridCol w:w="744"/>
      </w:tblGrid>
      <w:tr w:rsidR="00205D09" w:rsidRPr="00130EA4" w:rsidTr="003C1D52">
        <w:trPr>
          <w:trHeight w:hRule="exact" w:val="5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Помощник повара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3C1D52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Подсобный рабочий пищеблока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4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3C1D52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22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4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3C1D52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(Швея кастелянша)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22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4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3C1D52"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(Прачка)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1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3C1D52">
        <w:trPr>
          <w:trHeight w:hRule="exact" w:val="5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Няня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3C1D52">
        <w:trPr>
          <w:trHeight w:hRule="exact" w:val="6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Ассистент воспитателя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30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205D09" w:rsidRPr="00130EA4" w:rsidTr="003C1D52">
        <w:trPr>
          <w:trHeight w:hRule="exact" w:val="5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Сторож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30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205D09" w:rsidRPr="00130EA4" w:rsidTr="003C1D52">
        <w:trPr>
          <w:trHeight w:hRule="exact" w:val="52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Дворник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2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3C1D52">
        <w:trPr>
          <w:trHeight w:hRule="exact"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Квалифицированный рабочий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28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ind w:firstLine="22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3C1D52">
        <w:trPr>
          <w:trHeight w:hRule="exact" w:val="53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Истопник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ind w:firstLine="160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</w:tr>
      <w:tr w:rsidR="00205D09" w:rsidRPr="00130EA4" w:rsidTr="003C1D52">
        <w:trPr>
          <w:trHeight w:hRule="exact" w:val="11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Неквалифицированный рабочий (Уборщик служ помещений)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</w:tr>
      <w:tr w:rsidR="00205D09" w:rsidRPr="00130EA4" w:rsidTr="003C1D52"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204,90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56,55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28,10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26,85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43,45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41,2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09" w:rsidRPr="00130EA4" w:rsidRDefault="00205D09" w:rsidP="00205D09">
            <w:pPr>
              <w:pStyle w:val="ae"/>
              <w:rPr>
                <w:sz w:val="24"/>
                <w:szCs w:val="24"/>
              </w:rPr>
            </w:pPr>
            <w:r w:rsidRPr="00130EA4">
              <w:rPr>
                <w:color w:val="000000"/>
                <w:sz w:val="24"/>
                <w:szCs w:val="24"/>
                <w:lang w:eastAsia="ru-RU" w:bidi="ru-RU"/>
              </w:rPr>
              <w:t>8,75</w:t>
            </w:r>
          </w:p>
        </w:tc>
      </w:tr>
    </w:tbl>
    <w:p w:rsidR="00C42854" w:rsidRPr="00130EA4" w:rsidRDefault="00BF0AC6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 за приложение №16</w:t>
      </w:r>
      <w:r w:rsidR="00C42854" w:rsidRPr="00130EA4">
        <w:rPr>
          <w:b/>
          <w:iCs/>
          <w:color w:val="000000"/>
          <w:sz w:val="24"/>
          <w:szCs w:val="24"/>
          <w:lang w:eastAsia="ru-RU" w:bidi="ru-RU"/>
        </w:rPr>
        <w:t xml:space="preserve"> в первом и втором чтении «За»- 19 советников (единогласно).</w:t>
      </w:r>
    </w:p>
    <w:p w:rsidR="00C36C7A" w:rsidRDefault="00C36C7A" w:rsidP="00C36C7A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16</w:t>
      </w:r>
    </w:p>
    <w:p w:rsidR="00C36C7A" w:rsidRDefault="00C36C7A" w:rsidP="00C36C7A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решению Местного совета</w:t>
      </w:r>
    </w:p>
    <w:p w:rsidR="00C36C7A" w:rsidRDefault="00C36C7A" w:rsidP="00C36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C36C7A" w:rsidRDefault="00C36C7A" w:rsidP="00C36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ПО БЛАГОУСТРОЙСТВУ   г.ВУЛКАНЕШТЫ</w:t>
      </w:r>
    </w:p>
    <w:p w:rsidR="00C36C7A" w:rsidRDefault="00C36C7A" w:rsidP="00C36C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год.</w:t>
      </w:r>
    </w:p>
    <w:tbl>
      <w:tblPr>
        <w:tblStyle w:val="ab"/>
        <w:tblW w:w="8550" w:type="dxa"/>
        <w:tblLayout w:type="fixed"/>
        <w:tblLook w:val="04A0" w:firstRow="1" w:lastRow="0" w:firstColumn="1" w:lastColumn="0" w:noHBand="0" w:noVBand="1"/>
      </w:tblPr>
      <w:tblGrid>
        <w:gridCol w:w="1178"/>
        <w:gridCol w:w="5246"/>
        <w:gridCol w:w="2126"/>
      </w:tblGrid>
      <w:tr w:rsidR="00C36C7A" w:rsidTr="00C36C7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C36C7A" w:rsidTr="00C36C7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6C7A" w:rsidTr="00C36C7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Неквалифицированный рабочий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36C7A" w:rsidTr="00C36C7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6C7A" w:rsidTr="00C36C7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6C7A" w:rsidTr="00C36C7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6C7A" w:rsidTr="00C36C7A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A" w:rsidRDefault="00C36C7A" w:rsidP="00C36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C42854" w:rsidRPr="00130EA4" w:rsidRDefault="00C42854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C42854" w:rsidRPr="00130EA4" w:rsidRDefault="00C42854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Желез Б.М. (советник):</w:t>
      </w:r>
    </w:p>
    <w:p w:rsidR="00C42854" w:rsidRPr="00130EA4" w:rsidRDefault="00C42854" w:rsidP="00C42854">
      <w:pPr>
        <w:pStyle w:val="1"/>
        <w:spacing w:after="200" w:line="240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 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На комиссии было принято решение обязать примара прекратить трудовые отношения </w:t>
      </w:r>
      <w:r w:rsidR="00BF0AC6" w:rsidRPr="00130EA4">
        <w:rPr>
          <w:iCs/>
          <w:color w:val="000000"/>
          <w:sz w:val="24"/>
          <w:szCs w:val="24"/>
          <w:lang w:eastAsia="ru-RU" w:bidi="ru-RU"/>
        </w:rPr>
        <w:t>, заключенные на основании индивидуальных трудовых договоров  между сторонами примэрии и работниками отдела по благоустройству  тракторист, неквалифицированные рабочие ,рабочие кладбища, станции Вулканешты-</w:t>
      </w:r>
      <w:r w:rsidRPr="00130EA4">
        <w:rPr>
          <w:iCs/>
          <w:color w:val="000000"/>
          <w:sz w:val="24"/>
          <w:szCs w:val="24"/>
          <w:lang w:eastAsia="ru-RU" w:bidi="ru-RU"/>
        </w:rPr>
        <w:t xml:space="preserve"> 18 единиц, вывести их из штата примэрии.</w:t>
      </w:r>
    </w:p>
    <w:p w:rsidR="00BF5151" w:rsidRPr="00130EA4" w:rsidRDefault="00BF5151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Петриоглу В.Н. (примар):</w:t>
      </w:r>
    </w:p>
    <w:p w:rsidR="00BF5151" w:rsidRPr="00130EA4" w:rsidRDefault="00BF5151" w:rsidP="00C42854">
      <w:pPr>
        <w:pStyle w:val="1"/>
        <w:spacing w:after="200" w:line="240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    На основании чего?</w:t>
      </w:r>
    </w:p>
    <w:p w:rsidR="00BF5151" w:rsidRPr="00130EA4" w:rsidRDefault="00BF5151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Желез Б.М. (советник):</w:t>
      </w:r>
    </w:p>
    <w:p w:rsidR="00687F2B" w:rsidRPr="00130EA4" w:rsidRDefault="00687F2B" w:rsidP="00C42854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   </w:t>
      </w:r>
      <w:r w:rsidRPr="00130EA4">
        <w:rPr>
          <w:iCs/>
          <w:color w:val="000000"/>
          <w:sz w:val="24"/>
          <w:szCs w:val="24"/>
          <w:lang w:eastAsia="ru-RU" w:bidi="ru-RU"/>
        </w:rPr>
        <w:t>Прекратить договорные обязательства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>.</w:t>
      </w:r>
    </w:p>
    <w:p w:rsidR="00BF5151" w:rsidRPr="00130EA4" w:rsidRDefault="00687F2B" w:rsidP="00C42854">
      <w:pPr>
        <w:pStyle w:val="1"/>
        <w:spacing w:after="200" w:line="240" w:lineRule="auto"/>
        <w:jc w:val="both"/>
        <w:rPr>
          <w:iCs/>
          <w:color w:val="000000"/>
          <w:sz w:val="24"/>
          <w:szCs w:val="24"/>
          <w:lang w:eastAsia="ru-RU" w:bidi="ru-RU"/>
        </w:rPr>
      </w:pPr>
      <w:r w:rsidRPr="00130EA4">
        <w:rPr>
          <w:iCs/>
          <w:color w:val="000000"/>
          <w:sz w:val="24"/>
          <w:szCs w:val="24"/>
          <w:lang w:eastAsia="ru-RU" w:bidi="ru-RU"/>
        </w:rPr>
        <w:t xml:space="preserve">Зачитан </w:t>
      </w:r>
      <w:r w:rsidR="00BF5151" w:rsidRPr="00130EA4">
        <w:rPr>
          <w:iCs/>
          <w:color w:val="000000"/>
          <w:sz w:val="24"/>
          <w:szCs w:val="24"/>
          <w:lang w:eastAsia="ru-RU" w:bidi="ru-RU"/>
        </w:rPr>
        <w:t xml:space="preserve"> проект решения специализированной комиссии:</w:t>
      </w:r>
    </w:p>
    <w:p w:rsidR="00BF5151" w:rsidRPr="00130EA4" w:rsidRDefault="00BF5151" w:rsidP="00BF5151">
      <w:pPr>
        <w:pStyle w:val="1"/>
        <w:numPr>
          <w:ilvl w:val="1"/>
          <w:numId w:val="31"/>
        </w:numPr>
        <w:tabs>
          <w:tab w:val="left" w:pos="622"/>
        </w:tabs>
        <w:spacing w:after="0" w:line="360" w:lineRule="auto"/>
        <w:ind w:left="180" w:firstLine="20"/>
        <w:rPr>
          <w:sz w:val="24"/>
          <w:szCs w:val="24"/>
        </w:rPr>
      </w:pPr>
      <w:r w:rsidRPr="00130EA4">
        <w:rPr>
          <w:color w:val="000000"/>
          <w:sz w:val="24"/>
          <w:szCs w:val="24"/>
          <w:highlight w:val="yellow"/>
          <w:lang w:eastAsia="ru-RU" w:bidi="ru-RU"/>
        </w:rPr>
        <w:t>.</w:t>
      </w:r>
      <w:r w:rsidRPr="00130EA4">
        <w:rPr>
          <w:color w:val="000000"/>
          <w:sz w:val="24"/>
          <w:szCs w:val="24"/>
          <w:lang w:eastAsia="ru-RU" w:bidi="ru-RU"/>
        </w:rPr>
        <w:t>Обязать Примара прекратить договорные отношения заключенные на основании Индивидуальных трудовых договоров между Сторонами : Примэрия г.Вулканешты и работниками Отдела по благоустройству трактористами и неквалифицированными работниками кладбища и ст.Вулканешты с 31.12.2020г.</w:t>
      </w:r>
    </w:p>
    <w:p w:rsidR="00BF5151" w:rsidRPr="00130EA4" w:rsidRDefault="00BF5151" w:rsidP="00BF5151">
      <w:pPr>
        <w:pStyle w:val="1"/>
        <w:numPr>
          <w:ilvl w:val="1"/>
          <w:numId w:val="31"/>
        </w:numPr>
        <w:tabs>
          <w:tab w:val="left" w:pos="651"/>
        </w:tabs>
        <w:spacing w:after="0" w:line="360" w:lineRule="auto"/>
        <w:ind w:left="180" w:firstLine="20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. Обязать Административный совет МП «ЖКХ» Вулканешть ввести в штатное расписание МП «ЖКХ» Вулканешть на 2021 г. « Отдел по Благоустройству» в количестве 18 единиц и утвердить до 28 декабря 2020г.</w:t>
      </w:r>
    </w:p>
    <w:p w:rsidR="00BF5151" w:rsidRPr="00130EA4" w:rsidRDefault="00BF5151" w:rsidP="00BF5151">
      <w:pPr>
        <w:pStyle w:val="1"/>
        <w:tabs>
          <w:tab w:val="left" w:pos="944"/>
        </w:tabs>
        <w:spacing w:after="0" w:line="360" w:lineRule="auto"/>
        <w:ind w:left="200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1.4.Обязать Административный совет  МП «ЖКХ » внести данное дополнение в Устав МП « ЖКХ» Вулканешть в срок до 28.12.2020г.</w:t>
      </w:r>
    </w:p>
    <w:p w:rsidR="00BF5151" w:rsidRPr="00130EA4" w:rsidRDefault="00BF5151" w:rsidP="00BF5151">
      <w:pPr>
        <w:pStyle w:val="1"/>
        <w:tabs>
          <w:tab w:val="left" w:pos="694"/>
        </w:tabs>
        <w:spacing w:after="0" w:line="360" w:lineRule="auto"/>
        <w:ind w:left="200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1.5.Обязать Управляющего МП «ЖКХ «Вулканешть Братан Сергей Владимировича заключить с работниками Отдел по благоустройству индивидуальные трудовые договоры с 01.01.2021г.</w:t>
      </w:r>
    </w:p>
    <w:p w:rsidR="00BF5151" w:rsidRPr="00130EA4" w:rsidRDefault="00BF5151" w:rsidP="00BF5151">
      <w:pPr>
        <w:pStyle w:val="1"/>
        <w:tabs>
          <w:tab w:val="left" w:pos="637"/>
        </w:tabs>
        <w:spacing w:after="0" w:line="360" w:lineRule="auto"/>
        <w:ind w:left="200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1.6.Считать утратившим силу Решение Городского Совета № 12/19 от 11.11.2013 г. и Решение Городского Совета Вулканешть № 1/5 от 7.02 2020г.</w:t>
      </w:r>
    </w:p>
    <w:p w:rsidR="00BF5151" w:rsidRPr="00130EA4" w:rsidRDefault="00BF5151" w:rsidP="00BF5151">
      <w:pPr>
        <w:pStyle w:val="1"/>
        <w:tabs>
          <w:tab w:val="left" w:pos="483"/>
        </w:tabs>
        <w:spacing w:after="0" w:line="36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>1.7.Контроль за исполнением данного Решения возложить на постоянно действующую комиссию по коммунальному хозяйству ,градостроительству ,промышленности транспорту и связи.</w:t>
      </w:r>
    </w:p>
    <w:p w:rsidR="00BF5151" w:rsidRPr="00130EA4" w:rsidRDefault="00BF5151" w:rsidP="00BF5151">
      <w:pPr>
        <w:pStyle w:val="1"/>
        <w:tabs>
          <w:tab w:val="left" w:pos="483"/>
        </w:tabs>
        <w:spacing w:after="0" w:line="360" w:lineRule="auto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lastRenderedPageBreak/>
        <w:t>Туфар Д.И. (советник):</w:t>
      </w:r>
    </w:p>
    <w:p w:rsidR="00BF5151" w:rsidRPr="00130EA4" w:rsidRDefault="00BF5151" w:rsidP="00BF5151">
      <w:pPr>
        <w:pStyle w:val="1"/>
        <w:tabs>
          <w:tab w:val="left" w:pos="483"/>
        </w:tabs>
        <w:spacing w:after="0" w:line="36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    Вы просите прекратить договорные отношения</w:t>
      </w:r>
      <w:r w:rsidR="00687F2B" w:rsidRPr="00130EA4">
        <w:rPr>
          <w:color w:val="000000"/>
          <w:sz w:val="24"/>
          <w:szCs w:val="24"/>
          <w:lang w:eastAsia="ru-RU" w:bidi="ru-RU"/>
        </w:rPr>
        <w:t xml:space="preserve"> со всеми работниками</w:t>
      </w:r>
      <w:r w:rsidRPr="00130EA4">
        <w:rPr>
          <w:color w:val="000000"/>
          <w:sz w:val="24"/>
          <w:szCs w:val="24"/>
          <w:lang w:eastAsia="ru-RU" w:bidi="ru-RU"/>
        </w:rPr>
        <w:t xml:space="preserve">, а тут в п.1.5 вы только обязываете принять </w:t>
      </w:r>
      <w:r w:rsidR="00687F2B" w:rsidRPr="00130EA4">
        <w:rPr>
          <w:color w:val="000000"/>
          <w:sz w:val="24"/>
          <w:szCs w:val="24"/>
          <w:lang w:eastAsia="ru-RU" w:bidi="ru-RU"/>
        </w:rPr>
        <w:t xml:space="preserve">только </w:t>
      </w:r>
      <w:r w:rsidRPr="00130EA4">
        <w:rPr>
          <w:color w:val="000000"/>
          <w:sz w:val="24"/>
          <w:szCs w:val="24"/>
          <w:lang w:eastAsia="ru-RU" w:bidi="ru-RU"/>
        </w:rPr>
        <w:t>работников по благоустройству.</w:t>
      </w:r>
    </w:p>
    <w:p w:rsidR="00BF5151" w:rsidRPr="00130EA4" w:rsidRDefault="00BF5151" w:rsidP="00BF5151">
      <w:pPr>
        <w:pStyle w:val="1"/>
        <w:tabs>
          <w:tab w:val="left" w:pos="483"/>
        </w:tabs>
        <w:spacing w:after="0" w:line="360" w:lineRule="auto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Чернев А.П. (советник):</w:t>
      </w:r>
    </w:p>
    <w:p w:rsidR="00BF5151" w:rsidRPr="00130EA4" w:rsidRDefault="00BF5151" w:rsidP="00BF5151">
      <w:pPr>
        <w:pStyle w:val="1"/>
        <w:tabs>
          <w:tab w:val="left" w:pos="483"/>
        </w:tabs>
        <w:spacing w:after="0" w:line="36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 xml:space="preserve">   </w:t>
      </w:r>
      <w:r w:rsidRPr="00130EA4">
        <w:rPr>
          <w:color w:val="000000"/>
          <w:sz w:val="24"/>
          <w:szCs w:val="24"/>
          <w:lang w:eastAsia="ru-RU" w:bidi="ru-RU"/>
        </w:rPr>
        <w:t xml:space="preserve"> Как расторгнете трудовые отношения с работниками, </w:t>
      </w:r>
      <w:r w:rsidR="00687F2B" w:rsidRPr="00130EA4">
        <w:rPr>
          <w:color w:val="000000"/>
          <w:sz w:val="24"/>
          <w:szCs w:val="24"/>
          <w:lang w:eastAsia="ru-RU" w:bidi="ru-RU"/>
        </w:rPr>
        <w:t xml:space="preserve">если они не захотят, </w:t>
      </w:r>
      <w:r w:rsidRPr="00130EA4">
        <w:rPr>
          <w:color w:val="000000"/>
          <w:sz w:val="24"/>
          <w:szCs w:val="24"/>
          <w:lang w:eastAsia="ru-RU" w:bidi="ru-RU"/>
        </w:rPr>
        <w:t>по какой статье?</w:t>
      </w:r>
    </w:p>
    <w:p w:rsidR="00BF5151" w:rsidRPr="00130EA4" w:rsidRDefault="00BF5151" w:rsidP="00BF5151">
      <w:pPr>
        <w:pStyle w:val="1"/>
        <w:spacing w:after="200" w:line="240" w:lineRule="auto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Желез Б.М. (советник):</w:t>
      </w:r>
    </w:p>
    <w:p w:rsidR="00BF5151" w:rsidRPr="00130EA4" w:rsidRDefault="00BF5151" w:rsidP="00BF5151">
      <w:pPr>
        <w:pStyle w:val="1"/>
        <w:tabs>
          <w:tab w:val="left" w:pos="483"/>
        </w:tabs>
        <w:spacing w:after="0" w:line="360" w:lineRule="auto"/>
        <w:rPr>
          <w:sz w:val="24"/>
          <w:szCs w:val="24"/>
        </w:rPr>
      </w:pPr>
      <w:r w:rsidRPr="00130EA4">
        <w:rPr>
          <w:b/>
          <w:sz w:val="24"/>
          <w:szCs w:val="24"/>
        </w:rPr>
        <w:t xml:space="preserve">    </w:t>
      </w:r>
      <w:r w:rsidRPr="00130EA4">
        <w:rPr>
          <w:sz w:val="24"/>
          <w:szCs w:val="24"/>
        </w:rPr>
        <w:t>Решением Совета.</w:t>
      </w:r>
    </w:p>
    <w:p w:rsidR="00687F2B" w:rsidRPr="00130EA4" w:rsidRDefault="00687F2B" w:rsidP="00687F2B">
      <w:pPr>
        <w:pStyle w:val="1"/>
        <w:tabs>
          <w:tab w:val="left" w:pos="483"/>
        </w:tabs>
        <w:spacing w:after="0" w:line="360" w:lineRule="auto"/>
        <w:rPr>
          <w:b/>
          <w:color w:val="000000"/>
          <w:sz w:val="24"/>
          <w:szCs w:val="24"/>
          <w:lang w:eastAsia="ru-RU" w:bidi="ru-RU"/>
        </w:rPr>
      </w:pPr>
      <w:r w:rsidRPr="00130EA4">
        <w:rPr>
          <w:b/>
          <w:color w:val="000000"/>
          <w:sz w:val="24"/>
          <w:szCs w:val="24"/>
          <w:lang w:eastAsia="ru-RU" w:bidi="ru-RU"/>
        </w:rPr>
        <w:t>Чернев А.П. (советник):</w:t>
      </w:r>
    </w:p>
    <w:p w:rsidR="00687F2B" w:rsidRPr="00130EA4" w:rsidRDefault="00687F2B" w:rsidP="00BF5151">
      <w:pPr>
        <w:pStyle w:val="1"/>
        <w:tabs>
          <w:tab w:val="left" w:pos="483"/>
        </w:tabs>
        <w:spacing w:after="0" w:line="360" w:lineRule="auto"/>
        <w:rPr>
          <w:sz w:val="24"/>
          <w:szCs w:val="24"/>
        </w:rPr>
      </w:pPr>
      <w:r w:rsidRPr="00130EA4">
        <w:rPr>
          <w:sz w:val="24"/>
          <w:szCs w:val="24"/>
        </w:rPr>
        <w:t xml:space="preserve">    По какой статье вы их уволите?</w:t>
      </w:r>
    </w:p>
    <w:p w:rsidR="00942252" w:rsidRPr="00130EA4" w:rsidRDefault="00942252" w:rsidP="00BF5151">
      <w:pPr>
        <w:pStyle w:val="1"/>
        <w:tabs>
          <w:tab w:val="left" w:pos="483"/>
        </w:tabs>
        <w:spacing w:after="0" w:line="360" w:lineRule="auto"/>
        <w:rPr>
          <w:b/>
          <w:sz w:val="24"/>
          <w:szCs w:val="24"/>
        </w:rPr>
      </w:pPr>
      <w:r w:rsidRPr="00130EA4">
        <w:rPr>
          <w:b/>
          <w:sz w:val="24"/>
          <w:szCs w:val="24"/>
        </w:rPr>
        <w:t>Петриоглу В.Н. (примар):</w:t>
      </w:r>
    </w:p>
    <w:p w:rsidR="00942252" w:rsidRPr="00130EA4" w:rsidRDefault="00942252" w:rsidP="00BF5151">
      <w:pPr>
        <w:pStyle w:val="1"/>
        <w:tabs>
          <w:tab w:val="left" w:pos="483"/>
        </w:tabs>
        <w:spacing w:after="0" w:line="360" w:lineRule="auto"/>
        <w:rPr>
          <w:sz w:val="24"/>
          <w:szCs w:val="24"/>
        </w:rPr>
      </w:pPr>
      <w:r w:rsidRPr="00130EA4">
        <w:rPr>
          <w:sz w:val="24"/>
          <w:szCs w:val="24"/>
        </w:rPr>
        <w:t xml:space="preserve">     Согласно Вашего решения примэрия города потеряет около 800</w:t>
      </w:r>
      <w:r w:rsidR="00687F2B" w:rsidRPr="00130EA4">
        <w:rPr>
          <w:sz w:val="24"/>
          <w:szCs w:val="24"/>
        </w:rPr>
        <w:t xml:space="preserve"> т.лей по оплате налога.</w:t>
      </w:r>
      <w:r w:rsidRPr="00130EA4">
        <w:rPr>
          <w:sz w:val="24"/>
          <w:szCs w:val="24"/>
        </w:rPr>
        <w:t>Это средства, которые мы можем направить на нужды города.</w:t>
      </w:r>
      <w:r w:rsidR="00687F2B" w:rsidRPr="00130EA4">
        <w:rPr>
          <w:sz w:val="24"/>
          <w:szCs w:val="24"/>
        </w:rPr>
        <w:t>Это наши финансовые средства.</w:t>
      </w:r>
      <w:r w:rsidRPr="00130EA4">
        <w:rPr>
          <w:sz w:val="24"/>
          <w:szCs w:val="24"/>
        </w:rPr>
        <w:t xml:space="preserve"> Эти люди были при МП ЖКХ, но вернулись в примэрию. </w:t>
      </w:r>
      <w:r w:rsidR="00687F2B" w:rsidRPr="00130EA4">
        <w:rPr>
          <w:sz w:val="24"/>
          <w:szCs w:val="24"/>
        </w:rPr>
        <w:t xml:space="preserve">Примэрия не является плательщиком НДС, сегодня эти люди могут в полном объеме получать заработную плату. </w:t>
      </w:r>
      <w:r w:rsidRPr="00130EA4">
        <w:rPr>
          <w:sz w:val="24"/>
          <w:szCs w:val="24"/>
        </w:rPr>
        <w:t xml:space="preserve">Потеря бюджета будет невосполнима. </w:t>
      </w:r>
      <w:r w:rsidR="00687F2B" w:rsidRPr="00130EA4">
        <w:rPr>
          <w:sz w:val="24"/>
          <w:szCs w:val="24"/>
        </w:rPr>
        <w:t>Эти средства мы с</w:t>
      </w:r>
      <w:r w:rsidR="00585199" w:rsidRPr="00130EA4">
        <w:rPr>
          <w:sz w:val="24"/>
          <w:szCs w:val="24"/>
        </w:rPr>
        <w:t xml:space="preserve">можем направить на ремонт улиц, в т.ч.ул.Кутузова. </w:t>
      </w:r>
      <w:r w:rsidRPr="00130EA4">
        <w:rPr>
          <w:sz w:val="24"/>
          <w:szCs w:val="24"/>
        </w:rPr>
        <w:t>Вы говорите, что они больше будут получать.</w:t>
      </w:r>
      <w:r w:rsidR="00585199" w:rsidRPr="00130EA4">
        <w:rPr>
          <w:sz w:val="24"/>
          <w:szCs w:val="24"/>
        </w:rPr>
        <w:t xml:space="preserve"> Им оказывалась материальная помощь.</w:t>
      </w:r>
      <w:r w:rsidRPr="00130EA4">
        <w:rPr>
          <w:sz w:val="24"/>
          <w:szCs w:val="24"/>
        </w:rPr>
        <w:t xml:space="preserve"> Их оклад минимальный. Ваш ставленник, Братан Сергей, не сможет выполнять ваши поручения. Я его ни разу не видел в примэрии. Прошу рассмотреть вопрос </w:t>
      </w:r>
      <w:r w:rsidR="00585199" w:rsidRPr="00130EA4">
        <w:rPr>
          <w:sz w:val="24"/>
          <w:szCs w:val="24"/>
        </w:rPr>
        <w:t xml:space="preserve">за халатное отношение к функциональным обязанностям </w:t>
      </w:r>
      <w:r w:rsidRPr="00130EA4">
        <w:rPr>
          <w:sz w:val="24"/>
          <w:szCs w:val="24"/>
        </w:rPr>
        <w:t>об его отставке через Административный Совет. Прошу проголосовать за вариант примэрии, чтобы оставить отдел по благоустройству в примэрии.</w:t>
      </w:r>
    </w:p>
    <w:p w:rsidR="00942252" w:rsidRPr="00130EA4" w:rsidRDefault="00942252" w:rsidP="00BF5151">
      <w:pPr>
        <w:pStyle w:val="1"/>
        <w:tabs>
          <w:tab w:val="left" w:pos="483"/>
        </w:tabs>
        <w:spacing w:after="0" w:line="360" w:lineRule="auto"/>
        <w:rPr>
          <w:sz w:val="24"/>
          <w:szCs w:val="24"/>
        </w:rPr>
      </w:pPr>
    </w:p>
    <w:p w:rsidR="00942252" w:rsidRPr="00130EA4" w:rsidRDefault="00942252" w:rsidP="00BF5151">
      <w:pPr>
        <w:pStyle w:val="1"/>
        <w:tabs>
          <w:tab w:val="left" w:pos="483"/>
        </w:tabs>
        <w:spacing w:after="0" w:line="360" w:lineRule="auto"/>
        <w:rPr>
          <w:sz w:val="24"/>
          <w:szCs w:val="24"/>
        </w:rPr>
      </w:pPr>
      <w:r w:rsidRPr="00130EA4">
        <w:rPr>
          <w:sz w:val="24"/>
          <w:szCs w:val="24"/>
        </w:rPr>
        <w:t xml:space="preserve">ПРОГОЛОСОВАЛИ ЗА ТО, ЧТОБЫ ОТДЕЛ ПО БЛАГОУСТРОЙСТВУ </w:t>
      </w:r>
      <w:r w:rsidR="00585199" w:rsidRPr="00130EA4">
        <w:rPr>
          <w:sz w:val="24"/>
          <w:szCs w:val="24"/>
        </w:rPr>
        <w:t xml:space="preserve">18 единиц </w:t>
      </w:r>
      <w:r w:rsidRPr="00130EA4">
        <w:rPr>
          <w:sz w:val="24"/>
          <w:szCs w:val="24"/>
        </w:rPr>
        <w:t>ОСТАВИТЬ В ШТАТАХ ПРИМЭРИИ:</w:t>
      </w:r>
    </w:p>
    <w:p w:rsidR="00942252" w:rsidRPr="00130EA4" w:rsidRDefault="00942252" w:rsidP="00942252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sz w:val="24"/>
          <w:szCs w:val="24"/>
        </w:rPr>
        <w:t>«За»-</w:t>
      </w:r>
      <w:r w:rsidRPr="00130EA4">
        <w:rPr>
          <w:sz w:val="24"/>
          <w:szCs w:val="24"/>
        </w:rPr>
        <w:t xml:space="preserve"> 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>7  (</w:t>
      </w:r>
      <w:r w:rsidRPr="00130EA4">
        <w:rPr>
          <w:color w:val="000000"/>
          <w:sz w:val="24"/>
          <w:szCs w:val="24"/>
          <w:lang w:eastAsia="ru-RU" w:bidi="ru-RU"/>
        </w:rPr>
        <w:t>Червен Л.Г , Чернев А.П., Холбан А.П, Станчу В.П., Топал Н.Н., Колиогло М.А.,  Туфар Д.И.)</w:t>
      </w:r>
    </w:p>
    <w:p w:rsidR="00942252" w:rsidRPr="00130EA4" w:rsidRDefault="00942252" w:rsidP="00942252">
      <w:pPr>
        <w:pStyle w:val="1"/>
        <w:jc w:val="both"/>
        <w:rPr>
          <w:b/>
          <w:sz w:val="24"/>
          <w:szCs w:val="24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«Против»- 11 </w:t>
      </w:r>
      <w:r w:rsidRPr="00130EA4">
        <w:rPr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Бозбей К.П., Чернев Г.Г., Чернев Н.П., Чернева А.Н., Памукчу Д.Ф., Калчу Н.П., Копущулу Г.И.) </w:t>
      </w:r>
    </w:p>
    <w:p w:rsidR="00942252" w:rsidRPr="00130EA4" w:rsidRDefault="00942252" w:rsidP="00942252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«Воздержались»-1 (</w:t>
      </w:r>
      <w:r w:rsidRPr="00130EA4">
        <w:rPr>
          <w:color w:val="000000"/>
          <w:sz w:val="24"/>
          <w:szCs w:val="24"/>
          <w:lang w:eastAsia="ru-RU" w:bidi="ru-RU"/>
        </w:rPr>
        <w:t>Пономаренко С.Д )</w:t>
      </w:r>
    </w:p>
    <w:p w:rsidR="00475D1D" w:rsidRPr="00130EA4" w:rsidRDefault="00475D1D" w:rsidP="00942252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>ВАРИАНТ ВТОРОЙ.</w:t>
      </w:r>
    </w:p>
    <w:p w:rsidR="00E63C87" w:rsidRPr="00130EA4" w:rsidRDefault="00E63C87" w:rsidP="00942252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E63C87" w:rsidRPr="00130EA4" w:rsidRDefault="00E63C87" w:rsidP="00942252">
      <w:pPr>
        <w:pStyle w:val="1"/>
        <w:jc w:val="both"/>
        <w:rPr>
          <w:b/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</w:t>
      </w:r>
      <w:r w:rsidRPr="00130EA4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E63C87" w:rsidRPr="00130EA4" w:rsidRDefault="00942252" w:rsidP="00E63C87">
      <w:pPr>
        <w:pStyle w:val="1"/>
        <w:numPr>
          <w:ilvl w:val="1"/>
          <w:numId w:val="32"/>
        </w:numPr>
        <w:tabs>
          <w:tab w:val="left" w:pos="622"/>
        </w:tabs>
        <w:spacing w:after="0" w:line="360" w:lineRule="auto"/>
        <w:ind w:left="180" w:firstLine="20"/>
        <w:rPr>
          <w:sz w:val="24"/>
          <w:szCs w:val="24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ab/>
      </w:r>
      <w:r w:rsidR="00E63C87" w:rsidRPr="00130EA4">
        <w:rPr>
          <w:color w:val="000000"/>
          <w:sz w:val="24"/>
          <w:szCs w:val="24"/>
          <w:lang w:eastAsia="ru-RU" w:bidi="ru-RU"/>
        </w:rPr>
        <w:t xml:space="preserve">Обязать Примара прекратить договорные отношения заключенные на основании </w:t>
      </w:r>
      <w:r w:rsidR="00E63C87" w:rsidRPr="00130EA4">
        <w:rPr>
          <w:color w:val="000000"/>
          <w:sz w:val="24"/>
          <w:szCs w:val="24"/>
          <w:lang w:eastAsia="ru-RU" w:bidi="ru-RU"/>
        </w:rPr>
        <w:lastRenderedPageBreak/>
        <w:t xml:space="preserve">Индивидуальных трудовых договоров между Сторонами : Примэрия г.Вулканешты и работниками Отдела по благоустройству </w:t>
      </w:r>
      <w:r w:rsidR="00416C6C">
        <w:rPr>
          <w:color w:val="000000"/>
          <w:sz w:val="24"/>
          <w:szCs w:val="24"/>
          <w:lang w:eastAsia="ru-RU" w:bidi="ru-RU"/>
        </w:rPr>
        <w:t xml:space="preserve">,трактористом </w:t>
      </w:r>
      <w:r w:rsidR="00E63C87" w:rsidRPr="00130EA4">
        <w:rPr>
          <w:color w:val="000000"/>
          <w:sz w:val="24"/>
          <w:szCs w:val="24"/>
          <w:lang w:eastAsia="ru-RU" w:bidi="ru-RU"/>
        </w:rPr>
        <w:t xml:space="preserve"> и неквалифицированными работниками кладбища и ст.Вулканешты с 31.12.2020г.</w:t>
      </w:r>
    </w:p>
    <w:p w:rsidR="00E63C87" w:rsidRPr="00130EA4" w:rsidRDefault="00E63C87" w:rsidP="00E63C87">
      <w:pPr>
        <w:pStyle w:val="1"/>
        <w:numPr>
          <w:ilvl w:val="1"/>
          <w:numId w:val="32"/>
        </w:numPr>
        <w:tabs>
          <w:tab w:val="left" w:pos="651"/>
        </w:tabs>
        <w:spacing w:after="0" w:line="360" w:lineRule="auto"/>
        <w:ind w:left="180" w:firstLine="20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. Обязать Администра</w:t>
      </w:r>
      <w:r w:rsidR="00475D1D" w:rsidRPr="00130EA4">
        <w:rPr>
          <w:color w:val="000000"/>
          <w:sz w:val="24"/>
          <w:szCs w:val="24"/>
          <w:lang w:eastAsia="ru-RU" w:bidi="ru-RU"/>
        </w:rPr>
        <w:t>тивный совет МП «ЖКХ» Вулканешты</w:t>
      </w:r>
      <w:r w:rsidRPr="00130EA4">
        <w:rPr>
          <w:color w:val="000000"/>
          <w:sz w:val="24"/>
          <w:szCs w:val="24"/>
          <w:lang w:eastAsia="ru-RU" w:bidi="ru-RU"/>
        </w:rPr>
        <w:t xml:space="preserve"> ввести в штатное расписание МП «ЖКХ» Вулканешть на 2021 г. « Отдел по Благоустройству» в количестве 18 единиц</w:t>
      </w:r>
      <w:r w:rsidR="00475D1D" w:rsidRPr="00130EA4">
        <w:rPr>
          <w:color w:val="000000"/>
          <w:sz w:val="24"/>
          <w:szCs w:val="24"/>
          <w:lang w:eastAsia="ru-RU" w:bidi="ru-RU"/>
        </w:rPr>
        <w:t xml:space="preserve">, 3 единицы рабочих кладбища и ст.Вулканешты, 1 единица тракториста </w:t>
      </w:r>
      <w:r w:rsidRPr="00130EA4">
        <w:rPr>
          <w:color w:val="000000"/>
          <w:sz w:val="24"/>
          <w:szCs w:val="24"/>
          <w:lang w:eastAsia="ru-RU" w:bidi="ru-RU"/>
        </w:rPr>
        <w:t xml:space="preserve"> и утвердить до 28 декабря 2020г.</w:t>
      </w:r>
    </w:p>
    <w:p w:rsidR="00E63C87" w:rsidRPr="00130EA4" w:rsidRDefault="00E63C87" w:rsidP="00E63C87">
      <w:pPr>
        <w:pStyle w:val="1"/>
        <w:tabs>
          <w:tab w:val="left" w:pos="944"/>
        </w:tabs>
        <w:spacing w:after="0" w:line="360" w:lineRule="auto"/>
        <w:ind w:left="200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>1.4.Обязать Административный совет  МП «ЖКХ » внести данное дополне</w:t>
      </w:r>
      <w:r w:rsidR="00475D1D" w:rsidRPr="00130EA4">
        <w:rPr>
          <w:color w:val="000000"/>
          <w:sz w:val="24"/>
          <w:szCs w:val="24"/>
          <w:lang w:eastAsia="ru-RU" w:bidi="ru-RU"/>
        </w:rPr>
        <w:t>ние в Устав МП « ЖКХ» Вулканешты</w:t>
      </w:r>
      <w:r w:rsidRPr="00130EA4">
        <w:rPr>
          <w:color w:val="000000"/>
          <w:sz w:val="24"/>
          <w:szCs w:val="24"/>
          <w:lang w:eastAsia="ru-RU" w:bidi="ru-RU"/>
        </w:rPr>
        <w:t xml:space="preserve"> в срок до 28.12.2020г.</w:t>
      </w:r>
    </w:p>
    <w:p w:rsidR="00E63C87" w:rsidRPr="00130EA4" w:rsidRDefault="00E63C87" w:rsidP="00E63C87">
      <w:pPr>
        <w:pStyle w:val="1"/>
        <w:tabs>
          <w:tab w:val="left" w:pos="694"/>
        </w:tabs>
        <w:spacing w:after="0" w:line="360" w:lineRule="auto"/>
        <w:ind w:left="200"/>
        <w:rPr>
          <w:sz w:val="24"/>
          <w:szCs w:val="24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1.5.Обязать </w:t>
      </w:r>
      <w:r w:rsidR="00416C6C">
        <w:rPr>
          <w:color w:val="000000"/>
          <w:sz w:val="24"/>
          <w:szCs w:val="24"/>
          <w:lang w:eastAsia="ru-RU" w:bidi="ru-RU"/>
        </w:rPr>
        <w:t xml:space="preserve">Управляющего МП «ЖКХ» </w:t>
      </w:r>
      <w:r w:rsidR="00475D1D" w:rsidRPr="00130EA4">
        <w:rPr>
          <w:color w:val="000000"/>
          <w:sz w:val="24"/>
          <w:szCs w:val="24"/>
          <w:lang w:eastAsia="ru-RU" w:bidi="ru-RU"/>
        </w:rPr>
        <w:t xml:space="preserve">Вулканешты </w:t>
      </w:r>
      <w:r w:rsidRPr="00130EA4">
        <w:rPr>
          <w:color w:val="000000"/>
          <w:sz w:val="24"/>
          <w:szCs w:val="24"/>
          <w:lang w:eastAsia="ru-RU" w:bidi="ru-RU"/>
        </w:rPr>
        <w:t xml:space="preserve"> Братан Серге</w:t>
      </w:r>
      <w:r w:rsidR="00475D1D" w:rsidRPr="00130EA4">
        <w:rPr>
          <w:color w:val="000000"/>
          <w:sz w:val="24"/>
          <w:szCs w:val="24"/>
          <w:lang w:eastAsia="ru-RU" w:bidi="ru-RU"/>
        </w:rPr>
        <w:t>я</w:t>
      </w:r>
      <w:r w:rsidRPr="00130EA4">
        <w:rPr>
          <w:color w:val="000000"/>
          <w:sz w:val="24"/>
          <w:szCs w:val="24"/>
          <w:lang w:eastAsia="ru-RU" w:bidi="ru-RU"/>
        </w:rPr>
        <w:t xml:space="preserve"> Владимировича заключить с работниками Отдел</w:t>
      </w:r>
      <w:r w:rsidR="00475D1D" w:rsidRPr="00130EA4">
        <w:rPr>
          <w:color w:val="000000"/>
          <w:sz w:val="24"/>
          <w:szCs w:val="24"/>
          <w:lang w:eastAsia="ru-RU" w:bidi="ru-RU"/>
        </w:rPr>
        <w:t>а</w:t>
      </w:r>
      <w:r w:rsidRPr="00130EA4">
        <w:rPr>
          <w:color w:val="000000"/>
          <w:sz w:val="24"/>
          <w:szCs w:val="24"/>
          <w:lang w:eastAsia="ru-RU" w:bidi="ru-RU"/>
        </w:rPr>
        <w:t xml:space="preserve"> по благоустройству</w:t>
      </w:r>
      <w:r w:rsidR="00475D1D" w:rsidRPr="00130EA4">
        <w:rPr>
          <w:color w:val="000000"/>
          <w:sz w:val="24"/>
          <w:szCs w:val="24"/>
          <w:lang w:eastAsia="ru-RU" w:bidi="ru-RU"/>
        </w:rPr>
        <w:t>, 3 единицами рабочих кла</w:t>
      </w:r>
      <w:r w:rsidR="00416C6C">
        <w:rPr>
          <w:color w:val="000000"/>
          <w:sz w:val="24"/>
          <w:szCs w:val="24"/>
          <w:lang w:eastAsia="ru-RU" w:bidi="ru-RU"/>
        </w:rPr>
        <w:t>дбища и ст.Вулканешты, 1 единице</w:t>
      </w:r>
      <w:r w:rsidR="00475D1D" w:rsidRPr="00130EA4">
        <w:rPr>
          <w:color w:val="000000"/>
          <w:sz w:val="24"/>
          <w:szCs w:val="24"/>
          <w:lang w:eastAsia="ru-RU" w:bidi="ru-RU"/>
        </w:rPr>
        <w:t>й тракториста</w:t>
      </w:r>
      <w:r w:rsidRPr="00130EA4">
        <w:rPr>
          <w:color w:val="000000"/>
          <w:sz w:val="24"/>
          <w:szCs w:val="24"/>
          <w:lang w:eastAsia="ru-RU" w:bidi="ru-RU"/>
        </w:rPr>
        <w:t xml:space="preserve"> </w:t>
      </w:r>
      <w:r w:rsidR="00475D1D" w:rsidRPr="00130EA4">
        <w:rPr>
          <w:color w:val="000000"/>
          <w:sz w:val="24"/>
          <w:szCs w:val="24"/>
          <w:lang w:eastAsia="ru-RU" w:bidi="ru-RU"/>
        </w:rPr>
        <w:t>индивидуальные трудовые договора</w:t>
      </w:r>
      <w:r w:rsidRPr="00130EA4">
        <w:rPr>
          <w:color w:val="000000"/>
          <w:sz w:val="24"/>
          <w:szCs w:val="24"/>
          <w:lang w:eastAsia="ru-RU" w:bidi="ru-RU"/>
        </w:rPr>
        <w:t xml:space="preserve"> с 01.01.2021г.</w:t>
      </w:r>
    </w:p>
    <w:p w:rsidR="00E63C87" w:rsidRPr="00130EA4" w:rsidRDefault="00475D1D" w:rsidP="00E63C87">
      <w:pPr>
        <w:pStyle w:val="1"/>
        <w:tabs>
          <w:tab w:val="left" w:pos="483"/>
        </w:tabs>
        <w:spacing w:after="0" w:line="360" w:lineRule="auto"/>
        <w:rPr>
          <w:color w:val="000000"/>
          <w:sz w:val="24"/>
          <w:szCs w:val="24"/>
          <w:lang w:eastAsia="ru-RU" w:bidi="ru-RU"/>
        </w:rPr>
      </w:pPr>
      <w:r w:rsidRPr="00130EA4">
        <w:rPr>
          <w:color w:val="000000"/>
          <w:sz w:val="24"/>
          <w:szCs w:val="24"/>
          <w:lang w:eastAsia="ru-RU" w:bidi="ru-RU"/>
        </w:rPr>
        <w:t xml:space="preserve">   1.6</w:t>
      </w:r>
      <w:r w:rsidR="00E63C87" w:rsidRPr="00130EA4">
        <w:rPr>
          <w:color w:val="000000"/>
          <w:sz w:val="24"/>
          <w:szCs w:val="24"/>
          <w:lang w:eastAsia="ru-RU" w:bidi="ru-RU"/>
        </w:rPr>
        <w:t>.Контроль за исполнением данного Решения возложить на постоянно действующую комиссию по коммунальному хозяйству ,градостроительству ,промышленности транспорту и связи.</w:t>
      </w:r>
    </w:p>
    <w:p w:rsidR="00942252" w:rsidRPr="00130EA4" w:rsidRDefault="00E63C87" w:rsidP="00942252">
      <w:pPr>
        <w:pStyle w:val="1"/>
        <w:tabs>
          <w:tab w:val="left" w:pos="3060"/>
        </w:tabs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в первом чтении:</w:t>
      </w:r>
    </w:p>
    <w:p w:rsidR="00E63C87" w:rsidRPr="00130EA4" w:rsidRDefault="00E63C87" w:rsidP="00E63C87">
      <w:pPr>
        <w:pStyle w:val="1"/>
        <w:jc w:val="both"/>
        <w:rPr>
          <w:b/>
          <w:sz w:val="24"/>
          <w:szCs w:val="24"/>
        </w:rPr>
      </w:pPr>
      <w:r w:rsidRPr="00130EA4">
        <w:rPr>
          <w:b/>
          <w:sz w:val="24"/>
          <w:szCs w:val="24"/>
        </w:rPr>
        <w:t>«За»-</w:t>
      </w:r>
      <w:r w:rsidRPr="00130EA4">
        <w:rPr>
          <w:sz w:val="24"/>
          <w:szCs w:val="24"/>
        </w:rPr>
        <w:t xml:space="preserve">  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12 </w:t>
      </w:r>
      <w:r w:rsidRPr="00130EA4">
        <w:rPr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Бозбей К.П., Чернев Г.Г., Чернев Н.П., Чернева А.Н., Памукчу Д.Ф., Калчу Н.П., Копущулу Г.И., Пономаренко С.Д) </w:t>
      </w:r>
    </w:p>
    <w:p w:rsidR="00E63C87" w:rsidRPr="00130EA4" w:rsidRDefault="00E63C87" w:rsidP="00E63C87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«Против»- 7  (</w:t>
      </w:r>
      <w:r w:rsidRPr="00130EA4">
        <w:rPr>
          <w:color w:val="000000"/>
          <w:sz w:val="24"/>
          <w:szCs w:val="24"/>
          <w:lang w:eastAsia="ru-RU" w:bidi="ru-RU"/>
        </w:rPr>
        <w:t>Червен Л.Г , Чернев А.П., Холбан А.П, Станчу В.П., Топал Н.Н., Колиогло М.А.,  Туфар Д.И.)</w:t>
      </w:r>
    </w:p>
    <w:p w:rsidR="00E63C87" w:rsidRPr="00130EA4" w:rsidRDefault="00E63C87" w:rsidP="00E63C87">
      <w:pPr>
        <w:pStyle w:val="1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«Воздержались»- нет.</w:t>
      </w:r>
    </w:p>
    <w:p w:rsidR="00E63C87" w:rsidRPr="00130EA4" w:rsidRDefault="00E63C87" w:rsidP="00E63C87">
      <w:pPr>
        <w:pStyle w:val="1"/>
        <w:jc w:val="both"/>
        <w:rPr>
          <w:b/>
          <w:iCs/>
          <w:color w:val="000000"/>
          <w:sz w:val="24"/>
          <w:szCs w:val="24"/>
          <w:lang w:eastAsia="ru-RU" w:bidi="ru-RU"/>
        </w:rPr>
      </w:pPr>
    </w:p>
    <w:p w:rsidR="00E63C87" w:rsidRPr="00130EA4" w:rsidRDefault="00E63C87" w:rsidP="00E63C87">
      <w:pPr>
        <w:pStyle w:val="1"/>
        <w:tabs>
          <w:tab w:val="left" w:pos="3060"/>
        </w:tabs>
        <w:spacing w:after="240" w:line="240" w:lineRule="auto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Проголосовали во втором  чтении:</w:t>
      </w:r>
    </w:p>
    <w:p w:rsidR="00E63C87" w:rsidRPr="00130EA4" w:rsidRDefault="00E63C87" w:rsidP="00E63C87">
      <w:pPr>
        <w:pStyle w:val="1"/>
        <w:jc w:val="both"/>
        <w:rPr>
          <w:b/>
          <w:sz w:val="24"/>
          <w:szCs w:val="24"/>
        </w:rPr>
      </w:pPr>
      <w:r w:rsidRPr="00130EA4">
        <w:rPr>
          <w:b/>
          <w:sz w:val="24"/>
          <w:szCs w:val="24"/>
        </w:rPr>
        <w:t>«За»-</w:t>
      </w:r>
      <w:r w:rsidRPr="00130EA4">
        <w:rPr>
          <w:sz w:val="24"/>
          <w:szCs w:val="24"/>
        </w:rPr>
        <w:t xml:space="preserve">  </w:t>
      </w: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12 </w:t>
      </w:r>
      <w:r w:rsidRPr="00130EA4">
        <w:rPr>
          <w:color w:val="000000"/>
          <w:sz w:val="24"/>
          <w:szCs w:val="24"/>
          <w:lang w:eastAsia="ru-RU" w:bidi="ru-RU"/>
        </w:rPr>
        <w:t xml:space="preserve">(Мухина О.Ф., Чебан И.И., Карагеорги Б.Д., Желез  Б.М., Бозбей К.П., Чернев Г.Г., Чернев Н.П., Чернева А.Н., Памукчу Д.Ф., Калчу Н.П., Копущулу Г.И., Пономаренко С.Д) </w:t>
      </w:r>
    </w:p>
    <w:p w:rsidR="00E63C87" w:rsidRPr="00130EA4" w:rsidRDefault="00E63C87" w:rsidP="00E63C87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>«Против»- 7  (</w:t>
      </w:r>
      <w:r w:rsidRPr="00130EA4">
        <w:rPr>
          <w:color w:val="000000"/>
          <w:sz w:val="24"/>
          <w:szCs w:val="24"/>
          <w:lang w:eastAsia="ru-RU" w:bidi="ru-RU"/>
        </w:rPr>
        <w:t>Червен Л.Г , Чернев А.П., Холбан А.П, Станчу В.П., Топал Н.Н., Колиогло М.А.,  Туфар Д.И.)</w:t>
      </w:r>
    </w:p>
    <w:p w:rsidR="00E63C87" w:rsidRDefault="00E63C87" w:rsidP="00E63C87">
      <w:pPr>
        <w:pStyle w:val="1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130EA4">
        <w:rPr>
          <w:b/>
          <w:iCs/>
          <w:color w:val="000000"/>
          <w:sz w:val="24"/>
          <w:szCs w:val="24"/>
          <w:lang w:eastAsia="ru-RU" w:bidi="ru-RU"/>
        </w:rPr>
        <w:t xml:space="preserve"> «Воздержались»- нет.</w:t>
      </w:r>
    </w:p>
    <w:p w:rsidR="00933544" w:rsidRDefault="00744821" w:rsidP="00933544">
      <w:pP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РЕШЕНИЕ НА ОСНОВАНИИ Ч.(2) СТ.20 Закона РМ №436 от 28.12.2006г. О местном публичном управлении, согл.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ст.5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Закона о прозрачности принятия решений №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9546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239-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XVI</w:t>
      </w:r>
      <w:r w:rsidRP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от 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13.11.</w:t>
      </w:r>
      <w:r w:rsidRP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2008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г,</w:t>
      </w:r>
      <w:r w:rsidRP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9546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согл. 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9546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положений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B9546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Трудового </w:t>
      </w:r>
      <w:r w:rsidR="0093354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</w:t>
      </w:r>
      <w:r w:rsidR="00B9546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Кодекса  </w:t>
      </w:r>
    </w:p>
    <w:p w:rsidR="00744821" w:rsidRDefault="00B95465" w:rsidP="00B9546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прекращение трудовых отношений производится работодателем, </w:t>
      </w:r>
      <w:r w:rsidR="0074482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НЕ КОНТРАССИГНОВАНО.</w:t>
      </w:r>
    </w:p>
    <w:p w:rsidR="00744821" w:rsidRPr="00130EA4" w:rsidRDefault="00744821" w:rsidP="00E63C87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E63C87" w:rsidRPr="00130EA4" w:rsidRDefault="00E63C87" w:rsidP="00E63C87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B30DC8" w:rsidRPr="00130EA4" w:rsidRDefault="00416C6C" w:rsidP="00416C6C">
      <w:pPr>
        <w:pStyle w:val="aa"/>
        <w:jc w:val="right"/>
        <w:rPr>
          <w:b/>
          <w:szCs w:val="24"/>
        </w:rPr>
      </w:pPr>
      <w:r>
        <w:rPr>
          <w:b/>
          <w:szCs w:val="24"/>
        </w:rPr>
        <w:t xml:space="preserve">9/4 </w:t>
      </w:r>
      <w:r w:rsidR="00B30DC8" w:rsidRPr="00130EA4">
        <w:rPr>
          <w:b/>
          <w:szCs w:val="24"/>
        </w:rPr>
        <w:t xml:space="preserve">Об установлении ставок </w:t>
      </w:r>
    </w:p>
    <w:p w:rsidR="00B30DC8" w:rsidRPr="00130EA4" w:rsidRDefault="00B30DC8" w:rsidP="00416C6C">
      <w:pPr>
        <w:pStyle w:val="aa"/>
        <w:jc w:val="right"/>
        <w:rPr>
          <w:b/>
          <w:szCs w:val="24"/>
        </w:rPr>
      </w:pPr>
      <w:r w:rsidRPr="00130EA4">
        <w:rPr>
          <w:b/>
          <w:szCs w:val="24"/>
        </w:rPr>
        <w:t>налога на недвижимое имущество</w:t>
      </w:r>
    </w:p>
    <w:p w:rsidR="00B30DC8" w:rsidRDefault="00B30DC8" w:rsidP="00416C6C">
      <w:pPr>
        <w:pStyle w:val="aa"/>
        <w:jc w:val="right"/>
        <w:rPr>
          <w:b/>
          <w:szCs w:val="24"/>
        </w:rPr>
      </w:pPr>
      <w:r w:rsidRPr="00130EA4">
        <w:rPr>
          <w:b/>
          <w:szCs w:val="24"/>
        </w:rPr>
        <w:t>и земельный налогна 2021 год</w:t>
      </w:r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424C35" w:rsidRPr="00130EA4" w:rsidRDefault="00424C35" w:rsidP="00B30DC8">
      <w:pPr>
        <w:pStyle w:val="aa"/>
        <w:rPr>
          <w:b/>
          <w:szCs w:val="24"/>
        </w:rPr>
      </w:pPr>
    </w:p>
    <w:p w:rsidR="00424C35" w:rsidRPr="00130EA4" w:rsidRDefault="00424C35" w:rsidP="00424C35">
      <w:pPr>
        <w:pStyle w:val="aa"/>
        <w:jc w:val="both"/>
        <w:rPr>
          <w:szCs w:val="24"/>
        </w:rPr>
      </w:pPr>
      <w:r w:rsidRPr="00130EA4">
        <w:rPr>
          <w:szCs w:val="24"/>
        </w:rPr>
        <w:t xml:space="preserve">      В соответствии с разделом </w:t>
      </w:r>
      <w:r w:rsidRPr="00130EA4">
        <w:rPr>
          <w:szCs w:val="24"/>
          <w:lang w:val="en-US"/>
        </w:rPr>
        <w:t>VI</w:t>
      </w:r>
      <w:r w:rsidRPr="00130EA4">
        <w:rPr>
          <w:szCs w:val="24"/>
        </w:rPr>
        <w:t xml:space="preserve"> Налогового кодекса, утверждённого Законом №1163-</w:t>
      </w:r>
      <w:r w:rsidRPr="00130EA4">
        <w:rPr>
          <w:szCs w:val="24"/>
          <w:lang w:val="en-US"/>
        </w:rPr>
        <w:t>XIII</w:t>
      </w:r>
      <w:r w:rsidRPr="00130EA4">
        <w:rPr>
          <w:szCs w:val="24"/>
        </w:rPr>
        <w:t xml:space="preserve"> от 24.04.1997г.; Законом о введении в действие раздела </w:t>
      </w:r>
      <w:r w:rsidRPr="00130EA4">
        <w:rPr>
          <w:szCs w:val="24"/>
          <w:lang w:val="en-US"/>
        </w:rPr>
        <w:t>VI</w:t>
      </w:r>
      <w:r w:rsidRPr="00130EA4">
        <w:rPr>
          <w:szCs w:val="24"/>
        </w:rPr>
        <w:t xml:space="preserve"> Налогового кодекса №1056-</w:t>
      </w:r>
      <w:r w:rsidRPr="00130EA4">
        <w:rPr>
          <w:szCs w:val="24"/>
          <w:lang w:val="en-US"/>
        </w:rPr>
        <w:t>XIV</w:t>
      </w:r>
      <w:r w:rsidRPr="00130EA4">
        <w:rPr>
          <w:szCs w:val="24"/>
        </w:rPr>
        <w:t xml:space="preserve"> от 16.06.2000г., с последующими изменениями и дополнениями; Законом о местном публичном управлении №436-</w:t>
      </w:r>
      <w:r w:rsidRPr="00130EA4">
        <w:rPr>
          <w:szCs w:val="24"/>
          <w:lang w:val="en-US"/>
        </w:rPr>
        <w:t>XVI</w:t>
      </w:r>
      <w:r w:rsidRPr="00130EA4">
        <w:rPr>
          <w:szCs w:val="24"/>
        </w:rPr>
        <w:t xml:space="preserve"> от 28.12.2006г.; Законом о публичных финансах и бюджетно-налоговой ответственности №181 от 25.07.2014г.; Законом о местных публичных финансах №397-</w:t>
      </w:r>
      <w:r w:rsidRPr="00130EA4">
        <w:rPr>
          <w:szCs w:val="24"/>
          <w:lang w:val="en-US"/>
        </w:rPr>
        <w:t>XV</w:t>
      </w:r>
      <w:r w:rsidRPr="00130EA4">
        <w:rPr>
          <w:szCs w:val="24"/>
        </w:rPr>
        <w:t>от 16.10.2003г.; Законом о долге публичного сектора, государственных гарантиях и государственном рекредитовании №419-</w:t>
      </w:r>
      <w:r w:rsidRPr="00130EA4">
        <w:rPr>
          <w:szCs w:val="24"/>
          <w:lang w:val="en-US"/>
        </w:rPr>
        <w:t>XVI</w:t>
      </w:r>
      <w:r w:rsidRPr="00130EA4">
        <w:rPr>
          <w:szCs w:val="24"/>
        </w:rPr>
        <w:t xml:space="preserve"> от 22.12.2006г., Местный Совет г. Вулканешты утверждает конкретные ставки на налог на недвижимое имущество и земельный налог на 2021 год, следующим образом:</w:t>
      </w:r>
    </w:p>
    <w:p w:rsidR="00424C35" w:rsidRPr="00130EA4" w:rsidRDefault="00424C35" w:rsidP="00424C35">
      <w:pPr>
        <w:pStyle w:val="aa"/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1"/>
        <w:gridCol w:w="6478"/>
        <w:gridCol w:w="2292"/>
      </w:tblGrid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№п/п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 Объекты налогообложения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Конкретные ставки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  <w:lang w:val="en-US"/>
              </w:rPr>
            </w:pPr>
            <w:r w:rsidRPr="00130EA4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9288" w:type="dxa"/>
            <w:gridSpan w:val="2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Конкретные ставки налога на недвижимое имущество,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szCs w:val="24"/>
              </w:rPr>
              <w:t xml:space="preserve">       для недвижимого имущества,</w:t>
            </w:r>
            <w:r w:rsidRPr="00130EA4">
              <w:rPr>
                <w:b/>
                <w:szCs w:val="24"/>
              </w:rPr>
              <w:t xml:space="preserve"> </w:t>
            </w:r>
            <w:r w:rsidRPr="00130EA4">
              <w:rPr>
                <w:b/>
                <w:szCs w:val="24"/>
                <w:u w:val="single"/>
              </w:rPr>
              <w:t>оценённого</w:t>
            </w:r>
            <w:r w:rsidRPr="00130EA4">
              <w:rPr>
                <w:szCs w:val="24"/>
              </w:rPr>
              <w:t xml:space="preserve"> кадастровыми органами в целях          налогообложения (</w:t>
            </w:r>
            <w:r w:rsidRPr="00130EA4">
              <w:rPr>
                <w:i/>
                <w:szCs w:val="24"/>
              </w:rPr>
              <w:t xml:space="preserve">согласно ст.280 раздела </w:t>
            </w:r>
            <w:r w:rsidRPr="00130EA4">
              <w:rPr>
                <w:i/>
                <w:szCs w:val="24"/>
                <w:lang w:val="en-US"/>
              </w:rPr>
              <w:t>VI</w:t>
            </w:r>
            <w:r w:rsidRPr="00130EA4">
              <w:rPr>
                <w:i/>
                <w:szCs w:val="24"/>
              </w:rPr>
              <w:t xml:space="preserve"> Налогового кодекса</w:t>
            </w:r>
            <w:r w:rsidRPr="00130EA4">
              <w:rPr>
                <w:szCs w:val="24"/>
              </w:rPr>
              <w:t>).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 xml:space="preserve">                       Недвижимое имущество, в том числе: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1.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предназначенного для жилья (квартиры и индивидуальные жилые дома, прилегающие земельные участки);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      0,1%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2.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гаражей и земельных участков, на которых они расположены;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      0,2%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3.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земель садоводческих товариществ с расположенными на них строениями или без них.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      0,2%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4.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сельскохозяйственных земель с расположенными на них строениями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      0,3%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5.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 xml:space="preserve">недвижимое имущество, назначение которого отлично от жилищного или сельскохозяйственного, в том числе </w:t>
            </w:r>
            <w:r w:rsidRPr="00130EA4">
              <w:rPr>
                <w:b/>
                <w:szCs w:val="24"/>
              </w:rPr>
              <w:t>за исключением</w:t>
            </w:r>
            <w:r w:rsidRPr="00130EA4">
              <w:rPr>
                <w:szCs w:val="24"/>
              </w:rPr>
              <w:t xml:space="preserve"> гаражей и земельных участков, на которых они расположены, и земель садоводческих товариществ с расположенными на них строениями или без них </w:t>
            </w:r>
            <w:r w:rsidRPr="00130EA4">
              <w:rPr>
                <w:i/>
                <w:szCs w:val="24"/>
              </w:rPr>
              <w:t>(коммерческое)</w:t>
            </w:r>
            <w:r w:rsidRPr="00130EA4">
              <w:rPr>
                <w:szCs w:val="24"/>
              </w:rPr>
              <w:t xml:space="preserve"> 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     0,3%</w:t>
            </w:r>
          </w:p>
        </w:tc>
      </w:tr>
      <w:tr w:rsidR="00424C35" w:rsidRPr="00130EA4" w:rsidTr="00D17A93">
        <w:tc>
          <w:tcPr>
            <w:tcW w:w="624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  <w:lang w:val="en-US"/>
              </w:rPr>
            </w:pPr>
            <w:r w:rsidRPr="00130EA4">
              <w:rPr>
                <w:b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Конкретные ставки на земельный налог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 xml:space="preserve">              для земельных участков, </w:t>
            </w:r>
            <w:r w:rsidRPr="00130EA4">
              <w:rPr>
                <w:b/>
                <w:szCs w:val="24"/>
                <w:u w:val="single"/>
              </w:rPr>
              <w:t xml:space="preserve">не оценённых </w:t>
            </w:r>
            <w:r w:rsidRPr="00130EA4">
              <w:rPr>
                <w:szCs w:val="24"/>
              </w:rPr>
              <w:t>кадастровыми органами в целях           налогообложения (</w:t>
            </w:r>
            <w:r w:rsidRPr="00130EA4">
              <w:rPr>
                <w:i/>
                <w:szCs w:val="24"/>
              </w:rPr>
              <w:t>согласно Приложения №1 к Закону о введении в действие      раздела</w:t>
            </w:r>
            <w:r w:rsidRPr="00130EA4">
              <w:rPr>
                <w:i/>
                <w:szCs w:val="24"/>
                <w:lang w:val="en-US"/>
              </w:rPr>
              <w:t>VI</w:t>
            </w:r>
            <w:r w:rsidRPr="00130EA4">
              <w:rPr>
                <w:i/>
                <w:szCs w:val="24"/>
              </w:rPr>
              <w:t xml:space="preserve">   Налогового кодекса №1056-XIVот 16.06.2000г.)</w:t>
            </w:r>
          </w:p>
        </w:tc>
      </w:tr>
      <w:tr w:rsidR="00424C35" w:rsidRPr="00130EA4" w:rsidTr="00D17A93">
        <w:tc>
          <w:tcPr>
            <w:tcW w:w="624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  <w:lang w:val="en-US"/>
              </w:rPr>
              <w:t>6</w:t>
            </w:r>
            <w:r w:rsidRPr="00130EA4">
              <w:rPr>
                <w:szCs w:val="24"/>
              </w:rPr>
              <w:t>.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Земли сельскохозяйственного назначения: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1)все земли, кроме сенокосов и пастбищ: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а) имеющие кадастровую оценку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б) не имеющие кадастровой оценки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rPr>
                <w:b/>
                <w:sz w:val="24"/>
                <w:szCs w:val="24"/>
              </w:rPr>
            </w:pPr>
          </w:p>
          <w:p w:rsidR="00424C35" w:rsidRPr="00130EA4" w:rsidRDefault="00424C35" w:rsidP="00D17A93">
            <w:pPr>
              <w:rPr>
                <w:b/>
                <w:sz w:val="24"/>
                <w:szCs w:val="24"/>
              </w:rPr>
            </w:pPr>
            <w:r w:rsidRPr="00130EA4">
              <w:rPr>
                <w:b/>
                <w:sz w:val="24"/>
                <w:szCs w:val="24"/>
              </w:rPr>
              <w:t xml:space="preserve">                   1,5 лея за 1 б/га</w:t>
            </w:r>
          </w:p>
          <w:p w:rsidR="00424C35" w:rsidRPr="00130EA4" w:rsidRDefault="00424C35" w:rsidP="00D17A93">
            <w:pPr>
              <w:rPr>
                <w:b/>
                <w:sz w:val="24"/>
                <w:szCs w:val="24"/>
              </w:rPr>
            </w:pPr>
            <w:r w:rsidRPr="00130EA4">
              <w:rPr>
                <w:b/>
                <w:sz w:val="24"/>
                <w:szCs w:val="24"/>
              </w:rPr>
              <w:t xml:space="preserve">                   110 леев за 1га</w:t>
            </w:r>
          </w:p>
        </w:tc>
      </w:tr>
      <w:tr w:rsidR="00424C35" w:rsidRPr="00130EA4" w:rsidTr="00D17A93">
        <w:tc>
          <w:tcPr>
            <w:tcW w:w="624" w:type="dxa"/>
            <w:tcBorders>
              <w:top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2) земли, отведённые для сенокосов и пастбищ: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а) имеющие кадастровую оценку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б) не имеющие кадастровой оценки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0,375 леев за 1га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27,5 леев за 1га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3) Участки земли, занятые водными объектами (озёра, пруды и др.)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115 лей за 1га                        зеркальной площади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7.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Земли в черте населённых пунктов, в том числе: 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1)Земли, занятые жилищным фондом, приусадебными участками по месту жительства (включая земли под приусадебные участки по месту жительства, выделенные органом местного публичного управления за чертой населённого пункта из-за отсутствия достаточном количестве земель в черте населённого пункта);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szCs w:val="24"/>
              </w:rPr>
              <w:t>- ст. Вулканешты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1 лей за 100 кв.м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2) земли под приусадебные участки по месту жительства, выделенные органом местного публичного управления за чертой населённого пункта из-за отсутствия в достаточном количестве земель в черте населённого пункта, не оценённые территориальными кадастровыми органами по их оценённой стоимости: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- город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2 лея за 100 кв.м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3) земли сельскохозяйственных предприятий, другие земли,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10 леев за 100 кв.м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8.</w:t>
            </w: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Земли за чертой населённых пунктов, в том числе: 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szCs w:val="24"/>
              </w:rPr>
              <w:t xml:space="preserve">1) земли, на которых расположены здания и сооружения, </w:t>
            </w:r>
            <w:r w:rsidRPr="00130EA4">
              <w:rPr>
                <w:szCs w:val="24"/>
              </w:rPr>
              <w:lastRenderedPageBreak/>
              <w:t>карьеры и земли, нарушенные производственной деятельностью, не оценённые территориальными кадастровыми органами по оценённой стоимости;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350 лей за 1га</w:t>
            </w:r>
          </w:p>
        </w:tc>
      </w:tr>
      <w:tr w:rsidR="00424C35" w:rsidRPr="00130EA4" w:rsidTr="00D17A93">
        <w:tc>
          <w:tcPr>
            <w:tcW w:w="624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6922" w:type="dxa"/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2) земли, иные чем указанные в ч.1), не оценённые территориальными кадастровыми органами по оценённой стоимости.</w:t>
            </w:r>
          </w:p>
        </w:tc>
        <w:tc>
          <w:tcPr>
            <w:tcW w:w="2366" w:type="dxa"/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70 лей за 1га</w:t>
            </w:r>
          </w:p>
        </w:tc>
      </w:tr>
      <w:tr w:rsidR="00424C35" w:rsidRPr="00130EA4" w:rsidTr="00D17A93">
        <w:tc>
          <w:tcPr>
            <w:tcW w:w="624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  <w:lang w:val="en-US"/>
              </w:rPr>
            </w:pPr>
            <w:r w:rsidRPr="00130EA4"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Конкретные ставки налога на недвижимое имущество                                         для зданий, сооружений, индивидуальных жилых домов, квартир и других изолированных помещений, в том числе находящихся в стадии завершения строительства (50% и более) и их строительство не завершено в течение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                                        трёх лет с его начала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               </w:t>
            </w:r>
            <w:r w:rsidRPr="00130EA4">
              <w:rPr>
                <w:b/>
                <w:szCs w:val="24"/>
                <w:u w:val="single"/>
              </w:rPr>
              <w:t>не оценённых</w:t>
            </w:r>
            <w:r w:rsidRPr="00130EA4">
              <w:rPr>
                <w:b/>
                <w:szCs w:val="24"/>
              </w:rPr>
              <w:t xml:space="preserve"> кадастровыми органами в целях налогообложения</w:t>
            </w:r>
          </w:p>
          <w:p w:rsidR="00424C35" w:rsidRPr="00130EA4" w:rsidRDefault="00424C35" w:rsidP="00D17A93">
            <w:pPr>
              <w:pStyle w:val="aa"/>
              <w:jc w:val="center"/>
              <w:rPr>
                <w:szCs w:val="24"/>
              </w:rPr>
            </w:pPr>
            <w:r w:rsidRPr="00130EA4">
              <w:rPr>
                <w:b/>
                <w:szCs w:val="24"/>
              </w:rPr>
              <w:t>(</w:t>
            </w:r>
            <w:r w:rsidRPr="00130EA4">
              <w:rPr>
                <w:i/>
                <w:szCs w:val="24"/>
              </w:rPr>
              <w:t>согласно Приложения №2 к Закону о введении в действие</w:t>
            </w:r>
            <w:r w:rsidRPr="00130EA4">
              <w:rPr>
                <w:b/>
                <w:szCs w:val="24"/>
              </w:rPr>
              <w:t xml:space="preserve"> </w:t>
            </w:r>
            <w:r w:rsidRPr="00130EA4">
              <w:rPr>
                <w:i/>
                <w:szCs w:val="24"/>
              </w:rPr>
              <w:t xml:space="preserve">раздела </w:t>
            </w:r>
            <w:r w:rsidRPr="00130EA4">
              <w:rPr>
                <w:i/>
                <w:szCs w:val="24"/>
                <w:lang w:val="en-US"/>
              </w:rPr>
              <w:t>VI</w:t>
            </w:r>
            <w:r w:rsidRPr="00130EA4">
              <w:rPr>
                <w:i/>
                <w:szCs w:val="24"/>
              </w:rPr>
              <w:t xml:space="preserve">   Налогового                  кодекса №1056-XIVот 16.06.2000г.)</w:t>
            </w:r>
          </w:p>
        </w:tc>
      </w:tr>
      <w:tr w:rsidR="00424C35" w:rsidRPr="00130EA4" w:rsidTr="00D17A93">
        <w:tc>
          <w:tcPr>
            <w:tcW w:w="624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9.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Для зданий и сооружений сельскохозяйственного назначения, гаражей, сооружений, расположенных на землях садоводческих товариществ, не оценённых территориальными кадастровыми органами по оценённой стоимости, в том числе: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а) для юридических и физических лиц, осуществляющих предпринимательскую деятельность;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б) для физических лиц, иных, чем указанные в пункте а).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0,1% от балансовой стоимости за налоговый период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0,1% от стоимости недвижимого имущества</w:t>
            </w:r>
          </w:p>
        </w:tc>
      </w:tr>
      <w:tr w:rsidR="00424C35" w:rsidRPr="00130EA4" w:rsidTr="00D17A93"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10.</w:t>
            </w:r>
          </w:p>
        </w:tc>
        <w:tc>
          <w:tcPr>
            <w:tcW w:w="6922" w:type="dxa"/>
            <w:tcBorders>
              <w:top w:val="single" w:sz="4" w:space="0" w:color="auto"/>
              <w:bottom w:val="nil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Для недвижимого имущества, иного чем указанное в п.9 и п.11, неоценённых территориальными кадастровыми органами по оценённой стоимости, (коммерческое) в том числе: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а) для юридических и физических лиц, осуществляющих предпринимательскую деятельность;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б) для физических лиц, иных, чем указанные в пункте а)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0,3% от балансовой стоимости за налоговый 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период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0,3% от стоимости недвижимого имущества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</w:tc>
      </w:tr>
      <w:tr w:rsidR="00424C35" w:rsidRPr="00130EA4" w:rsidTr="00D17A93">
        <w:trPr>
          <w:trHeight w:val="6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6922" w:type="dxa"/>
            <w:tcBorders>
              <w:top w:val="nil"/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</w:tc>
      </w:tr>
      <w:tr w:rsidR="00424C35" w:rsidRPr="00130EA4" w:rsidTr="00D17A93">
        <w:tc>
          <w:tcPr>
            <w:tcW w:w="624" w:type="dxa"/>
            <w:tcBorders>
              <w:top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11.</w:t>
            </w: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 xml:space="preserve">Недвижимого имущества предназначенного для жилья (квартиры и индивидуальные жилые дома) расположенного: </w:t>
            </w:r>
            <w:r w:rsidRPr="00130EA4">
              <w:rPr>
                <w:szCs w:val="24"/>
                <w:u w:val="single"/>
              </w:rPr>
              <w:t>ст.Вулканешты</w:t>
            </w:r>
            <w:r w:rsidRPr="00130EA4">
              <w:rPr>
                <w:szCs w:val="24"/>
              </w:rPr>
              <w:t xml:space="preserve"> - устанавливается в размере: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  <w:u w:val="single"/>
              </w:rPr>
              <w:t xml:space="preserve"> г.Вулканешты</w:t>
            </w:r>
            <w:r w:rsidRPr="00130EA4">
              <w:rPr>
                <w:szCs w:val="24"/>
              </w:rPr>
              <w:t xml:space="preserve"> - устанавливается в размере: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 xml:space="preserve">а) для юридических и физических лиц, осуществляющих </w:t>
            </w:r>
            <w:r w:rsidRPr="00130EA4">
              <w:rPr>
                <w:szCs w:val="24"/>
              </w:rPr>
              <w:lastRenderedPageBreak/>
              <w:t>предпринимательскую деятельность;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  <w:r w:rsidRPr="00130EA4">
              <w:rPr>
                <w:szCs w:val="24"/>
              </w:rPr>
              <w:t>б) для физических лиц, иных, чем указанные в п. а).</w:t>
            </w:r>
          </w:p>
          <w:p w:rsidR="00424C35" w:rsidRPr="00130EA4" w:rsidRDefault="00424C35" w:rsidP="00D17A93">
            <w:pPr>
              <w:pStyle w:val="aa"/>
              <w:rPr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0,1% от стоимости недвижимого имущества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 xml:space="preserve">0,1% от стоимости </w:t>
            </w:r>
            <w:r w:rsidRPr="00130EA4">
              <w:rPr>
                <w:b/>
                <w:szCs w:val="24"/>
              </w:rPr>
              <w:lastRenderedPageBreak/>
              <w:t>недвижимого имущества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0,1% от балансовой стоимости за налоговый период</w:t>
            </w: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b/>
                <w:szCs w:val="24"/>
              </w:rPr>
            </w:pPr>
            <w:r w:rsidRPr="00130EA4">
              <w:rPr>
                <w:b/>
                <w:szCs w:val="24"/>
              </w:rPr>
              <w:t>0,1% от стоимости недвижимого имущества</w:t>
            </w:r>
          </w:p>
        </w:tc>
      </w:tr>
      <w:tr w:rsidR="00424C35" w:rsidRPr="00130EA4" w:rsidTr="00D17A93">
        <w:tc>
          <w:tcPr>
            <w:tcW w:w="9912" w:type="dxa"/>
            <w:gridSpan w:val="3"/>
          </w:tcPr>
          <w:p w:rsidR="00424C35" w:rsidRPr="00130EA4" w:rsidRDefault="00424C35" w:rsidP="00D17A93">
            <w:pPr>
              <w:pStyle w:val="aa"/>
              <w:rPr>
                <w:i/>
                <w:szCs w:val="24"/>
              </w:rPr>
            </w:pPr>
          </w:p>
          <w:p w:rsidR="00424C35" w:rsidRPr="00130EA4" w:rsidRDefault="00424C35" w:rsidP="00D17A93">
            <w:pPr>
              <w:pStyle w:val="aa"/>
              <w:rPr>
                <w:i/>
                <w:szCs w:val="24"/>
              </w:rPr>
            </w:pPr>
            <w:r w:rsidRPr="00130EA4">
              <w:rPr>
                <w:i/>
                <w:szCs w:val="24"/>
              </w:rPr>
              <w:t>Примечание: В случаях, когда общая площадь жилых помещений и основных строений, принадлежащих физическим лицам, которые не занимаются предпринимательской деятельностью, зарегистрированных на праве собственности, превышает 100 кв.м включительно, установленные конкретные ставки налога на недвижимое имущество увеличиваются в зависимости от общей площади в следующем порядке:</w:t>
            </w:r>
          </w:p>
          <w:p w:rsidR="00424C35" w:rsidRPr="00130EA4" w:rsidRDefault="00424C35" w:rsidP="00D17A93">
            <w:pPr>
              <w:pStyle w:val="aa"/>
              <w:rPr>
                <w:i/>
                <w:szCs w:val="24"/>
              </w:rPr>
            </w:pPr>
            <w:r w:rsidRPr="00130EA4">
              <w:rPr>
                <w:i/>
                <w:szCs w:val="24"/>
              </w:rPr>
              <w:t xml:space="preserve">                от 100 до 150 кв.м включительно – в1,5 раза;</w:t>
            </w:r>
          </w:p>
          <w:p w:rsidR="00424C35" w:rsidRPr="00130EA4" w:rsidRDefault="00424C35" w:rsidP="00D17A93">
            <w:pPr>
              <w:pStyle w:val="aa"/>
              <w:rPr>
                <w:i/>
                <w:szCs w:val="24"/>
              </w:rPr>
            </w:pPr>
            <w:r w:rsidRPr="00130EA4">
              <w:rPr>
                <w:i/>
                <w:szCs w:val="24"/>
              </w:rPr>
              <w:t xml:space="preserve">               от 150 до 200 кв.м включительно – в 2 раза;</w:t>
            </w:r>
          </w:p>
          <w:p w:rsidR="00424C35" w:rsidRPr="00130EA4" w:rsidRDefault="00424C35" w:rsidP="00D17A93">
            <w:pPr>
              <w:pStyle w:val="aa"/>
              <w:rPr>
                <w:i/>
                <w:szCs w:val="24"/>
              </w:rPr>
            </w:pPr>
            <w:r w:rsidRPr="00130EA4">
              <w:rPr>
                <w:i/>
                <w:szCs w:val="24"/>
              </w:rPr>
              <w:t xml:space="preserve">              от 200 до 300 кв.м включительно – в 10 раз;</w:t>
            </w:r>
          </w:p>
          <w:p w:rsidR="00424C35" w:rsidRPr="00130EA4" w:rsidRDefault="00424C35" w:rsidP="00D17A93">
            <w:pPr>
              <w:pStyle w:val="aa"/>
              <w:rPr>
                <w:i/>
                <w:szCs w:val="24"/>
              </w:rPr>
            </w:pPr>
            <w:r w:rsidRPr="00130EA4">
              <w:rPr>
                <w:i/>
                <w:szCs w:val="24"/>
              </w:rPr>
              <w:t xml:space="preserve">              свыше 300 кв.м  - в 15 раз.</w:t>
            </w:r>
          </w:p>
          <w:p w:rsidR="00424C35" w:rsidRPr="00130EA4" w:rsidRDefault="00424C35" w:rsidP="00D17A93">
            <w:pPr>
              <w:pStyle w:val="aa"/>
              <w:rPr>
                <w:i/>
                <w:szCs w:val="24"/>
              </w:rPr>
            </w:pPr>
            <w:r w:rsidRPr="00130EA4">
              <w:rPr>
                <w:i/>
                <w:szCs w:val="24"/>
              </w:rPr>
              <w:t xml:space="preserve">        Основное строение  - это строение, зарегистрированное с правом собственности физического лица, предназначенное для жилья и не используемое в предпринимательской деятельности. </w:t>
            </w:r>
          </w:p>
        </w:tc>
      </w:tr>
    </w:tbl>
    <w:p w:rsidR="00424C35" w:rsidRPr="00130EA4" w:rsidRDefault="00424C35" w:rsidP="00B30DC8">
      <w:pPr>
        <w:pStyle w:val="aa"/>
        <w:rPr>
          <w:b/>
          <w:szCs w:val="24"/>
        </w:rPr>
      </w:pPr>
    </w:p>
    <w:p w:rsidR="00B30DC8" w:rsidRPr="00130EA4" w:rsidRDefault="00B30DC8" w:rsidP="00B30DC8">
      <w:pPr>
        <w:pStyle w:val="aa"/>
        <w:rPr>
          <w:szCs w:val="24"/>
        </w:rPr>
      </w:pPr>
    </w:p>
    <w:p w:rsidR="00B30DC8" w:rsidRPr="00130EA4" w:rsidRDefault="00B30DC8" w:rsidP="00B30DC8">
      <w:pPr>
        <w:pStyle w:val="aa"/>
        <w:rPr>
          <w:i/>
          <w:szCs w:val="24"/>
        </w:rPr>
      </w:pPr>
    </w:p>
    <w:p w:rsidR="00B30DC8" w:rsidRPr="00130EA4" w:rsidRDefault="00AF1A97" w:rsidP="00B30DC8">
      <w:pPr>
        <w:pStyle w:val="aa"/>
        <w:rPr>
          <w:b/>
          <w:szCs w:val="24"/>
        </w:rPr>
      </w:pPr>
      <w:r w:rsidRPr="00130EA4">
        <w:rPr>
          <w:b/>
          <w:szCs w:val="24"/>
        </w:rPr>
        <w:t xml:space="preserve">Проголосовали в первом и втором чтении: </w:t>
      </w:r>
    </w:p>
    <w:p w:rsidR="00AF1A97" w:rsidRPr="00130EA4" w:rsidRDefault="00AF1A97" w:rsidP="00B30DC8">
      <w:pPr>
        <w:pStyle w:val="aa"/>
        <w:rPr>
          <w:b/>
          <w:szCs w:val="24"/>
        </w:rPr>
      </w:pPr>
      <w:r w:rsidRPr="00130EA4">
        <w:rPr>
          <w:b/>
          <w:szCs w:val="24"/>
        </w:rPr>
        <w:t>«За»- 19 советников (единогласно).</w:t>
      </w:r>
    </w:p>
    <w:p w:rsidR="00AF1A97" w:rsidRPr="00130EA4" w:rsidRDefault="00AF1A97" w:rsidP="00B30DC8">
      <w:pPr>
        <w:pStyle w:val="aa"/>
        <w:rPr>
          <w:b/>
          <w:szCs w:val="24"/>
        </w:rPr>
      </w:pPr>
    </w:p>
    <w:p w:rsidR="00B30DC8" w:rsidRPr="00130EA4" w:rsidRDefault="004818EF" w:rsidP="00FB2DC9">
      <w:pPr>
        <w:pStyle w:val="aa"/>
        <w:jc w:val="right"/>
        <w:rPr>
          <w:b/>
          <w:szCs w:val="24"/>
        </w:rPr>
      </w:pPr>
      <w:r>
        <w:rPr>
          <w:b/>
          <w:szCs w:val="24"/>
        </w:rPr>
        <w:t>9/4.1.</w:t>
      </w:r>
      <w:r w:rsidR="00B30DC8" w:rsidRPr="00130EA4">
        <w:rPr>
          <w:b/>
          <w:szCs w:val="24"/>
        </w:rPr>
        <w:t xml:space="preserve">Об утверждении и внедрении </w:t>
      </w:r>
    </w:p>
    <w:p w:rsidR="007B6D88" w:rsidRDefault="00B30DC8" w:rsidP="00FB2DC9">
      <w:pPr>
        <w:pStyle w:val="aa"/>
        <w:jc w:val="right"/>
        <w:rPr>
          <w:b/>
          <w:szCs w:val="24"/>
        </w:rPr>
      </w:pPr>
      <w:r w:rsidRPr="00130EA4">
        <w:rPr>
          <w:b/>
          <w:szCs w:val="24"/>
        </w:rPr>
        <w:t xml:space="preserve">местных сборов на 2021 год </w:t>
      </w:r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B30DC8" w:rsidRPr="00130EA4" w:rsidRDefault="00B30DC8" w:rsidP="00FB2DC9">
      <w:pPr>
        <w:pStyle w:val="aa"/>
        <w:jc w:val="right"/>
        <w:rPr>
          <w:b/>
          <w:szCs w:val="24"/>
        </w:rPr>
      </w:pPr>
      <w:r w:rsidRPr="00130EA4">
        <w:rPr>
          <w:b/>
          <w:szCs w:val="24"/>
        </w:rPr>
        <w:t xml:space="preserve">  </w:t>
      </w:r>
    </w:p>
    <w:p w:rsidR="00B30DC8" w:rsidRPr="00130EA4" w:rsidRDefault="00B30DC8" w:rsidP="00B30DC8">
      <w:pPr>
        <w:pStyle w:val="aa"/>
        <w:rPr>
          <w:szCs w:val="24"/>
        </w:rPr>
      </w:pPr>
    </w:p>
    <w:p w:rsidR="00AF1A97" w:rsidRPr="00130EA4" w:rsidRDefault="00AF1A97" w:rsidP="00B30DC8">
      <w:pPr>
        <w:pStyle w:val="aa"/>
        <w:rPr>
          <w:b/>
          <w:szCs w:val="24"/>
        </w:rPr>
      </w:pPr>
      <w:r w:rsidRPr="00130EA4">
        <w:rPr>
          <w:b/>
          <w:szCs w:val="24"/>
        </w:rPr>
        <w:t>Желез Б.М. (советник):</w:t>
      </w:r>
    </w:p>
    <w:p w:rsidR="00AF1A97" w:rsidRPr="00130EA4" w:rsidRDefault="0057286E" w:rsidP="00B30DC8">
      <w:pPr>
        <w:pStyle w:val="aa"/>
        <w:rPr>
          <w:szCs w:val="24"/>
        </w:rPr>
      </w:pPr>
      <w:r w:rsidRPr="00130EA4">
        <w:rPr>
          <w:szCs w:val="24"/>
        </w:rPr>
        <w:t>Налог по благоустройству увеличен примэрией от 140 до 150 лей. Есть еще изменения предлагается за парковку было 1 лей, предлагается 2 лея. Вводится новый налог с учетом открытия маршрута городского транспорта</w:t>
      </w:r>
      <w:r w:rsidR="00AF1A97" w:rsidRPr="00130EA4">
        <w:rPr>
          <w:szCs w:val="24"/>
        </w:rPr>
        <w:t xml:space="preserve"> </w:t>
      </w:r>
      <w:r w:rsidRPr="00130EA4">
        <w:rPr>
          <w:szCs w:val="24"/>
        </w:rPr>
        <w:t>предлагется ставки до 11 мест-100, от 12 до 16 мест - 150, от 17 до 24 мест-  200 лей в месяц. Комиссия предлагает до 11 мест-80, от 12 до 16 мест - 120, от 17 до 24 мест-  150 лей в месяц</w:t>
      </w:r>
    </w:p>
    <w:p w:rsidR="00AF1A97" w:rsidRPr="00130EA4" w:rsidRDefault="00AF1A97" w:rsidP="00B30DC8">
      <w:pPr>
        <w:pStyle w:val="aa"/>
        <w:rPr>
          <w:b/>
          <w:szCs w:val="24"/>
        </w:rPr>
      </w:pPr>
      <w:r w:rsidRPr="00130EA4">
        <w:rPr>
          <w:b/>
          <w:szCs w:val="24"/>
        </w:rPr>
        <w:t>Копущулу Г.И. (советник):</w:t>
      </w:r>
    </w:p>
    <w:p w:rsidR="00A831C5" w:rsidRPr="00130EA4" w:rsidRDefault="00AF1A97" w:rsidP="00A831C5">
      <w:pPr>
        <w:pStyle w:val="aa"/>
        <w:rPr>
          <w:szCs w:val="24"/>
        </w:rPr>
      </w:pPr>
      <w:r w:rsidRPr="00130EA4">
        <w:rPr>
          <w:szCs w:val="24"/>
        </w:rPr>
        <w:t xml:space="preserve">     Предлагаю</w:t>
      </w:r>
      <w:r w:rsidR="0057286E" w:rsidRPr="00130EA4">
        <w:rPr>
          <w:szCs w:val="24"/>
        </w:rPr>
        <w:t xml:space="preserve"> оставить в первом пункте вместо 150 оставить 140 лей, как было в нынешнем году. Этот предприниматель только начал, думаю, что надо дать послабление. Предлагаю вариант 60, 80, 100 вместо варианта комиссии </w:t>
      </w:r>
      <w:r w:rsidR="00A831C5" w:rsidRPr="00130EA4">
        <w:rPr>
          <w:szCs w:val="24"/>
        </w:rPr>
        <w:t>до 11 мест-80, от 12 до 16 мест - 120, от 17 до 24 мест-  150 лей в месяц.</w:t>
      </w:r>
    </w:p>
    <w:p w:rsidR="00AF1A97" w:rsidRPr="00130EA4" w:rsidRDefault="00AF1A97" w:rsidP="00B30DC8">
      <w:pPr>
        <w:pStyle w:val="aa"/>
        <w:rPr>
          <w:szCs w:val="24"/>
        </w:rPr>
      </w:pPr>
    </w:p>
    <w:p w:rsidR="00AF1A97" w:rsidRPr="00130EA4" w:rsidRDefault="00AF1A97" w:rsidP="00B30DC8">
      <w:pPr>
        <w:pStyle w:val="aa"/>
        <w:rPr>
          <w:b/>
          <w:szCs w:val="24"/>
        </w:rPr>
      </w:pPr>
      <w:r w:rsidRPr="00130EA4">
        <w:rPr>
          <w:b/>
          <w:szCs w:val="24"/>
        </w:rPr>
        <w:t xml:space="preserve">Петриоглу В.Н. (примар):  </w:t>
      </w:r>
    </w:p>
    <w:p w:rsidR="00AF1A97" w:rsidRPr="00130EA4" w:rsidRDefault="00AF1A97" w:rsidP="00B30DC8">
      <w:pPr>
        <w:pStyle w:val="aa"/>
        <w:rPr>
          <w:szCs w:val="24"/>
        </w:rPr>
      </w:pPr>
      <w:r w:rsidRPr="00130EA4">
        <w:rPr>
          <w:b/>
          <w:szCs w:val="24"/>
        </w:rPr>
        <w:lastRenderedPageBreak/>
        <w:t xml:space="preserve">     </w:t>
      </w:r>
      <w:r w:rsidRPr="00130EA4">
        <w:rPr>
          <w:szCs w:val="24"/>
        </w:rPr>
        <w:t xml:space="preserve">В прошлом году вы занимались вопросом о даче послаблений. Давайте </w:t>
      </w:r>
      <w:r w:rsidR="00A831C5" w:rsidRPr="00130EA4">
        <w:rPr>
          <w:szCs w:val="24"/>
        </w:rPr>
        <w:t xml:space="preserve">эти ставки </w:t>
      </w:r>
      <w:r w:rsidRPr="00130EA4">
        <w:rPr>
          <w:szCs w:val="24"/>
        </w:rPr>
        <w:t>утвердим, но</w:t>
      </w:r>
      <w:r w:rsidR="00A831C5" w:rsidRPr="00130EA4">
        <w:rPr>
          <w:szCs w:val="24"/>
        </w:rPr>
        <w:t xml:space="preserve"> одним из пунктов </w:t>
      </w:r>
      <w:r w:rsidRPr="00130EA4">
        <w:rPr>
          <w:szCs w:val="24"/>
        </w:rPr>
        <w:t xml:space="preserve"> можем освободить этого человека на первое полугодие.</w:t>
      </w:r>
      <w:r w:rsidR="00A831C5" w:rsidRPr="00130EA4">
        <w:rPr>
          <w:szCs w:val="24"/>
        </w:rPr>
        <w:t xml:space="preserve"> Это местные налоги мы с вами можем это сделать. Предлагаю на  первое полугодие освободим, в июне пригласим, посмотрим, как у него получается.</w:t>
      </w:r>
    </w:p>
    <w:p w:rsidR="00AF1A97" w:rsidRPr="00130EA4" w:rsidRDefault="00AF1A97" w:rsidP="00AF1A97">
      <w:pPr>
        <w:pStyle w:val="aa"/>
        <w:rPr>
          <w:b/>
          <w:szCs w:val="24"/>
        </w:rPr>
      </w:pPr>
      <w:r w:rsidRPr="00130EA4">
        <w:rPr>
          <w:b/>
          <w:szCs w:val="24"/>
        </w:rPr>
        <w:t>Желез Б.М. (советник):</w:t>
      </w:r>
    </w:p>
    <w:p w:rsidR="00AF1A97" w:rsidRPr="00130EA4" w:rsidRDefault="00A831C5" w:rsidP="00B30DC8">
      <w:pPr>
        <w:pStyle w:val="aa"/>
        <w:rPr>
          <w:szCs w:val="24"/>
        </w:rPr>
      </w:pPr>
      <w:r w:rsidRPr="00130EA4">
        <w:rPr>
          <w:szCs w:val="24"/>
        </w:rPr>
        <w:t xml:space="preserve">     Можно принять пункт в виду начала маршрута на первое полугодие.</w:t>
      </w:r>
    </w:p>
    <w:p w:rsidR="00AF1A97" w:rsidRPr="00130EA4" w:rsidRDefault="00AF1A97" w:rsidP="00B30DC8">
      <w:pPr>
        <w:pStyle w:val="aa"/>
        <w:rPr>
          <w:b/>
          <w:szCs w:val="24"/>
        </w:rPr>
      </w:pPr>
      <w:r w:rsidRPr="00130EA4">
        <w:rPr>
          <w:b/>
          <w:szCs w:val="24"/>
        </w:rPr>
        <w:t>Мухина О.Ф. (председатель Совета):</w:t>
      </w:r>
    </w:p>
    <w:p w:rsidR="00AF1A97" w:rsidRPr="00130EA4" w:rsidRDefault="00AF1A97" w:rsidP="00B30DC8">
      <w:pPr>
        <w:pStyle w:val="aa"/>
        <w:rPr>
          <w:szCs w:val="24"/>
        </w:rPr>
      </w:pPr>
      <w:r w:rsidRPr="00130EA4">
        <w:rPr>
          <w:b/>
          <w:szCs w:val="24"/>
        </w:rPr>
        <w:t xml:space="preserve">    </w:t>
      </w:r>
      <w:r w:rsidRPr="00130EA4">
        <w:rPr>
          <w:szCs w:val="24"/>
        </w:rPr>
        <w:t>Есть вариант примэрии.</w:t>
      </w:r>
    </w:p>
    <w:p w:rsidR="00AF1A97" w:rsidRDefault="00AF1A97" w:rsidP="00B30DC8">
      <w:pPr>
        <w:pStyle w:val="aa"/>
        <w:rPr>
          <w:szCs w:val="24"/>
        </w:rPr>
      </w:pPr>
    </w:p>
    <w:p w:rsidR="00AF1A97" w:rsidRDefault="00424C35" w:rsidP="00AF1A97">
      <w:pPr>
        <w:pStyle w:val="aa"/>
        <w:jc w:val="center"/>
        <w:rPr>
          <w:b/>
          <w:szCs w:val="24"/>
        </w:rPr>
      </w:pPr>
      <w:r>
        <w:rPr>
          <w:b/>
          <w:szCs w:val="24"/>
        </w:rPr>
        <w:t xml:space="preserve">ЗА </w:t>
      </w:r>
      <w:r w:rsidR="00AF1A97" w:rsidRPr="00AF1A97">
        <w:rPr>
          <w:b/>
          <w:szCs w:val="24"/>
        </w:rPr>
        <w:t>ВАРИАНТ, ПРЕДЛОЖЕННЫЙ ПРИМЭРИЕЙ:</w:t>
      </w:r>
    </w:p>
    <w:tbl>
      <w:tblPr>
        <w:tblStyle w:val="ab"/>
        <w:tblW w:w="101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3588"/>
        <w:gridCol w:w="3021"/>
        <w:gridCol w:w="1511"/>
        <w:gridCol w:w="1322"/>
      </w:tblGrid>
      <w:tr w:rsidR="00FB2DC9" w:rsidTr="009A0412">
        <w:tc>
          <w:tcPr>
            <w:tcW w:w="756" w:type="dxa"/>
          </w:tcPr>
          <w:p w:rsidR="00FB2DC9" w:rsidRDefault="00FB2DC9" w:rsidP="009A0412">
            <w:pPr>
              <w:pStyle w:val="aa"/>
            </w:pPr>
            <w:r>
              <w:t>10.</w:t>
            </w:r>
          </w:p>
        </w:tc>
        <w:tc>
          <w:tcPr>
            <w:tcW w:w="3588" w:type="dxa"/>
          </w:tcPr>
          <w:p w:rsidR="00FB2DC9" w:rsidRDefault="00FB2DC9" w:rsidP="009A0412">
            <w:pPr>
              <w:pStyle w:val="aa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Сбор за предоставление услуг по автомобильной перевозке пассажиров на территории города</w:t>
            </w:r>
          </w:p>
          <w:p w:rsidR="00FB2DC9" w:rsidRDefault="00FB2DC9" w:rsidP="009A0412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  <w:p w:rsidR="00FB2DC9" w:rsidRDefault="00FB2DC9" w:rsidP="009A0412">
            <w:pPr>
              <w:pStyle w:val="aa"/>
              <w:rPr>
                <w:b/>
                <w:sz w:val="18"/>
                <w:szCs w:val="18"/>
              </w:rPr>
            </w:pPr>
            <w:r w:rsidRPr="00C66E3E">
              <w:rPr>
                <w:b/>
                <w:sz w:val="18"/>
                <w:szCs w:val="18"/>
              </w:rPr>
              <w:t>Автобусы вместимостью:</w:t>
            </w:r>
          </w:p>
          <w:p w:rsidR="00FB2DC9" w:rsidRDefault="00FB2DC9" w:rsidP="009A0412">
            <w:pPr>
              <w:pStyle w:val="aa"/>
              <w:rPr>
                <w:b/>
                <w:sz w:val="18"/>
                <w:szCs w:val="18"/>
              </w:rPr>
            </w:pPr>
          </w:p>
          <w:p w:rsidR="00FB2DC9" w:rsidRDefault="00FB2DC9" w:rsidP="009A0412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 11 мест (включительно)</w:t>
            </w:r>
          </w:p>
          <w:p w:rsidR="00FB2DC9" w:rsidRDefault="00FB2DC9" w:rsidP="009A0412">
            <w:pPr>
              <w:pStyle w:val="aa"/>
              <w:rPr>
                <w:b/>
                <w:sz w:val="18"/>
                <w:szCs w:val="18"/>
              </w:rPr>
            </w:pPr>
          </w:p>
          <w:p w:rsidR="00FB2DC9" w:rsidRDefault="00FB2DC9" w:rsidP="009A0412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12 до 16 мест (включительно)</w:t>
            </w:r>
          </w:p>
          <w:p w:rsidR="00FB2DC9" w:rsidRDefault="00FB2DC9" w:rsidP="009A0412">
            <w:pPr>
              <w:pStyle w:val="aa"/>
              <w:rPr>
                <w:b/>
                <w:sz w:val="18"/>
                <w:szCs w:val="18"/>
              </w:rPr>
            </w:pPr>
          </w:p>
          <w:p w:rsidR="00FB2DC9" w:rsidRPr="00C66E3E" w:rsidRDefault="00FB2DC9" w:rsidP="009A0412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17 до 24 мест (включительно)</w:t>
            </w:r>
          </w:p>
          <w:p w:rsidR="00FB2DC9" w:rsidRPr="00F77C25" w:rsidRDefault="00FB2DC9" w:rsidP="009A0412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021" w:type="dxa"/>
          </w:tcPr>
          <w:p w:rsidR="00FB2DC9" w:rsidRDefault="00FB2DC9" w:rsidP="009A0412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Количество транспортных единиц (1 единица)</w:t>
            </w:r>
          </w:p>
          <w:p w:rsidR="00FB2DC9" w:rsidRDefault="00FB2DC9" w:rsidP="009A0412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2DC9" w:rsidRDefault="00FB2DC9" w:rsidP="009A0412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2DC9" w:rsidRDefault="00FB2DC9" w:rsidP="009A0412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2DC9" w:rsidRDefault="00FB2DC9" w:rsidP="009A0412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2DC9" w:rsidRPr="00C66E3E" w:rsidRDefault="00FB2DC9" w:rsidP="009A0412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511" w:type="dxa"/>
          </w:tcPr>
          <w:p w:rsidR="00FB2DC9" w:rsidRDefault="00FB2DC9" w:rsidP="009A0412">
            <w:pPr>
              <w:pStyle w:val="aa"/>
            </w:pPr>
          </w:p>
          <w:p w:rsidR="00FB2DC9" w:rsidRPr="00C66E3E" w:rsidRDefault="00FB2DC9" w:rsidP="009A0412"/>
          <w:p w:rsidR="00FB2DC9" w:rsidRDefault="00FB2DC9" w:rsidP="009A0412"/>
          <w:p w:rsidR="00FB2DC9" w:rsidRDefault="00FB2DC9" w:rsidP="009A0412"/>
          <w:p w:rsidR="00FB2DC9" w:rsidRDefault="00FB2DC9" w:rsidP="009A0412">
            <w:pPr>
              <w:rPr>
                <w:sz w:val="18"/>
                <w:szCs w:val="18"/>
              </w:rPr>
            </w:pPr>
          </w:p>
          <w:p w:rsidR="00FB2DC9" w:rsidRDefault="00FB2DC9" w:rsidP="009A0412">
            <w:pPr>
              <w:rPr>
                <w:sz w:val="18"/>
                <w:szCs w:val="18"/>
              </w:rPr>
            </w:pPr>
          </w:p>
          <w:p w:rsidR="00FB2DC9" w:rsidRPr="00FB2DC9" w:rsidRDefault="00FB2DC9" w:rsidP="009A0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B2DC9">
              <w:rPr>
                <w:sz w:val="18"/>
                <w:szCs w:val="18"/>
              </w:rPr>
              <w:t xml:space="preserve"> лей/мес.</w:t>
            </w:r>
          </w:p>
          <w:p w:rsidR="00FB2DC9" w:rsidRPr="00424C35" w:rsidRDefault="00FB2DC9" w:rsidP="009A0412">
            <w:pPr>
              <w:rPr>
                <w:sz w:val="18"/>
                <w:szCs w:val="18"/>
                <w:highlight w:val="yellow"/>
              </w:rPr>
            </w:pPr>
          </w:p>
          <w:p w:rsidR="00FB2DC9" w:rsidRPr="00FB2DC9" w:rsidRDefault="00FB2DC9" w:rsidP="009A0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B2DC9">
              <w:rPr>
                <w:sz w:val="18"/>
                <w:szCs w:val="18"/>
              </w:rPr>
              <w:t>0 лей/мес.</w:t>
            </w:r>
          </w:p>
          <w:p w:rsidR="00FB2DC9" w:rsidRPr="00424C35" w:rsidRDefault="00FB2DC9" w:rsidP="009A0412">
            <w:pPr>
              <w:rPr>
                <w:sz w:val="18"/>
                <w:szCs w:val="18"/>
                <w:highlight w:val="yellow"/>
              </w:rPr>
            </w:pPr>
          </w:p>
          <w:p w:rsidR="00FB2DC9" w:rsidRPr="00C66E3E" w:rsidRDefault="00FB2DC9" w:rsidP="009A0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B2DC9">
              <w:rPr>
                <w:sz w:val="18"/>
                <w:szCs w:val="18"/>
              </w:rPr>
              <w:t>0 лей/мес.</w:t>
            </w:r>
          </w:p>
          <w:p w:rsidR="00FB2DC9" w:rsidRPr="00C66E3E" w:rsidRDefault="00FB2DC9" w:rsidP="009A0412"/>
        </w:tc>
        <w:tc>
          <w:tcPr>
            <w:tcW w:w="1322" w:type="dxa"/>
          </w:tcPr>
          <w:p w:rsidR="00FB2DC9" w:rsidRDefault="00FB2DC9" w:rsidP="009A0412">
            <w:pPr>
              <w:pStyle w:val="aa"/>
            </w:pPr>
          </w:p>
        </w:tc>
      </w:tr>
    </w:tbl>
    <w:p w:rsidR="00FB2DC9" w:rsidRDefault="00FB2DC9" w:rsidP="00AF1A97">
      <w:pPr>
        <w:pStyle w:val="aa"/>
        <w:jc w:val="center"/>
        <w:rPr>
          <w:b/>
          <w:szCs w:val="24"/>
        </w:rPr>
      </w:pPr>
    </w:p>
    <w:p w:rsidR="00AF1A97" w:rsidRDefault="00AF1A97" w:rsidP="00AF1A97">
      <w:pPr>
        <w:pStyle w:val="aa"/>
        <w:jc w:val="center"/>
        <w:rPr>
          <w:b/>
          <w:szCs w:val="24"/>
        </w:rPr>
      </w:pPr>
    </w:p>
    <w:p w:rsidR="00AF1A97" w:rsidRDefault="00AF1A97" w:rsidP="00AF1A97">
      <w:pPr>
        <w:pStyle w:val="aa"/>
        <w:jc w:val="center"/>
        <w:rPr>
          <w:b/>
          <w:szCs w:val="24"/>
        </w:rPr>
      </w:pPr>
    </w:p>
    <w:p w:rsidR="00AF1A97" w:rsidRPr="00AF1A97" w:rsidRDefault="00AF1A97" w:rsidP="00AF1A97">
      <w:pPr>
        <w:pStyle w:val="aa"/>
        <w:jc w:val="center"/>
        <w:rPr>
          <w:b/>
          <w:szCs w:val="24"/>
        </w:rPr>
      </w:pPr>
    </w:p>
    <w:p w:rsidR="000E2A74" w:rsidRDefault="00AF1A97" w:rsidP="00AF1A97">
      <w:pPr>
        <w:pStyle w:val="1"/>
        <w:spacing w:after="220" w:line="240" w:lineRule="auto"/>
        <w:ind w:right="220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FB2DC9">
        <w:rPr>
          <w:b/>
          <w:iCs/>
          <w:color w:val="000000"/>
          <w:sz w:val="24"/>
          <w:szCs w:val="24"/>
          <w:lang w:eastAsia="ru-RU" w:bidi="ru-RU"/>
        </w:rPr>
        <w:t>Проголосовали:</w:t>
      </w:r>
      <w:r w:rsidRPr="00C42854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</w:p>
    <w:p w:rsidR="00AF1A97" w:rsidRPr="00C42854" w:rsidRDefault="000E2A74" w:rsidP="00AF1A97">
      <w:pPr>
        <w:pStyle w:val="1"/>
        <w:spacing w:after="220" w:line="240" w:lineRule="auto"/>
        <w:ind w:right="220"/>
        <w:jc w:val="both"/>
        <w:rPr>
          <w:b/>
          <w:iCs/>
          <w:color w:val="000000"/>
          <w:sz w:val="24"/>
          <w:szCs w:val="24"/>
          <w:lang w:eastAsia="ru-RU" w:bidi="ru-RU"/>
        </w:rPr>
      </w:pPr>
      <w:r>
        <w:rPr>
          <w:b/>
          <w:iCs/>
          <w:color w:val="000000"/>
          <w:sz w:val="24"/>
          <w:szCs w:val="24"/>
          <w:lang w:eastAsia="ru-RU" w:bidi="ru-RU"/>
        </w:rPr>
        <w:t xml:space="preserve">«За»- </w:t>
      </w:r>
      <w:r w:rsidR="00AF1A97">
        <w:rPr>
          <w:b/>
          <w:iCs/>
          <w:color w:val="000000"/>
          <w:sz w:val="24"/>
          <w:szCs w:val="24"/>
          <w:lang w:eastAsia="ru-RU" w:bidi="ru-RU"/>
        </w:rPr>
        <w:t>5(</w:t>
      </w:r>
      <w:r w:rsidRPr="00524114">
        <w:rPr>
          <w:color w:val="000000"/>
          <w:sz w:val="24"/>
          <w:szCs w:val="24"/>
          <w:lang w:eastAsia="ru-RU" w:bidi="ru-RU"/>
        </w:rPr>
        <w:t>Станчу В.П., Топал Н.Н., Колиог</w:t>
      </w:r>
      <w:r>
        <w:rPr>
          <w:color w:val="000000"/>
          <w:sz w:val="24"/>
          <w:szCs w:val="24"/>
          <w:lang w:eastAsia="ru-RU" w:bidi="ru-RU"/>
        </w:rPr>
        <w:t>ло М.А.</w:t>
      </w:r>
      <w:r w:rsidRPr="000E2A74">
        <w:rPr>
          <w:color w:val="000000"/>
          <w:sz w:val="24"/>
          <w:szCs w:val="24"/>
          <w:lang w:eastAsia="ru-RU" w:bidi="ru-RU"/>
        </w:rPr>
        <w:t xml:space="preserve"> </w:t>
      </w:r>
      <w:r w:rsidRPr="00524114">
        <w:rPr>
          <w:color w:val="000000"/>
          <w:sz w:val="24"/>
          <w:szCs w:val="24"/>
          <w:lang w:eastAsia="ru-RU" w:bidi="ru-RU"/>
        </w:rPr>
        <w:t xml:space="preserve">Чернев А.П.,  </w:t>
      </w:r>
      <w:r>
        <w:rPr>
          <w:color w:val="000000"/>
          <w:sz w:val="24"/>
          <w:szCs w:val="24"/>
          <w:lang w:eastAsia="ru-RU" w:bidi="ru-RU"/>
        </w:rPr>
        <w:t>Туфар Д.И)</w:t>
      </w:r>
    </w:p>
    <w:p w:rsidR="00AF1A97" w:rsidRPr="00524114" w:rsidRDefault="000E2A74" w:rsidP="00AF1A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Cs/>
          <w:color w:val="000000"/>
          <w:sz w:val="24"/>
          <w:szCs w:val="24"/>
          <w:lang w:eastAsia="ru-RU" w:bidi="ru-RU"/>
        </w:rPr>
        <w:t xml:space="preserve">«Против»-12 </w:t>
      </w:r>
      <w:r w:rsidR="00AF1A97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  <w:r w:rsidR="00AF1A97" w:rsidRPr="00524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</w:t>
      </w:r>
      <w:r w:rsidR="00AF1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 Калчу Н.П., Копущулу Г.И., Пономаренко С.Д</w:t>
      </w:r>
      <w:r w:rsidR="00AF1A97" w:rsidRPr="00524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F1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AF1A97" w:rsidRPr="00524114" w:rsidRDefault="00AF1A97" w:rsidP="00424C35">
      <w:pPr>
        <w:pStyle w:val="1"/>
        <w:tabs>
          <w:tab w:val="left" w:pos="5415"/>
        </w:tabs>
        <w:jc w:val="both"/>
        <w:rPr>
          <w:color w:val="000000"/>
          <w:sz w:val="24"/>
          <w:szCs w:val="24"/>
          <w:lang w:eastAsia="ru-RU" w:bidi="ru-RU"/>
        </w:rPr>
      </w:pPr>
      <w:r w:rsidRPr="00524114">
        <w:rPr>
          <w:b/>
          <w:iCs/>
          <w:color w:val="000000"/>
          <w:sz w:val="24"/>
          <w:szCs w:val="24"/>
          <w:lang w:eastAsia="ru-RU" w:bidi="ru-RU"/>
        </w:rPr>
        <w:t>«</w:t>
      </w:r>
      <w:r w:rsidR="000E2A74">
        <w:rPr>
          <w:b/>
          <w:iCs/>
          <w:color w:val="000000"/>
          <w:sz w:val="24"/>
          <w:szCs w:val="24"/>
          <w:lang w:eastAsia="ru-RU" w:bidi="ru-RU"/>
        </w:rPr>
        <w:t>Воздержались</w:t>
      </w:r>
      <w:r w:rsidRPr="00524114">
        <w:rPr>
          <w:b/>
          <w:iCs/>
          <w:color w:val="000000"/>
          <w:sz w:val="24"/>
          <w:szCs w:val="24"/>
          <w:lang w:eastAsia="ru-RU" w:bidi="ru-RU"/>
        </w:rPr>
        <w:t>»-</w:t>
      </w:r>
      <w:r w:rsidRPr="00160ABA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  <w:r w:rsidR="000E2A74">
        <w:rPr>
          <w:b/>
          <w:iCs/>
          <w:color w:val="000000"/>
          <w:sz w:val="24"/>
          <w:szCs w:val="24"/>
          <w:lang w:eastAsia="ru-RU" w:bidi="ru-RU"/>
        </w:rPr>
        <w:t>2</w:t>
      </w:r>
      <w:r>
        <w:rPr>
          <w:b/>
          <w:iCs/>
          <w:color w:val="000000"/>
          <w:sz w:val="24"/>
          <w:szCs w:val="24"/>
          <w:lang w:eastAsia="ru-RU" w:bidi="ru-RU"/>
        </w:rPr>
        <w:t xml:space="preserve">  (</w:t>
      </w:r>
      <w:r w:rsidR="000E2A74">
        <w:rPr>
          <w:color w:val="000000"/>
          <w:sz w:val="24"/>
          <w:szCs w:val="24"/>
          <w:lang w:eastAsia="ru-RU" w:bidi="ru-RU"/>
        </w:rPr>
        <w:t xml:space="preserve">Червен Л.Г., </w:t>
      </w:r>
      <w:r w:rsidR="000E2A74" w:rsidRPr="00524114">
        <w:rPr>
          <w:color w:val="000000"/>
          <w:sz w:val="24"/>
          <w:szCs w:val="24"/>
          <w:lang w:eastAsia="ru-RU" w:bidi="ru-RU"/>
        </w:rPr>
        <w:t>Холбан А.П</w:t>
      </w:r>
      <w:r w:rsidR="000E2A74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)</w:t>
      </w:r>
      <w:r w:rsidR="00424C35">
        <w:rPr>
          <w:color w:val="000000"/>
          <w:sz w:val="24"/>
          <w:szCs w:val="24"/>
          <w:lang w:eastAsia="ru-RU" w:bidi="ru-RU"/>
        </w:rPr>
        <w:tab/>
      </w:r>
    </w:p>
    <w:p w:rsidR="00424C35" w:rsidRDefault="00424C35" w:rsidP="00424C35">
      <w:pPr>
        <w:pStyle w:val="aa"/>
        <w:jc w:val="center"/>
        <w:rPr>
          <w:b/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 xml:space="preserve">ЗА </w:t>
      </w:r>
      <w:r w:rsidRPr="00AF1A97">
        <w:rPr>
          <w:b/>
          <w:szCs w:val="24"/>
        </w:rPr>
        <w:t xml:space="preserve">ВАРИАНТ, ПРЕДЛОЖЕННЫЙ </w:t>
      </w:r>
      <w:r>
        <w:rPr>
          <w:b/>
          <w:szCs w:val="24"/>
        </w:rPr>
        <w:t>СПЕЦИАЛИЗИРОВАННОЙ КОМИССИЕЙ</w:t>
      </w:r>
      <w:r w:rsidRPr="00AF1A97">
        <w:rPr>
          <w:b/>
          <w:szCs w:val="24"/>
        </w:rPr>
        <w:t>:</w:t>
      </w:r>
    </w:p>
    <w:p w:rsidR="00424C35" w:rsidRDefault="00424C35" w:rsidP="00424C35">
      <w:pPr>
        <w:pStyle w:val="aa"/>
        <w:jc w:val="center"/>
        <w:rPr>
          <w:b/>
          <w:szCs w:val="24"/>
        </w:rPr>
      </w:pPr>
    </w:p>
    <w:p w:rsidR="00424C35" w:rsidRDefault="00424C35" w:rsidP="00424C35">
      <w:pPr>
        <w:pStyle w:val="aa"/>
        <w:jc w:val="center"/>
        <w:rPr>
          <w:b/>
          <w:szCs w:val="24"/>
        </w:rPr>
      </w:pPr>
    </w:p>
    <w:tbl>
      <w:tblPr>
        <w:tblStyle w:val="ab"/>
        <w:tblW w:w="101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3588"/>
        <w:gridCol w:w="3021"/>
        <w:gridCol w:w="1511"/>
        <w:gridCol w:w="1322"/>
      </w:tblGrid>
      <w:tr w:rsidR="00424C35" w:rsidTr="00424C35">
        <w:tc>
          <w:tcPr>
            <w:tcW w:w="756" w:type="dxa"/>
          </w:tcPr>
          <w:p w:rsidR="00424C35" w:rsidRDefault="00424C35" w:rsidP="00D17A93">
            <w:pPr>
              <w:pStyle w:val="aa"/>
            </w:pPr>
            <w:r>
              <w:t>10.</w:t>
            </w:r>
          </w:p>
        </w:tc>
        <w:tc>
          <w:tcPr>
            <w:tcW w:w="3588" w:type="dxa"/>
          </w:tcPr>
          <w:p w:rsidR="00424C35" w:rsidRDefault="00424C35" w:rsidP="00D17A93">
            <w:pPr>
              <w:pStyle w:val="aa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Сбор за предоставление услуг по автомобильной перевозке пассажиров на территории города</w:t>
            </w:r>
          </w:p>
          <w:p w:rsidR="00424C35" w:rsidRDefault="00424C35" w:rsidP="00D17A93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  <w:p w:rsidR="00424C35" w:rsidRDefault="00424C35" w:rsidP="00D17A93">
            <w:pPr>
              <w:pStyle w:val="aa"/>
              <w:rPr>
                <w:b/>
                <w:sz w:val="18"/>
                <w:szCs w:val="18"/>
              </w:rPr>
            </w:pPr>
            <w:r w:rsidRPr="00C66E3E">
              <w:rPr>
                <w:b/>
                <w:sz w:val="18"/>
                <w:szCs w:val="18"/>
              </w:rPr>
              <w:t>Автобусы вместимостью:</w:t>
            </w:r>
          </w:p>
          <w:p w:rsidR="00424C35" w:rsidRDefault="00424C35" w:rsidP="00D17A93">
            <w:pPr>
              <w:pStyle w:val="aa"/>
              <w:rPr>
                <w:b/>
                <w:sz w:val="18"/>
                <w:szCs w:val="18"/>
              </w:rPr>
            </w:pPr>
          </w:p>
          <w:p w:rsidR="00424C35" w:rsidRDefault="00424C35" w:rsidP="00D17A93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 11 мест (включительно)</w:t>
            </w:r>
          </w:p>
          <w:p w:rsidR="00424C35" w:rsidRDefault="00424C35" w:rsidP="00D17A93">
            <w:pPr>
              <w:pStyle w:val="aa"/>
              <w:rPr>
                <w:b/>
                <w:sz w:val="18"/>
                <w:szCs w:val="18"/>
              </w:rPr>
            </w:pPr>
          </w:p>
          <w:p w:rsidR="00424C35" w:rsidRDefault="00424C35" w:rsidP="00D17A93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12 до 16 мест (включительно)</w:t>
            </w:r>
          </w:p>
          <w:p w:rsidR="00424C35" w:rsidRDefault="00424C35" w:rsidP="00D17A93">
            <w:pPr>
              <w:pStyle w:val="aa"/>
              <w:rPr>
                <w:b/>
                <w:sz w:val="18"/>
                <w:szCs w:val="18"/>
              </w:rPr>
            </w:pPr>
          </w:p>
          <w:p w:rsidR="00424C35" w:rsidRPr="00C66E3E" w:rsidRDefault="00424C35" w:rsidP="00D17A93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17 до 24 мест (включительно)</w:t>
            </w:r>
          </w:p>
          <w:p w:rsidR="00424C35" w:rsidRPr="00F77C25" w:rsidRDefault="00424C35" w:rsidP="00D17A93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021" w:type="dxa"/>
          </w:tcPr>
          <w:p w:rsidR="00424C35" w:rsidRDefault="00424C35" w:rsidP="00D17A9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Количество транспортных единиц (1 единица)</w:t>
            </w:r>
          </w:p>
          <w:p w:rsidR="00424C35" w:rsidRDefault="00424C35" w:rsidP="00D17A9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424C35" w:rsidRDefault="00424C35" w:rsidP="00D17A9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424C35" w:rsidRDefault="00424C35" w:rsidP="00D17A9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424C35" w:rsidRDefault="00424C35" w:rsidP="00D17A9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424C35" w:rsidRPr="00C66E3E" w:rsidRDefault="00424C35" w:rsidP="00D17A9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511" w:type="dxa"/>
          </w:tcPr>
          <w:p w:rsidR="00424C35" w:rsidRDefault="00424C35" w:rsidP="00D17A93">
            <w:pPr>
              <w:pStyle w:val="aa"/>
            </w:pPr>
          </w:p>
          <w:p w:rsidR="00424C35" w:rsidRPr="00C66E3E" w:rsidRDefault="00424C35" w:rsidP="00D17A93"/>
          <w:p w:rsidR="00424C35" w:rsidRDefault="00424C35" w:rsidP="00D17A93"/>
          <w:p w:rsidR="00424C35" w:rsidRDefault="00424C35" w:rsidP="00D17A93"/>
          <w:p w:rsidR="00424C35" w:rsidRDefault="00424C35" w:rsidP="00D17A93">
            <w:pPr>
              <w:rPr>
                <w:sz w:val="18"/>
                <w:szCs w:val="18"/>
              </w:rPr>
            </w:pPr>
          </w:p>
          <w:p w:rsidR="00424C35" w:rsidRDefault="00424C35" w:rsidP="00D17A93">
            <w:pPr>
              <w:rPr>
                <w:sz w:val="18"/>
                <w:szCs w:val="18"/>
              </w:rPr>
            </w:pPr>
          </w:p>
          <w:p w:rsidR="00424C35" w:rsidRPr="00FB2DC9" w:rsidRDefault="00424C35" w:rsidP="00D17A93">
            <w:pPr>
              <w:rPr>
                <w:sz w:val="18"/>
                <w:szCs w:val="18"/>
              </w:rPr>
            </w:pPr>
            <w:r w:rsidRPr="00FB2DC9">
              <w:rPr>
                <w:sz w:val="18"/>
                <w:szCs w:val="18"/>
              </w:rPr>
              <w:t>80 лей/мес.</w:t>
            </w:r>
          </w:p>
          <w:p w:rsidR="00424C35" w:rsidRPr="00424C35" w:rsidRDefault="00424C35" w:rsidP="00D17A93">
            <w:pPr>
              <w:rPr>
                <w:sz w:val="18"/>
                <w:szCs w:val="18"/>
                <w:highlight w:val="yellow"/>
              </w:rPr>
            </w:pPr>
          </w:p>
          <w:p w:rsidR="00424C35" w:rsidRPr="00FB2DC9" w:rsidRDefault="00424C35" w:rsidP="00D17A93">
            <w:pPr>
              <w:rPr>
                <w:sz w:val="18"/>
                <w:szCs w:val="18"/>
              </w:rPr>
            </w:pPr>
            <w:r w:rsidRPr="00FB2DC9">
              <w:rPr>
                <w:sz w:val="18"/>
                <w:szCs w:val="18"/>
              </w:rPr>
              <w:t>120 лей/мес.</w:t>
            </w:r>
          </w:p>
          <w:p w:rsidR="00424C35" w:rsidRPr="00424C35" w:rsidRDefault="00424C35" w:rsidP="00D17A93">
            <w:pPr>
              <w:rPr>
                <w:sz w:val="18"/>
                <w:szCs w:val="18"/>
                <w:highlight w:val="yellow"/>
              </w:rPr>
            </w:pPr>
          </w:p>
          <w:p w:rsidR="00424C35" w:rsidRPr="00C66E3E" w:rsidRDefault="00424C35" w:rsidP="00D17A93">
            <w:pPr>
              <w:rPr>
                <w:sz w:val="18"/>
                <w:szCs w:val="18"/>
              </w:rPr>
            </w:pPr>
            <w:r w:rsidRPr="00FB2DC9">
              <w:rPr>
                <w:sz w:val="18"/>
                <w:szCs w:val="18"/>
              </w:rPr>
              <w:t>140 лей/мес.</w:t>
            </w:r>
          </w:p>
          <w:p w:rsidR="00424C35" w:rsidRPr="00C66E3E" w:rsidRDefault="00424C35" w:rsidP="00D17A93"/>
        </w:tc>
        <w:tc>
          <w:tcPr>
            <w:tcW w:w="1322" w:type="dxa"/>
          </w:tcPr>
          <w:p w:rsidR="00424C35" w:rsidRDefault="00424C35" w:rsidP="00D17A93">
            <w:pPr>
              <w:pStyle w:val="aa"/>
            </w:pPr>
          </w:p>
        </w:tc>
      </w:tr>
    </w:tbl>
    <w:p w:rsidR="00424C35" w:rsidRDefault="00424C35" w:rsidP="00424C35">
      <w:pPr>
        <w:pStyle w:val="1"/>
        <w:spacing w:after="220" w:line="240" w:lineRule="auto"/>
        <w:ind w:right="220"/>
        <w:jc w:val="both"/>
        <w:rPr>
          <w:b/>
          <w:iCs/>
          <w:color w:val="000000"/>
          <w:sz w:val="24"/>
          <w:szCs w:val="24"/>
          <w:lang w:eastAsia="ru-RU" w:bidi="ru-RU"/>
        </w:rPr>
      </w:pPr>
      <w:r w:rsidRPr="00FB2DC9">
        <w:rPr>
          <w:b/>
          <w:iCs/>
          <w:color w:val="000000"/>
          <w:sz w:val="24"/>
          <w:szCs w:val="24"/>
          <w:lang w:eastAsia="ru-RU" w:bidi="ru-RU"/>
        </w:rPr>
        <w:t>Проголосовали:</w:t>
      </w:r>
      <w:r w:rsidRPr="00C42854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</w:p>
    <w:p w:rsidR="00424C35" w:rsidRPr="00424C35" w:rsidRDefault="00424C35" w:rsidP="00424C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Cs/>
          <w:color w:val="000000"/>
          <w:sz w:val="24"/>
          <w:szCs w:val="24"/>
          <w:lang w:eastAsia="ru-RU" w:bidi="ru-RU"/>
        </w:rPr>
        <w:lastRenderedPageBreak/>
        <w:t xml:space="preserve">«За»- 16 </w:t>
      </w:r>
      <w:r w:rsidRPr="00524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., Калчу Н.П., Копущулу Г.И., Пономаренко С.Д</w:t>
      </w:r>
      <w:r w:rsidRPr="0052411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Червен Л.Г., </w:t>
      </w:r>
      <w:r w:rsidRPr="00524114">
        <w:rPr>
          <w:color w:val="000000"/>
          <w:sz w:val="24"/>
          <w:szCs w:val="24"/>
          <w:lang w:eastAsia="ru-RU" w:bidi="ru-RU"/>
        </w:rPr>
        <w:t>Холбан А.П</w:t>
      </w:r>
      <w:r>
        <w:rPr>
          <w:color w:val="000000"/>
          <w:sz w:val="24"/>
          <w:szCs w:val="24"/>
          <w:lang w:eastAsia="ru-RU" w:bidi="ru-RU"/>
        </w:rPr>
        <w:t>,</w:t>
      </w:r>
      <w:r w:rsidRPr="00424C35">
        <w:rPr>
          <w:color w:val="000000"/>
          <w:sz w:val="24"/>
          <w:szCs w:val="24"/>
          <w:lang w:eastAsia="ru-RU" w:bidi="ru-RU"/>
        </w:rPr>
        <w:t xml:space="preserve"> </w:t>
      </w:r>
      <w:r w:rsidRPr="00524114">
        <w:rPr>
          <w:color w:val="000000"/>
          <w:sz w:val="24"/>
          <w:szCs w:val="24"/>
          <w:lang w:eastAsia="ru-RU" w:bidi="ru-RU"/>
        </w:rPr>
        <w:t>Топал Н.Н., Колиог</w:t>
      </w:r>
      <w:r>
        <w:rPr>
          <w:color w:val="000000"/>
          <w:sz w:val="24"/>
          <w:szCs w:val="24"/>
          <w:lang w:eastAsia="ru-RU" w:bidi="ru-RU"/>
        </w:rPr>
        <w:t>ло М.А.)</w:t>
      </w:r>
    </w:p>
    <w:p w:rsidR="00424C35" w:rsidRPr="00524114" w:rsidRDefault="00424C35" w:rsidP="00424C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Cs/>
          <w:color w:val="000000"/>
          <w:sz w:val="24"/>
          <w:szCs w:val="24"/>
          <w:lang w:eastAsia="ru-RU" w:bidi="ru-RU"/>
        </w:rPr>
        <w:t xml:space="preserve">«Против»-нет  </w:t>
      </w:r>
    </w:p>
    <w:p w:rsidR="00424C35" w:rsidRPr="00524114" w:rsidRDefault="00424C35" w:rsidP="00424C35">
      <w:pPr>
        <w:pStyle w:val="1"/>
        <w:tabs>
          <w:tab w:val="left" w:pos="5415"/>
        </w:tabs>
        <w:jc w:val="both"/>
        <w:rPr>
          <w:color w:val="000000"/>
          <w:sz w:val="24"/>
          <w:szCs w:val="24"/>
          <w:lang w:eastAsia="ru-RU" w:bidi="ru-RU"/>
        </w:rPr>
      </w:pPr>
      <w:r w:rsidRPr="00524114">
        <w:rPr>
          <w:b/>
          <w:iCs/>
          <w:color w:val="000000"/>
          <w:sz w:val="24"/>
          <w:szCs w:val="24"/>
          <w:lang w:eastAsia="ru-RU" w:bidi="ru-RU"/>
        </w:rPr>
        <w:t>«</w:t>
      </w:r>
      <w:r>
        <w:rPr>
          <w:b/>
          <w:iCs/>
          <w:color w:val="000000"/>
          <w:sz w:val="24"/>
          <w:szCs w:val="24"/>
          <w:lang w:eastAsia="ru-RU" w:bidi="ru-RU"/>
        </w:rPr>
        <w:t>Воздержались</w:t>
      </w:r>
      <w:r w:rsidRPr="00524114">
        <w:rPr>
          <w:b/>
          <w:iCs/>
          <w:color w:val="000000"/>
          <w:sz w:val="24"/>
          <w:szCs w:val="24"/>
          <w:lang w:eastAsia="ru-RU" w:bidi="ru-RU"/>
        </w:rPr>
        <w:t>»-</w:t>
      </w:r>
      <w:r w:rsidRPr="00160ABA">
        <w:rPr>
          <w:b/>
          <w:iCs/>
          <w:color w:val="000000"/>
          <w:sz w:val="24"/>
          <w:szCs w:val="24"/>
          <w:lang w:eastAsia="ru-RU" w:bidi="ru-RU"/>
        </w:rPr>
        <w:t xml:space="preserve"> </w:t>
      </w:r>
      <w:r>
        <w:rPr>
          <w:b/>
          <w:iCs/>
          <w:color w:val="000000"/>
          <w:sz w:val="24"/>
          <w:szCs w:val="24"/>
          <w:lang w:eastAsia="ru-RU" w:bidi="ru-RU"/>
        </w:rPr>
        <w:t xml:space="preserve"> 3 (</w:t>
      </w:r>
      <w:r w:rsidRPr="00524114">
        <w:rPr>
          <w:color w:val="000000"/>
          <w:sz w:val="24"/>
          <w:szCs w:val="24"/>
          <w:lang w:eastAsia="ru-RU" w:bidi="ru-RU"/>
        </w:rPr>
        <w:t>Станчу В.П.,</w:t>
      </w:r>
      <w:r w:rsidRPr="00424C35">
        <w:rPr>
          <w:color w:val="000000"/>
          <w:sz w:val="24"/>
          <w:szCs w:val="24"/>
          <w:lang w:eastAsia="ru-RU" w:bidi="ru-RU"/>
        </w:rPr>
        <w:t xml:space="preserve"> </w:t>
      </w:r>
      <w:r w:rsidRPr="00524114">
        <w:rPr>
          <w:color w:val="000000"/>
          <w:sz w:val="24"/>
          <w:szCs w:val="24"/>
          <w:lang w:eastAsia="ru-RU" w:bidi="ru-RU"/>
        </w:rPr>
        <w:t xml:space="preserve">Чернев А.П.,  </w:t>
      </w:r>
      <w:r>
        <w:rPr>
          <w:color w:val="000000"/>
          <w:sz w:val="24"/>
          <w:szCs w:val="24"/>
          <w:lang w:eastAsia="ru-RU" w:bidi="ru-RU"/>
        </w:rPr>
        <w:t>Туфар Д.И)</w:t>
      </w:r>
      <w:r>
        <w:rPr>
          <w:color w:val="000000"/>
          <w:sz w:val="24"/>
          <w:szCs w:val="24"/>
          <w:lang w:eastAsia="ru-RU" w:bidi="ru-RU"/>
        </w:rPr>
        <w:tab/>
      </w:r>
    </w:p>
    <w:p w:rsidR="00AF1A97" w:rsidRDefault="00AF1A97" w:rsidP="00B30DC8">
      <w:pPr>
        <w:pStyle w:val="aa"/>
        <w:rPr>
          <w:szCs w:val="24"/>
        </w:rPr>
      </w:pPr>
    </w:p>
    <w:p w:rsidR="00FB51C1" w:rsidRDefault="00FB51C1" w:rsidP="00FB51C1">
      <w:pPr>
        <w:pStyle w:val="aa"/>
        <w:jc w:val="center"/>
        <w:rPr>
          <w:b/>
          <w:szCs w:val="24"/>
        </w:rPr>
      </w:pPr>
      <w:r>
        <w:rPr>
          <w:b/>
          <w:szCs w:val="24"/>
        </w:rPr>
        <w:t>ЗА ВАРИАНТ</w:t>
      </w:r>
      <w:r w:rsidRPr="00AF1A97">
        <w:rPr>
          <w:b/>
          <w:szCs w:val="24"/>
        </w:rPr>
        <w:t>:</w:t>
      </w:r>
    </w:p>
    <w:p w:rsidR="00FB51C1" w:rsidRDefault="00FB51C1" w:rsidP="00FB51C1">
      <w:pPr>
        <w:pStyle w:val="aa"/>
        <w:jc w:val="center"/>
        <w:rPr>
          <w:b/>
          <w:szCs w:val="24"/>
        </w:rPr>
      </w:pPr>
    </w:p>
    <w:p w:rsidR="00FB51C1" w:rsidRDefault="00FB51C1" w:rsidP="00FB51C1">
      <w:pPr>
        <w:pStyle w:val="aa"/>
        <w:jc w:val="center"/>
        <w:rPr>
          <w:b/>
          <w:szCs w:val="24"/>
        </w:rPr>
      </w:pPr>
    </w:p>
    <w:tbl>
      <w:tblPr>
        <w:tblStyle w:val="ab"/>
        <w:tblW w:w="101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6"/>
        <w:gridCol w:w="3588"/>
        <w:gridCol w:w="3021"/>
        <w:gridCol w:w="1511"/>
        <w:gridCol w:w="1322"/>
      </w:tblGrid>
      <w:tr w:rsidR="00FB51C1" w:rsidTr="00D17A93">
        <w:tc>
          <w:tcPr>
            <w:tcW w:w="756" w:type="dxa"/>
          </w:tcPr>
          <w:p w:rsidR="00FB51C1" w:rsidRDefault="00FB51C1" w:rsidP="00D17A93">
            <w:pPr>
              <w:pStyle w:val="aa"/>
            </w:pPr>
            <w:r>
              <w:t>10.</w:t>
            </w:r>
          </w:p>
        </w:tc>
        <w:tc>
          <w:tcPr>
            <w:tcW w:w="3588" w:type="dxa"/>
          </w:tcPr>
          <w:p w:rsidR="00FB51C1" w:rsidRDefault="00FB51C1" w:rsidP="00D17A93">
            <w:pPr>
              <w:pStyle w:val="aa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Сбор за предоставление услуг по автомобильной перевозке пассажиров на территории города</w:t>
            </w:r>
          </w:p>
          <w:p w:rsidR="00FB51C1" w:rsidRDefault="00FB51C1" w:rsidP="00D17A93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  <w:p w:rsidR="00FB51C1" w:rsidRDefault="00FB51C1" w:rsidP="00D17A93">
            <w:pPr>
              <w:pStyle w:val="aa"/>
              <w:rPr>
                <w:b/>
                <w:sz w:val="18"/>
                <w:szCs w:val="18"/>
              </w:rPr>
            </w:pPr>
            <w:r w:rsidRPr="00C66E3E">
              <w:rPr>
                <w:b/>
                <w:sz w:val="18"/>
                <w:szCs w:val="18"/>
              </w:rPr>
              <w:t>Автобусы вместимостью:</w:t>
            </w:r>
          </w:p>
          <w:p w:rsidR="00FB51C1" w:rsidRDefault="00FB51C1" w:rsidP="00D17A93">
            <w:pPr>
              <w:pStyle w:val="aa"/>
              <w:rPr>
                <w:b/>
                <w:sz w:val="18"/>
                <w:szCs w:val="18"/>
              </w:rPr>
            </w:pPr>
          </w:p>
          <w:p w:rsidR="00FB51C1" w:rsidRDefault="00FB51C1" w:rsidP="00D17A93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 11 мест (включительно)</w:t>
            </w:r>
          </w:p>
          <w:p w:rsidR="00FB51C1" w:rsidRDefault="00FB51C1" w:rsidP="00D17A93">
            <w:pPr>
              <w:pStyle w:val="aa"/>
              <w:rPr>
                <w:b/>
                <w:sz w:val="18"/>
                <w:szCs w:val="18"/>
              </w:rPr>
            </w:pPr>
          </w:p>
          <w:p w:rsidR="00FB51C1" w:rsidRDefault="00FB51C1" w:rsidP="00D17A93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12 до 16 мест (включительно)</w:t>
            </w:r>
          </w:p>
          <w:p w:rsidR="00FB51C1" w:rsidRDefault="00FB51C1" w:rsidP="00D17A93">
            <w:pPr>
              <w:pStyle w:val="aa"/>
              <w:rPr>
                <w:b/>
                <w:sz w:val="18"/>
                <w:szCs w:val="18"/>
              </w:rPr>
            </w:pPr>
          </w:p>
          <w:p w:rsidR="00FB51C1" w:rsidRPr="00C66E3E" w:rsidRDefault="00FB51C1" w:rsidP="00D17A93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17 до 24 мест (включительно)</w:t>
            </w:r>
          </w:p>
          <w:p w:rsidR="00FB51C1" w:rsidRPr="00F77C25" w:rsidRDefault="00FB51C1" w:rsidP="00D17A93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021" w:type="dxa"/>
          </w:tcPr>
          <w:p w:rsidR="00FB51C1" w:rsidRDefault="00FB51C1" w:rsidP="00D17A9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Количество транспортных единиц (1 единица)</w:t>
            </w:r>
          </w:p>
          <w:p w:rsidR="00FB51C1" w:rsidRDefault="00FB51C1" w:rsidP="00D17A9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51C1" w:rsidRDefault="00FB51C1" w:rsidP="00D17A93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51C1" w:rsidRDefault="00FB51C1" w:rsidP="00D17A9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51C1" w:rsidRDefault="00FB51C1" w:rsidP="00D17A9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FB51C1" w:rsidRPr="00C66E3E" w:rsidRDefault="00FB51C1" w:rsidP="00D17A93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511" w:type="dxa"/>
          </w:tcPr>
          <w:p w:rsidR="00FB51C1" w:rsidRDefault="00FB51C1" w:rsidP="00D17A93">
            <w:pPr>
              <w:pStyle w:val="aa"/>
            </w:pPr>
          </w:p>
          <w:p w:rsidR="00FB51C1" w:rsidRPr="00C66E3E" w:rsidRDefault="00FB51C1" w:rsidP="00D17A93"/>
          <w:p w:rsidR="00FB51C1" w:rsidRDefault="00FB51C1" w:rsidP="00D17A93"/>
          <w:p w:rsidR="00FB51C1" w:rsidRDefault="00FB51C1" w:rsidP="00D17A93"/>
          <w:p w:rsidR="00FB51C1" w:rsidRDefault="00FB51C1" w:rsidP="00D17A93">
            <w:pPr>
              <w:rPr>
                <w:sz w:val="18"/>
                <w:szCs w:val="18"/>
              </w:rPr>
            </w:pPr>
          </w:p>
          <w:p w:rsidR="00FB51C1" w:rsidRDefault="00FB51C1" w:rsidP="00D17A93">
            <w:pPr>
              <w:rPr>
                <w:sz w:val="18"/>
                <w:szCs w:val="18"/>
              </w:rPr>
            </w:pPr>
          </w:p>
          <w:p w:rsidR="00FB51C1" w:rsidRPr="00FB51C1" w:rsidRDefault="00FB51C1" w:rsidP="00D17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B51C1">
              <w:rPr>
                <w:sz w:val="18"/>
                <w:szCs w:val="18"/>
              </w:rPr>
              <w:t>0 лей/мес.</w:t>
            </w:r>
          </w:p>
          <w:p w:rsidR="00FB51C1" w:rsidRPr="00FB51C1" w:rsidRDefault="00FB51C1" w:rsidP="00D17A93">
            <w:pPr>
              <w:rPr>
                <w:sz w:val="18"/>
                <w:szCs w:val="18"/>
                <w:highlight w:val="yellow"/>
              </w:rPr>
            </w:pPr>
          </w:p>
          <w:p w:rsidR="00FB51C1" w:rsidRPr="00FB51C1" w:rsidRDefault="00FB51C1" w:rsidP="00D17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FB51C1">
              <w:rPr>
                <w:sz w:val="18"/>
                <w:szCs w:val="18"/>
              </w:rPr>
              <w:t>0 лей/мес.</w:t>
            </w:r>
          </w:p>
          <w:p w:rsidR="00FB51C1" w:rsidRPr="00FB51C1" w:rsidRDefault="00FB51C1" w:rsidP="00D17A93">
            <w:pPr>
              <w:rPr>
                <w:sz w:val="18"/>
                <w:szCs w:val="18"/>
                <w:highlight w:val="yellow"/>
              </w:rPr>
            </w:pPr>
          </w:p>
          <w:p w:rsidR="00FB51C1" w:rsidRPr="00C66E3E" w:rsidRDefault="00FB51C1" w:rsidP="00D17A93">
            <w:pPr>
              <w:rPr>
                <w:sz w:val="18"/>
                <w:szCs w:val="18"/>
              </w:rPr>
            </w:pPr>
            <w:r w:rsidRPr="00FB51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FB51C1">
              <w:rPr>
                <w:sz w:val="18"/>
                <w:szCs w:val="18"/>
              </w:rPr>
              <w:t>0 лей/мес.</w:t>
            </w:r>
          </w:p>
          <w:p w:rsidR="00FB51C1" w:rsidRPr="00C66E3E" w:rsidRDefault="00FB51C1" w:rsidP="00D17A93"/>
        </w:tc>
        <w:tc>
          <w:tcPr>
            <w:tcW w:w="1322" w:type="dxa"/>
          </w:tcPr>
          <w:p w:rsidR="00FB51C1" w:rsidRDefault="00FB51C1" w:rsidP="00D17A93">
            <w:pPr>
              <w:pStyle w:val="aa"/>
            </w:pPr>
          </w:p>
        </w:tc>
      </w:tr>
    </w:tbl>
    <w:p w:rsidR="000E2A74" w:rsidRPr="00A831C5" w:rsidRDefault="00A831C5" w:rsidP="000E2A74">
      <w:pPr>
        <w:pStyle w:val="aa"/>
        <w:rPr>
          <w:b/>
          <w:szCs w:val="24"/>
        </w:rPr>
      </w:pPr>
      <w:r>
        <w:rPr>
          <w:b/>
          <w:szCs w:val="24"/>
        </w:rPr>
        <w:t>Проголосовали: «За»- 19 советников (единогласно)</w:t>
      </w:r>
    </w:p>
    <w:p w:rsidR="00AF1A97" w:rsidRDefault="00AF1A97" w:rsidP="00B30DC8">
      <w:pPr>
        <w:pStyle w:val="aa"/>
        <w:rPr>
          <w:szCs w:val="24"/>
        </w:rPr>
      </w:pPr>
    </w:p>
    <w:p w:rsidR="00AF1A97" w:rsidRPr="00AF1A97" w:rsidRDefault="00AF1A97" w:rsidP="00B30DC8">
      <w:pPr>
        <w:pStyle w:val="aa"/>
        <w:rPr>
          <w:szCs w:val="24"/>
        </w:rPr>
      </w:pPr>
    </w:p>
    <w:p w:rsidR="00B30DC8" w:rsidRDefault="00B30DC8" w:rsidP="00B30DC8">
      <w:pPr>
        <w:pStyle w:val="aa"/>
        <w:rPr>
          <w:szCs w:val="24"/>
        </w:rPr>
      </w:pPr>
      <w:r>
        <w:rPr>
          <w:szCs w:val="24"/>
        </w:rPr>
        <w:t xml:space="preserve">     В соответствии с Разделом V</w:t>
      </w:r>
      <w:r>
        <w:rPr>
          <w:szCs w:val="24"/>
          <w:lang w:val="en-US"/>
        </w:rPr>
        <w:t>II</w:t>
      </w:r>
      <w:r>
        <w:rPr>
          <w:szCs w:val="24"/>
        </w:rPr>
        <w:t xml:space="preserve"> Налогового кодекса, утвержденного Законом №1163-</w:t>
      </w:r>
      <w:r>
        <w:rPr>
          <w:szCs w:val="24"/>
          <w:lang w:val="en-US"/>
        </w:rPr>
        <w:t>XIII</w:t>
      </w:r>
      <w:r>
        <w:rPr>
          <w:szCs w:val="24"/>
        </w:rPr>
        <w:t xml:space="preserve"> от 24.04.1997г.; Законом о местном публичном управлении №436-</w:t>
      </w:r>
      <w:r>
        <w:rPr>
          <w:szCs w:val="24"/>
          <w:lang w:val="en-US"/>
        </w:rPr>
        <w:t>XVI</w:t>
      </w:r>
      <w:r>
        <w:rPr>
          <w:szCs w:val="24"/>
        </w:rPr>
        <w:t xml:space="preserve"> от 28.12.20016г; Законом о местных публичных финансах №397-</w:t>
      </w:r>
      <w:r>
        <w:rPr>
          <w:szCs w:val="24"/>
          <w:lang w:val="en-US"/>
        </w:rPr>
        <w:t>XV</w:t>
      </w:r>
      <w:r>
        <w:rPr>
          <w:szCs w:val="24"/>
        </w:rPr>
        <w:t xml:space="preserve"> от 16.10.2003г.; Законом о публичных финансах и бюджетно-налоговой ответственности №181 от 25.07.2014г; Законом №235-XVIот 20.07.2006г. об основных принципах регулирования предпринимательской деятельности; Законом о регулировании предпринимательской деятельности путём разрешения №160 от 22.07.2011г.; Законом о рекламе №1227-</w:t>
      </w:r>
      <w:r>
        <w:rPr>
          <w:szCs w:val="24"/>
          <w:lang w:val="en-US"/>
        </w:rPr>
        <w:t>XIII</w:t>
      </w:r>
      <w:r>
        <w:rPr>
          <w:szCs w:val="24"/>
        </w:rPr>
        <w:t xml:space="preserve"> от 27.06.1997г.; Законом о внутренней торговле №231 от 23.09.2010г.; Постановлением Правительства об осуществлении розничной торговли №931 от 08.12.2011г.; Постановлением Правительства №1209 от 08. 11 .2007г о предоставлении услуг общественного питания; Постановлением Правительства №643 от 27.05.2003г. об утверждении Методологических норм и критериев классификации структур по туристическому приёму с функциями размещения и питания; Постановлением Правительства о платных автостоянках на территории Республики Молдова №672 от 19.06.98г.; </w:t>
      </w:r>
    </w:p>
    <w:p w:rsidR="00B30DC8" w:rsidRDefault="00B30DC8" w:rsidP="00B30DC8">
      <w:pPr>
        <w:pStyle w:val="aa"/>
        <w:rPr>
          <w:szCs w:val="24"/>
        </w:rPr>
      </w:pPr>
    </w:p>
    <w:p w:rsidR="00B30DC8" w:rsidRDefault="00B30DC8" w:rsidP="00B30DC8">
      <w:pPr>
        <w:pStyle w:val="aa"/>
        <w:rPr>
          <w:b/>
          <w:i/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Pr="00624627">
        <w:rPr>
          <w:b/>
          <w:i/>
          <w:szCs w:val="24"/>
        </w:rPr>
        <w:t>Совет РЕШИЛ:</w:t>
      </w:r>
    </w:p>
    <w:p w:rsidR="00B30DC8" w:rsidRDefault="00B30DC8" w:rsidP="00B30DC8">
      <w:pPr>
        <w:pStyle w:val="aa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     Установить местные сборы на территории примарии г.Вулканешты на 2021 год согласно раздела </w:t>
      </w:r>
      <w:r>
        <w:rPr>
          <w:szCs w:val="24"/>
          <w:lang w:val="en-US"/>
        </w:rPr>
        <w:t>VII</w:t>
      </w:r>
      <w:r>
        <w:rPr>
          <w:szCs w:val="24"/>
        </w:rPr>
        <w:t xml:space="preserve"> Налогового кодекса, </w:t>
      </w:r>
      <w:r w:rsidRPr="008B71AA">
        <w:rPr>
          <w:i/>
          <w:szCs w:val="24"/>
        </w:rPr>
        <w:t xml:space="preserve">за исключением сбора за объекты торговли и/или объекты по оказанию услуг </w:t>
      </w:r>
      <w:r w:rsidRPr="008B71AA">
        <w:rPr>
          <w:szCs w:val="24"/>
        </w:rPr>
        <w:t>и и</w:t>
      </w:r>
      <w:r>
        <w:rPr>
          <w:szCs w:val="24"/>
        </w:rPr>
        <w:t>х ставки, согласно приложению №1</w:t>
      </w:r>
      <w:r w:rsidRPr="008B71AA">
        <w:rPr>
          <w:szCs w:val="24"/>
        </w:rPr>
        <w:t>;</w:t>
      </w:r>
    </w:p>
    <w:p w:rsidR="00B30DC8" w:rsidRDefault="00B30DC8" w:rsidP="00B30DC8">
      <w:pPr>
        <w:pStyle w:val="aa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     Установить сбор за объекты торговли и/или объекты по оказанию услуг его ставки на территории примарии г.Вулканешты, согласно приложения №2.</w:t>
      </w:r>
    </w:p>
    <w:p w:rsidR="00B30DC8" w:rsidRDefault="00B30DC8" w:rsidP="00B30DC8">
      <w:pPr>
        <w:pStyle w:val="aa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     Субъекты налогообложения, налогооблагаемая база объектов налогообложения, порядок исчисления, сроки уплаты и предоставления отчёта установленных местных сборов, согласно раздела VII Налогового кодекса.</w:t>
      </w:r>
    </w:p>
    <w:p w:rsidR="00B30DC8" w:rsidRDefault="00B30DC8" w:rsidP="00B30DC8">
      <w:pPr>
        <w:pStyle w:val="aa"/>
        <w:ind w:left="276"/>
        <w:rPr>
          <w:szCs w:val="24"/>
        </w:rPr>
      </w:pPr>
      <w:r>
        <w:rPr>
          <w:szCs w:val="24"/>
        </w:rPr>
        <w:lastRenderedPageBreak/>
        <w:t xml:space="preserve">            - сроки уплаты сбора на санитарную очистку - ежеквартально, до 25 числа месяца, следующего за отчётным кварталом.</w:t>
      </w:r>
    </w:p>
    <w:p w:rsidR="00B30DC8" w:rsidRPr="002A0924" w:rsidRDefault="00B30DC8" w:rsidP="00B30DC8">
      <w:pPr>
        <w:pStyle w:val="aa"/>
        <w:numPr>
          <w:ilvl w:val="0"/>
          <w:numId w:val="15"/>
        </w:numPr>
        <w:rPr>
          <w:szCs w:val="24"/>
        </w:rPr>
      </w:pPr>
      <w:r w:rsidRPr="000C52BF">
        <w:rPr>
          <w:szCs w:val="24"/>
        </w:rPr>
        <w:t xml:space="preserve">    </w:t>
      </w:r>
      <w:r>
        <w:rPr>
          <w:szCs w:val="24"/>
        </w:rPr>
        <w:t xml:space="preserve">Настоящее решение в срок не позднее </w:t>
      </w:r>
      <w:r w:rsidRPr="000C52BF">
        <w:rPr>
          <w:szCs w:val="24"/>
        </w:rPr>
        <w:t xml:space="preserve">10 дней с момента принятия, должно быть доведено до сведения налогоплательщиков и представлено </w:t>
      </w:r>
      <w:r>
        <w:rPr>
          <w:szCs w:val="24"/>
        </w:rPr>
        <w:t>в Управление налогового обслуживания г.Вулканешты.</w:t>
      </w:r>
    </w:p>
    <w:p w:rsidR="00B30DC8" w:rsidRDefault="00B30DC8" w:rsidP="00B30DC8">
      <w:pPr>
        <w:pStyle w:val="aa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    Заместителю примара обеспечить контроль за исполнением требований настоящего решения.</w:t>
      </w:r>
    </w:p>
    <w:p w:rsidR="00B30DC8" w:rsidRDefault="00B30DC8" w:rsidP="00B30DC8">
      <w:pPr>
        <w:pStyle w:val="aa"/>
        <w:ind w:left="636"/>
        <w:rPr>
          <w:szCs w:val="24"/>
        </w:rPr>
      </w:pPr>
    </w:p>
    <w:p w:rsidR="00B30DC8" w:rsidRDefault="00B30DC8" w:rsidP="00B30DC8">
      <w:pPr>
        <w:pStyle w:val="aa"/>
        <w:ind w:left="636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</w:t>
      </w:r>
    </w:p>
    <w:p w:rsidR="00B30DC8" w:rsidRPr="00D013BB" w:rsidRDefault="00B30DC8" w:rsidP="00424C35">
      <w:pPr>
        <w:pStyle w:val="aa"/>
        <w:ind w:left="636"/>
        <w:jc w:val="right"/>
        <w:rPr>
          <w:i/>
          <w:sz w:val="20"/>
          <w:szCs w:val="20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D013BB">
        <w:rPr>
          <w:i/>
          <w:sz w:val="20"/>
          <w:szCs w:val="20"/>
        </w:rPr>
        <w:t>Приложение №1</w:t>
      </w:r>
    </w:p>
    <w:p w:rsidR="00B30DC8" w:rsidRPr="00D013BB" w:rsidRDefault="00B30DC8" w:rsidP="00424C35">
      <w:pPr>
        <w:pStyle w:val="aa"/>
        <w:jc w:val="right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к решению Совета №__</w:t>
      </w:r>
      <w:r w:rsidR="004818EF">
        <w:rPr>
          <w:i/>
          <w:sz w:val="20"/>
          <w:szCs w:val="20"/>
        </w:rPr>
        <w:t>9/4.1</w:t>
      </w:r>
      <w:r>
        <w:rPr>
          <w:i/>
          <w:sz w:val="20"/>
          <w:szCs w:val="20"/>
        </w:rPr>
        <w:t>___</w:t>
      </w:r>
    </w:p>
    <w:p w:rsidR="00B30DC8" w:rsidRPr="00D013BB" w:rsidRDefault="00B30DC8" w:rsidP="00424C35">
      <w:pPr>
        <w:pStyle w:val="aa"/>
        <w:jc w:val="right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</w:t>
      </w:r>
      <w:r w:rsidR="00424C35">
        <w:rPr>
          <w:i/>
          <w:sz w:val="20"/>
          <w:szCs w:val="20"/>
        </w:rPr>
        <w:t xml:space="preserve">от </w:t>
      </w:r>
      <w:r w:rsidR="004818EF">
        <w:rPr>
          <w:i/>
          <w:sz w:val="20"/>
          <w:szCs w:val="20"/>
        </w:rPr>
        <w:t>14.12.2020г.</w:t>
      </w:r>
    </w:p>
    <w:p w:rsidR="00B30DC8" w:rsidRPr="00D013BB" w:rsidRDefault="00B30DC8" w:rsidP="00424C35">
      <w:pPr>
        <w:pStyle w:val="aa"/>
        <w:jc w:val="right"/>
        <w:rPr>
          <w:i/>
        </w:rPr>
      </w:pPr>
    </w:p>
    <w:p w:rsidR="00B30DC8" w:rsidRPr="005830F9" w:rsidRDefault="00B30DC8" w:rsidP="00424C35">
      <w:pPr>
        <w:pStyle w:val="aa"/>
        <w:jc w:val="center"/>
        <w:rPr>
          <w:b/>
        </w:rPr>
      </w:pPr>
      <w:r w:rsidRPr="005830F9">
        <w:rPr>
          <w:b/>
        </w:rPr>
        <w:t xml:space="preserve">Местные сборы, ставки и налоговые льготы, которые внедрены на </w:t>
      </w:r>
      <w:r>
        <w:rPr>
          <w:b/>
        </w:rPr>
        <w:t>2021 г</w:t>
      </w:r>
      <w:r w:rsidRPr="005830F9">
        <w:rPr>
          <w:b/>
        </w:rPr>
        <w:t>од на</w:t>
      </w:r>
    </w:p>
    <w:p w:rsidR="00B30DC8" w:rsidRDefault="00B30DC8" w:rsidP="00424C35">
      <w:pPr>
        <w:pStyle w:val="aa"/>
        <w:jc w:val="center"/>
      </w:pPr>
      <w:r>
        <w:rPr>
          <w:b/>
        </w:rPr>
        <w:t>т</w:t>
      </w:r>
      <w:r w:rsidRPr="005830F9">
        <w:rPr>
          <w:b/>
        </w:rPr>
        <w:t>ерритории</w:t>
      </w:r>
      <w:r>
        <w:rPr>
          <w:b/>
        </w:rPr>
        <w:t xml:space="preserve"> примарии г.Вулканешты</w:t>
      </w:r>
    </w:p>
    <w:p w:rsidR="00B30DC8" w:rsidRPr="00D624CA" w:rsidRDefault="00B30DC8" w:rsidP="00B30DC8">
      <w:pPr>
        <w:pStyle w:val="aa"/>
        <w:rPr>
          <w:sz w:val="16"/>
          <w:szCs w:val="16"/>
        </w:rPr>
      </w:pPr>
    </w:p>
    <w:tbl>
      <w:tblPr>
        <w:tblStyle w:val="ab"/>
        <w:tblW w:w="101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134"/>
        <w:gridCol w:w="992"/>
        <w:gridCol w:w="1134"/>
        <w:gridCol w:w="1409"/>
      </w:tblGrid>
      <w:tr w:rsidR="00B30DC8" w:rsidTr="00B30DC8">
        <w:tc>
          <w:tcPr>
            <w:tcW w:w="568" w:type="dxa"/>
          </w:tcPr>
          <w:p w:rsidR="00B30DC8" w:rsidRDefault="00B30DC8" w:rsidP="00B30DC8">
            <w:pPr>
              <w:pStyle w:val="aa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№</w:t>
            </w:r>
          </w:p>
          <w:p w:rsidR="00B30DC8" w:rsidRPr="005830F9" w:rsidRDefault="00B30DC8" w:rsidP="00B30DC8">
            <w:pPr>
              <w:pStyle w:val="aa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B30DC8" w:rsidRPr="005830F9" w:rsidRDefault="00B30DC8" w:rsidP="00B30DC8">
            <w:pPr>
              <w:pStyle w:val="aa"/>
              <w:rPr>
                <w:b/>
                <w:sz w:val="18"/>
                <w:szCs w:val="18"/>
              </w:rPr>
            </w:pPr>
            <w:r w:rsidRPr="005830F9">
              <w:rPr>
                <w:b/>
                <w:sz w:val="18"/>
                <w:szCs w:val="18"/>
              </w:rPr>
              <w:t xml:space="preserve">Наименование </w:t>
            </w:r>
          </w:p>
          <w:p w:rsidR="00B30DC8" w:rsidRPr="005830F9" w:rsidRDefault="00B30DC8" w:rsidP="00B30DC8">
            <w:pPr>
              <w:pStyle w:val="aa"/>
              <w:rPr>
                <w:b/>
                <w:sz w:val="18"/>
                <w:szCs w:val="18"/>
              </w:rPr>
            </w:pPr>
            <w:r w:rsidRPr="005830F9">
              <w:rPr>
                <w:b/>
                <w:sz w:val="18"/>
                <w:szCs w:val="18"/>
              </w:rPr>
              <w:t>сборов</w:t>
            </w:r>
          </w:p>
        </w:tc>
        <w:tc>
          <w:tcPr>
            <w:tcW w:w="2268" w:type="dxa"/>
          </w:tcPr>
          <w:p w:rsidR="00B30DC8" w:rsidRPr="005830F9" w:rsidRDefault="00B30DC8" w:rsidP="00B30DC8">
            <w:pPr>
              <w:pStyle w:val="aa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Ставка основного</w:t>
            </w:r>
          </w:p>
          <w:p w:rsidR="00B30DC8" w:rsidRPr="00D624CA" w:rsidRDefault="00B30DC8" w:rsidP="00B30DC8">
            <w:pPr>
              <w:pStyle w:val="aa"/>
              <w:rPr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Сбора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(в леях/% на календарный год)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Коэффициент для места расположения</w:t>
            </w:r>
          </w:p>
          <w:p w:rsidR="00B30DC8" w:rsidRPr="00D624CA" w:rsidRDefault="00B30DC8" w:rsidP="00B30DC8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(только в случае рыночного сбора и сбора за рекламные устройства)</w:t>
            </w:r>
          </w:p>
        </w:tc>
        <w:tc>
          <w:tcPr>
            <w:tcW w:w="992" w:type="dxa"/>
          </w:tcPr>
          <w:p w:rsidR="00B30DC8" w:rsidRDefault="00B30DC8" w:rsidP="00B30DC8">
            <w:pPr>
              <w:pStyle w:val="aa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Коэффициент для вида рынка</w:t>
            </w:r>
          </w:p>
          <w:p w:rsidR="00B30DC8" w:rsidRPr="005830F9" w:rsidRDefault="00B30DC8" w:rsidP="00B30DC8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(только в случае рыночного сбора)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  <w:rPr>
                <w:b/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Коэффициент для режима деятельности</w:t>
            </w:r>
            <w:r>
              <w:rPr>
                <w:sz w:val="16"/>
                <w:szCs w:val="16"/>
              </w:rPr>
              <w:t xml:space="preserve"> </w:t>
            </w:r>
            <w:r w:rsidRPr="005830F9">
              <w:rPr>
                <w:b/>
                <w:sz w:val="16"/>
                <w:szCs w:val="16"/>
              </w:rPr>
              <w:t>рынка</w:t>
            </w:r>
          </w:p>
          <w:p w:rsidR="00B30DC8" w:rsidRPr="005830F9" w:rsidRDefault="00B30DC8" w:rsidP="00B30DC8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(только в случае рыночного сбора)</w:t>
            </w:r>
          </w:p>
        </w:tc>
        <w:tc>
          <w:tcPr>
            <w:tcW w:w="1409" w:type="dxa"/>
          </w:tcPr>
          <w:p w:rsidR="00B30DC8" w:rsidRPr="005830F9" w:rsidRDefault="00B30DC8" w:rsidP="00B30DC8">
            <w:pPr>
              <w:pStyle w:val="aa"/>
              <w:rPr>
                <w:sz w:val="16"/>
                <w:szCs w:val="16"/>
              </w:rPr>
            </w:pPr>
            <w:r w:rsidRPr="005830F9">
              <w:rPr>
                <w:b/>
                <w:sz w:val="16"/>
                <w:szCs w:val="16"/>
              </w:rPr>
              <w:t>Налоговые льготы согласно ст.296 Налогового кодекса,</w:t>
            </w:r>
            <w:r>
              <w:rPr>
                <w:sz w:val="16"/>
                <w:szCs w:val="16"/>
              </w:rPr>
              <w:t xml:space="preserve"> дополнительно к установленным статьёй 295</w:t>
            </w:r>
          </w:p>
        </w:tc>
      </w:tr>
      <w:tr w:rsidR="00B30DC8" w:rsidTr="00B30DC8">
        <w:tc>
          <w:tcPr>
            <w:tcW w:w="568" w:type="dxa"/>
          </w:tcPr>
          <w:p w:rsidR="00B30DC8" w:rsidRDefault="00B30DC8" w:rsidP="00B30DC8">
            <w:pPr>
              <w:pStyle w:val="aa"/>
            </w:pPr>
            <w:r>
              <w:t>1.</w:t>
            </w:r>
          </w:p>
        </w:tc>
        <w:tc>
          <w:tcPr>
            <w:tcW w:w="2693" w:type="dxa"/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на благоустройство территорий</w:t>
            </w:r>
          </w:p>
        </w:tc>
        <w:tc>
          <w:tcPr>
            <w:tcW w:w="2268" w:type="dxa"/>
          </w:tcPr>
          <w:p w:rsidR="00B30DC8" w:rsidRPr="006D0B76" w:rsidRDefault="00B95465" w:rsidP="00B30DC8">
            <w:pPr>
              <w:pStyle w:val="a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B30DC8" w:rsidRPr="009D72B0">
              <w:rPr>
                <w:b/>
                <w:sz w:val="16"/>
                <w:szCs w:val="16"/>
              </w:rPr>
              <w:t>0</w:t>
            </w:r>
            <w:r w:rsidR="00B30DC8" w:rsidRPr="006D0B76">
              <w:rPr>
                <w:sz w:val="16"/>
                <w:szCs w:val="16"/>
              </w:rPr>
              <w:t xml:space="preserve"> леев в год за одного работника и/или учредителя индивидуального предприятия, крестьянского (фермерского) хозяйства, а так же членов такого хозяйства и/или за каждое лицо, осуществляющее профессиональную деятельность в сфере правосудия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</w:tcPr>
          <w:p w:rsidR="00B30DC8" w:rsidRDefault="00B30DC8" w:rsidP="00B30DC8">
            <w:pPr>
              <w:pStyle w:val="aa"/>
            </w:pPr>
          </w:p>
        </w:tc>
      </w:tr>
      <w:tr w:rsidR="00B30DC8" w:rsidTr="00B30DC8">
        <w:tc>
          <w:tcPr>
            <w:tcW w:w="568" w:type="dxa"/>
          </w:tcPr>
          <w:p w:rsidR="00B30DC8" w:rsidRDefault="00B30DC8" w:rsidP="00B30DC8">
            <w:pPr>
              <w:pStyle w:val="aa"/>
            </w:pPr>
            <w:r>
              <w:t>2.</w:t>
            </w:r>
          </w:p>
        </w:tc>
        <w:tc>
          <w:tcPr>
            <w:tcW w:w="2693" w:type="dxa"/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организацию аукционов и лотерей в пределах административно-территориальной единицы</w:t>
            </w:r>
          </w:p>
        </w:tc>
        <w:tc>
          <w:tcPr>
            <w:tcW w:w="2268" w:type="dxa"/>
          </w:tcPr>
          <w:p w:rsidR="00B30DC8" w:rsidRPr="006D0B76" w:rsidRDefault="00B30DC8" w:rsidP="00B30DC8">
            <w:pPr>
              <w:pStyle w:val="aa"/>
              <w:rPr>
                <w:sz w:val="16"/>
                <w:szCs w:val="16"/>
              </w:rPr>
            </w:pPr>
            <w:r w:rsidRPr="009D72B0">
              <w:rPr>
                <w:b/>
                <w:sz w:val="16"/>
                <w:szCs w:val="16"/>
              </w:rPr>
              <w:t>0,1%</w:t>
            </w:r>
            <w:r>
              <w:rPr>
                <w:sz w:val="16"/>
                <w:szCs w:val="16"/>
              </w:rPr>
              <w:t xml:space="preserve"> от дохода от продаж, заявленных на аукционы товаров или сумма, на которую выпускаются лотерейные билеты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</w:tcPr>
          <w:p w:rsidR="00B30DC8" w:rsidRDefault="00B30DC8" w:rsidP="00B30DC8">
            <w:pPr>
              <w:pStyle w:val="aa"/>
            </w:pPr>
          </w:p>
        </w:tc>
      </w:tr>
      <w:tr w:rsidR="00B30DC8" w:rsidTr="00B30DC8">
        <w:tc>
          <w:tcPr>
            <w:tcW w:w="568" w:type="dxa"/>
          </w:tcPr>
          <w:p w:rsidR="00B30DC8" w:rsidRDefault="00B30DC8" w:rsidP="00B30DC8">
            <w:pPr>
              <w:pStyle w:val="aa"/>
            </w:pPr>
            <w:r>
              <w:t>3.</w:t>
            </w:r>
          </w:p>
        </w:tc>
        <w:tc>
          <w:tcPr>
            <w:tcW w:w="2693" w:type="dxa"/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размещение рекламы</w:t>
            </w:r>
          </w:p>
        </w:tc>
        <w:tc>
          <w:tcPr>
            <w:tcW w:w="2268" w:type="dxa"/>
          </w:tcPr>
          <w:p w:rsidR="00B30DC8" w:rsidRDefault="00B30DC8" w:rsidP="00B30DC8">
            <w:r w:rsidRPr="009D72B0">
              <w:rPr>
                <w:b/>
                <w:sz w:val="18"/>
              </w:rPr>
              <w:t>5,0%</w:t>
            </w:r>
            <w:r>
              <w:rPr>
                <w:sz w:val="18"/>
              </w:rPr>
              <w:t xml:space="preserve"> от дохода от продаж услуг по размещению и/или распространению рекламы через кино- и видеообслуживание, телефонные, телеграфные и телексные линии, посредством транспортных средств, при помощи других средств(кроме телевидения, Интернета, радио, периодической печати ,или иной печатной продукции),и за исключением размещения наружной рекламы.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</w:tcPr>
          <w:p w:rsidR="00B30DC8" w:rsidRDefault="00B30DC8" w:rsidP="00B30DC8">
            <w:pPr>
              <w:pStyle w:val="aa"/>
            </w:pPr>
          </w:p>
        </w:tc>
      </w:tr>
      <w:tr w:rsidR="00B30DC8" w:rsidTr="00B30DC8">
        <w:tc>
          <w:tcPr>
            <w:tcW w:w="56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  <w:r>
              <w:t>4.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использование местной символики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rPr>
                <w:sz w:val="18"/>
              </w:rPr>
            </w:pPr>
            <w:r w:rsidRPr="009D72B0">
              <w:rPr>
                <w:b/>
                <w:sz w:val="18"/>
              </w:rPr>
              <w:t>0,1%</w:t>
            </w:r>
            <w:r>
              <w:rPr>
                <w:sz w:val="18"/>
              </w:rPr>
              <w:t xml:space="preserve"> дохода от продажи продукции, производимой с </w:t>
            </w:r>
            <w:r>
              <w:rPr>
                <w:sz w:val="18"/>
              </w:rPr>
              <w:lastRenderedPageBreak/>
              <w:t xml:space="preserve">использованием местной символики. </w:t>
            </w:r>
          </w:p>
          <w:p w:rsidR="00B30DC8" w:rsidRDefault="00B30DC8" w:rsidP="00B30DC8"/>
        </w:tc>
        <w:tc>
          <w:tcPr>
            <w:tcW w:w="1134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</w:tr>
      <w:tr w:rsidR="00B30DC8" w:rsidTr="00B30DC8">
        <w:tc>
          <w:tcPr>
            <w:tcW w:w="56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  <w:r>
              <w:lastRenderedPageBreak/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Рыночный сбор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0DC8" w:rsidRDefault="00B30DC8" w:rsidP="00B30DC8">
            <w:r w:rsidRPr="009D72B0">
              <w:rPr>
                <w:b/>
                <w:sz w:val="18"/>
              </w:rPr>
              <w:t xml:space="preserve"> 8,0</w:t>
            </w:r>
            <w:r>
              <w:rPr>
                <w:sz w:val="18"/>
              </w:rPr>
              <w:t xml:space="preserve"> лея в год за каждый кв.м земельного участка под рынком и зданиями,  сооружениями, перемещение которых без ущерба их назначению невозможно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</w:tr>
      <w:tr w:rsidR="00B30DC8" w:rsidTr="00B30DC8">
        <w:trPr>
          <w:trHeight w:val="1400"/>
        </w:trPr>
        <w:tc>
          <w:tcPr>
            <w:tcW w:w="56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pStyle w:val="aa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временное проживание</w:t>
            </w:r>
          </w:p>
          <w:p w:rsidR="00B30DC8" w:rsidRPr="003670B7" w:rsidRDefault="00B30DC8" w:rsidP="00B30DC8"/>
          <w:p w:rsidR="00B30DC8" w:rsidRPr="003670B7" w:rsidRDefault="00B30DC8" w:rsidP="00B30DC8"/>
          <w:p w:rsidR="00B30DC8" w:rsidRPr="003670B7" w:rsidRDefault="00B30DC8" w:rsidP="00B30DC8"/>
          <w:p w:rsidR="00B30DC8" w:rsidRDefault="00B30DC8" w:rsidP="00B30DC8"/>
          <w:p w:rsidR="00B30DC8" w:rsidRDefault="00B30DC8" w:rsidP="00B30DC8"/>
          <w:p w:rsidR="00B30DC8" w:rsidRPr="003670B7" w:rsidRDefault="00B30DC8" w:rsidP="00B30DC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pStyle w:val="aa"/>
            </w:pPr>
            <w:r w:rsidRPr="009D72B0">
              <w:rPr>
                <w:b/>
                <w:sz w:val="18"/>
              </w:rPr>
              <w:t>5,0%</w:t>
            </w:r>
            <w:r>
              <w:rPr>
                <w:sz w:val="18"/>
              </w:rPr>
              <w:t xml:space="preserve"> от дохода от продажи услуг по временному проживанию, предоставляемых структурами, занимающимися размещением приезжающих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pStyle w:val="aa"/>
            </w:pPr>
          </w:p>
        </w:tc>
      </w:tr>
      <w:tr w:rsidR="00B30DC8" w:rsidTr="00B30DC8">
        <w:tc>
          <w:tcPr>
            <w:tcW w:w="568" w:type="dxa"/>
          </w:tcPr>
          <w:p w:rsidR="00B30DC8" w:rsidRPr="0037360F" w:rsidRDefault="00B30DC8" w:rsidP="00B30DC8">
            <w:pPr>
              <w:pStyle w:val="aa"/>
              <w:rPr>
                <w:sz w:val="18"/>
                <w:szCs w:val="18"/>
              </w:rPr>
            </w:pPr>
            <w:r>
              <w:t>7.</w:t>
            </w:r>
          </w:p>
        </w:tc>
        <w:tc>
          <w:tcPr>
            <w:tcW w:w="2693" w:type="dxa"/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парковку автотранспорта</w:t>
            </w:r>
          </w:p>
        </w:tc>
        <w:tc>
          <w:tcPr>
            <w:tcW w:w="2268" w:type="dxa"/>
          </w:tcPr>
          <w:p w:rsidR="00B30DC8" w:rsidRPr="007460D2" w:rsidRDefault="00B30DC8" w:rsidP="00B30DC8">
            <w:pPr>
              <w:pStyle w:val="aa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D72B0">
              <w:rPr>
                <w:b/>
                <w:sz w:val="16"/>
                <w:szCs w:val="16"/>
              </w:rPr>
              <w:t>,0</w:t>
            </w:r>
            <w:r w:rsidRPr="007460D2">
              <w:rPr>
                <w:sz w:val="16"/>
                <w:szCs w:val="16"/>
              </w:rPr>
              <w:t xml:space="preserve"> лея</w:t>
            </w:r>
            <w:r>
              <w:rPr>
                <w:sz w:val="16"/>
                <w:szCs w:val="16"/>
              </w:rPr>
              <w:t xml:space="preserve"> в год за каждый квадратный метр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</w:tcPr>
          <w:p w:rsidR="00B30DC8" w:rsidRDefault="00B30DC8" w:rsidP="00B30DC8">
            <w:pPr>
              <w:pStyle w:val="aa"/>
            </w:pPr>
          </w:p>
        </w:tc>
      </w:tr>
      <w:tr w:rsidR="00B30DC8" w:rsidTr="00B30DC8">
        <w:tc>
          <w:tcPr>
            <w:tcW w:w="568" w:type="dxa"/>
          </w:tcPr>
          <w:p w:rsidR="00B30DC8" w:rsidRDefault="00B30DC8" w:rsidP="00B30DC8">
            <w:pPr>
              <w:pStyle w:val="aa"/>
            </w:pPr>
            <w:r>
              <w:t>8.</w:t>
            </w:r>
          </w:p>
        </w:tc>
        <w:tc>
          <w:tcPr>
            <w:tcW w:w="2693" w:type="dxa"/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на санитарную очистку</w:t>
            </w:r>
          </w:p>
        </w:tc>
        <w:tc>
          <w:tcPr>
            <w:tcW w:w="2268" w:type="dxa"/>
          </w:tcPr>
          <w:p w:rsidR="00B30DC8" w:rsidRPr="004B0299" w:rsidRDefault="00B30DC8" w:rsidP="00B30DC8">
            <w:pPr>
              <w:pStyle w:val="aa"/>
              <w:rPr>
                <w:sz w:val="16"/>
                <w:szCs w:val="16"/>
              </w:rPr>
            </w:pPr>
            <w:r w:rsidRPr="009D72B0">
              <w:rPr>
                <w:b/>
                <w:sz w:val="16"/>
                <w:szCs w:val="16"/>
              </w:rPr>
              <w:t>9,0</w:t>
            </w:r>
            <w:r w:rsidRPr="004B0299">
              <w:rPr>
                <w:sz w:val="16"/>
                <w:szCs w:val="16"/>
              </w:rPr>
              <w:t xml:space="preserve"> лея в месяц </w:t>
            </w:r>
            <w:r>
              <w:rPr>
                <w:sz w:val="16"/>
                <w:szCs w:val="16"/>
              </w:rPr>
              <w:t>за каждого проживающего по соответствующему адресу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</w:tcPr>
          <w:p w:rsidR="00B30DC8" w:rsidRDefault="00B30DC8" w:rsidP="00B30DC8">
            <w:pPr>
              <w:pStyle w:val="aa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Освобождаются:</w:t>
            </w:r>
          </w:p>
          <w:p w:rsidR="00B30DC8" w:rsidRPr="003C3F94" w:rsidRDefault="00B30DC8" w:rsidP="00B30DC8">
            <w:pPr>
              <w:pStyle w:val="aa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-инв.</w:t>
            </w:r>
            <w:r>
              <w:rPr>
                <w:sz w:val="12"/>
                <w:szCs w:val="12"/>
                <w:lang w:val="en-US"/>
              </w:rPr>
              <w:t>I</w:t>
            </w:r>
            <w:r>
              <w:rPr>
                <w:sz w:val="12"/>
                <w:szCs w:val="12"/>
              </w:rPr>
              <w:t>гр.</w:t>
            </w:r>
          </w:p>
          <w:p w:rsidR="00B30DC8" w:rsidRPr="00662ECE" w:rsidRDefault="00B30DC8" w:rsidP="00B30DC8">
            <w:pPr>
              <w:pStyle w:val="aa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-дети до 14 лет в многодетных семьях (трое и более)</w:t>
            </w:r>
          </w:p>
          <w:p w:rsidR="00B30DC8" w:rsidRPr="00662ECE" w:rsidRDefault="00B30DC8" w:rsidP="00B30DC8">
            <w:pPr>
              <w:pStyle w:val="aa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 xml:space="preserve">-студенты обучающиеся за пределами </w:t>
            </w:r>
            <w:r>
              <w:rPr>
                <w:sz w:val="12"/>
                <w:szCs w:val="12"/>
              </w:rPr>
              <w:t xml:space="preserve">г.Вулканешты с 01.09-31.05 </w:t>
            </w:r>
            <w:r w:rsidRPr="00662ECE">
              <w:rPr>
                <w:sz w:val="12"/>
                <w:szCs w:val="12"/>
              </w:rPr>
              <w:t>( на основании справки с места обучения)</w:t>
            </w:r>
          </w:p>
          <w:p w:rsidR="00B30DC8" w:rsidRPr="00662ECE" w:rsidRDefault="00B30DC8" w:rsidP="00B30DC8">
            <w:pPr>
              <w:pStyle w:val="aa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-военнослужащие срочной службы</w:t>
            </w:r>
            <w:r>
              <w:rPr>
                <w:sz w:val="12"/>
                <w:szCs w:val="12"/>
              </w:rPr>
              <w:t xml:space="preserve"> </w:t>
            </w:r>
            <w:r w:rsidRPr="00662ECE">
              <w:rPr>
                <w:sz w:val="12"/>
                <w:szCs w:val="12"/>
              </w:rPr>
              <w:t>( по предъявлении справки</w:t>
            </w:r>
            <w:r>
              <w:rPr>
                <w:sz w:val="12"/>
                <w:szCs w:val="12"/>
              </w:rPr>
              <w:t xml:space="preserve"> с ВАО г.Вулканешты</w:t>
            </w:r>
            <w:r w:rsidRPr="00662ECE">
              <w:rPr>
                <w:sz w:val="12"/>
                <w:szCs w:val="12"/>
              </w:rPr>
              <w:t>)</w:t>
            </w:r>
          </w:p>
          <w:p w:rsidR="00B30DC8" w:rsidRDefault="00B30DC8" w:rsidP="00B30DC8">
            <w:pPr>
              <w:pStyle w:val="aa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Осуждённые, отбывающие нак</w:t>
            </w:r>
            <w:r>
              <w:rPr>
                <w:sz w:val="12"/>
                <w:szCs w:val="12"/>
              </w:rPr>
              <w:t>азание в местах лишения свободы</w:t>
            </w:r>
          </w:p>
          <w:p w:rsidR="00B30DC8" w:rsidRDefault="00B30DC8" w:rsidP="00B30DC8">
            <w:pPr>
              <w:pStyle w:val="aa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(</w:t>
            </w:r>
            <w:r w:rsidRPr="00662ECE">
              <w:rPr>
                <w:sz w:val="12"/>
                <w:szCs w:val="12"/>
              </w:rPr>
              <w:t xml:space="preserve"> при предъявлении справки о временной регистрации по месту нахождения с указанием периода)</w:t>
            </w:r>
          </w:p>
          <w:p w:rsidR="00B30DC8" w:rsidRPr="00662ECE" w:rsidRDefault="00B30DC8" w:rsidP="00B30DC8">
            <w:pPr>
              <w:pStyle w:val="aa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-граждане, находящиеся в приюте престарелых г.Вулканешты</w:t>
            </w:r>
          </w:p>
        </w:tc>
      </w:tr>
      <w:tr w:rsidR="00B30DC8" w:rsidTr="00B30DC8">
        <w:tc>
          <w:tcPr>
            <w:tcW w:w="568" w:type="dxa"/>
          </w:tcPr>
          <w:p w:rsidR="00B30DC8" w:rsidRDefault="00B30DC8" w:rsidP="00B30DC8">
            <w:pPr>
              <w:pStyle w:val="aa"/>
            </w:pPr>
            <w:r>
              <w:t>9.</w:t>
            </w:r>
          </w:p>
        </w:tc>
        <w:tc>
          <w:tcPr>
            <w:tcW w:w="2693" w:type="dxa"/>
          </w:tcPr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F77C25">
              <w:rPr>
                <w:b/>
                <w:sz w:val="18"/>
                <w:szCs w:val="18"/>
                <w:u w:val="single"/>
              </w:rPr>
              <w:t>Сбор за рекламные устройства</w:t>
            </w:r>
          </w:p>
        </w:tc>
        <w:tc>
          <w:tcPr>
            <w:tcW w:w="2268" w:type="dxa"/>
          </w:tcPr>
          <w:p w:rsidR="00B30DC8" w:rsidRPr="001D522C" w:rsidRDefault="00B30DC8" w:rsidP="00B30DC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Для рекламных устройств  с площадью поверхности: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 xml:space="preserve">                                  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 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 xml:space="preserve"> 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до 10 м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 xml:space="preserve"> 2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-200 лей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 xml:space="preserve"> 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м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 xml:space="preserve">2                  </w:t>
            </w:r>
          </w:p>
          <w:p w:rsidR="00B30DC8" w:rsidRPr="001D522C" w:rsidRDefault="00B30DC8" w:rsidP="00B30DC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от 10,1-до 50,0 м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>2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- 150 лей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 xml:space="preserve"> 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м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>2</w:t>
            </w:r>
          </w:p>
          <w:p w:rsidR="00B30DC8" w:rsidRPr="001D522C" w:rsidRDefault="00B30DC8" w:rsidP="00B30DC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</w:pP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от 50,1-до 150 м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>2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-100 лей м</w:t>
            </w:r>
            <w:r w:rsidRPr="001D522C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ar-SA"/>
              </w:rPr>
              <w:t>2</w:t>
            </w:r>
          </w:p>
          <w:p w:rsidR="00B30DC8" w:rsidRDefault="00B30DC8" w:rsidP="00B30DC8">
            <w:pPr>
              <w:pStyle w:val="aa"/>
            </w:pPr>
            <w:r w:rsidRPr="001D522C">
              <w:rPr>
                <w:sz w:val="18"/>
                <w:szCs w:val="24"/>
                <w:lang w:eastAsia="ar-SA"/>
              </w:rPr>
              <w:t>При размещении политической рекламы сумма сбора увеличивается на 25%</w:t>
            </w: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992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</w:tcPr>
          <w:p w:rsidR="00B30DC8" w:rsidRPr="00662ECE" w:rsidRDefault="00B30DC8" w:rsidP="00B30DC8">
            <w:pPr>
              <w:pStyle w:val="aa"/>
              <w:rPr>
                <w:sz w:val="12"/>
                <w:szCs w:val="12"/>
              </w:rPr>
            </w:pPr>
            <w:r w:rsidRPr="00662ECE">
              <w:rPr>
                <w:sz w:val="12"/>
                <w:szCs w:val="12"/>
              </w:rPr>
              <w:t>Освобождаются распространители социальной рекламы</w:t>
            </w:r>
          </w:p>
        </w:tc>
      </w:tr>
      <w:tr w:rsidR="00B30DC8" w:rsidTr="00B30DC8">
        <w:tc>
          <w:tcPr>
            <w:tcW w:w="568" w:type="dxa"/>
          </w:tcPr>
          <w:p w:rsidR="00B30DC8" w:rsidRDefault="00B30DC8" w:rsidP="00B30DC8">
            <w:pPr>
              <w:pStyle w:val="aa"/>
            </w:pPr>
            <w:r>
              <w:t>10.</w:t>
            </w:r>
          </w:p>
        </w:tc>
        <w:tc>
          <w:tcPr>
            <w:tcW w:w="2693" w:type="dxa"/>
          </w:tcPr>
          <w:p w:rsidR="00B30DC8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Сбор за предоставление услуг по автомобильной перевозке пассажиров на территории города</w:t>
            </w:r>
          </w:p>
          <w:p w:rsidR="00B30DC8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  <w:p w:rsidR="00B30DC8" w:rsidRDefault="00B30DC8" w:rsidP="00B30DC8">
            <w:pPr>
              <w:pStyle w:val="aa"/>
              <w:rPr>
                <w:b/>
                <w:sz w:val="18"/>
                <w:szCs w:val="18"/>
              </w:rPr>
            </w:pPr>
            <w:r w:rsidRPr="00C66E3E">
              <w:rPr>
                <w:b/>
                <w:sz w:val="18"/>
                <w:szCs w:val="18"/>
              </w:rPr>
              <w:t>Автобусы вместимостью:</w:t>
            </w:r>
          </w:p>
          <w:p w:rsidR="00B30DC8" w:rsidRDefault="00B30DC8" w:rsidP="00B30DC8">
            <w:pPr>
              <w:pStyle w:val="aa"/>
              <w:rPr>
                <w:b/>
                <w:sz w:val="18"/>
                <w:szCs w:val="18"/>
              </w:rPr>
            </w:pPr>
          </w:p>
          <w:p w:rsidR="00B30DC8" w:rsidRDefault="00B30DC8" w:rsidP="00B30DC8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до 11 мест (включительно)</w:t>
            </w:r>
          </w:p>
          <w:p w:rsidR="00B30DC8" w:rsidRDefault="00B30DC8" w:rsidP="00B30DC8">
            <w:pPr>
              <w:pStyle w:val="aa"/>
              <w:rPr>
                <w:b/>
                <w:sz w:val="18"/>
                <w:szCs w:val="18"/>
              </w:rPr>
            </w:pPr>
          </w:p>
          <w:p w:rsidR="00B30DC8" w:rsidRDefault="00B30DC8" w:rsidP="00B30DC8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12 до 16 мест (включительно)</w:t>
            </w:r>
          </w:p>
          <w:p w:rsidR="00B30DC8" w:rsidRDefault="00B30DC8" w:rsidP="00B30DC8">
            <w:pPr>
              <w:pStyle w:val="aa"/>
              <w:rPr>
                <w:b/>
                <w:sz w:val="18"/>
                <w:szCs w:val="18"/>
              </w:rPr>
            </w:pPr>
          </w:p>
          <w:p w:rsidR="00B30DC8" w:rsidRPr="00C66E3E" w:rsidRDefault="00B30DC8" w:rsidP="00B30DC8">
            <w:pPr>
              <w:pStyle w:val="a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-от 17 до 24 мест (включительно)</w:t>
            </w:r>
          </w:p>
          <w:p w:rsidR="00B30DC8" w:rsidRPr="00F77C25" w:rsidRDefault="00B30DC8" w:rsidP="00B30DC8">
            <w:pPr>
              <w:pStyle w:val="aa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</w:tcPr>
          <w:p w:rsidR="00B30DC8" w:rsidRDefault="00B30DC8" w:rsidP="00B30DC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Количество транспортных единиц (1 единица)</w:t>
            </w:r>
          </w:p>
          <w:p w:rsidR="00B30DC8" w:rsidRDefault="00B30DC8" w:rsidP="00B30DC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B30DC8" w:rsidRDefault="00B30DC8" w:rsidP="00B30DC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B30DC8" w:rsidRDefault="00B30DC8" w:rsidP="00B30DC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B30DC8" w:rsidRDefault="00B30DC8" w:rsidP="00B30DC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  <w:p w:rsidR="00B30DC8" w:rsidRPr="00C66E3E" w:rsidRDefault="00B30DC8" w:rsidP="00B30DC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  <w:p w:rsidR="00B30DC8" w:rsidRPr="00C66E3E" w:rsidRDefault="00B30DC8" w:rsidP="00B30DC8"/>
          <w:p w:rsidR="00B30DC8" w:rsidRDefault="00B30DC8" w:rsidP="00B30DC8"/>
          <w:p w:rsidR="00B30DC8" w:rsidRDefault="00B30DC8" w:rsidP="00B30DC8"/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424C35" w:rsidRDefault="00FB51C1" w:rsidP="00B30DC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</w:t>
            </w:r>
            <w:r w:rsidR="003C1D52" w:rsidRPr="00FB51C1">
              <w:rPr>
                <w:sz w:val="18"/>
                <w:szCs w:val="18"/>
              </w:rPr>
              <w:t>0</w:t>
            </w:r>
            <w:r w:rsidR="00B30DC8" w:rsidRPr="00FB51C1">
              <w:rPr>
                <w:sz w:val="18"/>
                <w:szCs w:val="18"/>
              </w:rPr>
              <w:t xml:space="preserve"> лей/мес.</w:t>
            </w:r>
          </w:p>
          <w:p w:rsidR="00B30DC8" w:rsidRPr="00424C35" w:rsidRDefault="00B30DC8" w:rsidP="00B30DC8">
            <w:pPr>
              <w:rPr>
                <w:sz w:val="18"/>
                <w:szCs w:val="18"/>
                <w:highlight w:val="yellow"/>
              </w:rPr>
            </w:pPr>
          </w:p>
          <w:p w:rsidR="00B30DC8" w:rsidRPr="00FB51C1" w:rsidRDefault="00FB51C1" w:rsidP="00B30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30DC8" w:rsidRPr="00FB51C1">
              <w:rPr>
                <w:sz w:val="18"/>
                <w:szCs w:val="18"/>
              </w:rPr>
              <w:t>0 лей/мес.</w:t>
            </w:r>
          </w:p>
          <w:p w:rsidR="00B30DC8" w:rsidRPr="00424C35" w:rsidRDefault="00B30DC8" w:rsidP="00B30DC8">
            <w:pPr>
              <w:rPr>
                <w:sz w:val="18"/>
                <w:szCs w:val="18"/>
                <w:highlight w:val="yellow"/>
              </w:rPr>
            </w:pPr>
          </w:p>
          <w:p w:rsidR="00B30DC8" w:rsidRPr="00C66E3E" w:rsidRDefault="003C1D52" w:rsidP="00B30DC8">
            <w:pPr>
              <w:rPr>
                <w:sz w:val="18"/>
                <w:szCs w:val="18"/>
              </w:rPr>
            </w:pPr>
            <w:r w:rsidRPr="00FB51C1">
              <w:rPr>
                <w:sz w:val="18"/>
                <w:szCs w:val="18"/>
              </w:rPr>
              <w:t>1</w:t>
            </w:r>
            <w:r w:rsidR="00FB51C1">
              <w:rPr>
                <w:sz w:val="18"/>
                <w:szCs w:val="18"/>
              </w:rPr>
              <w:t>0</w:t>
            </w:r>
            <w:r w:rsidRPr="00FB51C1">
              <w:rPr>
                <w:sz w:val="18"/>
                <w:szCs w:val="18"/>
              </w:rPr>
              <w:t>0</w:t>
            </w:r>
            <w:r w:rsidR="00B30DC8" w:rsidRPr="00FB51C1">
              <w:rPr>
                <w:sz w:val="18"/>
                <w:szCs w:val="18"/>
              </w:rPr>
              <w:t xml:space="preserve"> лей/мес</w:t>
            </w:r>
            <w:r w:rsidR="00B30DC8" w:rsidRPr="00C66E3E">
              <w:rPr>
                <w:sz w:val="18"/>
                <w:szCs w:val="18"/>
              </w:rPr>
              <w:t>.</w:t>
            </w:r>
          </w:p>
          <w:p w:rsidR="00B30DC8" w:rsidRPr="00C66E3E" w:rsidRDefault="00B30DC8" w:rsidP="00B30DC8"/>
        </w:tc>
        <w:tc>
          <w:tcPr>
            <w:tcW w:w="992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134" w:type="dxa"/>
          </w:tcPr>
          <w:p w:rsidR="00B30DC8" w:rsidRDefault="00B30DC8" w:rsidP="00B30DC8">
            <w:pPr>
              <w:pStyle w:val="aa"/>
            </w:pPr>
          </w:p>
        </w:tc>
        <w:tc>
          <w:tcPr>
            <w:tcW w:w="1409" w:type="dxa"/>
          </w:tcPr>
          <w:p w:rsidR="00B30DC8" w:rsidRPr="00662ECE" w:rsidRDefault="00B30DC8" w:rsidP="00B30DC8">
            <w:pPr>
              <w:pStyle w:val="aa"/>
              <w:rPr>
                <w:sz w:val="12"/>
                <w:szCs w:val="12"/>
              </w:rPr>
            </w:pPr>
          </w:p>
        </w:tc>
      </w:tr>
    </w:tbl>
    <w:p w:rsidR="00FB51C1" w:rsidRPr="00FB51C1" w:rsidRDefault="00FB51C1" w:rsidP="00FB51C1">
      <w:pPr>
        <w:pStyle w:val="aa"/>
        <w:rPr>
          <w:b/>
        </w:rPr>
      </w:pPr>
      <w:r w:rsidRPr="00FB51C1">
        <w:rPr>
          <w:b/>
        </w:rPr>
        <w:t>Проголосовали в</w:t>
      </w:r>
      <w:r>
        <w:rPr>
          <w:b/>
        </w:rPr>
        <w:t xml:space="preserve">о втором </w:t>
      </w:r>
      <w:r w:rsidRPr="00FB51C1">
        <w:rPr>
          <w:b/>
        </w:rPr>
        <w:t xml:space="preserve">  чтении «За» -19 советников (единогласно)</w:t>
      </w:r>
    </w:p>
    <w:p w:rsidR="00FB51C1" w:rsidRPr="00FB51C1" w:rsidRDefault="00FB51C1" w:rsidP="00B30DC8">
      <w:pPr>
        <w:pStyle w:val="aa"/>
        <w:rPr>
          <w:b/>
        </w:rPr>
      </w:pPr>
    </w:p>
    <w:p w:rsidR="00B30DC8" w:rsidRPr="00FB51C1" w:rsidRDefault="00B30DC8" w:rsidP="00B30DC8">
      <w:pPr>
        <w:pStyle w:val="aa"/>
        <w:rPr>
          <w:b/>
        </w:rPr>
      </w:pPr>
    </w:p>
    <w:p w:rsidR="00FB51C1" w:rsidRPr="00FB51C1" w:rsidRDefault="00B30DC8" w:rsidP="00B30DC8">
      <w:pPr>
        <w:pStyle w:val="aa"/>
        <w:ind w:left="636"/>
        <w:rPr>
          <w:b/>
          <w:szCs w:val="24"/>
        </w:rPr>
      </w:pPr>
      <w:r w:rsidRPr="00FB51C1">
        <w:rPr>
          <w:b/>
          <w:szCs w:val="24"/>
        </w:rPr>
        <w:t xml:space="preserve">                                                                                                                      </w:t>
      </w:r>
    </w:p>
    <w:p w:rsidR="00B30DC8" w:rsidRPr="00594E14" w:rsidRDefault="00B30DC8" w:rsidP="00FB51C1">
      <w:pPr>
        <w:pStyle w:val="aa"/>
        <w:ind w:left="636"/>
        <w:jc w:val="right"/>
        <w:rPr>
          <w:sz w:val="20"/>
          <w:szCs w:val="20"/>
        </w:rPr>
      </w:pPr>
      <w:r w:rsidRPr="00D013BB">
        <w:rPr>
          <w:i/>
          <w:sz w:val="20"/>
          <w:szCs w:val="20"/>
        </w:rPr>
        <w:t>Приложение №2</w:t>
      </w:r>
    </w:p>
    <w:p w:rsidR="00B30DC8" w:rsidRPr="00D013BB" w:rsidRDefault="00B30DC8" w:rsidP="00FB51C1">
      <w:pPr>
        <w:pStyle w:val="aa"/>
        <w:jc w:val="right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к решению Совета №</w:t>
      </w:r>
      <w:r>
        <w:rPr>
          <w:i/>
          <w:sz w:val="20"/>
          <w:szCs w:val="20"/>
        </w:rPr>
        <w:t>_</w:t>
      </w:r>
      <w:r w:rsidR="004818EF">
        <w:rPr>
          <w:i/>
          <w:sz w:val="20"/>
          <w:szCs w:val="20"/>
        </w:rPr>
        <w:t>9/4.1</w:t>
      </w:r>
      <w:r>
        <w:rPr>
          <w:i/>
          <w:sz w:val="20"/>
          <w:szCs w:val="20"/>
        </w:rPr>
        <w:t>____</w:t>
      </w:r>
    </w:p>
    <w:p w:rsidR="00B30DC8" w:rsidRPr="00D013BB" w:rsidRDefault="00B30DC8" w:rsidP="00FB51C1">
      <w:pPr>
        <w:pStyle w:val="aa"/>
        <w:jc w:val="right"/>
        <w:rPr>
          <w:i/>
          <w:sz w:val="20"/>
          <w:szCs w:val="20"/>
        </w:rPr>
      </w:pPr>
      <w:r w:rsidRPr="00D013BB">
        <w:rPr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от _</w:t>
      </w:r>
      <w:r w:rsidR="004818EF">
        <w:rPr>
          <w:i/>
          <w:sz w:val="20"/>
          <w:szCs w:val="20"/>
        </w:rPr>
        <w:t>14.12.2020</w:t>
      </w:r>
      <w:r>
        <w:rPr>
          <w:i/>
          <w:sz w:val="20"/>
          <w:szCs w:val="20"/>
        </w:rPr>
        <w:t>_г.</w:t>
      </w:r>
    </w:p>
    <w:p w:rsidR="00B30DC8" w:rsidRDefault="00B30DC8" w:rsidP="00B30DC8">
      <w:pPr>
        <w:pStyle w:val="aa"/>
        <w:rPr>
          <w:sz w:val="20"/>
          <w:szCs w:val="20"/>
        </w:rPr>
      </w:pPr>
    </w:p>
    <w:p w:rsidR="00B30DC8" w:rsidRDefault="00B30DC8" w:rsidP="00B30DC8">
      <w:pPr>
        <w:pStyle w:val="aa"/>
        <w:rPr>
          <w:b/>
          <w:szCs w:val="24"/>
        </w:rPr>
      </w:pPr>
      <w:r>
        <w:rPr>
          <w:sz w:val="20"/>
          <w:szCs w:val="20"/>
        </w:rPr>
        <w:t xml:space="preserve">              </w:t>
      </w:r>
      <w:r w:rsidRPr="000B04D2">
        <w:rPr>
          <w:b/>
          <w:szCs w:val="24"/>
        </w:rPr>
        <w:t>Ставки сбора за объекты торговли и/или объекты по оказанию услуг</w:t>
      </w:r>
      <w:r>
        <w:rPr>
          <w:b/>
          <w:szCs w:val="24"/>
        </w:rPr>
        <w:t xml:space="preserve"> на территории             </w:t>
      </w:r>
    </w:p>
    <w:p w:rsidR="00B30DC8" w:rsidRDefault="00B30DC8" w:rsidP="00B30DC8">
      <w:pPr>
        <w:pStyle w:val="aa"/>
        <w:rPr>
          <w:b/>
          <w:szCs w:val="24"/>
        </w:rPr>
      </w:pPr>
      <w:r>
        <w:rPr>
          <w:b/>
          <w:szCs w:val="24"/>
        </w:rPr>
        <w:t xml:space="preserve">                                               примарии г.Вулканешты на 2021 год.</w:t>
      </w:r>
    </w:p>
    <w:p w:rsidR="00B30DC8" w:rsidRPr="000B04D2" w:rsidRDefault="00B30DC8" w:rsidP="00B30DC8">
      <w:pPr>
        <w:pStyle w:val="aa"/>
        <w:rPr>
          <w:b/>
          <w:szCs w:val="24"/>
        </w:rPr>
      </w:pPr>
    </w:p>
    <w:tbl>
      <w:tblPr>
        <w:tblStyle w:val="ab"/>
        <w:tblW w:w="10485" w:type="dxa"/>
        <w:tblLayout w:type="fixed"/>
        <w:tblLook w:val="04A0" w:firstRow="1" w:lastRow="0" w:firstColumn="1" w:lastColumn="0" w:noHBand="0" w:noVBand="1"/>
      </w:tblPr>
      <w:tblGrid>
        <w:gridCol w:w="718"/>
        <w:gridCol w:w="3955"/>
        <w:gridCol w:w="1247"/>
        <w:gridCol w:w="1418"/>
        <w:gridCol w:w="28"/>
        <w:gridCol w:w="1560"/>
        <w:gridCol w:w="1553"/>
        <w:gridCol w:w="6"/>
      </w:tblGrid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№п/п</w:t>
            </w:r>
            <w:r>
              <w:rPr>
                <w:b/>
                <w:sz w:val="16"/>
                <w:szCs w:val="16"/>
              </w:rPr>
              <w:t xml:space="preserve"> и</w:t>
            </w:r>
          </w:p>
          <w:p w:rsidR="00B30DC8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Код по </w:t>
            </w:r>
          </w:p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КЭДМ</w:t>
            </w:r>
          </w:p>
        </w:tc>
        <w:tc>
          <w:tcPr>
            <w:tcW w:w="3955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Вид объекта торговли и/или объекта по оказанию услуг</w:t>
            </w:r>
          </w:p>
        </w:tc>
        <w:tc>
          <w:tcPr>
            <w:tcW w:w="1247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 xml:space="preserve">Ставка основного сбора за объект торговли и/или объект по оказанию услуг </w:t>
            </w:r>
            <w:r w:rsidRPr="002C4F93">
              <w:rPr>
                <w:sz w:val="16"/>
                <w:szCs w:val="16"/>
              </w:rPr>
              <w:t>(в леях на календарный год)</w:t>
            </w: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Коэффициент для места расположения</w:t>
            </w:r>
          </w:p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  <w:p w:rsidR="00B30DC8" w:rsidRPr="002C4F93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 w:rsidRPr="002C4F93">
              <w:rPr>
                <w:sz w:val="16"/>
                <w:szCs w:val="16"/>
              </w:rPr>
              <w:t>(в</w:t>
            </w:r>
            <w:r>
              <w:rPr>
                <w:sz w:val="16"/>
                <w:szCs w:val="16"/>
              </w:rPr>
              <w:t xml:space="preserve"> </w:t>
            </w:r>
            <w:r w:rsidRPr="002C4F93">
              <w:rPr>
                <w:sz w:val="16"/>
                <w:szCs w:val="16"/>
              </w:rPr>
              <w:t>% ставки основного сбора)</w:t>
            </w: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>Коэффициент для вида или категории реализованных товаров и оказанных услуг</w:t>
            </w:r>
          </w:p>
          <w:p w:rsidR="00B30DC8" w:rsidRPr="002C4F93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 w:rsidRPr="002C4F93">
              <w:rPr>
                <w:sz w:val="16"/>
                <w:szCs w:val="16"/>
              </w:rPr>
              <w:t>(в</w:t>
            </w:r>
            <w:r>
              <w:rPr>
                <w:sz w:val="16"/>
                <w:szCs w:val="16"/>
              </w:rPr>
              <w:t xml:space="preserve"> </w:t>
            </w:r>
            <w:r w:rsidRPr="002C4F93">
              <w:rPr>
                <w:sz w:val="16"/>
                <w:szCs w:val="16"/>
              </w:rPr>
              <w:t>% ставки основного сбора)</w:t>
            </w:r>
          </w:p>
        </w:tc>
        <w:tc>
          <w:tcPr>
            <w:tcW w:w="1553" w:type="dxa"/>
          </w:tcPr>
          <w:p w:rsidR="00B30DC8" w:rsidRPr="00D013BB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2C4F93">
              <w:rPr>
                <w:b/>
                <w:sz w:val="16"/>
                <w:szCs w:val="16"/>
              </w:rPr>
              <w:t xml:space="preserve">Коэффициент для графика работы в режиме </w:t>
            </w:r>
            <w:r w:rsidRPr="002C4F93">
              <w:rPr>
                <w:b/>
                <w:sz w:val="16"/>
                <w:szCs w:val="16"/>
                <w:lang w:val="en-US"/>
              </w:rPr>
              <w:t>non</w:t>
            </w:r>
            <w:r w:rsidRPr="002C4F93">
              <w:rPr>
                <w:b/>
                <w:sz w:val="16"/>
                <w:szCs w:val="16"/>
              </w:rPr>
              <w:t>-</w:t>
            </w:r>
            <w:r w:rsidRPr="002C4F93">
              <w:rPr>
                <w:b/>
                <w:sz w:val="16"/>
                <w:szCs w:val="16"/>
                <w:lang w:val="en-US"/>
              </w:rPr>
              <w:t>stop</w:t>
            </w:r>
          </w:p>
          <w:p w:rsidR="00B30DC8" w:rsidRPr="00D013BB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  <w:p w:rsidR="00B30DC8" w:rsidRPr="002C4F93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 w:rsidRPr="002C4F93">
              <w:rPr>
                <w:sz w:val="16"/>
                <w:szCs w:val="16"/>
              </w:rPr>
              <w:t>(в</w:t>
            </w:r>
            <w:r>
              <w:rPr>
                <w:sz w:val="16"/>
                <w:szCs w:val="16"/>
              </w:rPr>
              <w:t xml:space="preserve"> </w:t>
            </w:r>
            <w:r w:rsidRPr="002C4F93">
              <w:rPr>
                <w:sz w:val="16"/>
                <w:szCs w:val="16"/>
              </w:rPr>
              <w:t>% ставки основного сбора)</w:t>
            </w:r>
          </w:p>
        </w:tc>
      </w:tr>
      <w:tr w:rsidR="00B30DC8" w:rsidRPr="002C4F93" w:rsidTr="00B30DC8">
        <w:tc>
          <w:tcPr>
            <w:tcW w:w="10485" w:type="dxa"/>
            <w:gridSpan w:val="8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1.                                      </w:t>
            </w:r>
            <w:r w:rsidRPr="00D013BB">
              <w:rPr>
                <w:b/>
                <w:sz w:val="18"/>
                <w:szCs w:val="18"/>
              </w:rPr>
              <w:t>Торговые единицы розничной торговли (согласно ПП №931 от 08.12.2011г.)</w:t>
            </w:r>
          </w:p>
        </w:tc>
      </w:tr>
      <w:tr w:rsidR="00B30DC8" w:rsidRPr="002C4F93" w:rsidTr="00B30DC8">
        <w:tc>
          <w:tcPr>
            <w:tcW w:w="10485" w:type="dxa"/>
            <w:gridSpan w:val="8"/>
          </w:tcPr>
          <w:p w:rsidR="00B30DC8" w:rsidRPr="00247EA9" w:rsidRDefault="00B30DC8" w:rsidP="00B30DC8">
            <w:pPr>
              <w:tabs>
                <w:tab w:val="left" w:pos="177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10A4A">
              <w:rPr>
                <w:b/>
                <w:sz w:val="18"/>
                <w:szCs w:val="18"/>
              </w:rPr>
              <w:t>45.3                                  Торговля автомобильными деталями, узлами и принадлежностями</w:t>
            </w:r>
          </w:p>
          <w:p w:rsidR="00B30DC8" w:rsidRPr="00910A4A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973072" w:rsidRDefault="00B30DC8" w:rsidP="00B30DC8">
            <w:pPr>
              <w:tabs>
                <w:tab w:val="left" w:pos="17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45.32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371241">
              <w:rPr>
                <w:sz w:val="18"/>
                <w:szCs w:val="18"/>
              </w:rPr>
              <w:t>Розничная торговля запасными частями и принадлежностями для автомобилей в магазинах площадью:</w:t>
            </w:r>
          </w:p>
          <w:p w:rsidR="00B30DC8" w:rsidRPr="00247EA9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4950-00</w:t>
            </w: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5700-00</w:t>
            </w: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8250-00</w:t>
            </w: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100,1 до 200,0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9600-00</w:t>
            </w: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45.4         Торговля мотоциклами и запасными частями и комплектующими к ним, техническое обслуживание и ремонт  </w:t>
            </w:r>
          </w:p>
          <w:p w:rsidR="00B30DC8" w:rsidRPr="00247EA9" w:rsidRDefault="00B30DC8" w:rsidP="00B30DC8">
            <w:pPr>
              <w:pStyle w:val="5LINE"/>
              <w:rPr>
                <w:b/>
                <w:sz w:val="16"/>
                <w:szCs w:val="16"/>
              </w:rPr>
            </w:pPr>
            <w:r w:rsidRPr="00247EA9">
              <w:rPr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м</w:t>
            </w:r>
            <w:r w:rsidRPr="00247EA9">
              <w:rPr>
                <w:b/>
                <w:sz w:val="16"/>
                <w:szCs w:val="16"/>
              </w:rPr>
              <w:t>отоциклов</w:t>
            </w:r>
          </w:p>
          <w:p w:rsidR="00B30DC8" w:rsidRPr="00247EA9" w:rsidRDefault="00B30DC8" w:rsidP="00B30DC8">
            <w:pPr>
              <w:pStyle w:val="5LINE"/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371241" w:rsidRDefault="00B30DC8" w:rsidP="00B30DC8">
            <w:pPr>
              <w:tabs>
                <w:tab w:val="left" w:pos="17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45.40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мотоциклами и запасными частями и комплектующими к ним, техническое обслуживание и ремонт мотоциклов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RPr="002C4F93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20"/>
                <w:szCs w:val="20"/>
              </w:rPr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4550-00</w:t>
            </w:r>
          </w:p>
        </w:tc>
        <w:tc>
          <w:tcPr>
            <w:tcW w:w="1446" w:type="dxa"/>
            <w:gridSpan w:val="2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53" w:type="dxa"/>
          </w:tcPr>
          <w:p w:rsidR="00B30DC8" w:rsidRPr="002C4F93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 w:rsidRPr="00910A4A">
              <w:rPr>
                <w:b/>
                <w:sz w:val="18"/>
                <w:szCs w:val="18"/>
              </w:rPr>
              <w:t>47.1                                          Розничная торговля в неспециализированных магазинах:</w:t>
            </w:r>
          </w:p>
          <w:p w:rsidR="00B30DC8" w:rsidRPr="00910A4A" w:rsidRDefault="00B30DC8" w:rsidP="00B30DC8">
            <w:pPr>
              <w:tabs>
                <w:tab w:val="left" w:pos="666"/>
              </w:tabs>
              <w:rPr>
                <w:b/>
                <w:sz w:val="18"/>
                <w:szCs w:val="18"/>
              </w:rPr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  <w:p w:rsidR="00B30DC8" w:rsidRDefault="00B30DC8" w:rsidP="00B30DC8">
            <w:pPr>
              <w:tabs>
                <w:tab w:val="left" w:pos="1779"/>
              </w:tabs>
            </w:pPr>
            <w:r>
              <w:t>47.11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</w:p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 в магазинах, предназначенных для реализации преимущественно пищевых продуктов, включая напитки и табачные изделия</w:t>
            </w:r>
          </w:p>
          <w:p w:rsidR="00B30DC8" w:rsidRDefault="00B30DC8" w:rsidP="00B30DC8">
            <w:pPr>
              <w:tabs>
                <w:tab w:val="left" w:pos="66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DC8" w:rsidRPr="00294591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  <w:vMerge w:val="restart"/>
          </w:tcPr>
          <w:p w:rsidR="00B30DC8" w:rsidRPr="004458D6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30DC8" w:rsidRPr="004458D6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:rsidR="00B30DC8" w:rsidRPr="004458D6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4050-00</w:t>
            </w:r>
          </w:p>
        </w:tc>
        <w:tc>
          <w:tcPr>
            <w:tcW w:w="1446" w:type="dxa"/>
            <w:gridSpan w:val="2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5300-00</w:t>
            </w:r>
          </w:p>
        </w:tc>
        <w:tc>
          <w:tcPr>
            <w:tcW w:w="1446" w:type="dxa"/>
            <w:gridSpan w:val="2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100,1 до 200,0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7800-00</w:t>
            </w:r>
          </w:p>
        </w:tc>
        <w:tc>
          <w:tcPr>
            <w:tcW w:w="1446" w:type="dxa"/>
            <w:gridSpan w:val="2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200,1 до 400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10500-00</w:t>
            </w:r>
          </w:p>
        </w:tc>
        <w:tc>
          <w:tcPr>
            <w:tcW w:w="1446" w:type="dxa"/>
            <w:gridSpan w:val="2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400,0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12000-00</w:t>
            </w:r>
          </w:p>
        </w:tc>
        <w:tc>
          <w:tcPr>
            <w:tcW w:w="1446" w:type="dxa"/>
            <w:gridSpan w:val="2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vMerge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  <w:trHeight w:val="51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  <w:vMerge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  <w:p w:rsidR="00B30DC8" w:rsidRDefault="00B30DC8" w:rsidP="00B30DC8">
            <w:pPr>
              <w:tabs>
                <w:tab w:val="left" w:pos="1779"/>
              </w:tabs>
            </w:pPr>
            <w:r>
              <w:t>47.19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розничная торговля в неспециализированных магазинах</w:t>
            </w:r>
          </w:p>
          <w:p w:rsidR="00B30DC8" w:rsidRPr="00247EA9" w:rsidRDefault="00B30DC8" w:rsidP="00B30DC8">
            <w:pPr>
              <w:pStyle w:val="5LINE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кв.м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4050-00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100,1 до 200,0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7800-00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200,1 до 400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400,1 до 1000,0 кв.м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15000-00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Свыше1000 кв.м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47.2         Розничная торговля продуктами питания, включая напитки и табачными изделиями в специализированных     </w:t>
            </w:r>
          </w:p>
          <w:p w:rsidR="00B30DC8" w:rsidRPr="00D27E8A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магазинах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  <w:p w:rsidR="00B30DC8" w:rsidRDefault="00B30DC8" w:rsidP="00B30DC8">
            <w:pPr>
              <w:tabs>
                <w:tab w:val="left" w:pos="1779"/>
              </w:tabs>
            </w:pPr>
            <w:r>
              <w:t>47.21</w:t>
            </w:r>
          </w:p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свежими фруктами и овощами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514EA6" w:rsidRDefault="00B30DC8" w:rsidP="00B30DC8">
            <w:pPr>
              <w:pStyle w:val="5LINE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47.22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мясом и мясными продуктами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514EA6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47.24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514EA6" w:rsidRDefault="00B30DC8" w:rsidP="00B30DC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47.25</w:t>
            </w: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напитками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514EA6" w:rsidRDefault="00B30DC8" w:rsidP="00B30DC8">
            <w:pPr>
              <w:pStyle w:val="5LINE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47.29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Прочие виды розничной торговли продуктами питания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034A5E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 xml:space="preserve">При размещении объекта торговли </w:t>
            </w:r>
            <w:r>
              <w:rPr>
                <w:sz w:val="16"/>
                <w:szCs w:val="16"/>
              </w:rPr>
              <w:lastRenderedPageBreak/>
              <w:t>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lastRenderedPageBreak/>
              <w:t xml:space="preserve">При реализации объектами </w:t>
            </w:r>
            <w:r>
              <w:rPr>
                <w:sz w:val="16"/>
                <w:szCs w:val="16"/>
              </w:rPr>
              <w:lastRenderedPageBreak/>
              <w:t>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lastRenderedPageBreak/>
              <w:t xml:space="preserve">При продлении графика работы </w:t>
            </w:r>
            <w:r>
              <w:rPr>
                <w:sz w:val="16"/>
                <w:szCs w:val="16"/>
              </w:rPr>
              <w:lastRenderedPageBreak/>
              <w:t>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47.3                               Розничная торговля автомобильным топливом в специализированных магазинах</w:t>
            </w:r>
          </w:p>
          <w:p w:rsidR="00B30DC8" w:rsidRPr="00D27E8A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pStyle w:val="5LINE"/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 xml:space="preserve">Розничная торговля автомобильным топливом в специализированных магазинах (фиксиров.сумма) </w:t>
            </w:r>
          </w:p>
          <w:p w:rsidR="00B30DC8" w:rsidRPr="00292F91" w:rsidRDefault="00B30DC8" w:rsidP="00B30DC8">
            <w:pPr>
              <w:ind w:right="-35"/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  <w:r w:rsidRPr="00034A5E">
              <w:rPr>
                <w:b/>
                <w:sz w:val="16"/>
                <w:szCs w:val="16"/>
              </w:rPr>
              <w:t>47.4            Розничная торговля информационным и коммуникационным об</w:t>
            </w:r>
            <w:r>
              <w:rPr>
                <w:b/>
                <w:sz w:val="16"/>
                <w:szCs w:val="16"/>
              </w:rPr>
              <w:t>орудованием в специализированных</w:t>
            </w:r>
            <w:r w:rsidRPr="00034A5E">
              <w:rPr>
                <w:b/>
                <w:sz w:val="16"/>
                <w:szCs w:val="16"/>
              </w:rPr>
              <w:t xml:space="preserve"> магазинах</w:t>
            </w:r>
          </w:p>
          <w:p w:rsidR="00B30DC8" w:rsidRPr="00034A5E" w:rsidRDefault="00B30DC8" w:rsidP="00B30DC8">
            <w:pPr>
              <w:tabs>
                <w:tab w:val="left" w:pos="1779"/>
              </w:tabs>
              <w:rPr>
                <w:b/>
                <w:sz w:val="16"/>
                <w:szCs w:val="16"/>
              </w:rPr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47.41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компьютерами, периферийным оборудованием и программным обеспечением в специализированных магазинах</w:t>
            </w:r>
          </w:p>
          <w:p w:rsidR="00B30DC8" w:rsidRPr="00034A5E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Pr="00034A5E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7000-00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47.43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аудио- и видеотехникой в специализированных магазинах</w:t>
            </w:r>
          </w:p>
          <w:p w:rsidR="00B30DC8" w:rsidRPr="00034A5E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Pr="00034A5E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47.5                     Розничная торговля прочим бытовым оборудованием в специализированных магазинах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47.51</w:t>
            </w: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текстильными изделиями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Default="00B30DC8" w:rsidP="00B30DC8">
            <w:pPr>
              <w:tabs>
                <w:tab w:val="left" w:pos="666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30DC8" w:rsidRPr="00034A5E" w:rsidRDefault="00B30DC8" w:rsidP="00B30DC8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47.52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292F91">
              <w:rPr>
                <w:sz w:val="18"/>
                <w:szCs w:val="18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  <w:p w:rsidR="00B30DC8" w:rsidRPr="00034A5E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47.53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034A5E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 xml:space="preserve">При размещении объекта торговли на окраине города ставка основного сбора уменьшается на </w:t>
            </w:r>
            <w:r>
              <w:rPr>
                <w:sz w:val="16"/>
                <w:szCs w:val="16"/>
              </w:rPr>
              <w:lastRenderedPageBreak/>
              <w:t>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47.54</w:t>
            </w: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электрическими бытовыми приборами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D643F7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4700-00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6600-00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8500-00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47.59</w:t>
            </w: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мебелью, осветительным оборудованием и прочими бытовыми принадлежностями в специализированных магазинах</w:t>
            </w:r>
          </w:p>
          <w:p w:rsidR="00B30DC8" w:rsidRPr="00D643F7" w:rsidRDefault="00B30DC8" w:rsidP="00B30DC8">
            <w:pPr>
              <w:pStyle w:val="5LINE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4200-00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5700-00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100,1 до 200,0кв.м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7200-00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200,0 кв.м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47.6         Розничная торговля товарами культурно-развлекательного характера в специализированных магазинах</w:t>
            </w:r>
          </w:p>
          <w:p w:rsidR="00B30DC8" w:rsidRPr="00D643F7" w:rsidRDefault="00B30DC8" w:rsidP="00B30DC8">
            <w:pPr>
              <w:pStyle w:val="4Text"/>
              <w:rPr>
                <w:b/>
                <w:sz w:val="18"/>
                <w:szCs w:val="18"/>
              </w:rPr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47.61</w:t>
            </w: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 xml:space="preserve">Розничная торговля </w:t>
            </w:r>
            <w:r>
              <w:rPr>
                <w:sz w:val="18"/>
                <w:szCs w:val="18"/>
              </w:rPr>
              <w:t>книгами в сп</w:t>
            </w:r>
            <w:r w:rsidRPr="004311FE">
              <w:rPr>
                <w:sz w:val="18"/>
                <w:szCs w:val="18"/>
              </w:rPr>
              <w:t>ециализированных магазинах</w:t>
            </w:r>
          </w:p>
          <w:p w:rsidR="00B30DC8" w:rsidRPr="00D643F7" w:rsidRDefault="00B30DC8" w:rsidP="00B30DC8">
            <w:pPr>
              <w:pStyle w:val="4Tex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4400-00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5600-00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47.62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газетами и канцелярскими товарами в специализированных магазинах</w:t>
            </w:r>
          </w:p>
          <w:p w:rsidR="00B30DC8" w:rsidRPr="00D643F7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47.65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311FE">
              <w:rPr>
                <w:sz w:val="18"/>
                <w:szCs w:val="18"/>
              </w:rPr>
              <w:t>Розничная торговля играми и игрушками 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D643F7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47.7                                           Розничная торговля прочими товарами в специализированных магазинах</w:t>
            </w:r>
          </w:p>
          <w:p w:rsidR="00B30DC8" w:rsidRPr="00D643F7" w:rsidRDefault="00B30DC8" w:rsidP="00B30DC8">
            <w:pPr>
              <w:pStyle w:val="4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lastRenderedPageBreak/>
              <w:t>47.71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994523">
              <w:rPr>
                <w:sz w:val="18"/>
                <w:szCs w:val="18"/>
              </w:rPr>
              <w:t xml:space="preserve">Розничная торговля одеждой </w:t>
            </w:r>
            <w:r>
              <w:rPr>
                <w:sz w:val="18"/>
                <w:szCs w:val="18"/>
              </w:rPr>
              <w:t>в специализированных магазинах</w:t>
            </w:r>
          </w:p>
          <w:p w:rsidR="00B30DC8" w:rsidRDefault="00B30DC8" w:rsidP="00B30DC8">
            <w:pPr>
              <w:rPr>
                <w:sz w:val="18"/>
                <w:szCs w:val="18"/>
              </w:rPr>
            </w:pPr>
          </w:p>
          <w:p w:rsidR="00B30DC8" w:rsidRPr="00D643F7" w:rsidRDefault="00B30DC8" w:rsidP="00B30DC8">
            <w:pPr>
              <w:tabs>
                <w:tab w:val="left" w:pos="666"/>
              </w:tabs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47.72</w:t>
            </w:r>
          </w:p>
        </w:tc>
        <w:tc>
          <w:tcPr>
            <w:tcW w:w="3955" w:type="dxa"/>
          </w:tcPr>
          <w:p w:rsidR="00B30DC8" w:rsidRPr="004A4A5D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обувью и кожаными изделиями в специализированных магазинах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47.73</w:t>
            </w:r>
          </w:p>
        </w:tc>
        <w:tc>
          <w:tcPr>
            <w:tcW w:w="3955" w:type="dxa"/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фармацевтическими товарами в специализированных магазинах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4500-00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7100-00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50,0 кв.м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47.74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B30DC8" w:rsidRPr="004A4A5D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 xml:space="preserve">Розничная торговля медицинскими и ортопедическими товарами в специализированных магазинах              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4500-00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47.75</w:t>
            </w:r>
          </w:p>
        </w:tc>
        <w:tc>
          <w:tcPr>
            <w:tcW w:w="3955" w:type="dxa"/>
          </w:tcPr>
          <w:p w:rsidR="00B30DC8" w:rsidRPr="004A4A5D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47.76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47.78</w:t>
            </w:r>
          </w:p>
        </w:tc>
        <w:tc>
          <w:tcPr>
            <w:tcW w:w="3955" w:type="dxa"/>
          </w:tcPr>
          <w:p w:rsidR="00B30DC8" w:rsidRPr="004A4A5D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прочими новыми товарами в специализированных магазинах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Pr="0002255F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реализации мобильных телефонов и аксессуаров к ним ставка основного сбора увеличивается на 30%</w:t>
            </w: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8000-00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47.79</w:t>
            </w:r>
          </w:p>
        </w:tc>
        <w:tc>
          <w:tcPr>
            <w:tcW w:w="3955" w:type="dxa"/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>Розничная торговля подержанными товарами в магазинах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20,1 до 50,0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3800-00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50,1 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4300-00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47.9                                                   Розничная торговля не в магазинах, палатках или на рынках  </w:t>
            </w:r>
          </w:p>
          <w:p w:rsidR="00B30DC8" w:rsidRPr="00994523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47.91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 w:rsidRPr="004A4A5D">
              <w:rPr>
                <w:sz w:val="18"/>
                <w:szCs w:val="18"/>
              </w:rPr>
              <w:t xml:space="preserve">Розничная торговля через фирмы, выполняющие заказы по почте и через Интернет                                               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47.99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виды розничной торговли вне магазинов, торговых палаток или рынков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 табачный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5000-00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Киоск, реализующий продукты питания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Киоск, реализующий промышленные товары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Лоток, прилавок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20-00 леев в день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 xml:space="preserve">        20-00 леев в день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Pr="004A4A5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Автолавка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 xml:space="preserve">        50-00 леев в день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 xml:space="preserve">При размещении объекта торговли на окраине города ставка основного сбора </w:t>
            </w:r>
            <w:r>
              <w:rPr>
                <w:sz w:val="16"/>
                <w:szCs w:val="16"/>
              </w:rPr>
              <w:lastRenderedPageBreak/>
              <w:t>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Прицеп, холодильник, бочка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 xml:space="preserve">     800-00 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2.                                                          </w:t>
            </w:r>
            <w:r w:rsidRPr="00D013BB">
              <w:rPr>
                <w:b/>
                <w:sz w:val="18"/>
                <w:szCs w:val="18"/>
              </w:rPr>
              <w:t>Торговые единицы</w:t>
            </w:r>
            <w:r>
              <w:rPr>
                <w:b/>
                <w:sz w:val="18"/>
                <w:szCs w:val="18"/>
              </w:rPr>
              <w:t xml:space="preserve"> оптовой торговли</w:t>
            </w:r>
          </w:p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46                                 Оптовая торговля, за исключением автомобилей и мотоциклов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DE70FE" w:rsidRDefault="00B30DC8" w:rsidP="00B30DC8">
            <w:pPr>
              <w:tabs>
                <w:tab w:val="left" w:pos="17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46.19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-деятельность агентов по торговле товарами широкого ассортимента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 xml:space="preserve">   1000-00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46.21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зерном, семенами, необработанным табаком и кормами для животных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46.23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живыми животными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46.32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мясом и мясными продуктами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46.39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-оптовая торговля продуктами питания, напитками и табачными изделиями в помещениях площадью: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1000,0 кв.м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20000-00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46.73</w:t>
            </w: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Оптовая торговля лесоматериалами, строительными материалами и сантехническим оборудованием в помещениях площадью: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6000-00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 xml:space="preserve">При размещении объекта торговли на окраине города ставка </w:t>
            </w:r>
            <w:r>
              <w:rPr>
                <w:sz w:val="16"/>
                <w:szCs w:val="16"/>
              </w:rPr>
              <w:lastRenderedPageBreak/>
              <w:t>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100,1 до 200,0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9000-00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200,1 до 400,0 кв.м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12000-00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400,0 кв.м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15000-00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46.77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Оптовая торговля отходами и ломом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2000-00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  <w:tcBorders>
              <w:top w:val="single" w:sz="4" w:space="0" w:color="auto"/>
            </w:tcBorders>
          </w:tcPr>
          <w:p w:rsidR="00B30DC8" w:rsidRPr="000510E7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3.                            </w:t>
            </w:r>
            <w:r w:rsidRPr="000510E7">
              <w:rPr>
                <w:b/>
                <w:sz w:val="18"/>
                <w:szCs w:val="18"/>
              </w:rPr>
              <w:t>Предприятия общественного питания (согласно ПП №1209 от 08.11.2007г)</w:t>
            </w: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                                                 Услуги по предоставлению продуктов питания и напитков</w:t>
            </w:r>
          </w:p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56.10</w:t>
            </w:r>
          </w:p>
        </w:tc>
        <w:tc>
          <w:tcPr>
            <w:tcW w:w="3955" w:type="dxa"/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>Рестораны и услуги по доставке продуктов питания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до 50-ти мест        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5400-00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51 и более мест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7000-00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>Кафе-бар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b/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до 50-ти мест                                                                  </w:t>
            </w:r>
          </w:p>
          <w:p w:rsidR="00B30DC8" w:rsidRPr="006B63A1" w:rsidRDefault="00B30DC8" w:rsidP="00B30DC8">
            <w:pPr>
              <w:ind w:right="-35"/>
              <w:rPr>
                <w:b/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51 и более мест                                                        </w:t>
            </w:r>
          </w:p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4000-00</w:t>
            </w: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 w:rsidRPr="0015113A">
              <w:rPr>
                <w:b/>
                <w:sz w:val="18"/>
                <w:szCs w:val="18"/>
              </w:rPr>
              <w:t>56.2</w:t>
            </w:r>
            <w:r>
              <w:rPr>
                <w:b/>
                <w:sz w:val="18"/>
                <w:szCs w:val="18"/>
              </w:rPr>
              <w:t xml:space="preserve">                                      Обслуживание мероприятий и прочие услуги по предоставлению питания</w:t>
            </w:r>
          </w:p>
          <w:p w:rsidR="00B30DC8" w:rsidRPr="0015113A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56.21</w:t>
            </w:r>
          </w:p>
        </w:tc>
        <w:tc>
          <w:tcPr>
            <w:tcW w:w="3955" w:type="dxa"/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Зал для официальных мероприятий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88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t>56.29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виды организации питания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6000-00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 xml:space="preserve">При размещении объекта торговли на окраине города ставка основного сбора </w:t>
            </w:r>
            <w:r>
              <w:rPr>
                <w:sz w:val="16"/>
                <w:szCs w:val="16"/>
              </w:rPr>
              <w:lastRenderedPageBreak/>
              <w:t>уменьшается на 20%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 xml:space="preserve">При продлении графика работы после 23:00 – ставка основного сбора </w:t>
            </w:r>
            <w:r>
              <w:rPr>
                <w:sz w:val="16"/>
                <w:szCs w:val="16"/>
              </w:rPr>
              <w:lastRenderedPageBreak/>
              <w:t>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lastRenderedPageBreak/>
              <w:t>56.30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>Бары и другая деятельность по обеспечению напитками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до 35-ти мест                                                              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5400-00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36-ти до 100 мест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7000-00</w:t>
            </w:r>
          </w:p>
        </w:tc>
        <w:tc>
          <w:tcPr>
            <w:tcW w:w="14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88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от 101  и более мест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9000-00</w:t>
            </w:r>
          </w:p>
        </w:tc>
        <w:tc>
          <w:tcPr>
            <w:tcW w:w="14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88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диско-бар          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10000-00</w:t>
            </w:r>
          </w:p>
        </w:tc>
        <w:tc>
          <w:tcPr>
            <w:tcW w:w="14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88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  <w:r w:rsidRPr="006B63A1">
              <w:rPr>
                <w:sz w:val="18"/>
                <w:szCs w:val="18"/>
              </w:rPr>
              <w:t xml:space="preserve">Буфет                                                                             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3000-00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B30DC8" w:rsidRPr="00401139" w:rsidRDefault="00B30DC8" w:rsidP="00B30DC8">
            <w:pPr>
              <w:suppressAutoHyphens/>
              <w:ind w:right="-35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01139">
              <w:rPr>
                <w:rFonts w:eastAsia="Times New Roman" w:cs="Times New Roman"/>
                <w:sz w:val="18"/>
                <w:szCs w:val="18"/>
                <w:lang w:eastAsia="ar-SA"/>
              </w:rPr>
              <w:t>Летние кафе и террасы</w:t>
            </w:r>
          </w:p>
          <w:p w:rsidR="00B30DC8" w:rsidRPr="006B63A1" w:rsidRDefault="00B30DC8" w:rsidP="00B30DC8">
            <w:pPr>
              <w:ind w:right="-35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реализации объектами торговли  табачных изделий и алкогольной продукции ставка основного сбора увеличивается на 50%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продлении графика работы после 23:00 – ставка основного сбора увеличивается на 50%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:rsidR="00B30DC8" w:rsidRPr="00015581" w:rsidRDefault="00B30DC8" w:rsidP="00B30DC8">
            <w:pPr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до 25-ти мест                                                                  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3000-00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Pr="00015581" w:rsidRDefault="00B30DC8" w:rsidP="00B30DC8">
            <w:pPr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от26-ти до 50-ти мест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4500-00</w:t>
            </w:r>
          </w:p>
        </w:tc>
        <w:tc>
          <w:tcPr>
            <w:tcW w:w="14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88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</w:tcPr>
          <w:p w:rsidR="00B30DC8" w:rsidRPr="00015581" w:rsidRDefault="00B30DC8" w:rsidP="00B30DC8">
            <w:pPr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от 51 места и  более  мест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7500-00</w:t>
            </w:r>
          </w:p>
        </w:tc>
        <w:tc>
          <w:tcPr>
            <w:tcW w:w="14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88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c>
          <w:tcPr>
            <w:tcW w:w="10485" w:type="dxa"/>
            <w:gridSpan w:val="8"/>
          </w:tcPr>
          <w:p w:rsidR="00B30DC8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4. </w:t>
            </w:r>
            <w:r w:rsidRPr="000510E7">
              <w:rPr>
                <w:b/>
                <w:sz w:val="18"/>
                <w:szCs w:val="18"/>
              </w:rPr>
              <w:t xml:space="preserve">Объекты по оказанию услуг (секций </w:t>
            </w:r>
            <w:r w:rsidRPr="000510E7">
              <w:rPr>
                <w:b/>
                <w:sz w:val="18"/>
                <w:szCs w:val="18"/>
                <w:lang w:val="en-US"/>
              </w:rPr>
              <w:t>G</w:t>
            </w:r>
            <w:r w:rsidRPr="000510E7">
              <w:rPr>
                <w:b/>
                <w:sz w:val="18"/>
                <w:szCs w:val="18"/>
              </w:rPr>
              <w:t xml:space="preserve"> (45.2)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10E7">
              <w:rPr>
                <w:b/>
                <w:sz w:val="18"/>
                <w:szCs w:val="18"/>
                <w:lang w:val="en-US"/>
              </w:rPr>
              <w:t>I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L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M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N</w:t>
            </w:r>
            <w:r w:rsidRPr="000510E7">
              <w:rPr>
                <w:b/>
                <w:sz w:val="18"/>
                <w:szCs w:val="18"/>
              </w:rPr>
              <w:t>,</w:t>
            </w:r>
            <w:r w:rsidRPr="000510E7">
              <w:rPr>
                <w:b/>
                <w:sz w:val="18"/>
                <w:szCs w:val="18"/>
                <w:lang w:val="en-US"/>
              </w:rPr>
              <w:t>R</w:t>
            </w:r>
            <w:r w:rsidRPr="000510E7">
              <w:rPr>
                <w:b/>
                <w:sz w:val="18"/>
                <w:szCs w:val="18"/>
              </w:rPr>
              <w:t xml:space="preserve"> и </w:t>
            </w:r>
            <w:r w:rsidRPr="000510E7">
              <w:rPr>
                <w:b/>
                <w:sz w:val="18"/>
                <w:szCs w:val="18"/>
                <w:lang w:val="en-US"/>
              </w:rPr>
              <w:t>S</w:t>
            </w:r>
            <w:r w:rsidRPr="000510E7">
              <w:rPr>
                <w:b/>
                <w:sz w:val="18"/>
                <w:szCs w:val="18"/>
              </w:rPr>
              <w:t>, разделы, группы и класс, согласно приложению №1 к Закону</w:t>
            </w:r>
          </w:p>
          <w:p w:rsidR="00B30DC8" w:rsidRPr="000510E7" w:rsidRDefault="00B30DC8" w:rsidP="00B30DC8">
            <w:pPr>
              <w:tabs>
                <w:tab w:val="left" w:pos="177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№231 от 23.09.2010г.)</w:t>
            </w:r>
            <w:r w:rsidRPr="000510E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45.2</w:t>
            </w:r>
          </w:p>
        </w:tc>
        <w:tc>
          <w:tcPr>
            <w:tcW w:w="3955" w:type="dxa"/>
          </w:tcPr>
          <w:p w:rsidR="00B30DC8" w:rsidRPr="00015581" w:rsidRDefault="00B30DC8" w:rsidP="00B30DC8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>Техническое обслуживание и ремонт автотранспортных средств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015581" w:rsidRDefault="00B30DC8" w:rsidP="00B30DC8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до 50 кв. м           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6000-00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015581" w:rsidRDefault="00B30DC8" w:rsidP="00B30DC8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свыше 50 кв. м   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8000-00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015581" w:rsidRDefault="00B30DC8" w:rsidP="00B30DC8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Ремонт шин </w:t>
            </w:r>
            <w:r>
              <w:rPr>
                <w:sz w:val="18"/>
                <w:szCs w:val="18"/>
              </w:rPr>
              <w:t xml:space="preserve">и ремонт или замена внутренних </w:t>
            </w:r>
            <w:r w:rsidRPr="00015581">
              <w:rPr>
                <w:sz w:val="18"/>
                <w:szCs w:val="18"/>
              </w:rPr>
              <w:t xml:space="preserve">камер                                 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015581" w:rsidRDefault="00B30DC8" w:rsidP="00B30DC8">
            <w:pPr>
              <w:ind w:right="-35"/>
              <w:rPr>
                <w:sz w:val="18"/>
                <w:szCs w:val="18"/>
              </w:rPr>
            </w:pPr>
            <w:r w:rsidRPr="00015581">
              <w:rPr>
                <w:sz w:val="18"/>
                <w:szCs w:val="18"/>
              </w:rPr>
              <w:t xml:space="preserve">Мойка, полировка и т.п.                  </w:t>
            </w: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2000-00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rPr>
                <w:sz w:val="16"/>
                <w:szCs w:val="16"/>
              </w:rPr>
              <w:t>При размещении объекта торговли на окраине города ставка основного сбора уменьшается на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  <w:r>
              <w:lastRenderedPageBreak/>
              <w:t>55.10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>Гостиницы и другие аналогичные учреждения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до 50-ти  мест                                                                </w:t>
            </w:r>
            <w:r w:rsidRPr="00E27C9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5000-00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свыше 50-ти мест                                                         </w:t>
            </w:r>
            <w:r w:rsidRPr="00E27C9D">
              <w:rPr>
                <w:sz w:val="18"/>
                <w:szCs w:val="18"/>
                <w:lang w:val="en-US"/>
              </w:rPr>
              <w:t xml:space="preserve"> </w:t>
            </w:r>
            <w:r w:rsidRPr="00E27C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7000-00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74.20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в области фотографии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74.30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Переводческое (устное и письменное) дело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79.11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Деятельность туристических агентств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79.12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Деятельность туроператоров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79.90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Прочие услуги по бронированию и сопутствующая деятельность        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82.19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Копировальные работы, подготовка документации и прочие виды специализированных офисных услуг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 xml:space="preserve">  500-00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93.11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спортивных объектов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D54598" w:rsidRDefault="00B30DC8" w:rsidP="00B30DC8">
            <w:pPr>
              <w:tabs>
                <w:tab w:val="left" w:pos="1779"/>
              </w:tabs>
            </w:pPr>
            <w:r w:rsidRPr="00D54598">
              <w:t>93.13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фитнес- клубов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Pr="00D54598" w:rsidRDefault="00B30DC8" w:rsidP="00B30DC8">
            <w:pPr>
              <w:tabs>
                <w:tab w:val="left" w:pos="1779"/>
              </w:tabs>
            </w:pPr>
            <w:r>
              <w:t>93.19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Default="00B30DC8" w:rsidP="00B30DC8">
            <w:pPr>
              <w:ind w:right="-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деятельность в области спорта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95.11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Ремонт компьютеров и периферийного оборудования   </w:t>
            </w:r>
          </w:p>
          <w:p w:rsidR="00B30DC8" w:rsidRPr="00E27C9D" w:rsidRDefault="00B30DC8" w:rsidP="00B30DC8">
            <w:pPr>
              <w:ind w:right="-35"/>
              <w:rPr>
                <w:b/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95.22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 xml:space="preserve">Ремонт бытовых приборов, домашнего и садового оборудования                                                               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3000-00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  <w:tr w:rsidR="00B30DC8" w:rsidTr="00B30DC8">
        <w:trPr>
          <w:gridAfter w:val="1"/>
          <w:wAfter w:w="6" w:type="dxa"/>
        </w:trPr>
        <w:tc>
          <w:tcPr>
            <w:tcW w:w="718" w:type="dxa"/>
          </w:tcPr>
          <w:p w:rsidR="00B30DC8" w:rsidRDefault="00B30DC8" w:rsidP="00B30DC8">
            <w:pPr>
              <w:tabs>
                <w:tab w:val="left" w:pos="1779"/>
              </w:tabs>
            </w:pPr>
            <w:r>
              <w:t>96.09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C8" w:rsidRPr="00E27C9D" w:rsidRDefault="00B30DC8" w:rsidP="00B30DC8">
            <w:pPr>
              <w:ind w:right="-35"/>
              <w:rPr>
                <w:sz w:val="18"/>
                <w:szCs w:val="18"/>
              </w:rPr>
            </w:pPr>
            <w:r w:rsidRPr="00E27C9D">
              <w:rPr>
                <w:sz w:val="18"/>
                <w:szCs w:val="18"/>
              </w:rPr>
              <w:t>Предоставление прочих индивидуальных услуг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47" w:type="dxa"/>
          </w:tcPr>
          <w:p w:rsidR="00B30DC8" w:rsidRDefault="00B30DC8" w:rsidP="00B30DC8">
            <w:pPr>
              <w:tabs>
                <w:tab w:val="left" w:pos="1779"/>
              </w:tabs>
              <w:jc w:val="right"/>
            </w:pPr>
          </w:p>
          <w:p w:rsidR="00B30DC8" w:rsidRDefault="00B30DC8" w:rsidP="00B30DC8">
            <w:pPr>
              <w:tabs>
                <w:tab w:val="left" w:pos="1779"/>
              </w:tabs>
              <w:jc w:val="right"/>
            </w:pPr>
            <w:r>
              <w:t>2000-00</w:t>
            </w:r>
          </w:p>
        </w:tc>
        <w:tc>
          <w:tcPr>
            <w:tcW w:w="1446" w:type="dxa"/>
            <w:gridSpan w:val="2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60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  <w:tc>
          <w:tcPr>
            <w:tcW w:w="1553" w:type="dxa"/>
          </w:tcPr>
          <w:p w:rsidR="00B30DC8" w:rsidRDefault="00B30DC8" w:rsidP="00B30DC8">
            <w:pPr>
              <w:tabs>
                <w:tab w:val="left" w:pos="1779"/>
              </w:tabs>
            </w:pPr>
          </w:p>
        </w:tc>
      </w:tr>
    </w:tbl>
    <w:p w:rsidR="00B30DC8" w:rsidRDefault="00B30DC8" w:rsidP="00B30DC8"/>
    <w:p w:rsidR="00B30DC8" w:rsidRDefault="00B30DC8" w:rsidP="00B30DC8">
      <w:r>
        <w:t>Примечания:</w:t>
      </w:r>
    </w:p>
    <w:p w:rsidR="00B30DC8" w:rsidRDefault="00B30DC8" w:rsidP="00B30DC8">
      <w:r>
        <w:t>*Сбор за объекты торговли и /или объекты по оказанию услуг применяется:</w:t>
      </w:r>
    </w:p>
    <w:p w:rsidR="00B30DC8" w:rsidRDefault="00B30DC8" w:rsidP="00B30DC8">
      <w:r w:rsidRPr="000510E7">
        <w:rPr>
          <w:b/>
        </w:rPr>
        <w:t>- В случае торговых единиц розничной торговли</w:t>
      </w:r>
      <w:r>
        <w:rPr>
          <w:b/>
        </w:rPr>
        <w:t xml:space="preserve">, </w:t>
      </w:r>
      <w:r w:rsidRPr="00D93EAF">
        <w:t>в зависимости от: вида объектов; торговой площади</w:t>
      </w:r>
      <w:r>
        <w:t xml:space="preserve"> и/ или для одной торговой единицы; места расположения торговой единицы; вида или категории реализуемых товаров; программы деятельности;</w:t>
      </w:r>
    </w:p>
    <w:p w:rsidR="00B30DC8" w:rsidRDefault="00B30DC8" w:rsidP="00B30DC8">
      <w:r>
        <w:rPr>
          <w:b/>
        </w:rPr>
        <w:t>-</w:t>
      </w:r>
      <w:r w:rsidRPr="00D93EAF">
        <w:rPr>
          <w:b/>
        </w:rPr>
        <w:t xml:space="preserve"> </w:t>
      </w:r>
      <w:r>
        <w:rPr>
          <w:b/>
        </w:rPr>
        <w:t>В случае торговых единиц оптовой торговли,</w:t>
      </w:r>
      <w:r>
        <w:t xml:space="preserve"> в зависимости от: общей площади помещения по складированию; места расположения торговой единицы; вида или категории реализуемых товаров; программы деятельности;</w:t>
      </w:r>
    </w:p>
    <w:p w:rsidR="00B30DC8" w:rsidRDefault="00B30DC8" w:rsidP="00B30DC8">
      <w:r>
        <w:rPr>
          <w:b/>
        </w:rPr>
        <w:t>- В случае предприятий общественного питания,</w:t>
      </w:r>
      <w:r>
        <w:t xml:space="preserve"> в зависимости от: вида объектов; количества мест/ торговой площади/ для одной торговой единицы; места расположения; программы деятельности;</w:t>
      </w:r>
    </w:p>
    <w:p w:rsidR="00B30DC8" w:rsidRDefault="00B30DC8" w:rsidP="00B30DC8">
      <w:r>
        <w:rPr>
          <w:b/>
        </w:rPr>
        <w:t>- В случае объектов по оказанию услуг,</w:t>
      </w:r>
      <w:r>
        <w:t xml:space="preserve"> в зависимости от: вида объектов; общей площади и/или для одной торговой единицы; места расположения объекта; вида оказанных услуг; программы деятельности;</w:t>
      </w:r>
    </w:p>
    <w:p w:rsidR="00B30DC8" w:rsidRDefault="00B30DC8" w:rsidP="00B30DC8">
      <w:r w:rsidRPr="000510E7">
        <w:rPr>
          <w:b/>
        </w:rPr>
        <w:t>- В случае торговых единиц розничной торговли</w:t>
      </w:r>
      <w:r>
        <w:rPr>
          <w:b/>
        </w:rPr>
        <w:t xml:space="preserve">, в случае предприятий общественного питания, </w:t>
      </w:r>
      <w:r>
        <w:t>за использование открытых площадок (террас) с 01 апреля по 01 октября взымается дополнительная сумма сбора в зависимости от площади:</w:t>
      </w:r>
    </w:p>
    <w:p w:rsidR="00B30DC8" w:rsidRDefault="00B30DC8" w:rsidP="00B30DC8">
      <w:pPr>
        <w:pStyle w:val="aa"/>
        <w:ind w:left="636"/>
        <w:rPr>
          <w:szCs w:val="24"/>
        </w:rPr>
      </w:pPr>
      <w:r>
        <w:rPr>
          <w:szCs w:val="24"/>
        </w:rPr>
        <w:t xml:space="preserve">                  - до 10,0 кв.м               -10-00 лей в месяц</w:t>
      </w:r>
    </w:p>
    <w:p w:rsidR="00B30DC8" w:rsidRDefault="00B30DC8" w:rsidP="00B30DC8">
      <w:pPr>
        <w:pStyle w:val="aa"/>
        <w:ind w:left="636"/>
        <w:rPr>
          <w:szCs w:val="24"/>
        </w:rPr>
      </w:pPr>
      <w:r>
        <w:rPr>
          <w:szCs w:val="24"/>
        </w:rPr>
        <w:t xml:space="preserve">                  - от 10,1 до 20,0 кв.м -15-00 лей в месяц</w:t>
      </w:r>
    </w:p>
    <w:p w:rsidR="00B30DC8" w:rsidRDefault="00B30DC8" w:rsidP="00B30DC8">
      <w:pPr>
        <w:pStyle w:val="aa"/>
        <w:ind w:left="636"/>
        <w:rPr>
          <w:szCs w:val="24"/>
        </w:rPr>
      </w:pPr>
      <w:r>
        <w:rPr>
          <w:szCs w:val="24"/>
        </w:rPr>
        <w:t xml:space="preserve">                  - от 20,1 до 50,0 кв.м - 45-00 лей в месяц</w:t>
      </w:r>
    </w:p>
    <w:p w:rsidR="00B30DC8" w:rsidRDefault="00B30DC8" w:rsidP="00B30DC8">
      <w:pPr>
        <w:pStyle w:val="aa"/>
        <w:ind w:left="636"/>
        <w:rPr>
          <w:szCs w:val="24"/>
        </w:rPr>
      </w:pPr>
      <w:r>
        <w:rPr>
          <w:szCs w:val="24"/>
        </w:rPr>
        <w:lastRenderedPageBreak/>
        <w:t xml:space="preserve">                  - свыше 50,0 кв.м        -75-00 лей в месяц</w:t>
      </w:r>
    </w:p>
    <w:p w:rsidR="00FB51C1" w:rsidRDefault="00FB51C1" w:rsidP="00B30DC8">
      <w:pPr>
        <w:pStyle w:val="aa"/>
        <w:ind w:left="636"/>
        <w:rPr>
          <w:szCs w:val="24"/>
        </w:rPr>
      </w:pPr>
    </w:p>
    <w:p w:rsidR="00FB51C1" w:rsidRDefault="00FB51C1" w:rsidP="00FB51C1">
      <w:pPr>
        <w:pStyle w:val="aa"/>
        <w:rPr>
          <w:b/>
        </w:rPr>
      </w:pPr>
      <w:r w:rsidRPr="00FB51C1">
        <w:rPr>
          <w:b/>
        </w:rPr>
        <w:t xml:space="preserve">Проголосовали в первом  </w:t>
      </w:r>
      <w:r w:rsidR="00973BFE" w:rsidRPr="00FB51C1">
        <w:rPr>
          <w:b/>
        </w:rPr>
        <w:t>в</w:t>
      </w:r>
      <w:r w:rsidR="00973BFE">
        <w:rPr>
          <w:b/>
        </w:rPr>
        <w:t xml:space="preserve">о втором </w:t>
      </w:r>
      <w:r w:rsidR="00973BFE" w:rsidRPr="00FB51C1">
        <w:rPr>
          <w:b/>
        </w:rPr>
        <w:t xml:space="preserve">  чтении </w:t>
      </w:r>
      <w:r w:rsidRPr="00FB51C1">
        <w:rPr>
          <w:b/>
        </w:rPr>
        <w:t xml:space="preserve"> «За» -19 советников (единогласно)</w:t>
      </w:r>
    </w:p>
    <w:p w:rsidR="00FB51C1" w:rsidRDefault="00FB51C1" w:rsidP="00FB51C1">
      <w:pPr>
        <w:pStyle w:val="aa"/>
        <w:rPr>
          <w:b/>
        </w:rPr>
      </w:pPr>
    </w:p>
    <w:p w:rsidR="00FB51C1" w:rsidRDefault="00FB51C1" w:rsidP="00B30DC8">
      <w:pPr>
        <w:pStyle w:val="aa"/>
        <w:ind w:left="636"/>
        <w:rPr>
          <w:szCs w:val="24"/>
        </w:rPr>
      </w:pPr>
    </w:p>
    <w:p w:rsidR="00FB51C1" w:rsidRDefault="00FB51C1" w:rsidP="00B30DC8">
      <w:pPr>
        <w:pStyle w:val="aa"/>
        <w:ind w:left="636"/>
        <w:rPr>
          <w:szCs w:val="24"/>
        </w:rPr>
      </w:pPr>
    </w:p>
    <w:p w:rsidR="00B30DC8" w:rsidRPr="00E906D2" w:rsidRDefault="00B30DC8" w:rsidP="00B30DC8">
      <w:pPr>
        <w:pStyle w:val="aa"/>
        <w:ind w:left="636"/>
        <w:rPr>
          <w:szCs w:val="24"/>
        </w:rPr>
      </w:pPr>
    </w:p>
    <w:p w:rsidR="00C722FD" w:rsidRDefault="00C722FD" w:rsidP="007C6A36">
      <w:pPr>
        <w:pStyle w:val="aa"/>
        <w:ind w:left="63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Приложение №3</w:t>
      </w:r>
    </w:p>
    <w:p w:rsidR="007C6A36" w:rsidRPr="00594E14" w:rsidRDefault="007C6A36" w:rsidP="007C6A36">
      <w:pPr>
        <w:pStyle w:val="aa"/>
        <w:ind w:left="636"/>
        <w:jc w:val="right"/>
        <w:rPr>
          <w:sz w:val="20"/>
          <w:szCs w:val="20"/>
        </w:rPr>
      </w:pPr>
      <w:r>
        <w:rPr>
          <w:i/>
          <w:sz w:val="20"/>
          <w:szCs w:val="20"/>
        </w:rPr>
        <w:t>№______ от _______________</w:t>
      </w:r>
    </w:p>
    <w:p w:rsidR="00C722FD" w:rsidRDefault="00C722FD" w:rsidP="00FB2DC9">
      <w:pPr>
        <w:tabs>
          <w:tab w:val="left" w:pos="8040"/>
        </w:tabs>
        <w:ind w:left="-709" w:firstLine="709"/>
        <w:rPr>
          <w:sz w:val="28"/>
          <w:szCs w:val="28"/>
        </w:rPr>
      </w:pPr>
      <w:r>
        <w:tab/>
      </w:r>
    </w:p>
    <w:p w:rsidR="00C722FD" w:rsidRPr="009F0B07" w:rsidRDefault="00DF3670" w:rsidP="00FB2DC9">
      <w:pPr>
        <w:pStyle w:val="aa"/>
        <w:jc w:val="right"/>
        <w:rPr>
          <w:b/>
        </w:rPr>
      </w:pPr>
      <w:r>
        <w:rPr>
          <w:b/>
        </w:rPr>
        <w:t>9/4.2</w:t>
      </w:r>
      <w:r w:rsidR="007C6A36" w:rsidRPr="009F0B07">
        <w:rPr>
          <w:b/>
        </w:rPr>
        <w:t xml:space="preserve"> </w:t>
      </w:r>
      <w:r w:rsidR="00C722FD" w:rsidRPr="009F0B07">
        <w:rPr>
          <w:b/>
        </w:rPr>
        <w:t xml:space="preserve">«Об утверждении нормативных </w:t>
      </w:r>
    </w:p>
    <w:p w:rsidR="00C722FD" w:rsidRDefault="00C722FD" w:rsidP="00FB2DC9">
      <w:pPr>
        <w:pStyle w:val="aa"/>
        <w:jc w:val="right"/>
        <w:rPr>
          <w:b/>
        </w:rPr>
      </w:pPr>
      <w:r w:rsidRPr="009F0B07">
        <w:rPr>
          <w:b/>
        </w:rPr>
        <w:t xml:space="preserve"> ставок для расчёта фиксированного налога</w:t>
      </w:r>
      <w:r>
        <w:rPr>
          <w:b/>
        </w:rPr>
        <w:t xml:space="preserve"> на 2021 год</w:t>
      </w:r>
      <w:r w:rsidRPr="009F0B07">
        <w:rPr>
          <w:b/>
        </w:rPr>
        <w:t>»</w:t>
      </w:r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7B6D88" w:rsidRPr="009F0B07" w:rsidRDefault="007B6D88" w:rsidP="00FB2DC9">
      <w:pPr>
        <w:pStyle w:val="aa"/>
        <w:jc w:val="right"/>
        <w:rPr>
          <w:b/>
        </w:rPr>
      </w:pPr>
    </w:p>
    <w:p w:rsidR="00C722FD" w:rsidRPr="00516FAB" w:rsidRDefault="00C722FD" w:rsidP="00C722FD">
      <w:pPr>
        <w:rPr>
          <w:sz w:val="28"/>
          <w:szCs w:val="28"/>
        </w:rPr>
      </w:pPr>
    </w:p>
    <w:p w:rsidR="00C722FD" w:rsidRPr="00FB2DC9" w:rsidRDefault="00C722FD" w:rsidP="00C722FD">
      <w:pPr>
        <w:jc w:val="center"/>
        <w:rPr>
          <w:sz w:val="24"/>
          <w:szCs w:val="24"/>
        </w:rPr>
      </w:pPr>
      <w:r w:rsidRPr="00FB2DC9">
        <w:rPr>
          <w:sz w:val="24"/>
          <w:szCs w:val="24"/>
        </w:rPr>
        <w:t>В соответствии с Законом АТО Гагаузия № 27 от 29.06.2018г. «О Налоговом Свидетельстве» и в соответствии с требованиями гл.</w:t>
      </w:r>
      <w:r w:rsidRPr="00FB2DC9">
        <w:rPr>
          <w:sz w:val="24"/>
          <w:szCs w:val="24"/>
          <w:lang w:val="en-US"/>
        </w:rPr>
        <w:t>IV</w:t>
      </w:r>
      <w:r w:rsidRPr="00FB2DC9">
        <w:rPr>
          <w:sz w:val="24"/>
          <w:szCs w:val="24"/>
        </w:rPr>
        <w:t xml:space="preserve">, ст.12.п.3 данного закона </w:t>
      </w:r>
      <w:r w:rsidRPr="00FB2DC9">
        <w:rPr>
          <w:b/>
          <w:sz w:val="24"/>
          <w:szCs w:val="24"/>
        </w:rPr>
        <w:t xml:space="preserve"> Совет решил:</w:t>
      </w:r>
    </w:p>
    <w:p w:rsidR="00C722FD" w:rsidRPr="00FB2DC9" w:rsidRDefault="00C722FD" w:rsidP="00C722FD">
      <w:pPr>
        <w:pStyle w:val="aa"/>
        <w:numPr>
          <w:ilvl w:val="0"/>
          <w:numId w:val="16"/>
        </w:numPr>
        <w:rPr>
          <w:szCs w:val="24"/>
        </w:rPr>
      </w:pPr>
      <w:r w:rsidRPr="00FB2DC9">
        <w:rPr>
          <w:szCs w:val="24"/>
        </w:rPr>
        <w:t xml:space="preserve"> Утвердить нормативную  ставку для расчёта фиксированного налога </w:t>
      </w:r>
    </w:p>
    <w:p w:rsidR="00C722FD" w:rsidRPr="00FB2DC9" w:rsidRDefault="00C722FD" w:rsidP="00C722FD">
      <w:pPr>
        <w:pStyle w:val="aa"/>
        <w:rPr>
          <w:szCs w:val="24"/>
        </w:rPr>
      </w:pPr>
      <w:r w:rsidRPr="00FB2DC9">
        <w:rPr>
          <w:szCs w:val="24"/>
        </w:rPr>
        <w:t xml:space="preserve"> для розничных торговых предприятий, предприятий общественного питания:</w:t>
      </w:r>
    </w:p>
    <w:p w:rsidR="00C722FD" w:rsidRPr="00FB2DC9" w:rsidRDefault="00C722FD" w:rsidP="00C722FD">
      <w:pPr>
        <w:pStyle w:val="aa"/>
        <w:rPr>
          <w:szCs w:val="24"/>
        </w:rPr>
      </w:pPr>
    </w:p>
    <w:p w:rsidR="00C722FD" w:rsidRPr="00FB2DC9" w:rsidRDefault="00C722FD" w:rsidP="00C722FD">
      <w:pPr>
        <w:pStyle w:val="aa"/>
        <w:rPr>
          <w:szCs w:val="24"/>
        </w:rPr>
      </w:pPr>
      <w:r w:rsidRPr="00FB2DC9">
        <w:rPr>
          <w:b/>
          <w:szCs w:val="24"/>
        </w:rPr>
        <w:t xml:space="preserve"> г. Вулканешты  </w:t>
      </w:r>
      <w:r w:rsidRPr="00FB2DC9">
        <w:rPr>
          <w:szCs w:val="24"/>
        </w:rPr>
        <w:t xml:space="preserve">             -  25 леев за 1 кв.м торговой площади </w:t>
      </w:r>
    </w:p>
    <w:p w:rsidR="00C722FD" w:rsidRPr="00FB2DC9" w:rsidRDefault="00C722FD" w:rsidP="00C722FD">
      <w:pPr>
        <w:pStyle w:val="aa"/>
        <w:rPr>
          <w:szCs w:val="24"/>
        </w:rPr>
      </w:pPr>
      <w:r w:rsidRPr="00FB2DC9">
        <w:rPr>
          <w:b/>
          <w:szCs w:val="24"/>
        </w:rPr>
        <w:t xml:space="preserve"> ст. Вулканешты</w:t>
      </w:r>
      <w:r w:rsidRPr="00FB2DC9">
        <w:rPr>
          <w:szCs w:val="24"/>
        </w:rPr>
        <w:t xml:space="preserve">             -  15 леев за 1 кв.м торговой площади</w:t>
      </w:r>
    </w:p>
    <w:p w:rsidR="00C722FD" w:rsidRPr="00FB2DC9" w:rsidRDefault="00C722FD" w:rsidP="00C722FD">
      <w:pPr>
        <w:pStyle w:val="aa"/>
        <w:rPr>
          <w:szCs w:val="24"/>
        </w:rPr>
      </w:pPr>
    </w:p>
    <w:p w:rsidR="00C722FD" w:rsidRPr="00FB2DC9" w:rsidRDefault="00C722FD" w:rsidP="00C722FD">
      <w:pPr>
        <w:pStyle w:val="aa"/>
        <w:rPr>
          <w:b/>
          <w:szCs w:val="24"/>
        </w:rPr>
      </w:pPr>
      <w:r w:rsidRPr="00FB2DC9">
        <w:rPr>
          <w:szCs w:val="24"/>
        </w:rPr>
        <w:t xml:space="preserve">     2.  Утвердить нормативную  ставку для расчёта фиксированного налога для экономических агентов, осуществляющих деятельность, связанную с использованием вычислительной техники (компьютерные салоны, интернет-кафе)</w:t>
      </w:r>
      <w:r w:rsidRPr="00FB2DC9">
        <w:rPr>
          <w:b/>
          <w:szCs w:val="24"/>
        </w:rPr>
        <w:t xml:space="preserve">  </w:t>
      </w:r>
    </w:p>
    <w:p w:rsidR="00C722FD" w:rsidRPr="00FB2DC9" w:rsidRDefault="00C722FD" w:rsidP="00C722FD">
      <w:pPr>
        <w:pStyle w:val="aa"/>
        <w:rPr>
          <w:szCs w:val="24"/>
        </w:rPr>
      </w:pPr>
      <w:r w:rsidRPr="00FB2DC9">
        <w:rPr>
          <w:b/>
          <w:szCs w:val="24"/>
        </w:rPr>
        <w:t xml:space="preserve"> г. Вулканешты  </w:t>
      </w:r>
      <w:r w:rsidRPr="00FB2DC9">
        <w:rPr>
          <w:szCs w:val="24"/>
        </w:rPr>
        <w:t xml:space="preserve">             -  100-00 леев за 1 монитор</w:t>
      </w:r>
    </w:p>
    <w:p w:rsidR="00C722FD" w:rsidRPr="00FB2DC9" w:rsidRDefault="00C722FD" w:rsidP="00C722FD">
      <w:pPr>
        <w:pStyle w:val="aa"/>
        <w:rPr>
          <w:szCs w:val="24"/>
        </w:rPr>
      </w:pPr>
      <w:r w:rsidRPr="00FB2DC9">
        <w:rPr>
          <w:b/>
          <w:szCs w:val="24"/>
        </w:rPr>
        <w:t xml:space="preserve"> ст. Вулканешты</w:t>
      </w:r>
      <w:r w:rsidRPr="00FB2DC9">
        <w:rPr>
          <w:szCs w:val="24"/>
        </w:rPr>
        <w:t xml:space="preserve">             -     65-00 леев за 1 монитор</w:t>
      </w:r>
    </w:p>
    <w:p w:rsidR="00C722FD" w:rsidRPr="00FB2DC9" w:rsidRDefault="00C722FD" w:rsidP="00C722FD">
      <w:pPr>
        <w:pStyle w:val="aa"/>
        <w:rPr>
          <w:szCs w:val="24"/>
        </w:rPr>
      </w:pPr>
    </w:p>
    <w:p w:rsidR="00C722FD" w:rsidRPr="00FB2DC9" w:rsidRDefault="00C722FD" w:rsidP="00C722FD">
      <w:pPr>
        <w:pStyle w:val="aa"/>
        <w:numPr>
          <w:ilvl w:val="0"/>
          <w:numId w:val="16"/>
        </w:numPr>
        <w:rPr>
          <w:szCs w:val="24"/>
        </w:rPr>
      </w:pPr>
      <w:r w:rsidRPr="00FB2DC9">
        <w:rPr>
          <w:szCs w:val="24"/>
        </w:rPr>
        <w:t xml:space="preserve">В период </w:t>
      </w:r>
      <w:r w:rsidRPr="00FB2DC9">
        <w:rPr>
          <w:b/>
          <w:szCs w:val="24"/>
        </w:rPr>
        <w:t>с 01 апреля по 01 октября</w:t>
      </w:r>
      <w:r w:rsidRPr="00FB2DC9">
        <w:rPr>
          <w:szCs w:val="24"/>
        </w:rPr>
        <w:t xml:space="preserve"> за использование открытых площадок (террас), предназначенных для организации торговли или услуг общественного питания, взымается дополнительная сумма налога в размере:</w:t>
      </w:r>
    </w:p>
    <w:p w:rsidR="00C722FD" w:rsidRPr="00FB2DC9" w:rsidRDefault="00C722FD" w:rsidP="00C722FD">
      <w:pPr>
        <w:pStyle w:val="aa"/>
        <w:rPr>
          <w:szCs w:val="24"/>
        </w:rPr>
      </w:pPr>
    </w:p>
    <w:p w:rsidR="00C722FD" w:rsidRPr="00FB2DC9" w:rsidRDefault="00C722FD" w:rsidP="00C722FD">
      <w:pPr>
        <w:pStyle w:val="aa"/>
        <w:rPr>
          <w:szCs w:val="24"/>
        </w:rPr>
      </w:pPr>
      <w:r w:rsidRPr="00FB2DC9">
        <w:rPr>
          <w:b/>
          <w:szCs w:val="24"/>
        </w:rPr>
        <w:t xml:space="preserve">  г. Вулканешты  </w:t>
      </w:r>
      <w:r w:rsidRPr="00FB2DC9">
        <w:rPr>
          <w:szCs w:val="24"/>
        </w:rPr>
        <w:t xml:space="preserve">              -  25 леев за 1 кв.м торговой площади </w:t>
      </w:r>
    </w:p>
    <w:p w:rsidR="00C722FD" w:rsidRPr="00FB2DC9" w:rsidRDefault="00C722FD" w:rsidP="00C722FD">
      <w:pPr>
        <w:pStyle w:val="aa"/>
        <w:rPr>
          <w:szCs w:val="24"/>
        </w:rPr>
      </w:pPr>
      <w:r w:rsidRPr="00FB2DC9">
        <w:rPr>
          <w:b/>
          <w:szCs w:val="24"/>
        </w:rPr>
        <w:t xml:space="preserve">  ст. Вулканешты</w:t>
      </w:r>
      <w:r w:rsidRPr="00FB2DC9">
        <w:rPr>
          <w:szCs w:val="24"/>
        </w:rPr>
        <w:t xml:space="preserve">              -  15 леев за 1 кв.м торговой площади</w:t>
      </w:r>
    </w:p>
    <w:p w:rsidR="00C722FD" w:rsidRPr="00FB2DC9" w:rsidRDefault="00C722FD" w:rsidP="00C722FD">
      <w:pPr>
        <w:pStyle w:val="aa"/>
        <w:rPr>
          <w:szCs w:val="24"/>
        </w:rPr>
      </w:pPr>
    </w:p>
    <w:p w:rsidR="007C6A36" w:rsidRPr="00FB2DC9" w:rsidRDefault="007C6A36" w:rsidP="007C6A36">
      <w:pPr>
        <w:pStyle w:val="aa"/>
        <w:rPr>
          <w:b/>
          <w:szCs w:val="24"/>
        </w:rPr>
      </w:pPr>
      <w:r w:rsidRPr="00FB2DC9">
        <w:rPr>
          <w:b/>
          <w:szCs w:val="24"/>
        </w:rPr>
        <w:t xml:space="preserve">Проголосовали в первом </w:t>
      </w:r>
      <w:r w:rsidR="00973BFE" w:rsidRPr="00FB2DC9">
        <w:rPr>
          <w:b/>
          <w:szCs w:val="24"/>
        </w:rPr>
        <w:t xml:space="preserve">и втором </w:t>
      </w:r>
      <w:r w:rsidRPr="00FB2DC9">
        <w:rPr>
          <w:b/>
          <w:szCs w:val="24"/>
        </w:rPr>
        <w:t xml:space="preserve"> чтении «За» -19 советников (единогласно)</w:t>
      </w:r>
    </w:p>
    <w:p w:rsidR="007C6A36" w:rsidRPr="00FB2DC9" w:rsidRDefault="007C6A36" w:rsidP="007C6A36">
      <w:pPr>
        <w:pStyle w:val="aa"/>
        <w:rPr>
          <w:b/>
          <w:szCs w:val="24"/>
        </w:rPr>
      </w:pPr>
    </w:p>
    <w:p w:rsidR="00B30DC8" w:rsidRPr="00FB2DC9" w:rsidRDefault="00B30DC8" w:rsidP="00B30DC8">
      <w:pPr>
        <w:rPr>
          <w:sz w:val="24"/>
          <w:szCs w:val="24"/>
        </w:rPr>
      </w:pPr>
    </w:p>
    <w:p w:rsidR="00B30DC8" w:rsidRDefault="00B30DC8" w:rsidP="00B30DC8"/>
    <w:p w:rsidR="00DF3670" w:rsidRDefault="00DF3670" w:rsidP="00FB2DC9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9/4.3.</w:t>
      </w:r>
      <w:r w:rsidR="00B30DC8" w:rsidRPr="00760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организации торговли сельхозпродукцией </w:t>
      </w:r>
    </w:p>
    <w:p w:rsidR="00B30DC8" w:rsidRDefault="00B30DC8" w:rsidP="00FB2DC9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c</w:t>
      </w:r>
      <w:r w:rsidRPr="00760D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автомашин </w:t>
      </w:r>
      <w:r w:rsidR="00DF3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760D63">
        <w:rPr>
          <w:rFonts w:ascii="Times New Roman" w:hAnsi="Times New Roman" w:cs="Times New Roman"/>
          <w:b/>
          <w:color w:val="000000"/>
          <w:sz w:val="24"/>
          <w:szCs w:val="24"/>
        </w:rPr>
        <w:t>территории  города Вулкэнешть.</w:t>
      </w:r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7C6A36" w:rsidRPr="00760D63" w:rsidRDefault="007C6A36" w:rsidP="00B30D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2DC9">
        <w:rPr>
          <w:rFonts w:ascii="Times New Roman" w:hAnsi="Times New Roman" w:cs="Times New Roman"/>
          <w:b/>
          <w:color w:val="000000"/>
          <w:sz w:val="24"/>
          <w:szCs w:val="24"/>
        </w:rPr>
        <w:t>ПРОГОЛОСОВАЛИ ЗА ВАРИАНТ, ПРЕДЛОЖЕННЫЙ ПРИМЭРИЕЙ,</w:t>
      </w:r>
      <w:r w:rsidR="00760D63" w:rsidRPr="00FB2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Pr="00FB2DC9">
        <w:rPr>
          <w:rFonts w:ascii="Times New Roman" w:hAnsi="Times New Roman" w:cs="Times New Roman"/>
          <w:b/>
          <w:color w:val="000000"/>
          <w:sz w:val="24"/>
          <w:szCs w:val="24"/>
        </w:rPr>
        <w:t>де</w:t>
      </w:r>
      <w:r w:rsidR="00760D63" w:rsidRPr="00FB2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было указано</w:t>
      </w:r>
      <w:r w:rsidRPr="00FB2D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пункте 1 с 01.06.по 31.12.2021 года</w:t>
      </w:r>
      <w:r w:rsidR="00760D63" w:rsidRPr="00FB2DC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60D63" w:rsidRPr="00760D63" w:rsidRDefault="00760D63" w:rsidP="00760D63">
      <w:pPr>
        <w:pStyle w:val="1"/>
        <w:rPr>
          <w:color w:val="000000"/>
          <w:sz w:val="24"/>
          <w:szCs w:val="24"/>
          <w:lang w:eastAsia="ru-RU" w:bidi="ru-RU"/>
        </w:rPr>
      </w:pPr>
      <w:r w:rsidRPr="00760D63">
        <w:rPr>
          <w:b/>
          <w:color w:val="000000"/>
          <w:sz w:val="24"/>
          <w:szCs w:val="24"/>
          <w:lang w:eastAsia="ru-RU" w:bidi="ru-RU"/>
        </w:rPr>
        <w:t xml:space="preserve">«За»- 6 </w:t>
      </w:r>
      <w:r w:rsidRPr="00760D63">
        <w:rPr>
          <w:color w:val="000000"/>
          <w:sz w:val="24"/>
          <w:szCs w:val="24"/>
          <w:lang w:eastAsia="ru-RU" w:bidi="ru-RU"/>
        </w:rPr>
        <w:t>(Холбан А.П., Топал Н.Н., Колиогло М.А., Червен Л.Г., Станчу В.П., Туфар Д.И.)</w:t>
      </w:r>
    </w:p>
    <w:p w:rsidR="00760D63" w:rsidRPr="00760D63" w:rsidRDefault="00760D63" w:rsidP="00760D63">
      <w:pPr>
        <w:pStyle w:val="1"/>
        <w:rPr>
          <w:color w:val="000000"/>
          <w:sz w:val="24"/>
          <w:szCs w:val="24"/>
          <w:lang w:eastAsia="ru-RU" w:bidi="ru-RU"/>
        </w:rPr>
      </w:pPr>
      <w:r w:rsidRPr="00760D63">
        <w:rPr>
          <w:b/>
          <w:color w:val="000000"/>
          <w:sz w:val="24"/>
          <w:szCs w:val="24"/>
          <w:lang w:eastAsia="ru-RU" w:bidi="ru-RU"/>
        </w:rPr>
        <w:t xml:space="preserve">«Против»-12 </w:t>
      </w:r>
      <w:r w:rsidRPr="00760D63">
        <w:rPr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760D63" w:rsidRPr="00760D63" w:rsidRDefault="00760D63" w:rsidP="00760D6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760D6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Воздержались»-</w:t>
      </w: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1 (Чернев А.П.)</w:t>
      </w:r>
    </w:p>
    <w:p w:rsidR="00B30DC8" w:rsidRPr="00760D63" w:rsidRDefault="00B30DC8" w:rsidP="00B30D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>В соответствии с п. к) ч.(1) ст. 29 Закона «О местном и публичном управлении» № 436- XVI от 28.12.2006 г., п. к) ч.(1) ст.4) Закона «Об административной децентрализации» № 435- XVI от 28.12.2006 г., Законом «О внутренней торговле» № 231 от 23.09.2010 г., и на основании письма № 0204-541 от 18.08.2008 г. Министерства Экономики РМ, с целью оказания реальной помощи сельхозпроизводителям при реализации продукции и обеспечения постоянного и широкого доступа населения на внутренний рынок сельхозпродукции</w:t>
      </w:r>
      <w:r w:rsidRPr="00760D63">
        <w:rPr>
          <w:rFonts w:ascii="Times New Roman" w:hAnsi="Times New Roman" w:cs="Times New Roman"/>
          <w:sz w:val="24"/>
          <w:szCs w:val="24"/>
        </w:rPr>
        <w:t xml:space="preserve">  и На основании Положения о порядке выдачи разрешений на размещения объектов торговли и/или оказания социальных услуг на территории г.Вулканешты (решение Городского Совета № 1/16 от 31.01.2012г</w:t>
      </w:r>
    </w:p>
    <w:p w:rsidR="00B30DC8" w:rsidRPr="00760D63" w:rsidRDefault="007C6A36" w:rsidP="007C6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Совет решил</w:t>
      </w:r>
      <w:r w:rsidR="00B30DC8" w:rsidRPr="00760D63">
        <w:rPr>
          <w:rFonts w:ascii="Times New Roman" w:hAnsi="Times New Roman" w:cs="Times New Roman"/>
          <w:sz w:val="24"/>
          <w:szCs w:val="24"/>
        </w:rPr>
        <w:t>:</w:t>
      </w:r>
    </w:p>
    <w:p w:rsidR="00B30DC8" w:rsidRPr="00760D63" w:rsidRDefault="00B30DC8" w:rsidP="00B30DC8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>Примэ</w:t>
      </w:r>
      <w:r w:rsidR="007C6A36" w:rsidRPr="00760D63">
        <w:rPr>
          <w:rFonts w:ascii="Times New Roman" w:hAnsi="Times New Roman" w:cs="Times New Roman"/>
          <w:color w:val="000000"/>
          <w:sz w:val="24"/>
          <w:szCs w:val="24"/>
        </w:rPr>
        <w:t>рии города  организовать с 01.01</w:t>
      </w:r>
      <w:r w:rsidRPr="00760D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A36" w:rsidRPr="00760D63">
        <w:rPr>
          <w:rFonts w:ascii="Times New Roman" w:hAnsi="Times New Roman" w:cs="Times New Roman"/>
          <w:color w:val="000000"/>
          <w:sz w:val="24"/>
          <w:szCs w:val="24"/>
        </w:rPr>
        <w:t xml:space="preserve">2021 г. </w:t>
      </w:r>
      <w:r w:rsidRPr="00760D63">
        <w:rPr>
          <w:rFonts w:ascii="Times New Roman" w:hAnsi="Times New Roman" w:cs="Times New Roman"/>
          <w:color w:val="000000"/>
          <w:sz w:val="24"/>
          <w:szCs w:val="24"/>
        </w:rPr>
        <w:t xml:space="preserve"> по 31.12. 2021 г. торговлю сельхозпродукции в следующих микрорайонах  по адресам (на каждую торговую точку с приложением схемы </w:t>
      </w:r>
      <w:r w:rsidRPr="00760D63">
        <w:rPr>
          <w:rFonts w:ascii="Times New Roman" w:hAnsi="Times New Roman" w:cs="Times New Roman"/>
          <w:sz w:val="24"/>
          <w:szCs w:val="24"/>
        </w:rPr>
        <w:t>: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  - Кагульский поворот – угол Румянцева - Фрунзе;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  - ул. Ленина – угол  Никутова;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  - угол ул. Ленина – ул.Сов.Армии;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  - ул. Плотникова  в районе новой школы;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  - ул. Ленина  - возле дома № 105 – 107.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-    .ул.Румянцева( напротив д/с№7)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   1/1.2Установить плату  на 1 месяц  с  автомашины до 5 тонн –  400 лей  /</w:t>
      </w:r>
    </w:p>
    <w:p w:rsidR="00B30DC8" w:rsidRPr="00760D63" w:rsidRDefault="00B30DC8" w:rsidP="00B30DC8">
      <w:pPr>
        <w:pStyle w:val="aa"/>
        <w:rPr>
          <w:szCs w:val="24"/>
        </w:rPr>
      </w:pPr>
      <w:r w:rsidRPr="00760D63">
        <w:rPr>
          <w:szCs w:val="24"/>
        </w:rPr>
        <w:t xml:space="preserve">                                                                                            до 10 тонн -  500 лей    /</w:t>
      </w:r>
    </w:p>
    <w:p w:rsidR="00B30DC8" w:rsidRPr="00760D63" w:rsidRDefault="00B30DC8" w:rsidP="00B30DC8">
      <w:pPr>
        <w:pStyle w:val="aa"/>
        <w:rPr>
          <w:color w:val="000000"/>
          <w:szCs w:val="24"/>
        </w:rPr>
      </w:pPr>
      <w:r w:rsidRPr="00760D63">
        <w:rPr>
          <w:szCs w:val="24"/>
        </w:rPr>
        <w:t xml:space="preserve">                                                                                        выше 10 тонн  -  800лей   </w:t>
      </w:r>
    </w:p>
    <w:p w:rsidR="00B30DC8" w:rsidRPr="00760D63" w:rsidRDefault="00B30DC8" w:rsidP="00B30DC8">
      <w:pPr>
        <w:pStyle w:val="af1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>Коммерсантам, мелким торговцам, получившим разрешение на торговлю сельхозпродукцией, обеспечить выполнение правил торговли, санитарно-гигиенических, противопожарных норм при наличии полного пакета документов, согласно приложению № 1 к настоящему решению  и содержать прилегающие территории в чистоте.</w:t>
      </w:r>
    </w:p>
    <w:p w:rsidR="00B30DC8" w:rsidRPr="00760D63" w:rsidRDefault="00B30DC8" w:rsidP="00B30DC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>Инспекторату полиции   обеспечить контроль наличия разрешений на торговлю сельхозпродукции и соблюдение общественного порядка.</w:t>
      </w:r>
    </w:p>
    <w:p w:rsidR="00B30DC8" w:rsidRPr="00760D63" w:rsidRDefault="00B30DC8" w:rsidP="00B30DC8">
      <w:pPr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решения возложить на  примара Петриоглу В.Н.</w:t>
      </w:r>
    </w:p>
    <w:p w:rsidR="00B30DC8" w:rsidRPr="00760D63" w:rsidRDefault="00B30DC8" w:rsidP="00B30DC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>Считать утратившим силу  решение городского Совета №  __5/7__ от 27.12.2020г.</w:t>
      </w:r>
    </w:p>
    <w:p w:rsidR="00B30DC8" w:rsidRPr="00760D63" w:rsidRDefault="00B30DC8" w:rsidP="00B30DC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60D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Приложение №1</w:t>
      </w:r>
    </w:p>
    <w:p w:rsidR="00B30DC8" w:rsidRPr="00760D63" w:rsidRDefault="00B30DC8" w:rsidP="00B30DC8">
      <w:pPr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Торгующие должны представить:</w:t>
      </w:r>
    </w:p>
    <w:p w:rsidR="00B30DC8" w:rsidRPr="00760D63" w:rsidRDefault="00B30DC8" w:rsidP="00B30D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-      Заявление.</w:t>
      </w:r>
    </w:p>
    <w:p w:rsidR="00B30DC8" w:rsidRPr="00760D63" w:rsidRDefault="00B30DC8" w:rsidP="00B30D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-     Копию удостоверения личности.</w:t>
      </w:r>
    </w:p>
    <w:p w:rsidR="00B30DC8" w:rsidRPr="00760D63" w:rsidRDefault="00B30DC8" w:rsidP="00B30DC8">
      <w:pPr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-    Копии документов, подтверждающих качество сельхозпродукции, выданных Центром Общественного Здоровья по месту происхождения данной продукции.                                                                                  -  Копию сертификата крестьянского (фермерского) хозяйства.                                                                                    -Подтверждение прохождения флюорографии.</w:t>
      </w:r>
    </w:p>
    <w:p w:rsidR="00760D63" w:rsidRDefault="00760D63" w:rsidP="00760D63">
      <w:pPr>
        <w:pStyle w:val="1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Проголосовали:</w:t>
      </w:r>
    </w:p>
    <w:p w:rsidR="00F3407B" w:rsidRPr="00760D63" w:rsidRDefault="00760D63" w:rsidP="00F3407B">
      <w:pPr>
        <w:pStyle w:val="1"/>
        <w:rPr>
          <w:color w:val="000000"/>
          <w:sz w:val="24"/>
          <w:szCs w:val="24"/>
          <w:lang w:eastAsia="ru-RU" w:bidi="ru-RU"/>
        </w:rPr>
      </w:pPr>
      <w:r w:rsidRPr="00760D63">
        <w:rPr>
          <w:b/>
          <w:color w:val="000000"/>
          <w:sz w:val="24"/>
          <w:szCs w:val="24"/>
          <w:lang w:eastAsia="ru-RU" w:bidi="ru-RU"/>
        </w:rPr>
        <w:t xml:space="preserve">«За»- </w:t>
      </w:r>
      <w:r>
        <w:rPr>
          <w:b/>
          <w:color w:val="000000"/>
          <w:sz w:val="24"/>
          <w:szCs w:val="24"/>
          <w:lang w:eastAsia="ru-RU" w:bidi="ru-RU"/>
        </w:rPr>
        <w:t>1</w:t>
      </w:r>
      <w:r w:rsidR="00F3407B">
        <w:rPr>
          <w:b/>
          <w:color w:val="000000"/>
          <w:sz w:val="24"/>
          <w:szCs w:val="24"/>
          <w:lang w:eastAsia="ru-RU" w:bidi="ru-RU"/>
        </w:rPr>
        <w:t>7</w:t>
      </w:r>
      <w:r w:rsidRPr="00760D63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760D63">
        <w:rPr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</w:t>
      </w:r>
      <w:r w:rsidR="00F3407B" w:rsidRPr="00F3407B">
        <w:rPr>
          <w:color w:val="000000"/>
          <w:sz w:val="24"/>
          <w:szCs w:val="24"/>
          <w:lang w:eastAsia="ru-RU" w:bidi="ru-RU"/>
        </w:rPr>
        <w:t xml:space="preserve"> </w:t>
      </w:r>
      <w:r w:rsidR="00F3407B" w:rsidRPr="00760D63">
        <w:rPr>
          <w:color w:val="000000"/>
          <w:sz w:val="24"/>
          <w:szCs w:val="24"/>
          <w:lang w:eastAsia="ru-RU" w:bidi="ru-RU"/>
        </w:rPr>
        <w:t>Топал Н.Н., Колиогло М.А., Червен Л.Г., Туфар Д.И.</w:t>
      </w:r>
      <w:r w:rsidR="00F3407B">
        <w:rPr>
          <w:color w:val="000000"/>
          <w:sz w:val="24"/>
          <w:szCs w:val="24"/>
          <w:lang w:eastAsia="ru-RU" w:bidi="ru-RU"/>
        </w:rPr>
        <w:t xml:space="preserve"> , </w:t>
      </w:r>
      <w:r w:rsidR="00F3407B" w:rsidRPr="00760D63">
        <w:rPr>
          <w:color w:val="000000"/>
          <w:sz w:val="24"/>
          <w:szCs w:val="24"/>
          <w:lang w:eastAsia="ru-RU" w:bidi="ru-RU"/>
        </w:rPr>
        <w:t>Чернев А.П</w:t>
      </w:r>
      <w:r w:rsidR="00F3407B">
        <w:rPr>
          <w:color w:val="000000"/>
          <w:sz w:val="24"/>
          <w:szCs w:val="24"/>
          <w:lang w:eastAsia="ru-RU" w:bidi="ru-RU"/>
        </w:rPr>
        <w:t>.</w:t>
      </w:r>
      <w:r w:rsidR="00F3407B" w:rsidRPr="00760D63">
        <w:rPr>
          <w:color w:val="000000"/>
          <w:sz w:val="24"/>
          <w:szCs w:val="24"/>
          <w:lang w:eastAsia="ru-RU" w:bidi="ru-RU"/>
        </w:rPr>
        <w:t>)</w:t>
      </w:r>
    </w:p>
    <w:p w:rsidR="00760D63" w:rsidRPr="00760D63" w:rsidRDefault="00760D63" w:rsidP="00760D63">
      <w:pPr>
        <w:pStyle w:val="1"/>
        <w:rPr>
          <w:color w:val="000000"/>
          <w:sz w:val="24"/>
          <w:szCs w:val="24"/>
          <w:lang w:eastAsia="ru-RU" w:bidi="ru-RU"/>
        </w:rPr>
      </w:pPr>
      <w:r w:rsidRPr="00760D63">
        <w:rPr>
          <w:b/>
          <w:color w:val="000000"/>
          <w:sz w:val="24"/>
          <w:szCs w:val="24"/>
          <w:lang w:eastAsia="ru-RU" w:bidi="ru-RU"/>
        </w:rPr>
        <w:t>«Против»-</w:t>
      </w:r>
      <w:r w:rsidRPr="00760D63">
        <w:rPr>
          <w:color w:val="000000"/>
          <w:sz w:val="24"/>
          <w:szCs w:val="24"/>
          <w:lang w:eastAsia="ru-RU" w:bidi="ru-RU"/>
        </w:rPr>
        <w:t xml:space="preserve"> </w:t>
      </w:r>
      <w:r w:rsidR="00F3407B">
        <w:rPr>
          <w:color w:val="000000"/>
          <w:sz w:val="24"/>
          <w:szCs w:val="24"/>
          <w:lang w:eastAsia="ru-RU" w:bidi="ru-RU"/>
        </w:rPr>
        <w:t>нет</w:t>
      </w:r>
    </w:p>
    <w:p w:rsidR="00760D63" w:rsidRPr="00760D63" w:rsidRDefault="00760D63" w:rsidP="00760D6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760D6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Воздержались»-</w:t>
      </w: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(</w:t>
      </w: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Холбан А.П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Станчу В.П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.) </w:t>
      </w:r>
    </w:p>
    <w:p w:rsidR="00B30DC8" w:rsidRPr="00760D63" w:rsidRDefault="00B30DC8" w:rsidP="00B30DC8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FB2DC9" w:rsidRDefault="00DF3670" w:rsidP="00FB2DC9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 w:rsidR="00B30DC8" w:rsidRPr="00760D63">
        <w:rPr>
          <w:b/>
          <w:sz w:val="24"/>
          <w:szCs w:val="24"/>
        </w:rPr>
        <w:t xml:space="preserve">5.Об утверждении списка улиц подлежащих </w:t>
      </w:r>
    </w:p>
    <w:p w:rsidR="00B30DC8" w:rsidRPr="00760D63" w:rsidRDefault="00B30DC8" w:rsidP="00FB2DC9">
      <w:pPr>
        <w:pStyle w:val="1"/>
        <w:jc w:val="right"/>
        <w:rPr>
          <w:b/>
          <w:sz w:val="24"/>
          <w:szCs w:val="24"/>
        </w:rPr>
      </w:pPr>
      <w:r w:rsidRPr="00760D63">
        <w:rPr>
          <w:b/>
          <w:sz w:val="24"/>
          <w:szCs w:val="24"/>
        </w:rPr>
        <w:t>ремонту в 2021 году и дорожного фонда.</w:t>
      </w:r>
    </w:p>
    <w:p w:rsidR="0084633A" w:rsidRDefault="0084633A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(Протокол комиссии по коммунальному хозяйству, градостроительству, промышленности, транспорту и связи от 08.12.2020г.)</w:t>
      </w:r>
    </w:p>
    <w:p w:rsidR="00F3407B" w:rsidRDefault="00F3407B" w:rsidP="00846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BFE" w:rsidRDefault="00973BFE" w:rsidP="00846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Пономаренко С.Д. (советник):</w:t>
      </w:r>
    </w:p>
    <w:p w:rsidR="00973BFE" w:rsidRPr="00973BFE" w:rsidRDefault="00973BFE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73BFE">
        <w:rPr>
          <w:rFonts w:ascii="Times New Roman" w:hAnsi="Times New Roman" w:cs="Times New Roman"/>
          <w:sz w:val="24"/>
          <w:szCs w:val="24"/>
        </w:rPr>
        <w:t>Комиссия предлагает тот перечень, что на руках первую часть утвердить, а вторую часть доизучить.</w:t>
      </w:r>
    </w:p>
    <w:p w:rsidR="00F3407B" w:rsidRPr="00F3407B" w:rsidRDefault="00F3407B" w:rsidP="00846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7B">
        <w:rPr>
          <w:rFonts w:ascii="Times New Roman" w:hAnsi="Times New Roman" w:cs="Times New Roman"/>
          <w:b/>
          <w:sz w:val="24"/>
          <w:szCs w:val="24"/>
        </w:rPr>
        <w:t>Петриоглу В.Н. (примар):</w:t>
      </w:r>
    </w:p>
    <w:p w:rsidR="00F3407B" w:rsidRDefault="00F3407B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3BFE">
        <w:rPr>
          <w:rFonts w:ascii="Times New Roman" w:hAnsi="Times New Roman" w:cs="Times New Roman"/>
          <w:sz w:val="24"/>
          <w:szCs w:val="24"/>
        </w:rPr>
        <w:t>Вы пишите ,ш</w:t>
      </w:r>
      <w:r>
        <w:rPr>
          <w:rFonts w:ascii="Times New Roman" w:hAnsi="Times New Roman" w:cs="Times New Roman"/>
          <w:sz w:val="24"/>
          <w:szCs w:val="24"/>
        </w:rPr>
        <w:t xml:space="preserve">ирина </w:t>
      </w:r>
      <w:r w:rsidR="00973BFE">
        <w:rPr>
          <w:rFonts w:ascii="Times New Roman" w:hAnsi="Times New Roman" w:cs="Times New Roman"/>
          <w:sz w:val="24"/>
          <w:szCs w:val="24"/>
        </w:rPr>
        <w:t xml:space="preserve">улицы 3 метра, стандартная </w:t>
      </w:r>
      <w:r w:rsidR="002D46C0">
        <w:rPr>
          <w:rFonts w:ascii="Times New Roman" w:hAnsi="Times New Roman" w:cs="Times New Roman"/>
          <w:sz w:val="24"/>
          <w:szCs w:val="24"/>
        </w:rPr>
        <w:t>дорога идет 4 метра,</w:t>
      </w:r>
      <w:r>
        <w:rPr>
          <w:rFonts w:ascii="Times New Roman" w:hAnsi="Times New Roman" w:cs="Times New Roman"/>
          <w:sz w:val="24"/>
          <w:szCs w:val="24"/>
        </w:rPr>
        <w:t xml:space="preserve"> где 4 метра, где 6 метров</w:t>
      </w:r>
      <w:r w:rsidR="002D46C0">
        <w:rPr>
          <w:rFonts w:ascii="Times New Roman" w:hAnsi="Times New Roman" w:cs="Times New Roman"/>
          <w:sz w:val="24"/>
          <w:szCs w:val="24"/>
        </w:rPr>
        <w:t>. По толщине слоя- на каждую улицу идет проектировщик и он пишет на какую тощину. Мы не можем утверждать, потому что у нас нет смет на эти улицы.</w:t>
      </w:r>
      <w:r>
        <w:rPr>
          <w:rFonts w:ascii="Times New Roman" w:hAnsi="Times New Roman" w:cs="Times New Roman"/>
          <w:sz w:val="24"/>
          <w:szCs w:val="24"/>
        </w:rPr>
        <w:t xml:space="preserve"> Прошу учесть еще улицу Кутузова, есть заявление жителей. Надо заказать смету.</w:t>
      </w:r>
    </w:p>
    <w:p w:rsidR="00F3407B" w:rsidRPr="00F3407B" w:rsidRDefault="00F3407B" w:rsidP="00846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7B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F3407B" w:rsidRDefault="00F3407B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предложили улицы.</w:t>
      </w:r>
    </w:p>
    <w:p w:rsidR="00F3407B" w:rsidRPr="00F3407B" w:rsidRDefault="00F3407B" w:rsidP="00F34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7B">
        <w:rPr>
          <w:rFonts w:ascii="Times New Roman" w:hAnsi="Times New Roman" w:cs="Times New Roman"/>
          <w:b/>
          <w:sz w:val="24"/>
          <w:szCs w:val="24"/>
        </w:rPr>
        <w:t>Петриоглу В.Н. (примар):</w:t>
      </w:r>
    </w:p>
    <w:p w:rsidR="00F3407B" w:rsidRDefault="00F3407B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Тут нарушения, давайте доработаем.</w:t>
      </w:r>
    </w:p>
    <w:p w:rsidR="00F3407B" w:rsidRPr="00F3407B" w:rsidRDefault="00F3407B" w:rsidP="00F340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7B">
        <w:rPr>
          <w:rFonts w:ascii="Times New Roman" w:hAnsi="Times New Roman" w:cs="Times New Roman"/>
          <w:b/>
          <w:sz w:val="24"/>
          <w:szCs w:val="24"/>
        </w:rPr>
        <w:t>Желез Б.М. (советник):</w:t>
      </w:r>
    </w:p>
    <w:p w:rsidR="00F3407B" w:rsidRDefault="00F3407B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включили в дорожный фонд список улиц.</w:t>
      </w:r>
    </w:p>
    <w:p w:rsidR="00F3407B" w:rsidRDefault="00F3407B" w:rsidP="00846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7B">
        <w:rPr>
          <w:rFonts w:ascii="Times New Roman" w:hAnsi="Times New Roman" w:cs="Times New Roman"/>
          <w:b/>
          <w:sz w:val="24"/>
          <w:szCs w:val="24"/>
        </w:rPr>
        <w:t>Мухина О.Ф. (председатель Совета):</w:t>
      </w:r>
    </w:p>
    <w:p w:rsidR="00F3407B" w:rsidRDefault="00F3407B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407B">
        <w:rPr>
          <w:rFonts w:ascii="Times New Roman" w:hAnsi="Times New Roman" w:cs="Times New Roman"/>
          <w:sz w:val="24"/>
          <w:szCs w:val="24"/>
        </w:rPr>
        <w:t>Мы их уже утвердили, сейчас дублируем.</w:t>
      </w:r>
    </w:p>
    <w:p w:rsidR="00F3407B" w:rsidRDefault="00F3407B" w:rsidP="00846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07B">
        <w:rPr>
          <w:rFonts w:ascii="Times New Roman" w:hAnsi="Times New Roman" w:cs="Times New Roman"/>
          <w:b/>
          <w:sz w:val="24"/>
          <w:szCs w:val="24"/>
        </w:rPr>
        <w:t>Чернев А.П. (советник):</w:t>
      </w:r>
    </w:p>
    <w:p w:rsidR="00F3407B" w:rsidRPr="006E1F42" w:rsidRDefault="00F3407B" w:rsidP="00846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46C0" w:rsidRPr="006E1F42">
        <w:rPr>
          <w:rFonts w:ascii="Times New Roman" w:hAnsi="Times New Roman" w:cs="Times New Roman"/>
          <w:sz w:val="24"/>
          <w:szCs w:val="24"/>
        </w:rPr>
        <w:t>По ул.Фрунзе указываете ямочный ремонт. Советники от партии Социалистов выезжали на эту улицу, предлагаю утвердить ямочный ремонт пер.Фрунзе.</w:t>
      </w:r>
    </w:p>
    <w:p w:rsidR="0084633A" w:rsidRPr="006E1F42" w:rsidRDefault="006E1F42" w:rsidP="006E1F42">
      <w:pPr>
        <w:pStyle w:val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E1F42">
        <w:rPr>
          <w:sz w:val="24"/>
          <w:szCs w:val="24"/>
        </w:rPr>
        <w:t>Руководствуясь п.</w:t>
      </w:r>
      <w:r w:rsidRPr="006E1F42">
        <w:rPr>
          <w:sz w:val="24"/>
          <w:szCs w:val="24"/>
          <w:lang w:val="en-US"/>
        </w:rPr>
        <w:t>f</w:t>
      </w:r>
      <w:r w:rsidRPr="006E1F42">
        <w:rPr>
          <w:sz w:val="24"/>
          <w:szCs w:val="24"/>
        </w:rPr>
        <w:t xml:space="preserve">), </w:t>
      </w:r>
      <w:r w:rsidRPr="006E1F42">
        <w:rPr>
          <w:sz w:val="24"/>
          <w:szCs w:val="24"/>
          <w:lang w:val="en-US"/>
        </w:rPr>
        <w:t>n</w:t>
      </w:r>
      <w:r w:rsidRPr="006E1F42">
        <w:rPr>
          <w:sz w:val="24"/>
          <w:szCs w:val="24"/>
        </w:rPr>
        <w:t>) ч.(2) ст.14 Закона РМ №436 от 28.12.2006г. О местном публичном управлении,</w:t>
      </w:r>
    </w:p>
    <w:p w:rsidR="0084633A" w:rsidRPr="00F3407B" w:rsidRDefault="0084633A" w:rsidP="00F3407B">
      <w:pPr>
        <w:pStyle w:val="1"/>
        <w:jc w:val="center"/>
        <w:rPr>
          <w:b/>
          <w:color w:val="000000"/>
          <w:sz w:val="24"/>
          <w:szCs w:val="24"/>
          <w:lang w:eastAsia="ru-RU" w:bidi="ru-RU"/>
        </w:rPr>
      </w:pPr>
      <w:r w:rsidRPr="00F3407B">
        <w:rPr>
          <w:b/>
          <w:color w:val="000000"/>
          <w:sz w:val="24"/>
          <w:szCs w:val="24"/>
          <w:lang w:eastAsia="ru-RU" w:bidi="ru-RU"/>
        </w:rPr>
        <w:t>Совет решил:</w:t>
      </w:r>
    </w:p>
    <w:p w:rsidR="0084633A" w:rsidRPr="006E1F42" w:rsidRDefault="0084633A" w:rsidP="0084633A">
      <w:pPr>
        <w:pStyle w:val="1"/>
        <w:jc w:val="both"/>
        <w:rPr>
          <w:sz w:val="28"/>
          <w:szCs w:val="28"/>
        </w:rPr>
      </w:pPr>
      <w:r w:rsidRPr="006E1F42">
        <w:rPr>
          <w:color w:val="000000"/>
          <w:sz w:val="28"/>
          <w:szCs w:val="28"/>
          <w:lang w:eastAsia="ru-RU" w:bidi="ru-RU"/>
        </w:rPr>
        <w:t>1.Утвердить список улиц, подлежащих ремонту в 2021 году из дорожного фонда г.Вулканешты.</w:t>
      </w:r>
    </w:p>
    <w:tbl>
      <w:tblPr>
        <w:tblOverlap w:val="never"/>
        <w:tblW w:w="97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2770"/>
        <w:gridCol w:w="854"/>
        <w:gridCol w:w="1027"/>
        <w:gridCol w:w="1027"/>
        <w:gridCol w:w="1070"/>
        <w:gridCol w:w="1042"/>
        <w:gridCol w:w="1517"/>
      </w:tblGrid>
      <w:tr w:rsidR="0084633A" w:rsidRPr="00760D63" w:rsidTr="002D46C0">
        <w:trPr>
          <w:trHeight w:hRule="exact" w:val="118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633A" w:rsidRPr="00760D63" w:rsidRDefault="0084633A" w:rsidP="0072177D">
            <w:pPr>
              <w:pStyle w:val="ae"/>
              <w:spacing w:line="257" w:lineRule="auto"/>
              <w:jc w:val="center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633A" w:rsidRPr="00760D63" w:rsidRDefault="0084633A" w:rsidP="0072177D">
            <w:pPr>
              <w:pStyle w:val="ae"/>
              <w:ind w:firstLine="380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улиц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633A" w:rsidRPr="00760D63" w:rsidRDefault="0084633A" w:rsidP="0072177D">
            <w:pPr>
              <w:pStyle w:val="ae"/>
              <w:spacing w:line="254" w:lineRule="auto"/>
              <w:jc w:val="center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Длина участка 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633A" w:rsidRPr="00760D63" w:rsidRDefault="0084633A" w:rsidP="0072177D">
            <w:pPr>
              <w:pStyle w:val="ae"/>
              <w:spacing w:line="254" w:lineRule="auto"/>
              <w:jc w:val="center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Ширина участка 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spacing w:line="257" w:lineRule="auto"/>
              <w:jc w:val="center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Толшина слоя щебёнки СМ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spacing w:line="257" w:lineRule="auto"/>
              <w:jc w:val="center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Толщина слоя щебенки СМ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 xml:space="preserve">Ватутина </w:t>
            </w:r>
            <w:r w:rsidR="002D46C0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пер. Садовая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 xml:space="preserve">пер. Садовая </w:t>
            </w:r>
            <w:r w:rsidR="002D46C0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760D63">
              <w:rPr>
                <w:color w:val="000000"/>
                <w:sz w:val="24"/>
                <w:szCs w:val="24"/>
                <w:lang w:eastAsia="ru-RU" w:bidi="ru-RU"/>
              </w:rPr>
              <w:t xml:space="preserve"> Сов. Армии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 xml:space="preserve">Садовая </w:t>
            </w:r>
            <w:r w:rsidR="002D46C0"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Pr="00760D63">
              <w:rPr>
                <w:color w:val="000000"/>
                <w:sz w:val="24"/>
                <w:szCs w:val="24"/>
                <w:lang w:eastAsia="ru-RU" w:bidi="ru-RU"/>
              </w:rPr>
              <w:t xml:space="preserve"> Сов. Армии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450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Гоголя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Толбухина пер.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40 лет Октября пер.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jc w:val="both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Толстого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Толстого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550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Толстого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650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Огородная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Мичурина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Попова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Фруктовая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Хуми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пер. Хуми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9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Комсомольская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пер. Комсомольская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ind w:firstLine="24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ind w:firstLine="940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 ‘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4700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3A" w:rsidRPr="00760D63" w:rsidTr="002D46C0">
        <w:trPr>
          <w:trHeight w:hRule="exact" w:val="28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3A" w:rsidRPr="00760D63" w:rsidRDefault="0084633A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07B" w:rsidRDefault="00F3407B" w:rsidP="0084633A">
      <w:pPr>
        <w:rPr>
          <w:rFonts w:ascii="Times New Roman" w:hAnsi="Times New Roman" w:cs="Times New Roman"/>
          <w:b/>
          <w:sz w:val="24"/>
          <w:szCs w:val="24"/>
        </w:rPr>
      </w:pPr>
      <w:r w:rsidRPr="00F3407B">
        <w:rPr>
          <w:rFonts w:ascii="Times New Roman" w:hAnsi="Times New Roman" w:cs="Times New Roman"/>
          <w:b/>
          <w:sz w:val="24"/>
          <w:szCs w:val="24"/>
        </w:rPr>
        <w:t>Проголосовали:</w:t>
      </w:r>
    </w:p>
    <w:p w:rsidR="00F3407B" w:rsidRPr="00760D63" w:rsidRDefault="00F3407B" w:rsidP="00F3407B">
      <w:pPr>
        <w:pStyle w:val="1"/>
        <w:rPr>
          <w:color w:val="000000"/>
          <w:sz w:val="24"/>
          <w:szCs w:val="24"/>
          <w:lang w:eastAsia="ru-RU" w:bidi="ru-RU"/>
        </w:rPr>
      </w:pPr>
      <w:r w:rsidRPr="00760D63">
        <w:rPr>
          <w:b/>
          <w:color w:val="000000"/>
          <w:sz w:val="24"/>
          <w:szCs w:val="24"/>
          <w:lang w:eastAsia="ru-RU" w:bidi="ru-RU"/>
        </w:rPr>
        <w:t xml:space="preserve">«За»- </w:t>
      </w:r>
      <w:r>
        <w:rPr>
          <w:b/>
          <w:color w:val="000000"/>
          <w:sz w:val="24"/>
          <w:szCs w:val="24"/>
          <w:lang w:eastAsia="ru-RU" w:bidi="ru-RU"/>
        </w:rPr>
        <w:t>12</w:t>
      </w:r>
      <w:r w:rsidRPr="00760D63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760D63">
        <w:rPr>
          <w:color w:val="000000"/>
          <w:sz w:val="24"/>
          <w:szCs w:val="24"/>
          <w:lang w:eastAsia="ru-RU" w:bidi="ru-RU"/>
        </w:rPr>
        <w:t>(Мухина О.Ф., Чебан И.И., Карагеорги Б.Д., Желез  Б.М., Бозбей К.П., Чернев Г.Г., Чернев Н.П., Чернева А.Н., Памукчу Д.Ф., Калчу Н.П., Пономаренко С.Д., Копущулу Г.И.)</w:t>
      </w:r>
    </w:p>
    <w:p w:rsidR="00F3407B" w:rsidRPr="00760D63" w:rsidRDefault="00F3407B" w:rsidP="00F3407B">
      <w:pPr>
        <w:pStyle w:val="1"/>
        <w:rPr>
          <w:color w:val="000000"/>
          <w:sz w:val="24"/>
          <w:szCs w:val="24"/>
          <w:lang w:eastAsia="ru-RU" w:bidi="ru-RU"/>
        </w:rPr>
      </w:pPr>
      <w:r w:rsidRPr="00760D63">
        <w:rPr>
          <w:b/>
          <w:color w:val="000000"/>
          <w:sz w:val="24"/>
          <w:szCs w:val="24"/>
          <w:lang w:eastAsia="ru-RU" w:bidi="ru-RU"/>
        </w:rPr>
        <w:lastRenderedPageBreak/>
        <w:t>«Против»-</w:t>
      </w:r>
      <w:r w:rsidRPr="00760D63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нет</w:t>
      </w:r>
    </w:p>
    <w:p w:rsidR="00F3407B" w:rsidRPr="00760D63" w:rsidRDefault="00F3407B" w:rsidP="00F3407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760D6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Воздержались»-</w:t>
      </w: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F1E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 (</w:t>
      </w:r>
      <w:r w:rsidR="00BF1E9E"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Топал Н.Н., Колиогло М.А., Червен Л.Г., Туфар Д.И.</w:t>
      </w:r>
      <w:r w:rsidR="00BF1E9E">
        <w:rPr>
          <w:color w:val="000000"/>
          <w:sz w:val="24"/>
          <w:szCs w:val="24"/>
          <w:lang w:eastAsia="ru-RU" w:bidi="ru-RU"/>
        </w:rPr>
        <w:t xml:space="preserve"> , </w:t>
      </w:r>
      <w:r w:rsidR="00BF1E9E"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Чернев А.П</w:t>
      </w:r>
      <w:r w:rsidR="00BF1E9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Холбан А.П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760D6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Станчу В.П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.) </w:t>
      </w:r>
    </w:p>
    <w:p w:rsidR="00F3407B" w:rsidRPr="00760D63" w:rsidRDefault="00F3407B" w:rsidP="00F3407B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B30DC8" w:rsidRPr="00760D63" w:rsidRDefault="00B30DC8" w:rsidP="00B30DC8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6E1F42" w:rsidRDefault="00DF3670" w:rsidP="006E1F42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 w:rsidR="00426178" w:rsidRPr="00760D63">
        <w:rPr>
          <w:b/>
          <w:sz w:val="24"/>
          <w:szCs w:val="24"/>
        </w:rPr>
        <w:t xml:space="preserve">6.О внесении изменений в бюджет примарии в связи с невыполнением </w:t>
      </w:r>
    </w:p>
    <w:p w:rsidR="006E1F42" w:rsidRDefault="00426178" w:rsidP="006E1F42">
      <w:pPr>
        <w:pStyle w:val="1"/>
        <w:jc w:val="right"/>
        <w:rPr>
          <w:b/>
          <w:sz w:val="24"/>
          <w:szCs w:val="24"/>
        </w:rPr>
      </w:pPr>
      <w:r w:rsidRPr="00760D63">
        <w:rPr>
          <w:b/>
          <w:sz w:val="24"/>
          <w:szCs w:val="24"/>
        </w:rPr>
        <w:t>некоторых источников доходной части бюджета по</w:t>
      </w:r>
    </w:p>
    <w:p w:rsidR="00426178" w:rsidRDefault="00426178" w:rsidP="006E1F42">
      <w:pPr>
        <w:pStyle w:val="1"/>
        <w:jc w:val="right"/>
        <w:rPr>
          <w:b/>
          <w:sz w:val="24"/>
          <w:szCs w:val="24"/>
        </w:rPr>
      </w:pPr>
      <w:r w:rsidRPr="00760D63">
        <w:rPr>
          <w:b/>
          <w:sz w:val="24"/>
          <w:szCs w:val="24"/>
        </w:rPr>
        <w:t xml:space="preserve"> следующим видам дохода на сумму 270,0 тыс.лей на 2020год.</w:t>
      </w:r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6E1F42" w:rsidRPr="006E1F42" w:rsidRDefault="006E1F42" w:rsidP="006E1F42">
      <w:pPr>
        <w:pStyle w:val="1"/>
        <w:jc w:val="both"/>
        <w:rPr>
          <w:sz w:val="24"/>
          <w:szCs w:val="24"/>
        </w:rPr>
      </w:pPr>
      <w:r w:rsidRPr="006E1F42">
        <w:rPr>
          <w:sz w:val="24"/>
          <w:szCs w:val="24"/>
        </w:rPr>
        <w:t>Руководствуяс</w:t>
      </w:r>
      <w:r>
        <w:rPr>
          <w:sz w:val="24"/>
          <w:szCs w:val="24"/>
        </w:rPr>
        <w:t>ь п.</w:t>
      </w:r>
      <w:r w:rsidRPr="006E1F42">
        <w:rPr>
          <w:sz w:val="24"/>
          <w:szCs w:val="24"/>
        </w:rPr>
        <w:t xml:space="preserve"> </w:t>
      </w:r>
      <w:r w:rsidRPr="006E1F42">
        <w:rPr>
          <w:sz w:val="24"/>
          <w:szCs w:val="24"/>
          <w:lang w:val="en-US"/>
        </w:rPr>
        <w:t>n</w:t>
      </w:r>
      <w:r w:rsidRPr="006E1F42">
        <w:rPr>
          <w:sz w:val="24"/>
          <w:szCs w:val="24"/>
        </w:rPr>
        <w:t>) ч.(2) ст.14 Закона РМ №436 от 28.12.2006г. О местном публичном управлении,</w:t>
      </w:r>
    </w:p>
    <w:p w:rsidR="00B30DC8" w:rsidRPr="00760D63" w:rsidRDefault="00B30DC8" w:rsidP="00B30DC8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426178" w:rsidRPr="00760D63" w:rsidRDefault="00BF1E9E" w:rsidP="00BF1E9E">
      <w:pPr>
        <w:pStyle w:val="1"/>
        <w:spacing w:after="360" w:line="240" w:lineRule="auto"/>
        <w:ind w:firstLine="78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Совет решил:</w:t>
      </w:r>
    </w:p>
    <w:p w:rsidR="00426178" w:rsidRPr="00BF1E9E" w:rsidRDefault="00426178" w:rsidP="00426178">
      <w:pPr>
        <w:pStyle w:val="af0"/>
        <w:spacing w:line="286" w:lineRule="auto"/>
        <w:ind w:left="106"/>
        <w:rPr>
          <w:b w:val="0"/>
          <w:sz w:val="24"/>
          <w:szCs w:val="24"/>
        </w:rPr>
      </w:pPr>
      <w:r w:rsidRPr="00BF1E9E">
        <w:rPr>
          <w:b w:val="0"/>
          <w:color w:val="000000"/>
          <w:sz w:val="24"/>
          <w:szCs w:val="24"/>
          <w:lang w:eastAsia="ru-RU" w:bidi="ru-RU"/>
        </w:rPr>
        <w:t>1.Внести изменения в бюджет примэрии в связи с невыполнением некоторых источников доходной части бюджета по следующим видам дохода на сумму 270,0 тыс.лей на 2020г.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6691"/>
        <w:gridCol w:w="1546"/>
      </w:tblGrid>
      <w:tr w:rsidR="00426178" w:rsidRPr="00760D63" w:rsidTr="0072177D">
        <w:trPr>
          <w:trHeight w:hRule="exact" w:val="3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jc w:val="center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статья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статьи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тыс.леев</w:t>
            </w:r>
          </w:p>
        </w:tc>
      </w:tr>
      <w:tr w:rsidR="00426178" w:rsidRPr="00760D63" w:rsidTr="0072177D">
        <w:trPr>
          <w:trHeight w:hRule="exact" w:val="9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ind w:firstLine="18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113161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6178" w:rsidRPr="00760D63" w:rsidRDefault="00426178" w:rsidP="0072177D">
            <w:pPr>
              <w:pStyle w:val="ae"/>
              <w:spacing w:line="288" w:lineRule="auto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Земельный налог юридических и физических лиц, зарегистрированных в качестве предпринимателя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-50,00</w:t>
            </w:r>
          </w:p>
        </w:tc>
      </w:tr>
      <w:tr w:rsidR="00426178" w:rsidRPr="00760D63" w:rsidTr="0072177D">
        <w:trPr>
          <w:trHeight w:hRule="exact" w:val="38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ind w:firstLine="18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114412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Сбор за благоустройство территории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-20,00</w:t>
            </w:r>
          </w:p>
        </w:tc>
      </w:tr>
      <w:tr w:rsidR="00426178" w:rsidRPr="00760D63" w:rsidTr="0072177D">
        <w:trPr>
          <w:trHeight w:hRule="exact" w:val="3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ind w:firstLine="18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114418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Сбор за размещение объекта торговли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-40,00</w:t>
            </w:r>
          </w:p>
        </w:tc>
      </w:tr>
      <w:tr w:rsidR="00426178" w:rsidRPr="00760D63" w:rsidTr="0072177D">
        <w:trPr>
          <w:trHeight w:hRule="exact" w:val="3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ind w:firstLine="18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114522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Плата за предпринимательский патент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-90,00</w:t>
            </w:r>
          </w:p>
        </w:tc>
      </w:tr>
      <w:tr w:rsidR="00426178" w:rsidRPr="00760D63" w:rsidTr="0072177D">
        <w:trPr>
          <w:trHeight w:hRule="exact" w:val="38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ind w:firstLine="18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143493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Прочие штрафы и штрафные санкции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-20,00</w:t>
            </w:r>
          </w:p>
        </w:tc>
      </w:tr>
      <w:tr w:rsidR="00426178" w:rsidRPr="00760D63" w:rsidTr="0072177D">
        <w:trPr>
          <w:trHeight w:hRule="exact" w:val="39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ind w:firstLine="18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145142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Прочие поступления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-50,00</w:t>
            </w:r>
          </w:p>
        </w:tc>
      </w:tr>
      <w:tr w:rsidR="00426178" w:rsidRPr="00760D63" w:rsidTr="0072177D">
        <w:trPr>
          <w:trHeight w:hRule="exact" w:val="53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pStyle w:val="ae"/>
              <w:spacing w:before="80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-270,00</w:t>
            </w:r>
          </w:p>
        </w:tc>
      </w:tr>
    </w:tbl>
    <w:p w:rsidR="00426178" w:rsidRPr="00BF1E9E" w:rsidRDefault="00426178" w:rsidP="00426178">
      <w:pPr>
        <w:pStyle w:val="af0"/>
        <w:spacing w:line="305" w:lineRule="auto"/>
        <w:rPr>
          <w:b w:val="0"/>
          <w:sz w:val="24"/>
          <w:szCs w:val="24"/>
        </w:rPr>
      </w:pPr>
      <w:r w:rsidRPr="00760D63">
        <w:rPr>
          <w:color w:val="000000"/>
          <w:sz w:val="24"/>
          <w:szCs w:val="24"/>
          <w:lang w:eastAsia="ru-RU" w:bidi="ru-RU"/>
        </w:rPr>
        <w:t xml:space="preserve">2. </w:t>
      </w:r>
      <w:r w:rsidRPr="00BF1E9E">
        <w:rPr>
          <w:b w:val="0"/>
          <w:color w:val="000000"/>
          <w:sz w:val="24"/>
          <w:szCs w:val="24"/>
          <w:lang w:eastAsia="ru-RU" w:bidi="ru-RU"/>
        </w:rPr>
        <w:t>Внести изменения в бюджет примэрии в связи с перевыполнением некоторых источников доходной части бюджета по следующим видам дохода на сумму 270,0 тыс.лей на 2020г.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6542"/>
        <w:gridCol w:w="1694"/>
      </w:tblGrid>
      <w:tr w:rsidR="00426178" w:rsidRPr="00760D63" w:rsidTr="0072177D">
        <w:trPr>
          <w:trHeight w:hRule="exact" w:val="36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статья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статьи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тыс.леев</w:t>
            </w:r>
          </w:p>
        </w:tc>
      </w:tr>
      <w:tr w:rsidR="00426178" w:rsidRPr="00760D63" w:rsidTr="0072177D">
        <w:trPr>
          <w:trHeight w:hRule="exact" w:val="38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111110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Налог на доходы удерживаемый из заработной платы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217,00</w:t>
            </w:r>
          </w:p>
        </w:tc>
      </w:tr>
      <w:tr w:rsidR="00426178" w:rsidRPr="00760D63" w:rsidTr="0072177D">
        <w:trPr>
          <w:trHeight w:hRule="exact" w:val="9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111130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spacing w:line="288" w:lineRule="auto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Налог на доходы</w:t>
            </w:r>
            <w:r w:rsidR="002D46C0">
              <w:rPr>
                <w:color w:val="000000"/>
                <w:sz w:val="24"/>
                <w:szCs w:val="24"/>
                <w:lang w:eastAsia="ru-RU" w:bidi="ru-RU"/>
              </w:rPr>
              <w:t xml:space="preserve"> от операций по сдаче недвижимо</w:t>
            </w: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го имущества во владение и/или пользование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25,00</w:t>
            </w:r>
          </w:p>
        </w:tc>
      </w:tr>
      <w:tr w:rsidR="00426178" w:rsidRPr="00760D63" w:rsidTr="0072177D">
        <w:trPr>
          <w:trHeight w:hRule="exact" w:val="100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113240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spacing w:line="276" w:lineRule="auto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Налог на недвижимое имущество, уплачиваемый физическими лицами-гражданами, с оценочной (рыночной) стоимости недвижимого имущества.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20,00</w:t>
            </w:r>
          </w:p>
        </w:tc>
      </w:tr>
      <w:tr w:rsidR="00426178" w:rsidRPr="00760D63" w:rsidTr="0072177D">
        <w:trPr>
          <w:trHeight w:hRule="exact" w:val="50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113313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Приватный налог, поступающий в местный бюджет 1 уровня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4.00</w:t>
            </w:r>
          </w:p>
        </w:tc>
      </w:tr>
      <w:tr w:rsidR="00426178" w:rsidRPr="00760D63" w:rsidTr="0072177D">
        <w:trPr>
          <w:trHeight w:hRule="exact" w:val="70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114413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spacing w:line="288" w:lineRule="auto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Сбор за оказание пассажирских автотранспортных услуг на территории городов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2,00</w:t>
            </w:r>
          </w:p>
        </w:tc>
      </w:tr>
      <w:tr w:rsidR="00426178" w:rsidRPr="00760D63" w:rsidTr="0072177D">
        <w:trPr>
          <w:trHeight w:hRule="exact" w:val="37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114416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Сбор за парковку автотранспорта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2,00</w:t>
            </w:r>
          </w:p>
        </w:tc>
      </w:tr>
      <w:tr w:rsidR="00426178" w:rsidRPr="00760D63" w:rsidTr="0072177D">
        <w:trPr>
          <w:trHeight w:hRule="exact" w:val="53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78" w:rsidRPr="00760D63" w:rsidRDefault="00426178" w:rsidP="0072177D">
            <w:pPr>
              <w:pStyle w:val="ae"/>
              <w:rPr>
                <w:sz w:val="24"/>
                <w:szCs w:val="24"/>
              </w:rPr>
            </w:pPr>
            <w:r w:rsidRPr="00760D63">
              <w:rPr>
                <w:color w:val="000000"/>
                <w:sz w:val="24"/>
                <w:szCs w:val="24"/>
                <w:lang w:eastAsia="ru-RU" w:bidi="ru-RU"/>
              </w:rPr>
              <w:t>270,00</w:t>
            </w:r>
          </w:p>
        </w:tc>
      </w:tr>
    </w:tbl>
    <w:p w:rsidR="00B30DC8" w:rsidRDefault="00B30DC8" w:rsidP="00B30DC8">
      <w:pPr>
        <w:rPr>
          <w:rFonts w:ascii="Times New Roman" w:hAnsi="Times New Roman" w:cs="Times New Roman"/>
          <w:sz w:val="24"/>
          <w:szCs w:val="24"/>
        </w:rPr>
      </w:pPr>
    </w:p>
    <w:p w:rsidR="00BF1E9E" w:rsidRPr="00BF1E9E" w:rsidRDefault="00BF1E9E" w:rsidP="00B30DC8">
      <w:pPr>
        <w:rPr>
          <w:rFonts w:ascii="Times New Roman" w:hAnsi="Times New Roman" w:cs="Times New Roman"/>
          <w:b/>
          <w:sz w:val="24"/>
          <w:szCs w:val="24"/>
        </w:rPr>
      </w:pPr>
      <w:r w:rsidRPr="00BF1E9E">
        <w:rPr>
          <w:rFonts w:ascii="Times New Roman" w:hAnsi="Times New Roman" w:cs="Times New Roman"/>
          <w:b/>
          <w:sz w:val="24"/>
          <w:szCs w:val="24"/>
        </w:rPr>
        <w:t>Проголосовали: «За»- 19 советников (единогласно)</w:t>
      </w:r>
    </w:p>
    <w:p w:rsidR="00B30DC8" w:rsidRPr="00760D63" w:rsidRDefault="00B30DC8" w:rsidP="00B30DC8">
      <w:pPr>
        <w:rPr>
          <w:rFonts w:ascii="Times New Roman" w:hAnsi="Times New Roman" w:cs="Times New Roman"/>
          <w:sz w:val="24"/>
          <w:szCs w:val="24"/>
        </w:rPr>
      </w:pPr>
    </w:p>
    <w:p w:rsidR="006E1F42" w:rsidRDefault="00DF3670" w:rsidP="006E1F42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 w:rsidR="00426178" w:rsidRPr="00760D63">
        <w:rPr>
          <w:b/>
          <w:sz w:val="24"/>
          <w:szCs w:val="24"/>
        </w:rPr>
        <w:t xml:space="preserve">7.О дополнении в штатные расписания в </w:t>
      </w:r>
    </w:p>
    <w:p w:rsidR="00426178" w:rsidRDefault="00426178" w:rsidP="006E1F42">
      <w:pPr>
        <w:pStyle w:val="1"/>
        <w:jc w:val="right"/>
        <w:rPr>
          <w:b/>
          <w:sz w:val="24"/>
          <w:szCs w:val="24"/>
        </w:rPr>
      </w:pPr>
      <w:r w:rsidRPr="00760D63">
        <w:rPr>
          <w:b/>
          <w:sz w:val="24"/>
          <w:szCs w:val="24"/>
        </w:rPr>
        <w:t>подведомственные учреждениях примарии.</w:t>
      </w:r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6E1F42" w:rsidRPr="006E1F42" w:rsidRDefault="006E1F42" w:rsidP="006E1F42">
      <w:pPr>
        <w:pStyle w:val="1"/>
        <w:jc w:val="both"/>
        <w:rPr>
          <w:sz w:val="24"/>
          <w:szCs w:val="24"/>
        </w:rPr>
      </w:pPr>
      <w:r w:rsidRPr="006E1F42">
        <w:rPr>
          <w:sz w:val="24"/>
          <w:szCs w:val="24"/>
        </w:rPr>
        <w:t>Руководствуясь п.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),</w:t>
      </w:r>
      <w:r w:rsidRPr="006E1F42">
        <w:rPr>
          <w:sz w:val="24"/>
          <w:szCs w:val="24"/>
        </w:rPr>
        <w:t xml:space="preserve"> </w:t>
      </w:r>
      <w:r w:rsidRPr="006E1F42">
        <w:rPr>
          <w:sz w:val="24"/>
          <w:szCs w:val="24"/>
          <w:lang w:val="en-US"/>
        </w:rPr>
        <w:t>n</w:t>
      </w:r>
      <w:r w:rsidRPr="006E1F42">
        <w:rPr>
          <w:sz w:val="24"/>
          <w:szCs w:val="24"/>
        </w:rPr>
        <w:t>) ч.(2) ст.14 Закона РМ №436 от 28.12.2006г. О местном публичном управлении,</w:t>
      </w:r>
    </w:p>
    <w:p w:rsidR="006E1F42" w:rsidRPr="00760D63" w:rsidRDefault="006E1F42" w:rsidP="006E1F42">
      <w:pPr>
        <w:pStyle w:val="1"/>
        <w:jc w:val="right"/>
        <w:rPr>
          <w:b/>
          <w:sz w:val="24"/>
          <w:szCs w:val="24"/>
        </w:rPr>
      </w:pPr>
    </w:p>
    <w:p w:rsidR="00426178" w:rsidRPr="00760D63" w:rsidRDefault="00426178" w:rsidP="004261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Совет решил:</w:t>
      </w:r>
    </w:p>
    <w:p w:rsidR="00426178" w:rsidRPr="00760D63" w:rsidRDefault="00426178" w:rsidP="00426178">
      <w:pPr>
        <w:pStyle w:val="af1"/>
        <w:numPr>
          <w:ilvl w:val="0"/>
          <w:numId w:val="2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Утвердить по 0,5 единице методистов  дополнительно в штаты  детский сад №3 и №4 из экономии фонда оплаты труда.</w:t>
      </w:r>
    </w:p>
    <w:p w:rsidR="00426178" w:rsidRPr="00760D63" w:rsidRDefault="00426178" w:rsidP="00426178">
      <w:pPr>
        <w:pStyle w:val="af1"/>
        <w:numPr>
          <w:ilvl w:val="0"/>
          <w:numId w:val="2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Утвердить по 0,3 единице воспитателя (дежурная группа)   дополнительно в штаты  детский сад №1 из экономии фонда оплаты труда.</w:t>
      </w:r>
    </w:p>
    <w:p w:rsidR="00426178" w:rsidRDefault="00426178" w:rsidP="00426178">
      <w:pPr>
        <w:pStyle w:val="af1"/>
        <w:numPr>
          <w:ilvl w:val="0"/>
          <w:numId w:val="2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Утвердить по 1 единице сторожей дополнительно в штаты подведомственных учреждений из экономии фонда оплаты труда данных учреждений: Д/сад №1, 3, 4, 7, 8, ст.Вулканешты.</w:t>
      </w:r>
    </w:p>
    <w:p w:rsidR="00BF1E9E" w:rsidRPr="00BF1E9E" w:rsidRDefault="00BF1E9E" w:rsidP="00BF1E9E">
      <w:pPr>
        <w:ind w:left="315"/>
        <w:rPr>
          <w:rFonts w:ascii="Times New Roman" w:hAnsi="Times New Roman" w:cs="Times New Roman"/>
          <w:b/>
          <w:sz w:val="24"/>
          <w:szCs w:val="24"/>
        </w:rPr>
      </w:pPr>
      <w:r w:rsidRPr="00BF1E9E">
        <w:rPr>
          <w:rFonts w:ascii="Times New Roman" w:hAnsi="Times New Roman" w:cs="Times New Roman"/>
          <w:b/>
          <w:sz w:val="24"/>
          <w:szCs w:val="24"/>
        </w:rPr>
        <w:t>Проголосовали: «За»- 19 советников (единогласно)</w:t>
      </w:r>
    </w:p>
    <w:p w:rsidR="00BF1E9E" w:rsidRPr="00BF1E9E" w:rsidRDefault="00BF1E9E" w:rsidP="00BF1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178" w:rsidRDefault="00DF3670" w:rsidP="00DF3670">
      <w:pPr>
        <w:pStyle w:val="1"/>
        <w:spacing w:after="28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 w:rsidR="00426178" w:rsidRPr="00760D63">
        <w:rPr>
          <w:b/>
          <w:sz w:val="24"/>
          <w:szCs w:val="24"/>
        </w:rPr>
        <w:t>8.О передвижении бюджетных ассигнований.</w:t>
      </w:r>
    </w:p>
    <w:p w:rsidR="007B6D88" w:rsidRPr="00804F3F" w:rsidRDefault="007B6D88" w:rsidP="007B6D88">
      <w:pPr>
        <w:pStyle w:val="1"/>
        <w:spacing w:after="720" w:line="240" w:lineRule="atLeast"/>
        <w:rPr>
          <w:sz w:val="24"/>
          <w:szCs w:val="24"/>
        </w:rPr>
      </w:pPr>
      <w:r w:rsidRPr="00804F3F">
        <w:rPr>
          <w:sz w:val="24"/>
          <w:szCs w:val="24"/>
        </w:rPr>
        <w:t>(Протокол</w:t>
      </w:r>
      <w:r>
        <w:rPr>
          <w:sz w:val="24"/>
          <w:szCs w:val="24"/>
        </w:rPr>
        <w:t xml:space="preserve">  заседания </w:t>
      </w:r>
      <w:r>
        <w:rPr>
          <w:rFonts w:asciiTheme="majorHAnsi" w:hAnsiTheme="majorHAnsi"/>
        </w:rPr>
        <w:t>к</w:t>
      </w:r>
      <w:r w:rsidRPr="00BF297E">
        <w:rPr>
          <w:rFonts w:asciiTheme="majorHAnsi" w:hAnsiTheme="majorHAnsi"/>
        </w:rPr>
        <w:t>омисси</w:t>
      </w:r>
      <w:r>
        <w:rPr>
          <w:rFonts w:asciiTheme="majorHAnsi" w:hAnsiTheme="majorHAnsi"/>
        </w:rPr>
        <w:t>и</w:t>
      </w:r>
      <w:r w:rsidRPr="00BF297E">
        <w:rPr>
          <w:rFonts w:asciiTheme="majorHAnsi" w:hAnsiTheme="majorHAnsi"/>
        </w:rPr>
        <w:t xml:space="preserve"> по экономике, бюджету, финансам и развитию предпринимательства, торговле, бытовому обслуживанию</w:t>
      </w:r>
      <w:r>
        <w:rPr>
          <w:rFonts w:asciiTheme="majorHAnsi" w:hAnsiTheme="majorHAnsi"/>
        </w:rPr>
        <w:t xml:space="preserve"> от 09.12.2020г.)</w:t>
      </w:r>
    </w:p>
    <w:p w:rsidR="00DF3670" w:rsidRPr="006E1F42" w:rsidRDefault="00DF3670" w:rsidP="00DF3670">
      <w:pPr>
        <w:pStyle w:val="1"/>
        <w:jc w:val="both"/>
        <w:rPr>
          <w:sz w:val="24"/>
          <w:szCs w:val="24"/>
        </w:rPr>
      </w:pPr>
      <w:r w:rsidRPr="006E1F42">
        <w:rPr>
          <w:sz w:val="24"/>
          <w:szCs w:val="24"/>
        </w:rPr>
        <w:t>Руководствуясь п.</w:t>
      </w:r>
      <w:r>
        <w:rPr>
          <w:sz w:val="24"/>
          <w:szCs w:val="24"/>
        </w:rPr>
        <w:t xml:space="preserve"> </w:t>
      </w:r>
      <w:r w:rsidRPr="006E1F42">
        <w:rPr>
          <w:sz w:val="24"/>
          <w:szCs w:val="24"/>
          <w:lang w:val="en-US"/>
        </w:rPr>
        <w:t>n</w:t>
      </w:r>
      <w:r w:rsidRPr="006E1F42">
        <w:rPr>
          <w:sz w:val="24"/>
          <w:szCs w:val="24"/>
        </w:rPr>
        <w:t>) ч.(2) ст.14 Закона РМ №436 от 28.12.2006г. О местном публичном управлении,</w:t>
      </w:r>
    </w:p>
    <w:p w:rsidR="00426178" w:rsidRPr="00760D63" w:rsidRDefault="00426178" w:rsidP="004261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lastRenderedPageBreak/>
        <w:t>Совет решил:</w:t>
      </w:r>
    </w:p>
    <w:p w:rsidR="00426178" w:rsidRPr="00760D63" w:rsidRDefault="00426178" w:rsidP="00426178">
      <w:pPr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Передвинуть бюджетные ассигнования:</w:t>
      </w:r>
    </w:p>
    <w:p w:rsidR="00426178" w:rsidRPr="00760D63" w:rsidRDefault="00426178" w:rsidP="00426178">
      <w:pPr>
        <w:pStyle w:val="af1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</w:t>
      </w:r>
      <w:r w:rsidRPr="009A0412">
        <w:rPr>
          <w:rFonts w:ascii="Times New Roman" w:hAnsi="Times New Roman" w:cs="Times New Roman"/>
          <w:sz w:val="24"/>
          <w:szCs w:val="24"/>
        </w:rPr>
        <w:t>. 222990  (прочие услуги)</w:t>
      </w:r>
      <w:r w:rsidRPr="00760D63">
        <w:rPr>
          <w:rFonts w:ascii="Times New Roman" w:hAnsi="Times New Roman" w:cs="Times New Roman"/>
          <w:sz w:val="24"/>
          <w:szCs w:val="24"/>
        </w:rPr>
        <w:t xml:space="preserve">  благоустройство  (</w:t>
      </w:r>
      <w:r w:rsidRPr="00760D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60D63">
        <w:rPr>
          <w:rFonts w:ascii="Times New Roman" w:hAnsi="Times New Roman" w:cs="Times New Roman"/>
          <w:sz w:val="24"/>
          <w:szCs w:val="24"/>
        </w:rPr>
        <w:t>11176) –  50,00  тыс.лей  на группу 0640  программа 7505  вид деятельности 00335  уличное освещение   (Е11176)  ст</w:t>
      </w:r>
      <w:r w:rsidRPr="00760D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60D63">
        <w:rPr>
          <w:rFonts w:ascii="Times New Roman" w:hAnsi="Times New Roman" w:cs="Times New Roman"/>
          <w:sz w:val="24"/>
          <w:szCs w:val="24"/>
        </w:rPr>
        <w:t>222110  (электроэнергия) + 50,00 тыс.лей. (уличное освещение).</w:t>
      </w:r>
    </w:p>
    <w:p w:rsidR="00426178" w:rsidRDefault="00426178" w:rsidP="00426178">
      <w:pPr>
        <w:pStyle w:val="af1"/>
        <w:numPr>
          <w:ilvl w:val="0"/>
          <w:numId w:val="2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60D63">
        <w:rPr>
          <w:rFonts w:ascii="Times New Roman" w:hAnsi="Times New Roman" w:cs="Times New Roman"/>
          <w:sz w:val="24"/>
          <w:szCs w:val="24"/>
        </w:rPr>
        <w:t>Группа 0620  программа 7502 вид деятельности 00333 ст. 222990  (прочие услуги)  благоустройство  (</w:t>
      </w:r>
      <w:r w:rsidRPr="00760D6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60D63">
        <w:rPr>
          <w:rFonts w:ascii="Times New Roman" w:hAnsi="Times New Roman" w:cs="Times New Roman"/>
          <w:sz w:val="24"/>
          <w:szCs w:val="24"/>
        </w:rPr>
        <w:t>11176) –  0,6  тыс.лей  на группу 0259  программа 3104 вид деятельности 00074  призывники   (</w:t>
      </w:r>
      <w:r w:rsidRPr="00760D6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60D63">
        <w:rPr>
          <w:rFonts w:ascii="Times New Roman" w:hAnsi="Times New Roman" w:cs="Times New Roman"/>
          <w:sz w:val="24"/>
          <w:szCs w:val="24"/>
        </w:rPr>
        <w:t>11176)  ст</w:t>
      </w:r>
      <w:r w:rsidRPr="00760D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145B" w:rsidRPr="00760D63">
        <w:rPr>
          <w:rFonts w:ascii="Times New Roman" w:hAnsi="Times New Roman" w:cs="Times New Roman"/>
          <w:sz w:val="24"/>
          <w:szCs w:val="24"/>
        </w:rPr>
        <w:t>28190</w:t>
      </w:r>
      <w:r w:rsidRPr="00760D63">
        <w:rPr>
          <w:rFonts w:ascii="Times New Roman" w:hAnsi="Times New Roman" w:cs="Times New Roman"/>
          <w:sz w:val="24"/>
          <w:szCs w:val="24"/>
        </w:rPr>
        <w:t xml:space="preserve">0 (прочие </w:t>
      </w:r>
      <w:r w:rsidR="00B8145B" w:rsidRPr="00760D63">
        <w:rPr>
          <w:rFonts w:ascii="Times New Roman" w:hAnsi="Times New Roman" w:cs="Times New Roman"/>
          <w:sz w:val="24"/>
          <w:szCs w:val="24"/>
        </w:rPr>
        <w:t>текущие расходы</w:t>
      </w:r>
      <w:r w:rsidRPr="00760D63">
        <w:rPr>
          <w:rFonts w:ascii="Times New Roman" w:hAnsi="Times New Roman" w:cs="Times New Roman"/>
          <w:sz w:val="24"/>
          <w:szCs w:val="24"/>
        </w:rPr>
        <w:t>) + 0,6  тыс.лей. (приобретение товаров).</w:t>
      </w:r>
    </w:p>
    <w:p w:rsidR="00BF1E9E" w:rsidRDefault="00BF1E9E" w:rsidP="00BF1E9E">
      <w:pPr>
        <w:rPr>
          <w:rFonts w:ascii="Times New Roman" w:hAnsi="Times New Roman" w:cs="Times New Roman"/>
          <w:b/>
          <w:sz w:val="24"/>
          <w:szCs w:val="24"/>
        </w:rPr>
      </w:pPr>
      <w:r w:rsidRPr="00BF1E9E">
        <w:rPr>
          <w:rFonts w:ascii="Times New Roman" w:hAnsi="Times New Roman" w:cs="Times New Roman"/>
          <w:b/>
          <w:sz w:val="24"/>
          <w:szCs w:val="24"/>
        </w:rPr>
        <w:t>Проголосовали: «За»- 19 советников (единогласно)</w:t>
      </w:r>
    </w:p>
    <w:p w:rsidR="00BF1E9E" w:rsidRDefault="00BF1E9E" w:rsidP="00BF1E9E">
      <w:pPr>
        <w:rPr>
          <w:rFonts w:ascii="Times New Roman" w:hAnsi="Times New Roman" w:cs="Times New Roman"/>
          <w:b/>
          <w:sz w:val="24"/>
          <w:szCs w:val="24"/>
        </w:rPr>
      </w:pPr>
    </w:p>
    <w:p w:rsidR="00BF1E9E" w:rsidRDefault="00BF1E9E" w:rsidP="00BF1E9E">
      <w:pPr>
        <w:rPr>
          <w:rFonts w:ascii="Times New Roman" w:hAnsi="Times New Roman" w:cs="Times New Roman"/>
          <w:b/>
          <w:sz w:val="24"/>
          <w:szCs w:val="24"/>
        </w:rPr>
      </w:pPr>
    </w:p>
    <w:p w:rsidR="00BF1E9E" w:rsidRDefault="00BF1E9E" w:rsidP="00BF1E9E">
      <w:pPr>
        <w:rPr>
          <w:rFonts w:ascii="Times New Roman" w:hAnsi="Times New Roman" w:cs="Times New Roman"/>
          <w:b/>
          <w:sz w:val="24"/>
          <w:szCs w:val="24"/>
        </w:rPr>
      </w:pPr>
    </w:p>
    <w:p w:rsidR="00BF1E9E" w:rsidRDefault="00BF1E9E" w:rsidP="00BF1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городского Совета            </w:t>
      </w:r>
      <w:r w:rsidR="00DC14FD">
        <w:rPr>
          <w:rFonts w:ascii="Times New Roman" w:hAnsi="Times New Roman" w:cs="Times New Roman"/>
          <w:b/>
          <w:sz w:val="24"/>
          <w:szCs w:val="24"/>
        </w:rPr>
        <w:t>(подпись)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11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О.Ф.Мухина</w:t>
      </w:r>
      <w:bookmarkStart w:id="2" w:name="_GoBack"/>
      <w:bookmarkEnd w:id="2"/>
    </w:p>
    <w:p w:rsidR="00B30DC8" w:rsidRPr="00760D63" w:rsidRDefault="00BF1E9E" w:rsidP="00B30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городского Совета          </w:t>
      </w:r>
      <w:r w:rsidR="00DC14FD">
        <w:rPr>
          <w:rFonts w:ascii="Times New Roman" w:hAnsi="Times New Roman" w:cs="Times New Roman"/>
          <w:b/>
          <w:sz w:val="24"/>
          <w:szCs w:val="24"/>
        </w:rPr>
        <w:t xml:space="preserve">(подпись)                </w:t>
      </w:r>
      <w:r w:rsidR="00EC11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М.А.Чернева</w:t>
      </w:r>
    </w:p>
    <w:sectPr w:rsidR="00B30DC8" w:rsidRPr="00760D6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1C" w:rsidRDefault="004B671C" w:rsidP="00426178">
      <w:pPr>
        <w:spacing w:after="0" w:line="240" w:lineRule="auto"/>
      </w:pPr>
      <w:r>
        <w:separator/>
      </w:r>
    </w:p>
  </w:endnote>
  <w:endnote w:type="continuationSeparator" w:id="0">
    <w:p w:rsidR="004B671C" w:rsidRDefault="004B671C" w:rsidP="0042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53244"/>
      <w:docPartObj>
        <w:docPartGallery w:val="Page Numbers (Bottom of Page)"/>
        <w:docPartUnique/>
      </w:docPartObj>
    </w:sdtPr>
    <w:sdtEndPr/>
    <w:sdtContent>
      <w:p w:rsidR="00674E19" w:rsidRDefault="00674E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4FD">
          <w:rPr>
            <w:noProof/>
          </w:rPr>
          <w:t>86</w:t>
        </w:r>
        <w:r>
          <w:fldChar w:fldCharType="end"/>
        </w:r>
      </w:p>
    </w:sdtContent>
  </w:sdt>
  <w:p w:rsidR="00674E19" w:rsidRDefault="00674E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1C" w:rsidRDefault="004B671C" w:rsidP="00426178">
      <w:pPr>
        <w:spacing w:after="0" w:line="240" w:lineRule="auto"/>
      </w:pPr>
      <w:r>
        <w:separator/>
      </w:r>
    </w:p>
  </w:footnote>
  <w:footnote w:type="continuationSeparator" w:id="0">
    <w:p w:rsidR="004B671C" w:rsidRDefault="004B671C" w:rsidP="0042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19" w:rsidRDefault="00674E19" w:rsidP="005F0F3B">
    <w:pPr>
      <w:pStyle w:val="a3"/>
      <w:tabs>
        <w:tab w:val="clear" w:pos="4677"/>
        <w:tab w:val="clear" w:pos="9355"/>
        <w:tab w:val="left" w:pos="37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AC3"/>
    <w:multiLevelType w:val="hybridMultilevel"/>
    <w:tmpl w:val="7222E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51" w:hanging="360"/>
      </w:pPr>
    </w:lvl>
    <w:lvl w:ilvl="2" w:tplc="0419001B">
      <w:start w:val="1"/>
      <w:numFmt w:val="lowerRoman"/>
      <w:lvlText w:val="%3."/>
      <w:lvlJc w:val="right"/>
      <w:pPr>
        <w:ind w:left="2571" w:hanging="180"/>
      </w:pPr>
    </w:lvl>
    <w:lvl w:ilvl="3" w:tplc="0419000F">
      <w:start w:val="1"/>
      <w:numFmt w:val="decimal"/>
      <w:lvlText w:val="%4."/>
      <w:lvlJc w:val="left"/>
      <w:pPr>
        <w:ind w:left="3291" w:hanging="360"/>
      </w:pPr>
    </w:lvl>
    <w:lvl w:ilvl="4" w:tplc="04190019">
      <w:start w:val="1"/>
      <w:numFmt w:val="lowerLetter"/>
      <w:lvlText w:val="%5."/>
      <w:lvlJc w:val="left"/>
      <w:pPr>
        <w:ind w:left="4011" w:hanging="360"/>
      </w:pPr>
    </w:lvl>
    <w:lvl w:ilvl="5" w:tplc="0419001B">
      <w:start w:val="1"/>
      <w:numFmt w:val="lowerRoman"/>
      <w:lvlText w:val="%6."/>
      <w:lvlJc w:val="right"/>
      <w:pPr>
        <w:ind w:left="4731" w:hanging="180"/>
      </w:pPr>
    </w:lvl>
    <w:lvl w:ilvl="6" w:tplc="0419000F">
      <w:start w:val="1"/>
      <w:numFmt w:val="decimal"/>
      <w:lvlText w:val="%7."/>
      <w:lvlJc w:val="left"/>
      <w:pPr>
        <w:ind w:left="5451" w:hanging="360"/>
      </w:pPr>
    </w:lvl>
    <w:lvl w:ilvl="7" w:tplc="04190019">
      <w:start w:val="1"/>
      <w:numFmt w:val="lowerLetter"/>
      <w:lvlText w:val="%8."/>
      <w:lvlJc w:val="left"/>
      <w:pPr>
        <w:ind w:left="6171" w:hanging="360"/>
      </w:pPr>
    </w:lvl>
    <w:lvl w:ilvl="8" w:tplc="0419001B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29413C6"/>
    <w:multiLevelType w:val="hybridMultilevel"/>
    <w:tmpl w:val="58BE0BD8"/>
    <w:lvl w:ilvl="0" w:tplc="EEB8A4B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99C5F34"/>
    <w:multiLevelType w:val="multilevel"/>
    <w:tmpl w:val="41CA3BA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D76A2"/>
    <w:multiLevelType w:val="hybridMultilevel"/>
    <w:tmpl w:val="CCAEA6F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0C55432A"/>
    <w:multiLevelType w:val="hybridMultilevel"/>
    <w:tmpl w:val="2F28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317E9"/>
    <w:multiLevelType w:val="multilevel"/>
    <w:tmpl w:val="E00E05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7271D"/>
    <w:multiLevelType w:val="multilevel"/>
    <w:tmpl w:val="769CAFEA"/>
    <w:lvl w:ilvl="0">
      <w:start w:val="2"/>
      <w:numFmt w:val="decimal"/>
      <w:lvlText w:val="%1"/>
      <w:lvlJc w:val="left"/>
    </w:lvl>
    <w:lvl w:ilvl="1">
      <w:start w:val="30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0C52C5"/>
    <w:multiLevelType w:val="multilevel"/>
    <w:tmpl w:val="41CA3BA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21409"/>
    <w:multiLevelType w:val="multilevel"/>
    <w:tmpl w:val="990838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1A4F16"/>
    <w:multiLevelType w:val="hybridMultilevel"/>
    <w:tmpl w:val="0FFED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6749E"/>
    <w:multiLevelType w:val="multilevel"/>
    <w:tmpl w:val="41CA3BA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29664B"/>
    <w:multiLevelType w:val="hybridMultilevel"/>
    <w:tmpl w:val="720E1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C626A"/>
    <w:multiLevelType w:val="multilevel"/>
    <w:tmpl w:val="75BE9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8B27EA"/>
    <w:multiLevelType w:val="multilevel"/>
    <w:tmpl w:val="08A06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1D252AB"/>
    <w:multiLevelType w:val="hybridMultilevel"/>
    <w:tmpl w:val="EBC8E33C"/>
    <w:lvl w:ilvl="0" w:tplc="18D2B69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43450099"/>
    <w:multiLevelType w:val="hybridMultilevel"/>
    <w:tmpl w:val="453438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3F67469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4A934027"/>
    <w:multiLevelType w:val="hybridMultilevel"/>
    <w:tmpl w:val="CA662C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BFA058E"/>
    <w:multiLevelType w:val="multilevel"/>
    <w:tmpl w:val="B66CCC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011DF5"/>
    <w:multiLevelType w:val="multilevel"/>
    <w:tmpl w:val="C99CF59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5100B7"/>
    <w:multiLevelType w:val="hybridMultilevel"/>
    <w:tmpl w:val="6A304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53855"/>
    <w:multiLevelType w:val="hybridMultilevel"/>
    <w:tmpl w:val="C5F6F68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2">
    <w:nsid w:val="64500AB8"/>
    <w:multiLevelType w:val="multilevel"/>
    <w:tmpl w:val="EB18B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6E2389"/>
    <w:multiLevelType w:val="hybridMultilevel"/>
    <w:tmpl w:val="497A2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D4E35"/>
    <w:multiLevelType w:val="hybridMultilevel"/>
    <w:tmpl w:val="F9BC44E2"/>
    <w:lvl w:ilvl="0" w:tplc="1A1E385E">
      <w:start w:val="3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74524BD0"/>
    <w:multiLevelType w:val="hybridMultilevel"/>
    <w:tmpl w:val="A6B26C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7BA78E2"/>
    <w:multiLevelType w:val="multilevel"/>
    <w:tmpl w:val="3A42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7DDB0A05"/>
    <w:multiLevelType w:val="hybridMultilevel"/>
    <w:tmpl w:val="A3AC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219AD"/>
    <w:multiLevelType w:val="hybridMultilevel"/>
    <w:tmpl w:val="56DA6166"/>
    <w:lvl w:ilvl="0" w:tplc="53FA085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5"/>
  </w:num>
  <w:num w:numId="2">
    <w:abstractNumId w:val="15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22"/>
  </w:num>
  <w:num w:numId="8">
    <w:abstractNumId w:val="5"/>
  </w:num>
  <w:num w:numId="9">
    <w:abstractNumId w:val="19"/>
  </w:num>
  <w:num w:numId="10">
    <w:abstractNumId w:val="10"/>
  </w:num>
  <w:num w:numId="11">
    <w:abstractNumId w:val="6"/>
  </w:num>
  <w:num w:numId="12">
    <w:abstractNumId w:val="23"/>
  </w:num>
  <w:num w:numId="13">
    <w:abstractNumId w:val="11"/>
  </w:num>
  <w:num w:numId="14">
    <w:abstractNumId w:val="9"/>
  </w:num>
  <w:num w:numId="15">
    <w:abstractNumId w:val="28"/>
  </w:num>
  <w:num w:numId="16">
    <w:abstractNumId w:val="1"/>
  </w:num>
  <w:num w:numId="17">
    <w:abstractNumId w:val="20"/>
  </w:num>
  <w:num w:numId="18">
    <w:abstractNumId w:val="2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6"/>
  </w:num>
  <w:num w:numId="25">
    <w:abstractNumId w:val="12"/>
  </w:num>
  <w:num w:numId="26">
    <w:abstractNumId w:val="0"/>
  </w:num>
  <w:num w:numId="27">
    <w:abstractNumId w:val="25"/>
  </w:num>
  <w:num w:numId="28">
    <w:abstractNumId w:val="21"/>
  </w:num>
  <w:num w:numId="29">
    <w:abstractNumId w:val="17"/>
  </w:num>
  <w:num w:numId="30">
    <w:abstractNumId w:val="3"/>
  </w:num>
  <w:num w:numId="31">
    <w:abstractNumId w:val="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59"/>
    <w:rsid w:val="00051C47"/>
    <w:rsid w:val="00052421"/>
    <w:rsid w:val="000574B2"/>
    <w:rsid w:val="00062EB1"/>
    <w:rsid w:val="000678C2"/>
    <w:rsid w:val="00082E4C"/>
    <w:rsid w:val="000A7BE9"/>
    <w:rsid w:val="000C27C5"/>
    <w:rsid w:val="000C4D28"/>
    <w:rsid w:val="000E2A74"/>
    <w:rsid w:val="00102039"/>
    <w:rsid w:val="00105938"/>
    <w:rsid w:val="00114C88"/>
    <w:rsid w:val="0012642F"/>
    <w:rsid w:val="00130EA4"/>
    <w:rsid w:val="00143058"/>
    <w:rsid w:val="0015366D"/>
    <w:rsid w:val="00160ABA"/>
    <w:rsid w:val="001912E7"/>
    <w:rsid w:val="001966E8"/>
    <w:rsid w:val="001A3F37"/>
    <w:rsid w:val="001B27B5"/>
    <w:rsid w:val="001B7472"/>
    <w:rsid w:val="001F117F"/>
    <w:rsid w:val="001F37A5"/>
    <w:rsid w:val="00205D09"/>
    <w:rsid w:val="00257342"/>
    <w:rsid w:val="002764E9"/>
    <w:rsid w:val="00286438"/>
    <w:rsid w:val="002D46C0"/>
    <w:rsid w:val="002D6760"/>
    <w:rsid w:val="002D7DEA"/>
    <w:rsid w:val="002E2BA9"/>
    <w:rsid w:val="00316E1B"/>
    <w:rsid w:val="00354E45"/>
    <w:rsid w:val="00383825"/>
    <w:rsid w:val="003A1BB9"/>
    <w:rsid w:val="003A398D"/>
    <w:rsid w:val="003A5929"/>
    <w:rsid w:val="003C1D52"/>
    <w:rsid w:val="003C2134"/>
    <w:rsid w:val="003C7775"/>
    <w:rsid w:val="003F7F8E"/>
    <w:rsid w:val="00413F6B"/>
    <w:rsid w:val="00416C6C"/>
    <w:rsid w:val="00424C35"/>
    <w:rsid w:val="00425413"/>
    <w:rsid w:val="00426178"/>
    <w:rsid w:val="004711E6"/>
    <w:rsid w:val="00475D1D"/>
    <w:rsid w:val="004818EF"/>
    <w:rsid w:val="00482E36"/>
    <w:rsid w:val="004B49AA"/>
    <w:rsid w:val="004B671C"/>
    <w:rsid w:val="004C3CED"/>
    <w:rsid w:val="005020F4"/>
    <w:rsid w:val="00524114"/>
    <w:rsid w:val="005467B7"/>
    <w:rsid w:val="00551C59"/>
    <w:rsid w:val="00555B4C"/>
    <w:rsid w:val="0057286E"/>
    <w:rsid w:val="00577CCC"/>
    <w:rsid w:val="00585199"/>
    <w:rsid w:val="00592636"/>
    <w:rsid w:val="005C5E82"/>
    <w:rsid w:val="005C7C8D"/>
    <w:rsid w:val="005D1446"/>
    <w:rsid w:val="005D32D8"/>
    <w:rsid w:val="005F0F3B"/>
    <w:rsid w:val="006009B1"/>
    <w:rsid w:val="0062608F"/>
    <w:rsid w:val="0066484A"/>
    <w:rsid w:val="00674E19"/>
    <w:rsid w:val="00687F2B"/>
    <w:rsid w:val="006960F4"/>
    <w:rsid w:val="006A7707"/>
    <w:rsid w:val="006E1F42"/>
    <w:rsid w:val="00711BF3"/>
    <w:rsid w:val="0072177D"/>
    <w:rsid w:val="00726786"/>
    <w:rsid w:val="00744821"/>
    <w:rsid w:val="00760D63"/>
    <w:rsid w:val="007733C0"/>
    <w:rsid w:val="00775E72"/>
    <w:rsid w:val="00780F52"/>
    <w:rsid w:val="007A63A9"/>
    <w:rsid w:val="007B5AF4"/>
    <w:rsid w:val="007B6D88"/>
    <w:rsid w:val="007C6A36"/>
    <w:rsid w:val="007F1C78"/>
    <w:rsid w:val="00804F3F"/>
    <w:rsid w:val="008418BC"/>
    <w:rsid w:val="0084633A"/>
    <w:rsid w:val="00851D26"/>
    <w:rsid w:val="008721A8"/>
    <w:rsid w:val="00881CD7"/>
    <w:rsid w:val="0089677C"/>
    <w:rsid w:val="008B29A8"/>
    <w:rsid w:val="00904C81"/>
    <w:rsid w:val="00924ED4"/>
    <w:rsid w:val="00933544"/>
    <w:rsid w:val="00942252"/>
    <w:rsid w:val="009439C2"/>
    <w:rsid w:val="00964A6A"/>
    <w:rsid w:val="00973BFE"/>
    <w:rsid w:val="00977405"/>
    <w:rsid w:val="00987026"/>
    <w:rsid w:val="009A0412"/>
    <w:rsid w:val="009C08F2"/>
    <w:rsid w:val="009C35F2"/>
    <w:rsid w:val="009D647C"/>
    <w:rsid w:val="009E4784"/>
    <w:rsid w:val="00A004FD"/>
    <w:rsid w:val="00A4649F"/>
    <w:rsid w:val="00A65ADB"/>
    <w:rsid w:val="00A831C5"/>
    <w:rsid w:val="00AA3931"/>
    <w:rsid w:val="00AA7A92"/>
    <w:rsid w:val="00AB79CE"/>
    <w:rsid w:val="00AC348A"/>
    <w:rsid w:val="00AC3D50"/>
    <w:rsid w:val="00AC44BF"/>
    <w:rsid w:val="00AF1A97"/>
    <w:rsid w:val="00AF737C"/>
    <w:rsid w:val="00B04E4D"/>
    <w:rsid w:val="00B13550"/>
    <w:rsid w:val="00B20694"/>
    <w:rsid w:val="00B2170B"/>
    <w:rsid w:val="00B25CFE"/>
    <w:rsid w:val="00B30DC8"/>
    <w:rsid w:val="00B51228"/>
    <w:rsid w:val="00B64009"/>
    <w:rsid w:val="00B8145B"/>
    <w:rsid w:val="00B95465"/>
    <w:rsid w:val="00BF0AC6"/>
    <w:rsid w:val="00BF1E9E"/>
    <w:rsid w:val="00BF5151"/>
    <w:rsid w:val="00C27784"/>
    <w:rsid w:val="00C36C7A"/>
    <w:rsid w:val="00C416F9"/>
    <w:rsid w:val="00C42854"/>
    <w:rsid w:val="00C46809"/>
    <w:rsid w:val="00C553F4"/>
    <w:rsid w:val="00C56C7C"/>
    <w:rsid w:val="00C7025C"/>
    <w:rsid w:val="00C722FD"/>
    <w:rsid w:val="00C76E79"/>
    <w:rsid w:val="00C832AB"/>
    <w:rsid w:val="00CD7A76"/>
    <w:rsid w:val="00D07FFA"/>
    <w:rsid w:val="00D161CB"/>
    <w:rsid w:val="00D17A93"/>
    <w:rsid w:val="00D352E0"/>
    <w:rsid w:val="00D37BF5"/>
    <w:rsid w:val="00D43D75"/>
    <w:rsid w:val="00D447EA"/>
    <w:rsid w:val="00D6503B"/>
    <w:rsid w:val="00D731C0"/>
    <w:rsid w:val="00D83EE7"/>
    <w:rsid w:val="00D86179"/>
    <w:rsid w:val="00D87859"/>
    <w:rsid w:val="00DA1471"/>
    <w:rsid w:val="00DB4703"/>
    <w:rsid w:val="00DC14FD"/>
    <w:rsid w:val="00DC6AF5"/>
    <w:rsid w:val="00DE4EEC"/>
    <w:rsid w:val="00DF3670"/>
    <w:rsid w:val="00DF3F90"/>
    <w:rsid w:val="00E125A7"/>
    <w:rsid w:val="00E30FBB"/>
    <w:rsid w:val="00E44F34"/>
    <w:rsid w:val="00E63C87"/>
    <w:rsid w:val="00E65B54"/>
    <w:rsid w:val="00E70A25"/>
    <w:rsid w:val="00EA7504"/>
    <w:rsid w:val="00EB0343"/>
    <w:rsid w:val="00EC11D1"/>
    <w:rsid w:val="00EC672F"/>
    <w:rsid w:val="00ED0BD8"/>
    <w:rsid w:val="00F3407B"/>
    <w:rsid w:val="00F81722"/>
    <w:rsid w:val="00F84A4F"/>
    <w:rsid w:val="00F851F3"/>
    <w:rsid w:val="00FB1B34"/>
    <w:rsid w:val="00FB2DC9"/>
    <w:rsid w:val="00FB51C1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EEC"/>
  </w:style>
  <w:style w:type="paragraph" w:styleId="a5">
    <w:name w:val="footer"/>
    <w:basedOn w:val="a"/>
    <w:link w:val="a6"/>
    <w:uiPriority w:val="99"/>
    <w:unhideWhenUsed/>
    <w:rsid w:val="00DE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EEC"/>
  </w:style>
  <w:style w:type="paragraph" w:styleId="a7">
    <w:name w:val="Balloon Text"/>
    <w:basedOn w:val="a"/>
    <w:link w:val="a8"/>
    <w:uiPriority w:val="99"/>
    <w:semiHidden/>
    <w:unhideWhenUsed/>
    <w:rsid w:val="00DE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EEC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locked/>
    <w:rsid w:val="00DE4EEC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link w:val="a9"/>
    <w:qFormat/>
    <w:rsid w:val="00DE4EE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39"/>
    <w:rsid w:val="00DE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DE4EEC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4EEC"/>
    <w:rPr>
      <w:rFonts w:ascii="Calibri" w:eastAsia="Calibri" w:hAnsi="Calibri" w:cs="Calibri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DE4EEC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DE4EEC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DE4EEC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c"/>
    <w:rsid w:val="00DE4EEC"/>
    <w:pPr>
      <w:widowControl w:val="0"/>
      <w:spacing w:after="180" w:line="269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E4EEC"/>
    <w:pPr>
      <w:widowControl w:val="0"/>
      <w:spacing w:after="0" w:line="257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e">
    <w:name w:val="Другое"/>
    <w:basedOn w:val="a"/>
    <w:link w:val="ad"/>
    <w:rsid w:val="00DE4E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DE4EEC"/>
    <w:pPr>
      <w:widowControl w:val="0"/>
      <w:spacing w:after="130" w:line="240" w:lineRule="auto"/>
      <w:ind w:left="380" w:firstLine="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DE4E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205D09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205D09"/>
    <w:pPr>
      <w:widowControl w:val="0"/>
      <w:spacing w:after="460"/>
      <w:ind w:left="6480" w:right="29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B30DC8"/>
    <w:pPr>
      <w:spacing w:after="160" w:line="259" w:lineRule="auto"/>
      <w:ind w:left="720"/>
      <w:contextualSpacing/>
    </w:pPr>
  </w:style>
  <w:style w:type="paragraph" w:customStyle="1" w:styleId="5LINE">
    <w:name w:val="5_LINE"/>
    <w:basedOn w:val="a"/>
    <w:autoRedefine/>
    <w:qFormat/>
    <w:rsid w:val="00B30DC8"/>
    <w:pPr>
      <w:tabs>
        <w:tab w:val="left" w:pos="709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Text">
    <w:name w:val="4_Text"/>
    <w:basedOn w:val="a"/>
    <w:autoRedefine/>
    <w:qFormat/>
    <w:rsid w:val="00B30DC8"/>
    <w:pPr>
      <w:tabs>
        <w:tab w:val="left" w:pos="709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6Punct">
    <w:name w:val="6_Punct"/>
    <w:basedOn w:val="a"/>
    <w:autoRedefine/>
    <w:qFormat/>
    <w:rsid w:val="00B30DC8"/>
    <w:pPr>
      <w:tabs>
        <w:tab w:val="left" w:pos="709"/>
      </w:tabs>
      <w:spacing w:after="0" w:line="240" w:lineRule="auto"/>
      <w:ind w:left="720" w:firstLine="102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2">
    <w:name w:val="Абзац списка Знак"/>
    <w:basedOn w:val="a0"/>
    <w:link w:val="af1"/>
    <w:uiPriority w:val="34"/>
    <w:locked/>
    <w:rsid w:val="00B30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EEC"/>
  </w:style>
  <w:style w:type="paragraph" w:styleId="a5">
    <w:name w:val="footer"/>
    <w:basedOn w:val="a"/>
    <w:link w:val="a6"/>
    <w:uiPriority w:val="99"/>
    <w:unhideWhenUsed/>
    <w:rsid w:val="00DE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EEC"/>
  </w:style>
  <w:style w:type="paragraph" w:styleId="a7">
    <w:name w:val="Balloon Text"/>
    <w:basedOn w:val="a"/>
    <w:link w:val="a8"/>
    <w:uiPriority w:val="99"/>
    <w:semiHidden/>
    <w:unhideWhenUsed/>
    <w:rsid w:val="00DE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EEC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locked/>
    <w:rsid w:val="00DE4EEC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No Spacing"/>
    <w:link w:val="a9"/>
    <w:qFormat/>
    <w:rsid w:val="00DE4EE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39"/>
    <w:rsid w:val="00DE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DE4EEC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4EEC"/>
    <w:rPr>
      <w:rFonts w:ascii="Calibri" w:eastAsia="Calibri" w:hAnsi="Calibri" w:cs="Calibri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DE4EEC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DE4EEC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DE4EEC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c"/>
    <w:rsid w:val="00DE4EEC"/>
    <w:pPr>
      <w:widowControl w:val="0"/>
      <w:spacing w:after="180" w:line="269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E4EEC"/>
    <w:pPr>
      <w:widowControl w:val="0"/>
      <w:spacing w:after="0" w:line="257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e">
    <w:name w:val="Другое"/>
    <w:basedOn w:val="a"/>
    <w:link w:val="ad"/>
    <w:rsid w:val="00DE4E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DE4EEC"/>
    <w:pPr>
      <w:widowControl w:val="0"/>
      <w:spacing w:after="130" w:line="240" w:lineRule="auto"/>
      <w:ind w:left="380" w:firstLine="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DE4E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205D09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205D09"/>
    <w:pPr>
      <w:widowControl w:val="0"/>
      <w:spacing w:after="460"/>
      <w:ind w:left="6480" w:right="29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B30DC8"/>
    <w:pPr>
      <w:spacing w:after="160" w:line="259" w:lineRule="auto"/>
      <w:ind w:left="720"/>
      <w:contextualSpacing/>
    </w:pPr>
  </w:style>
  <w:style w:type="paragraph" w:customStyle="1" w:styleId="5LINE">
    <w:name w:val="5_LINE"/>
    <w:basedOn w:val="a"/>
    <w:autoRedefine/>
    <w:qFormat/>
    <w:rsid w:val="00B30DC8"/>
    <w:pPr>
      <w:tabs>
        <w:tab w:val="left" w:pos="709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Text">
    <w:name w:val="4_Text"/>
    <w:basedOn w:val="a"/>
    <w:autoRedefine/>
    <w:qFormat/>
    <w:rsid w:val="00B30DC8"/>
    <w:pPr>
      <w:tabs>
        <w:tab w:val="left" w:pos="709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6Punct">
    <w:name w:val="6_Punct"/>
    <w:basedOn w:val="a"/>
    <w:autoRedefine/>
    <w:qFormat/>
    <w:rsid w:val="00B30DC8"/>
    <w:pPr>
      <w:tabs>
        <w:tab w:val="left" w:pos="709"/>
      </w:tabs>
      <w:spacing w:after="0" w:line="240" w:lineRule="auto"/>
      <w:ind w:left="720" w:firstLine="102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2">
    <w:name w:val="Абзац списка Знак"/>
    <w:basedOn w:val="a0"/>
    <w:link w:val="af1"/>
    <w:uiPriority w:val="34"/>
    <w:locked/>
    <w:rsid w:val="00B3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21337</Words>
  <Characters>121627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2020-12-10T14:30:00Z</cp:lastPrinted>
  <dcterms:created xsi:type="dcterms:W3CDTF">2020-12-24T13:16:00Z</dcterms:created>
  <dcterms:modified xsi:type="dcterms:W3CDTF">2020-12-28T12:05:00Z</dcterms:modified>
</cp:coreProperties>
</file>