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41" w:rsidRPr="009D08EC" w:rsidRDefault="00860D41" w:rsidP="00860D41">
      <w:pPr>
        <w:suppressAutoHyphens/>
        <w:spacing w:after="0"/>
        <w:ind w:hanging="600"/>
        <w:jc w:val="center"/>
        <w:rPr>
          <w:rFonts w:ascii="Times New Roman" w:hAnsi="Times New Roman" w:cs="Times New Roman"/>
          <w:b/>
          <w:sz w:val="32"/>
          <w:szCs w:val="20"/>
          <w:lang w:val="ro-RO" w:eastAsia="ar-SA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BD0" w:rsidRDefault="00282BD0" w:rsidP="00860D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F80BF" wp14:editId="400B1F11">
                                  <wp:extent cx="714375" cy="704850"/>
                                  <wp:effectExtent l="0" t="0" r="952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35.6pt;margin-top:4.15pt;width:51.9pt;height:50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" stroked="f">
                <v:fill opacity="0"/>
                <v:textbox inset="0,0,0,0">
                  <w:txbxContent>
                    <w:p w:rsidR="00282BD0" w:rsidRDefault="00282BD0" w:rsidP="00860D41">
                      <w:r>
                        <w:rPr>
                          <w:noProof/>
                        </w:rPr>
                        <w:drawing>
                          <wp:inline distT="0" distB="0" distL="0" distR="0" wp14:anchorId="774F80BF" wp14:editId="400B1F11">
                            <wp:extent cx="714375" cy="704850"/>
                            <wp:effectExtent l="0" t="0" r="952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BD0" w:rsidRDefault="00282BD0" w:rsidP="00860D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9EF032" wp14:editId="4D71A021">
                                  <wp:extent cx="695325" cy="666750"/>
                                  <wp:effectExtent l="0" t="0" r="952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left:0;text-align:left;margin-left:399.7pt;margin-top:6.45pt;width:50.9pt;height:48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" stroked="f">
                <v:fill opacity="0"/>
                <v:textbox inset="0,0,0,0">
                  <w:txbxContent>
                    <w:p w:rsidR="00282BD0" w:rsidRDefault="00282BD0" w:rsidP="00860D41">
                      <w:r>
                        <w:rPr>
                          <w:noProof/>
                        </w:rPr>
                        <w:drawing>
                          <wp:inline distT="0" distB="0" distL="0" distR="0" wp14:anchorId="559EF032" wp14:editId="4D71A021">
                            <wp:extent cx="695325" cy="666750"/>
                            <wp:effectExtent l="0" t="0" r="952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D08EC">
        <w:rPr>
          <w:rFonts w:ascii="Times New Roman" w:hAnsi="Times New Roman" w:cs="Times New Roman"/>
          <w:b/>
          <w:sz w:val="32"/>
          <w:szCs w:val="20"/>
          <w:lang w:val="ro-RO" w:eastAsia="ar-SA"/>
        </w:rPr>
        <w:t>REPUBLICA</w:t>
      </w:r>
      <w:r w:rsidRPr="009D08EC">
        <w:rPr>
          <w:rFonts w:ascii="Times New Roman" w:hAnsi="Times New Roman" w:cs="Times New Roman"/>
          <w:b/>
          <w:sz w:val="32"/>
          <w:szCs w:val="20"/>
          <w:lang w:eastAsia="ar-SA"/>
        </w:rPr>
        <w:t xml:space="preserve">  </w:t>
      </w:r>
      <w:r w:rsidRPr="009D08EC">
        <w:rPr>
          <w:rFonts w:ascii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860D41" w:rsidRPr="009D08EC" w:rsidRDefault="00860D41" w:rsidP="00860D4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lang w:eastAsia="ar-SA"/>
        </w:rPr>
      </w:pPr>
      <w:r w:rsidRPr="009D08EC">
        <w:rPr>
          <w:rFonts w:ascii="Times New Roman" w:hAnsi="Times New Roman" w:cs="Times New Roman"/>
          <w:b/>
          <w:sz w:val="28"/>
          <w:lang w:val="en-US" w:eastAsia="ar-SA"/>
        </w:rPr>
        <w:t>GAGAUZ</w:t>
      </w:r>
      <w:r w:rsidRPr="009D08EC">
        <w:rPr>
          <w:rFonts w:ascii="Times New Roman" w:hAnsi="Times New Roman" w:cs="Times New Roman"/>
          <w:b/>
          <w:sz w:val="28"/>
          <w:lang w:eastAsia="ar-SA"/>
        </w:rPr>
        <w:t xml:space="preserve">   </w:t>
      </w:r>
      <w:r w:rsidRPr="009D08EC">
        <w:rPr>
          <w:rFonts w:ascii="Times New Roman" w:hAnsi="Times New Roman" w:cs="Times New Roman"/>
          <w:b/>
          <w:sz w:val="28"/>
          <w:lang w:val="en-US" w:eastAsia="ar-SA"/>
        </w:rPr>
        <w:t>YERI</w:t>
      </w:r>
    </w:p>
    <w:p w:rsidR="00860D41" w:rsidRPr="009D08EC" w:rsidRDefault="00860D41" w:rsidP="00860D41">
      <w:pPr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20"/>
          <w:lang w:val="ro-RO" w:eastAsia="ar-SA"/>
        </w:rPr>
      </w:pPr>
      <w:r w:rsidRPr="009D08EC">
        <w:rPr>
          <w:rFonts w:ascii="Times New Roman" w:hAnsi="Times New Roman" w:cs="Times New Roman"/>
          <w:b/>
          <w:sz w:val="36"/>
          <w:szCs w:val="20"/>
          <w:lang w:val="ro-RO" w:eastAsia="ar-SA"/>
        </w:rPr>
        <w:t>ГАГАУЗИЯ</w:t>
      </w:r>
    </w:p>
    <w:p w:rsidR="00860D41" w:rsidRPr="009D08EC" w:rsidRDefault="00860D41" w:rsidP="00860D41">
      <w:pPr>
        <w:suppressAutoHyphens/>
        <w:spacing w:after="0"/>
        <w:jc w:val="center"/>
        <w:rPr>
          <w:rFonts w:ascii="Times New Roman" w:hAnsi="Times New Roman" w:cs="Times New Roman"/>
          <w:lang w:eastAsia="ar-SA"/>
        </w:rPr>
      </w:pPr>
      <w:r w:rsidRPr="009D08E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В У Л К А Н Е </w:t>
      </w:r>
      <w:proofErr w:type="gramStart"/>
      <w:r w:rsidRPr="009D08EC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9D08E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860D41" w:rsidRPr="009D08EC" w:rsidRDefault="00860D41" w:rsidP="00860D41">
      <w:pPr>
        <w:spacing w:after="0"/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Republica Moldova                                                      Moldova Respublicasi                                         </w:t>
      </w:r>
      <w:r w:rsidRPr="009D08EC">
        <w:rPr>
          <w:rFonts w:ascii="Times New Roman" w:eastAsia="Times New Roman" w:hAnsi="Times New Roman" w:cs="Times New Roman"/>
          <w:sz w:val="16"/>
        </w:rPr>
        <w:t>Республика</w:t>
      </w:r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 w:rsidRPr="009D08EC">
        <w:rPr>
          <w:rFonts w:ascii="Times New Roman" w:eastAsia="Times New Roman" w:hAnsi="Times New Roman" w:cs="Times New Roman"/>
          <w:sz w:val="16"/>
        </w:rPr>
        <w:t>Молдова</w:t>
      </w:r>
    </w:p>
    <w:p w:rsidR="00860D41" w:rsidRPr="009D08EC" w:rsidRDefault="00860D41" w:rsidP="00860D41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Gagauzia (Gagauz Yeri)                                              Gagauzi</w:t>
      </w:r>
      <w:r w:rsidRPr="009D08EC">
        <w:rPr>
          <w:rFonts w:ascii="Times New Roman" w:eastAsia="Times New Roman" w:hAnsi="Times New Roman" w:cs="Times New Roman"/>
          <w:b/>
          <w:sz w:val="16"/>
        </w:rPr>
        <w:t>у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anin (Gagauz Eri)                                   </w:t>
      </w:r>
      <w:r w:rsidRPr="009D08EC">
        <w:rPr>
          <w:rFonts w:ascii="Times New Roman" w:eastAsia="Times New Roman" w:hAnsi="Times New Roman" w:cs="Times New Roman"/>
          <w:b/>
          <w:sz w:val="16"/>
        </w:rPr>
        <w:t>Гагаузия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 w:rsidRPr="009D08EC">
        <w:rPr>
          <w:rFonts w:ascii="Times New Roman" w:eastAsia="Times New Roman" w:hAnsi="Times New Roman" w:cs="Times New Roman"/>
          <w:b/>
          <w:sz w:val="16"/>
        </w:rPr>
        <w:t>Гагауз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-</w:t>
      </w:r>
      <w:r w:rsidRPr="009D08EC">
        <w:rPr>
          <w:rFonts w:ascii="Times New Roman" w:eastAsia="Times New Roman" w:hAnsi="Times New Roman" w:cs="Times New Roman"/>
          <w:b/>
          <w:sz w:val="16"/>
        </w:rPr>
        <w:t>Ери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)</w:t>
      </w:r>
    </w:p>
    <w:p w:rsidR="00860D41" w:rsidRPr="009D08EC" w:rsidRDefault="00860D41" w:rsidP="00860D41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gram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or.Vulcănesti</w:t>
      </w:r>
      <w:proofErr w:type="gram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     Valcanes kasabasi                                               </w:t>
      </w:r>
      <w:r w:rsidRPr="009D08EC">
        <w:rPr>
          <w:rFonts w:ascii="Times New Roman" w:eastAsia="Times New Roman" w:hAnsi="Times New Roman" w:cs="Times New Roman"/>
          <w:b/>
          <w:sz w:val="16"/>
        </w:rPr>
        <w:t>г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 w:rsidRPr="009D08EC">
        <w:rPr>
          <w:rFonts w:ascii="Times New Roman" w:eastAsia="Times New Roman" w:hAnsi="Times New Roman" w:cs="Times New Roman"/>
          <w:b/>
          <w:sz w:val="16"/>
        </w:rPr>
        <w:t>Вулкэнешть</w:t>
      </w:r>
    </w:p>
    <w:p w:rsidR="00860D41" w:rsidRPr="009D08EC" w:rsidRDefault="00860D41" w:rsidP="00860D41">
      <w:pPr>
        <w:spacing w:after="0"/>
        <w:jc w:val="both"/>
        <w:rPr>
          <w:rFonts w:ascii="Times New Roman" w:eastAsia="Times New Roman" w:hAnsi="Times New Roman" w:cs="Times New Roman"/>
          <w:b/>
          <w:sz w:val="16"/>
        </w:rPr>
      </w:pPr>
      <w:proofErr w:type="gram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str</w:t>
      </w:r>
      <w:proofErr w:type="gram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. Lenina 75                                                                          Lenina  sokaa, 75                                                  </w:t>
      </w:r>
      <w:r w:rsidRPr="009D08EC">
        <w:rPr>
          <w:rFonts w:ascii="Times New Roman" w:eastAsia="Times New Roman" w:hAnsi="Times New Roman" w:cs="Times New Roman"/>
          <w:b/>
          <w:sz w:val="16"/>
        </w:rPr>
        <w:t>ул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 w:rsidRPr="009D08EC">
        <w:rPr>
          <w:rFonts w:ascii="Times New Roman" w:eastAsia="Times New Roman" w:hAnsi="Times New Roman" w:cs="Times New Roman"/>
          <w:b/>
          <w:sz w:val="16"/>
        </w:rPr>
        <w:t>Ленина 75</w:t>
      </w:r>
      <w:r w:rsidRPr="009D08EC">
        <w:rPr>
          <w:rFonts w:ascii="Times New Roman" w:eastAsia="Times New Roman" w:hAnsi="Times New Roman" w:cs="Times New Roman"/>
          <w:b/>
          <w:sz w:val="16"/>
        </w:rPr>
        <w:tab/>
      </w:r>
    </w:p>
    <w:p w:rsidR="00860D41" w:rsidRPr="00282BD0" w:rsidRDefault="00860D41" w:rsidP="00860D41">
      <w:pPr>
        <w:spacing w:after="0"/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8D1D35">
        <w:rPr>
          <w:rFonts w:ascii="Times New Roman" w:eastAsia="Times New Roman" w:hAnsi="Times New Roman" w:cs="Times New Roman"/>
          <w:b/>
          <w:sz w:val="16"/>
        </w:rPr>
        <w:t xml:space="preserve">        </w:t>
      </w:r>
      <w:proofErr w:type="gramStart"/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tel</w:t>
      </w:r>
      <w:r w:rsidRPr="00282BD0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proofErr w:type="gramEnd"/>
      <w:r w:rsidRPr="00282BD0">
        <w:rPr>
          <w:rFonts w:ascii="Times New Roman" w:eastAsia="Times New Roman" w:hAnsi="Times New Roman" w:cs="Times New Roman"/>
          <w:b/>
          <w:sz w:val="16"/>
          <w:lang w:val="en-US"/>
        </w:rPr>
        <w:t xml:space="preserve">:  2-18.80                                                             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t</w:t>
      </w:r>
      <w:r w:rsidRPr="00282BD0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el</w:t>
      </w:r>
      <w:r w:rsidRPr="00282BD0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282BD0">
        <w:rPr>
          <w:rFonts w:ascii="Times New Roman" w:eastAsia="Times New Roman" w:hAnsi="Times New Roman" w:cs="Times New Roman"/>
          <w:b/>
          <w:sz w:val="16"/>
          <w:lang w:val="en-US"/>
        </w:rPr>
        <w:t xml:space="preserve">:   2-18 80  </w:t>
      </w:r>
      <w:r w:rsidRPr="00282BD0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                         2 18 80</w:t>
      </w:r>
    </w:p>
    <w:p w:rsidR="00860D41" w:rsidRPr="00282BD0" w:rsidRDefault="00860D41" w:rsidP="00860D41">
      <w:pPr>
        <w:jc w:val="both"/>
        <w:rPr>
          <w:rFonts w:ascii="Times New Roman" w:eastAsia="Segoe UI Symbol" w:hAnsi="Times New Roman" w:cs="Times New Roman"/>
          <w:b/>
          <w:sz w:val="28"/>
          <w:lang w:val="en-US"/>
        </w:rPr>
      </w:pPr>
    </w:p>
    <w:p w:rsidR="00860D41" w:rsidRPr="009D08EC" w:rsidRDefault="00860D41" w:rsidP="00860D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от </w:t>
      </w:r>
      <w:r w:rsidRPr="00860D41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60D41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Pr="00860D4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860D41" w:rsidRPr="008A3B27" w:rsidRDefault="00860D41" w:rsidP="00860D41">
      <w:pPr>
        <w:tabs>
          <w:tab w:val="left" w:pos="990"/>
          <w:tab w:val="center" w:pos="50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  <w:r w:rsidRPr="009D08EC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:rsidR="00860D41" w:rsidRPr="00860D41" w:rsidRDefault="00860D41" w:rsidP="00860D41">
      <w:pPr>
        <w:tabs>
          <w:tab w:val="left" w:pos="990"/>
          <w:tab w:val="center" w:pos="50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Очередного заседания </w:t>
      </w:r>
      <w:r w:rsidR="00E43F8B">
        <w:rPr>
          <w:rFonts w:ascii="Times New Roman" w:eastAsia="Times New Roman" w:hAnsi="Times New Roman" w:cs="Times New Roman"/>
          <w:b/>
          <w:sz w:val="24"/>
          <w:szCs w:val="24"/>
        </w:rPr>
        <w:t>Вулка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нештского городского Совета</w:t>
      </w:r>
    </w:p>
    <w:p w:rsidR="00860D41" w:rsidRPr="009D08EC" w:rsidRDefault="00860D41" w:rsidP="00860D41">
      <w:pPr>
        <w:tabs>
          <w:tab w:val="left" w:pos="990"/>
          <w:tab w:val="center" w:pos="5037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D41" w:rsidRPr="009D08EC" w:rsidRDefault="00860D41" w:rsidP="00860D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Pr="00860D41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60D41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Pr="00860D4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860D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3F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улканешты</w:t>
      </w:r>
    </w:p>
    <w:p w:rsidR="00860D41" w:rsidRPr="009D08EC" w:rsidRDefault="00860D41" w:rsidP="00860D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D41" w:rsidRPr="009D08EC" w:rsidRDefault="00860D41" w:rsidP="00860D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Всего советников: 23</w:t>
      </w:r>
    </w:p>
    <w:p w:rsidR="00860D41" w:rsidRPr="008A3B27" w:rsidRDefault="00860D41" w:rsidP="00860D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Pr="008A3B27"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p w:rsidR="00860D41" w:rsidRPr="009D08EC" w:rsidRDefault="00860D41" w:rsidP="00860D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D41" w:rsidRPr="009D08EC" w:rsidRDefault="00860D41" w:rsidP="00860D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Приглашенные: 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Петриоглу В.Н.-.примар, Иванчоглу М.Г.-зам.примара,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Казанжи Г.К.-нач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БГК Комрат,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гл.специалист по планированию Чобан Н.И., Онофрей Р.И.- главный  бухгалтер примэрии, Гайдаржи И.Н.- юрист примэрии, Георгиш Ф.К.- землеустроитель примэрии, директора подведомственных учреждений и др. работники </w:t>
      </w:r>
    </w:p>
    <w:p w:rsidR="00860D41" w:rsidRPr="009D08EC" w:rsidRDefault="00860D41" w:rsidP="00860D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D41" w:rsidRPr="009D08EC" w:rsidRDefault="00860D41" w:rsidP="00860D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D41" w:rsidRPr="00860D41" w:rsidRDefault="00860D41" w:rsidP="00860D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Отсутствовали: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Чернев А.П. (предупредил об отсутствии письменно</w:t>
      </w:r>
      <w:r w:rsidR="00007162">
        <w:rPr>
          <w:rFonts w:ascii="Times New Roman" w:eastAsia="Times New Roman" w:hAnsi="Times New Roman" w:cs="Times New Roman"/>
          <w:sz w:val="24"/>
          <w:szCs w:val="24"/>
        </w:rPr>
        <w:t xml:space="preserve"> - по семейным обстоятельствам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Таушанжи Р.Ф.  (п</w:t>
      </w:r>
      <w:r w:rsidR="00007162">
        <w:rPr>
          <w:rFonts w:ascii="Times New Roman" w:eastAsia="Times New Roman" w:hAnsi="Times New Roman" w:cs="Times New Roman"/>
          <w:sz w:val="24"/>
          <w:szCs w:val="24"/>
        </w:rPr>
        <w:t>редупредил об отсутствии устно- на операции).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0D41" w:rsidRPr="009D08EC" w:rsidRDefault="00860D41" w:rsidP="00860D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Проголосовали за открытие сессии- </w:t>
      </w:r>
      <w:r w:rsidRPr="00860D4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 советников (единогласно) </w:t>
      </w:r>
    </w:p>
    <w:p w:rsidR="00860D41" w:rsidRPr="009D08EC" w:rsidRDefault="00860D41" w:rsidP="00860D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D41" w:rsidRDefault="00860D41" w:rsidP="00860D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b/>
          <w:sz w:val="24"/>
          <w:szCs w:val="24"/>
        </w:rPr>
        <w:t>ПРИВЕТСТВИЕ ГОСУДАРСТВЕННОГО  ФЛАГА  и  ФЛАГА  АТО Гагаузия.</w:t>
      </w:r>
    </w:p>
    <w:p w:rsidR="00887D12" w:rsidRPr="00007162" w:rsidRDefault="00860D41" w:rsidP="00887D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согласно извещения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группы советников </w:t>
      </w:r>
    </w:p>
    <w:p w:rsidR="00860D41" w:rsidRDefault="00860D41" w:rsidP="00887D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вх.</w:t>
      </w:r>
      <w:r w:rsidR="000071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0A4F4A">
        <w:rPr>
          <w:rFonts w:ascii="Times New Roman" w:eastAsia="Times New Roman" w:hAnsi="Times New Roman" w:cs="Times New Roman"/>
          <w:b/>
          <w:sz w:val="24"/>
          <w:szCs w:val="24"/>
        </w:rPr>
        <w:t xml:space="preserve">76/6 от 20.01.2022г.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распоряжения</w:t>
      </w:r>
      <w:r w:rsidR="000A4F4A">
        <w:rPr>
          <w:rFonts w:ascii="Times New Roman" w:eastAsia="Times New Roman" w:hAnsi="Times New Roman" w:cs="Times New Roman"/>
          <w:b/>
          <w:sz w:val="24"/>
          <w:szCs w:val="24"/>
        </w:rPr>
        <w:t xml:space="preserve"> № 8 от 21.02.2022г.)</w:t>
      </w:r>
    </w:p>
    <w:p w:rsidR="000A4F4A" w:rsidRDefault="000A4F4A" w:rsidP="000A4F4A">
      <w:pPr>
        <w:pStyle w:val="1"/>
      </w:pPr>
      <w:r>
        <w:rPr>
          <w:color w:val="000000"/>
          <w:lang w:eastAsia="ru-RU" w:bidi="ru-RU"/>
        </w:rPr>
        <w:t>1.Об утверждении проекта бюджета на 2022 г. Вулканештской примарии (в первом и втором чтении, не контрассигновано)</w:t>
      </w:r>
      <w:r w:rsidR="00E43F8B">
        <w:rPr>
          <w:color w:val="000000"/>
          <w:lang w:eastAsia="ru-RU" w:bidi="ru-RU"/>
        </w:rPr>
        <w:t>.</w:t>
      </w:r>
    </w:p>
    <w:p w:rsidR="000A4F4A" w:rsidRDefault="000A4F4A" w:rsidP="000A4F4A">
      <w:pPr>
        <w:pStyle w:val="1"/>
      </w:pPr>
      <w:r>
        <w:rPr>
          <w:color w:val="000000"/>
          <w:lang w:eastAsia="ru-RU" w:bidi="ru-RU"/>
        </w:rPr>
        <w:lastRenderedPageBreak/>
        <w:t>2. Об утверждении проекта штатного расписания Аппарата примарии и централизованной бухгалтерии на 2022 год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(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первом и втором чтении,</w:t>
      </w:r>
      <w:r w:rsidR="00742192">
        <w:rPr>
          <w:color w:val="000000"/>
          <w:lang w:val="en-US" w:eastAsia="ru-RU" w:bidi="ru-RU"/>
        </w:rPr>
        <w:t xml:space="preserve"> </w:t>
      </w:r>
      <w:r>
        <w:rPr>
          <w:color w:val="000000"/>
          <w:lang w:eastAsia="ru-RU" w:bidi="ru-RU"/>
        </w:rPr>
        <w:t>не контрассигновано)</w:t>
      </w:r>
      <w:r w:rsidR="00E43F8B">
        <w:rPr>
          <w:color w:val="000000"/>
          <w:lang w:eastAsia="ru-RU" w:bidi="ru-RU"/>
        </w:rPr>
        <w:t>.</w:t>
      </w:r>
    </w:p>
    <w:p w:rsidR="000A4F4A" w:rsidRDefault="000A4F4A" w:rsidP="000A4F4A">
      <w:pPr>
        <w:pStyle w:val="1"/>
      </w:pPr>
      <w:r>
        <w:rPr>
          <w:color w:val="000000"/>
          <w:lang w:eastAsia="ru-RU" w:bidi="ru-RU"/>
        </w:rPr>
        <w:t>3.Об утверждении проекта штатного расписания вспомогательного персонала примарии г. Вулканешты на 2022г. (в первом и втором чтении, не контрассигновано)</w:t>
      </w:r>
      <w:r w:rsidR="00E43F8B">
        <w:rPr>
          <w:color w:val="000000"/>
          <w:lang w:eastAsia="ru-RU" w:bidi="ru-RU"/>
        </w:rPr>
        <w:t>.</w:t>
      </w:r>
    </w:p>
    <w:p w:rsidR="000A4F4A" w:rsidRDefault="000A4F4A" w:rsidP="000A4F4A">
      <w:pPr>
        <w:pStyle w:val="1"/>
        <w:spacing w:line="264" w:lineRule="auto"/>
      </w:pPr>
      <w:r>
        <w:rPr>
          <w:color w:val="000000"/>
          <w:lang w:eastAsia="ru-RU" w:bidi="ru-RU"/>
        </w:rPr>
        <w:t>4.Об утверждении штатного расписания социальных работников примарии г. Вулканешты на 2022 год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(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первом и втором чтении)</w:t>
      </w:r>
      <w:r w:rsidR="00E43F8B">
        <w:rPr>
          <w:color w:val="000000"/>
          <w:lang w:eastAsia="ru-RU" w:bidi="ru-RU"/>
        </w:rPr>
        <w:t>.</w:t>
      </w:r>
    </w:p>
    <w:p w:rsidR="000A4F4A" w:rsidRDefault="000A4F4A" w:rsidP="000A4F4A">
      <w:pPr>
        <w:pStyle w:val="1"/>
        <w:spacing w:line="264" w:lineRule="auto"/>
      </w:pPr>
      <w:r>
        <w:rPr>
          <w:color w:val="000000"/>
          <w:lang w:eastAsia="ru-RU" w:bidi="ru-RU"/>
        </w:rPr>
        <w:t>5.Об утверждении штатного расписания центральной библиотеки на 2022год. (в первом и втором чтении)</w:t>
      </w:r>
      <w:r w:rsidR="00E43F8B">
        <w:rPr>
          <w:color w:val="000000"/>
          <w:lang w:eastAsia="ru-RU" w:bidi="ru-RU"/>
        </w:rPr>
        <w:t>.</w:t>
      </w:r>
    </w:p>
    <w:p w:rsidR="000A4F4A" w:rsidRDefault="000A4F4A" w:rsidP="000A4F4A">
      <w:pPr>
        <w:pStyle w:val="1"/>
        <w:spacing w:line="264" w:lineRule="auto"/>
      </w:pPr>
      <w:r>
        <w:rPr>
          <w:color w:val="000000"/>
          <w:lang w:eastAsia="ru-RU" w:bidi="ru-RU"/>
        </w:rPr>
        <w:t xml:space="preserve">6.Утверждение </w:t>
      </w:r>
      <w:proofErr w:type="gramStart"/>
      <w:r>
        <w:rPr>
          <w:color w:val="000000"/>
          <w:lang w:eastAsia="ru-RU" w:bidi="ru-RU"/>
        </w:rPr>
        <w:t>штатного</w:t>
      </w:r>
      <w:proofErr w:type="gramEnd"/>
      <w:r>
        <w:rPr>
          <w:color w:val="000000"/>
          <w:lang w:eastAsia="ru-RU" w:bidi="ru-RU"/>
        </w:rPr>
        <w:t xml:space="preserve"> расписание Дом Культуры г. Вулканешт на 2022год. (в первом и втором чтении)</w:t>
      </w:r>
      <w:r w:rsidR="00E43F8B">
        <w:rPr>
          <w:color w:val="000000"/>
          <w:lang w:eastAsia="ru-RU" w:bidi="ru-RU"/>
        </w:rPr>
        <w:t>.</w:t>
      </w:r>
    </w:p>
    <w:p w:rsidR="000A4F4A" w:rsidRDefault="000A4F4A" w:rsidP="000A4F4A">
      <w:pPr>
        <w:pStyle w:val="1"/>
        <w:spacing w:line="264" w:lineRule="auto"/>
      </w:pPr>
      <w:r>
        <w:rPr>
          <w:color w:val="000000"/>
          <w:lang w:eastAsia="ru-RU" w:bidi="ru-RU"/>
        </w:rPr>
        <w:t>7.Об утверждении штатного расписания Клуба ст. Вулканешт примарии г. Вулканешт на 2022год. (в первом и втором чтении)</w:t>
      </w:r>
      <w:r w:rsidR="00E43F8B">
        <w:rPr>
          <w:color w:val="000000"/>
          <w:lang w:eastAsia="ru-RU" w:bidi="ru-RU"/>
        </w:rPr>
        <w:t>.</w:t>
      </w:r>
    </w:p>
    <w:p w:rsidR="000A4F4A" w:rsidRDefault="000A4F4A" w:rsidP="000A4F4A">
      <w:pPr>
        <w:pStyle w:val="1"/>
        <w:spacing w:line="264" w:lineRule="auto"/>
      </w:pPr>
      <w:r>
        <w:rPr>
          <w:color w:val="000000"/>
          <w:lang w:eastAsia="ru-RU" w:bidi="ru-RU"/>
        </w:rPr>
        <w:t>8.Об утверждении штатного расписания музея г. Вулканешты г</w:t>
      </w:r>
      <w:proofErr w:type="gramStart"/>
      <w:r>
        <w:rPr>
          <w:color w:val="000000"/>
          <w:lang w:eastAsia="ru-RU" w:bidi="ru-RU"/>
        </w:rPr>
        <w:t>.В</w:t>
      </w:r>
      <w:proofErr w:type="gramEnd"/>
      <w:r>
        <w:rPr>
          <w:color w:val="000000"/>
          <w:lang w:eastAsia="ru-RU" w:bidi="ru-RU"/>
        </w:rPr>
        <w:t>улканешты на 2022год. (в первом и втором чтении)</w:t>
      </w:r>
      <w:r w:rsidR="00E43F8B">
        <w:rPr>
          <w:color w:val="000000"/>
          <w:lang w:eastAsia="ru-RU" w:bidi="ru-RU"/>
        </w:rPr>
        <w:t>.</w:t>
      </w:r>
    </w:p>
    <w:p w:rsidR="000A4F4A" w:rsidRDefault="000A4F4A" w:rsidP="000A4F4A">
      <w:pPr>
        <w:pStyle w:val="1"/>
        <w:spacing w:line="264" w:lineRule="auto"/>
      </w:pPr>
      <w:r>
        <w:rPr>
          <w:color w:val="000000"/>
          <w:lang w:eastAsia="ru-RU" w:bidi="ru-RU"/>
        </w:rPr>
        <w:t>9.Об утверждении штатного расписания дома престарелых «Атырлык» г. Вулканешты на 2022 год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(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первом и втором чтении)</w:t>
      </w:r>
      <w:r w:rsidR="00E43F8B">
        <w:rPr>
          <w:color w:val="000000"/>
          <w:lang w:eastAsia="ru-RU" w:bidi="ru-RU"/>
        </w:rPr>
        <w:t>.</w:t>
      </w:r>
    </w:p>
    <w:p w:rsidR="000A4F4A" w:rsidRDefault="000A4F4A" w:rsidP="000A4F4A">
      <w:pPr>
        <w:pStyle w:val="1"/>
        <w:spacing w:line="264" w:lineRule="auto"/>
      </w:pPr>
      <w:r>
        <w:rPr>
          <w:color w:val="000000"/>
          <w:lang w:eastAsia="ru-RU" w:bidi="ru-RU"/>
        </w:rPr>
        <w:t>10.Об утверждении штатного расписания Реабилитационного центра им.</w:t>
      </w:r>
    </w:p>
    <w:p w:rsidR="000A4F4A" w:rsidRDefault="000A4F4A" w:rsidP="000A4F4A">
      <w:pPr>
        <w:pStyle w:val="1"/>
        <w:spacing w:line="264" w:lineRule="auto"/>
      </w:pPr>
      <w:r>
        <w:rPr>
          <w:color w:val="000000"/>
          <w:lang w:eastAsia="ru-RU" w:bidi="ru-RU"/>
        </w:rPr>
        <w:t>Шабунина г. Вулканешты на 2022 год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(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первом и втором чтении)</w:t>
      </w:r>
      <w:r w:rsidR="00E43F8B">
        <w:rPr>
          <w:color w:val="000000"/>
          <w:lang w:eastAsia="ru-RU" w:bidi="ru-RU"/>
        </w:rPr>
        <w:t>.</w:t>
      </w:r>
    </w:p>
    <w:p w:rsidR="000A4F4A" w:rsidRDefault="000A4F4A" w:rsidP="000A4F4A">
      <w:pPr>
        <w:pStyle w:val="1"/>
        <w:spacing w:line="264" w:lineRule="auto"/>
      </w:pPr>
      <w:r>
        <w:rPr>
          <w:color w:val="000000"/>
          <w:lang w:eastAsia="ru-RU" w:bidi="ru-RU"/>
        </w:rPr>
        <w:t>11 .Об утверждение штатного расписания Отдел по благоустройству на 2022</w:t>
      </w:r>
      <w:proofErr w:type="gramStart"/>
      <w:r>
        <w:rPr>
          <w:color w:val="000000"/>
          <w:lang w:eastAsia="ru-RU" w:bidi="ru-RU"/>
        </w:rPr>
        <w:t>г(</w:t>
      </w:r>
      <w:proofErr w:type="gramEnd"/>
      <w:r>
        <w:rPr>
          <w:color w:val="000000"/>
          <w:lang w:eastAsia="ru-RU" w:bidi="ru-RU"/>
        </w:rPr>
        <w:t>не контрассигновано)</w:t>
      </w:r>
      <w:r w:rsidR="00E43F8B">
        <w:rPr>
          <w:color w:val="000000"/>
          <w:lang w:eastAsia="ru-RU" w:bidi="ru-RU"/>
        </w:rPr>
        <w:t>.</w:t>
      </w:r>
    </w:p>
    <w:p w:rsidR="000A4F4A" w:rsidRDefault="000A4F4A" w:rsidP="000A4F4A">
      <w:pPr>
        <w:pStyle w:val="1"/>
        <w:spacing w:line="269" w:lineRule="auto"/>
      </w:pPr>
      <w:r>
        <w:rPr>
          <w:color w:val="000000"/>
          <w:lang w:eastAsia="ru-RU" w:bidi="ru-RU"/>
        </w:rPr>
        <w:t>12.Об утверждении штатного расписания детских дошкольных учреждений г. Вулканешты на 2022 год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(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первом и втором чтении)</w:t>
      </w:r>
      <w:r w:rsidR="00E43F8B">
        <w:rPr>
          <w:color w:val="000000"/>
          <w:lang w:eastAsia="ru-RU" w:bidi="ru-RU"/>
        </w:rPr>
        <w:t>.</w:t>
      </w:r>
    </w:p>
    <w:p w:rsidR="000A4F4A" w:rsidRDefault="000A4F4A" w:rsidP="000A4F4A">
      <w:pPr>
        <w:pStyle w:val="1"/>
        <w:spacing w:line="269" w:lineRule="auto"/>
      </w:pPr>
      <w:r>
        <w:rPr>
          <w:color w:val="000000"/>
          <w:lang w:eastAsia="ru-RU" w:bidi="ru-RU"/>
        </w:rPr>
        <w:t>13. Об утверждении налоговых ставок на недвижимое имущество и земельный налог 2022 год примарии г. Вулканешт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(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первом и втором чтении)</w:t>
      </w:r>
      <w:r w:rsidR="00E43F8B">
        <w:rPr>
          <w:color w:val="000000"/>
          <w:lang w:eastAsia="ru-RU" w:bidi="ru-RU"/>
        </w:rPr>
        <w:t>.</w:t>
      </w:r>
    </w:p>
    <w:p w:rsidR="000A4F4A" w:rsidRDefault="000A4F4A" w:rsidP="000A4F4A">
      <w:pPr>
        <w:pStyle w:val="1"/>
        <w:spacing w:line="269" w:lineRule="auto"/>
      </w:pPr>
      <w:r>
        <w:rPr>
          <w:color w:val="000000"/>
          <w:lang w:eastAsia="ru-RU" w:bidi="ru-RU"/>
        </w:rPr>
        <w:t>14.Об утверждении и внедрении местных сборов на 2022 год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(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первом и втором чтении)</w:t>
      </w:r>
      <w:r w:rsidR="00E43F8B">
        <w:rPr>
          <w:color w:val="000000"/>
          <w:lang w:eastAsia="ru-RU" w:bidi="ru-RU"/>
        </w:rPr>
        <w:t>.</w:t>
      </w:r>
    </w:p>
    <w:p w:rsidR="000A4F4A" w:rsidRDefault="00E43F8B" w:rsidP="000A4F4A">
      <w:pPr>
        <w:pStyle w:val="1"/>
        <w:spacing w:after="180" w:line="312" w:lineRule="auto"/>
      </w:pPr>
      <w:r>
        <w:rPr>
          <w:color w:val="000000"/>
          <w:lang w:eastAsia="ru-RU" w:bidi="ru-RU"/>
        </w:rPr>
        <w:t>15. 1.О</w:t>
      </w:r>
      <w:r w:rsidR="000A4F4A">
        <w:rPr>
          <w:color w:val="000000"/>
          <w:lang w:eastAsia="ru-RU" w:bidi="ru-RU"/>
        </w:rPr>
        <w:t xml:space="preserve"> не контрасигнации секретарем Совета г. Вулканешты решения № 10/1 о досрочном лишении мандата Советника Чернева А.П.</w:t>
      </w:r>
    </w:p>
    <w:p w:rsidR="000A4F4A" w:rsidRDefault="000A4F4A" w:rsidP="000A4F4A">
      <w:pPr>
        <w:pStyle w:val="1"/>
        <w:spacing w:after="180" w:line="305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16</w:t>
      </w:r>
      <w:r w:rsidR="00C91250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О не контрасигнации секретарем Совета г. Вулканешты решения № 10/8 о незаконно изданных распоряжений примара г</w:t>
      </w:r>
      <w:proofErr w:type="gramStart"/>
      <w:r>
        <w:rPr>
          <w:color w:val="000000"/>
          <w:lang w:eastAsia="ru-RU" w:bidi="ru-RU"/>
        </w:rPr>
        <w:t>.В</w:t>
      </w:r>
      <w:proofErr w:type="gramEnd"/>
      <w:r>
        <w:rPr>
          <w:color w:val="000000"/>
          <w:lang w:eastAsia="ru-RU" w:bidi="ru-RU"/>
        </w:rPr>
        <w:t>улканешты.</w:t>
      </w:r>
    </w:p>
    <w:p w:rsidR="005D27E9" w:rsidRPr="009175D3" w:rsidRDefault="005D27E9" w:rsidP="009175D3">
      <w:pPr>
        <w:pStyle w:val="1"/>
        <w:spacing w:line="305" w:lineRule="auto"/>
        <w:rPr>
          <w:b/>
          <w:color w:val="000000"/>
          <w:lang w:eastAsia="ru-RU" w:bidi="ru-RU"/>
        </w:rPr>
      </w:pPr>
      <w:r w:rsidRPr="009175D3">
        <w:rPr>
          <w:b/>
          <w:color w:val="000000"/>
          <w:lang w:eastAsia="ru-RU" w:bidi="ru-RU"/>
        </w:rPr>
        <w:t>Копущулу Г.И. (советник):</w:t>
      </w:r>
    </w:p>
    <w:p w:rsidR="005D27E9" w:rsidRDefault="005D27E9" w:rsidP="009175D3">
      <w:pPr>
        <w:pStyle w:val="1"/>
        <w:spacing w:line="305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Есть обращение примэрии о включении в повестку дня двух </w:t>
      </w:r>
      <w:r w:rsidR="00EB7A50">
        <w:rPr>
          <w:color w:val="000000"/>
          <w:lang w:eastAsia="ru-RU" w:bidi="ru-RU"/>
        </w:rPr>
        <w:t>заявлений</w:t>
      </w: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–</w:t>
      </w:r>
      <w:r w:rsidR="00EB7A50">
        <w:rPr>
          <w:color w:val="000000"/>
          <w:lang w:eastAsia="ru-RU" w:bidi="ru-RU"/>
        </w:rPr>
        <w:t>з</w:t>
      </w:r>
      <w:proofErr w:type="gramEnd"/>
      <w:r w:rsidR="00EB7A50">
        <w:rPr>
          <w:color w:val="000000"/>
          <w:lang w:eastAsia="ru-RU" w:bidi="ru-RU"/>
        </w:rPr>
        <w:t xml:space="preserve">аявление </w:t>
      </w:r>
      <w:r w:rsidR="00742192">
        <w:rPr>
          <w:color w:val="000000"/>
          <w:lang w:eastAsia="ru-RU" w:bidi="ru-RU"/>
        </w:rPr>
        <w:t>ХХХХХХХ</w:t>
      </w:r>
      <w:r w:rsidR="00EB7A50">
        <w:rPr>
          <w:color w:val="000000"/>
          <w:lang w:eastAsia="ru-RU" w:bidi="ru-RU"/>
        </w:rPr>
        <w:t xml:space="preserve"> и заявление</w:t>
      </w:r>
      <w:r w:rsidR="009175D3">
        <w:rPr>
          <w:color w:val="000000"/>
          <w:lang w:eastAsia="ru-RU" w:bidi="ru-RU"/>
        </w:rPr>
        <w:t xml:space="preserve"> </w:t>
      </w:r>
      <w:r w:rsidR="00742192">
        <w:rPr>
          <w:color w:val="000000"/>
          <w:lang w:eastAsia="ru-RU" w:bidi="ru-RU"/>
        </w:rPr>
        <w:t>ХХХХХХХ</w:t>
      </w:r>
      <w:r w:rsidR="009175D3">
        <w:rPr>
          <w:color w:val="000000"/>
          <w:lang w:eastAsia="ru-RU" w:bidi="ru-RU"/>
        </w:rPr>
        <w:t xml:space="preserve"> ( в интересах </w:t>
      </w:r>
      <w:r w:rsidR="00742192">
        <w:rPr>
          <w:color w:val="000000"/>
          <w:lang w:eastAsia="ru-RU" w:bidi="ru-RU"/>
        </w:rPr>
        <w:t>ХХХХХХХХХ)</w:t>
      </w:r>
      <w:r w:rsidR="009175D3">
        <w:rPr>
          <w:color w:val="000000"/>
          <w:lang w:eastAsia="ru-RU" w:bidi="ru-RU"/>
        </w:rPr>
        <w:t xml:space="preserve"> они прошли через комиссию, </w:t>
      </w:r>
      <w:r w:rsidR="00C91250">
        <w:rPr>
          <w:color w:val="000000"/>
          <w:lang w:eastAsia="ru-RU" w:bidi="ru-RU"/>
        </w:rPr>
        <w:t xml:space="preserve">по принятию наследства, </w:t>
      </w:r>
      <w:r w:rsidR="009175D3">
        <w:rPr>
          <w:color w:val="000000"/>
          <w:lang w:eastAsia="ru-RU" w:bidi="ru-RU"/>
        </w:rPr>
        <w:t>предлагаю включить их в повестку дня.</w:t>
      </w:r>
    </w:p>
    <w:p w:rsidR="009175D3" w:rsidRPr="009175D3" w:rsidRDefault="009175D3" w:rsidP="009175D3">
      <w:pPr>
        <w:pStyle w:val="1"/>
        <w:spacing w:line="305" w:lineRule="auto"/>
        <w:rPr>
          <w:b/>
          <w:color w:val="000000"/>
          <w:lang w:eastAsia="ru-RU" w:bidi="ru-RU"/>
        </w:rPr>
      </w:pPr>
      <w:r w:rsidRPr="009175D3">
        <w:rPr>
          <w:b/>
          <w:color w:val="000000"/>
          <w:lang w:eastAsia="ru-RU" w:bidi="ru-RU"/>
        </w:rPr>
        <w:t>Холбан А.П. (советник):</w:t>
      </w:r>
    </w:p>
    <w:p w:rsidR="009175D3" w:rsidRDefault="009175D3" w:rsidP="009175D3">
      <w:pPr>
        <w:pStyle w:val="1"/>
        <w:spacing w:line="305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В адрес советников поступило обращение МП ЖКХ, прошу слова</w:t>
      </w:r>
      <w:proofErr w:type="gramStart"/>
      <w:r>
        <w:rPr>
          <w:color w:val="000000"/>
          <w:lang w:eastAsia="ru-RU" w:bidi="ru-RU"/>
        </w:rPr>
        <w:t xml:space="preserve"> ,</w:t>
      </w:r>
      <w:proofErr w:type="gramEnd"/>
      <w:r>
        <w:rPr>
          <w:color w:val="000000"/>
          <w:lang w:eastAsia="ru-RU" w:bidi="ru-RU"/>
        </w:rPr>
        <w:t xml:space="preserve"> чтобы зачитать</w:t>
      </w:r>
      <w:r w:rsidR="00820A97">
        <w:rPr>
          <w:color w:val="000000"/>
          <w:lang w:eastAsia="ru-RU" w:bidi="ru-RU"/>
        </w:rPr>
        <w:t xml:space="preserve"> его</w:t>
      </w:r>
      <w:r w:rsidR="00C91250">
        <w:rPr>
          <w:color w:val="000000"/>
          <w:lang w:eastAsia="ru-RU" w:bidi="ru-RU"/>
        </w:rPr>
        <w:t xml:space="preserve"> на Совете</w:t>
      </w:r>
      <w:r>
        <w:rPr>
          <w:color w:val="000000"/>
          <w:lang w:eastAsia="ru-RU" w:bidi="ru-RU"/>
        </w:rPr>
        <w:t>.</w:t>
      </w:r>
    </w:p>
    <w:p w:rsidR="009175D3" w:rsidRPr="009175D3" w:rsidRDefault="009175D3" w:rsidP="009175D3">
      <w:pPr>
        <w:pStyle w:val="1"/>
        <w:spacing w:line="305" w:lineRule="auto"/>
        <w:rPr>
          <w:b/>
          <w:color w:val="000000"/>
          <w:lang w:eastAsia="ru-RU" w:bidi="ru-RU"/>
        </w:rPr>
      </w:pPr>
      <w:r w:rsidRPr="009175D3">
        <w:rPr>
          <w:b/>
          <w:color w:val="000000"/>
          <w:lang w:eastAsia="ru-RU" w:bidi="ru-RU"/>
        </w:rPr>
        <w:t>Петриоглу В.Н. (примар):</w:t>
      </w:r>
    </w:p>
    <w:p w:rsidR="009175D3" w:rsidRDefault="009175D3" w:rsidP="009175D3">
      <w:pPr>
        <w:pStyle w:val="1"/>
        <w:spacing w:line="305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    15 февраля - день вывода советских войск из Афганистана. Все примэрии получили </w:t>
      </w:r>
      <w:r w:rsidR="00C91250">
        <w:rPr>
          <w:color w:val="000000"/>
          <w:lang w:eastAsia="ru-RU" w:bidi="ru-RU"/>
        </w:rPr>
        <w:t xml:space="preserve">распоряжения Правительства РМ </w:t>
      </w:r>
      <w:r>
        <w:rPr>
          <w:color w:val="000000"/>
          <w:lang w:eastAsia="ru-RU" w:bidi="ru-RU"/>
        </w:rPr>
        <w:t xml:space="preserve"> о том, чтобы принять активное участие в праздновании данной даты. </w:t>
      </w:r>
      <w:r w:rsidR="00C91250">
        <w:rPr>
          <w:color w:val="000000"/>
          <w:lang w:eastAsia="ru-RU" w:bidi="ru-RU"/>
        </w:rPr>
        <w:t xml:space="preserve">Мы только что связались с Георгием Дмитриевичем. У него по смете 3000 лей. </w:t>
      </w:r>
      <w:r>
        <w:rPr>
          <w:color w:val="000000"/>
          <w:lang w:eastAsia="ru-RU" w:bidi="ru-RU"/>
        </w:rPr>
        <w:t>Поэтому прошу включить в повестку и рассмотреть данный вопрос</w:t>
      </w:r>
      <w:r w:rsidR="00C91250">
        <w:rPr>
          <w:color w:val="000000"/>
          <w:lang w:eastAsia="ru-RU" w:bidi="ru-RU"/>
        </w:rPr>
        <w:t xml:space="preserve">, чтобы могли справить празднование. </w:t>
      </w:r>
      <w:r>
        <w:rPr>
          <w:color w:val="000000"/>
          <w:lang w:eastAsia="ru-RU" w:bidi="ru-RU"/>
        </w:rPr>
        <w:t xml:space="preserve"> </w:t>
      </w:r>
    </w:p>
    <w:p w:rsidR="009175D3" w:rsidRPr="009175D3" w:rsidRDefault="009175D3" w:rsidP="009175D3">
      <w:pPr>
        <w:pStyle w:val="1"/>
        <w:spacing w:line="305" w:lineRule="auto"/>
        <w:rPr>
          <w:b/>
          <w:color w:val="000000"/>
          <w:lang w:eastAsia="ru-RU" w:bidi="ru-RU"/>
        </w:rPr>
      </w:pPr>
      <w:r w:rsidRPr="009175D3">
        <w:rPr>
          <w:b/>
          <w:color w:val="000000"/>
          <w:lang w:eastAsia="ru-RU" w:bidi="ru-RU"/>
        </w:rPr>
        <w:t>За включение в повестку дня вопросов</w:t>
      </w:r>
      <w:proofErr w:type="gramStart"/>
      <w:r w:rsidRPr="009175D3">
        <w:rPr>
          <w:b/>
          <w:color w:val="000000"/>
          <w:lang w:eastAsia="ru-RU" w:bidi="ru-RU"/>
        </w:rPr>
        <w:t xml:space="preserve"> :</w:t>
      </w:r>
      <w:proofErr w:type="gramEnd"/>
    </w:p>
    <w:p w:rsidR="009175D3" w:rsidRPr="005D27E9" w:rsidRDefault="009175D3" w:rsidP="009175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D27E9">
        <w:rPr>
          <w:rFonts w:ascii="Times New Roman" w:hAnsi="Times New Roman" w:cs="Times New Roman"/>
          <w:sz w:val="24"/>
          <w:szCs w:val="24"/>
        </w:rPr>
        <w:t xml:space="preserve">О рассмотрении заявления </w:t>
      </w:r>
      <w:r w:rsidR="00742192">
        <w:rPr>
          <w:rFonts w:ascii="Times New Roman" w:hAnsi="Times New Roman" w:cs="Times New Roman"/>
          <w:sz w:val="24"/>
          <w:szCs w:val="24"/>
        </w:rPr>
        <w:t>ХХХХХХХХХ</w:t>
      </w:r>
      <w:r w:rsidRPr="005D27E9">
        <w:rPr>
          <w:rFonts w:ascii="Times New Roman" w:hAnsi="Times New Roman" w:cs="Times New Roman"/>
          <w:sz w:val="24"/>
          <w:szCs w:val="24"/>
        </w:rPr>
        <w:t>. о разрешении принятия наследства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175D3" w:rsidRDefault="009175D3" w:rsidP="009175D3">
      <w:pPr>
        <w:pStyle w:val="1"/>
        <w:spacing w:line="305" w:lineRule="auto"/>
        <w:rPr>
          <w:sz w:val="24"/>
          <w:szCs w:val="24"/>
        </w:rPr>
      </w:pPr>
      <w:r w:rsidRPr="005D27E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D27E9">
        <w:rPr>
          <w:sz w:val="24"/>
          <w:szCs w:val="24"/>
        </w:rPr>
        <w:t xml:space="preserve">О рассмотрении заявления </w:t>
      </w:r>
      <w:proofErr w:type="gramStart"/>
      <w:r w:rsidR="00742192">
        <w:rPr>
          <w:sz w:val="24"/>
          <w:szCs w:val="24"/>
        </w:rPr>
        <w:t>ХХХХХХХХХХ</w:t>
      </w:r>
      <w:proofErr w:type="gramEnd"/>
      <w:r w:rsidRPr="005D27E9">
        <w:rPr>
          <w:sz w:val="24"/>
          <w:szCs w:val="24"/>
        </w:rPr>
        <w:t xml:space="preserve"> о разрешении принятия наследства</w:t>
      </w:r>
      <w:r>
        <w:rPr>
          <w:sz w:val="24"/>
          <w:szCs w:val="24"/>
        </w:rPr>
        <w:t>»:</w:t>
      </w:r>
    </w:p>
    <w:p w:rsidR="009175D3" w:rsidRPr="00820A97" w:rsidRDefault="009175D3" w:rsidP="009175D3">
      <w:pPr>
        <w:pStyle w:val="1"/>
        <w:spacing w:line="305" w:lineRule="auto"/>
        <w:rPr>
          <w:b/>
          <w:sz w:val="18"/>
          <w:szCs w:val="18"/>
        </w:rPr>
      </w:pPr>
      <w:r w:rsidRPr="00820A97">
        <w:rPr>
          <w:b/>
          <w:sz w:val="18"/>
          <w:szCs w:val="18"/>
        </w:rPr>
        <w:t>Проголосовали:</w:t>
      </w:r>
    </w:p>
    <w:p w:rsidR="00820A97" w:rsidRDefault="009175D3" w:rsidP="009175D3">
      <w:pPr>
        <w:pStyle w:val="1"/>
        <w:spacing w:line="305" w:lineRule="auto"/>
        <w:rPr>
          <w:b/>
          <w:sz w:val="18"/>
          <w:szCs w:val="18"/>
        </w:rPr>
      </w:pPr>
      <w:r w:rsidRPr="00820A97">
        <w:rPr>
          <w:b/>
          <w:sz w:val="18"/>
          <w:szCs w:val="18"/>
        </w:rPr>
        <w:t>«За»- 21 советник (единогласно)</w:t>
      </w:r>
    </w:p>
    <w:p w:rsidR="009175D3" w:rsidRDefault="009175D3" w:rsidP="009175D3">
      <w:pPr>
        <w:pStyle w:val="1"/>
        <w:spacing w:line="305" w:lineRule="auto"/>
        <w:rPr>
          <w:b/>
          <w:sz w:val="18"/>
          <w:szCs w:val="18"/>
        </w:rPr>
      </w:pPr>
      <w:r w:rsidRPr="00820A97">
        <w:rPr>
          <w:b/>
          <w:sz w:val="18"/>
          <w:szCs w:val="18"/>
        </w:rPr>
        <w:tab/>
      </w:r>
    </w:p>
    <w:p w:rsidR="00820A97" w:rsidRDefault="00820A97" w:rsidP="00820A97">
      <w:pPr>
        <w:pStyle w:val="1"/>
        <w:spacing w:line="305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 рассмотрение обращения МП ЖКХ.</w:t>
      </w:r>
    </w:p>
    <w:p w:rsidR="00820A97" w:rsidRPr="00820A97" w:rsidRDefault="00820A97" w:rsidP="00820A97">
      <w:pPr>
        <w:pStyle w:val="1"/>
        <w:spacing w:line="160" w:lineRule="atLeast"/>
        <w:rPr>
          <w:b/>
          <w:sz w:val="18"/>
          <w:szCs w:val="18"/>
        </w:rPr>
      </w:pPr>
      <w:r w:rsidRPr="00820A97">
        <w:rPr>
          <w:b/>
          <w:sz w:val="18"/>
          <w:szCs w:val="18"/>
        </w:rPr>
        <w:t>Проголосовали:</w:t>
      </w:r>
    </w:p>
    <w:p w:rsidR="00820A97" w:rsidRPr="00820A97" w:rsidRDefault="00820A97" w:rsidP="00820A97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0A97">
        <w:rPr>
          <w:rFonts w:ascii="Times New Roman" w:hAnsi="Times New Roman" w:cs="Times New Roman"/>
          <w:b/>
          <w:sz w:val="18"/>
          <w:szCs w:val="18"/>
        </w:rPr>
        <w:t xml:space="preserve">«За»- 9 советников </w:t>
      </w:r>
      <w:r w:rsidRPr="00820A97"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r w:rsidRPr="00820A97">
        <w:rPr>
          <w:rFonts w:ascii="Times New Roman" w:eastAsia="Times New Roman" w:hAnsi="Times New Roman" w:cs="Times New Roman"/>
          <w:sz w:val="18"/>
          <w:szCs w:val="18"/>
        </w:rPr>
        <w:t xml:space="preserve">Холбан А.П., Алдя Ф.А., </w:t>
      </w:r>
      <w:proofErr w:type="gramStart"/>
      <w:r w:rsidRPr="00820A97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820A97">
        <w:rPr>
          <w:rFonts w:ascii="Times New Roman" w:eastAsia="Times New Roman" w:hAnsi="Times New Roman" w:cs="Times New Roman"/>
          <w:sz w:val="18"/>
          <w:szCs w:val="18"/>
        </w:rPr>
        <w:t xml:space="preserve"> В.И.,  Колиогло М.А., Казаны Н.П.</w:t>
      </w:r>
      <w:r w:rsidRPr="00820A97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Pr="00820A97">
        <w:rPr>
          <w:rFonts w:ascii="Times New Roman" w:eastAsia="Times New Roman" w:hAnsi="Times New Roman" w:cs="Times New Roman"/>
          <w:sz w:val="18"/>
          <w:szCs w:val="18"/>
        </w:rPr>
        <w:t>Станчу В.П., Туфар Д.И., Топал Н.Н., Червен Л.Г.)</w:t>
      </w:r>
    </w:p>
    <w:p w:rsidR="00820A97" w:rsidRPr="00820A97" w:rsidRDefault="00820A97" w:rsidP="00820A97">
      <w:pPr>
        <w:pStyle w:val="1"/>
        <w:spacing w:line="160" w:lineRule="atLeast"/>
        <w:rPr>
          <w:b/>
          <w:sz w:val="18"/>
          <w:szCs w:val="18"/>
        </w:rPr>
      </w:pPr>
      <w:r w:rsidRPr="00820A97">
        <w:rPr>
          <w:b/>
          <w:sz w:val="18"/>
          <w:szCs w:val="18"/>
        </w:rPr>
        <w:t>«Против»- нет</w:t>
      </w:r>
    </w:p>
    <w:p w:rsidR="00820A97" w:rsidRPr="00820A97" w:rsidRDefault="00820A97" w:rsidP="00820A97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0A97">
        <w:rPr>
          <w:rFonts w:ascii="Times New Roman" w:hAnsi="Times New Roman" w:cs="Times New Roman"/>
          <w:b/>
          <w:sz w:val="18"/>
          <w:szCs w:val="18"/>
        </w:rPr>
        <w:t xml:space="preserve">«Воздержались»- 12 советников </w:t>
      </w:r>
      <w:r w:rsidRPr="00820A97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820A97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820A97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Н.П., Калчу Н.П., Пономаренко С.Д., Карагеорги Б.Д., Копущулу Г.И.)</w:t>
      </w:r>
    </w:p>
    <w:p w:rsidR="00820A97" w:rsidRPr="009175D3" w:rsidRDefault="00820A97" w:rsidP="00820A97">
      <w:pPr>
        <w:pStyle w:val="1"/>
        <w:spacing w:line="305" w:lineRule="auto"/>
        <w:rPr>
          <w:b/>
          <w:color w:val="000000"/>
          <w:lang w:eastAsia="ru-RU" w:bidi="ru-RU"/>
        </w:rPr>
      </w:pPr>
    </w:p>
    <w:p w:rsidR="009175D3" w:rsidRDefault="009175D3" w:rsidP="009175D3">
      <w:pPr>
        <w:pStyle w:val="1"/>
        <w:spacing w:line="305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 включение в повестку дня вопроса «Ходатайство от Союза афганцев»</w:t>
      </w:r>
    </w:p>
    <w:p w:rsidR="009175D3" w:rsidRPr="00820A97" w:rsidRDefault="009175D3" w:rsidP="00820A97">
      <w:pPr>
        <w:pStyle w:val="1"/>
        <w:spacing w:line="160" w:lineRule="atLeast"/>
        <w:rPr>
          <w:b/>
          <w:sz w:val="18"/>
          <w:szCs w:val="18"/>
        </w:rPr>
      </w:pPr>
      <w:r w:rsidRPr="00820A97">
        <w:rPr>
          <w:b/>
          <w:sz w:val="18"/>
          <w:szCs w:val="18"/>
        </w:rPr>
        <w:t>Проголосовали:</w:t>
      </w:r>
    </w:p>
    <w:p w:rsidR="00820A97" w:rsidRPr="00820A97" w:rsidRDefault="009175D3" w:rsidP="00820A97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0A97">
        <w:rPr>
          <w:rFonts w:ascii="Times New Roman" w:hAnsi="Times New Roman" w:cs="Times New Roman"/>
          <w:b/>
          <w:sz w:val="18"/>
          <w:szCs w:val="18"/>
        </w:rPr>
        <w:t>«За»- 9 советников</w:t>
      </w:r>
      <w:r w:rsidR="00820A97" w:rsidRPr="00820A9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20A97" w:rsidRPr="00820A97"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r w:rsidR="00820A97" w:rsidRPr="00820A97">
        <w:rPr>
          <w:rFonts w:ascii="Times New Roman" w:eastAsia="Times New Roman" w:hAnsi="Times New Roman" w:cs="Times New Roman"/>
          <w:sz w:val="18"/>
          <w:szCs w:val="18"/>
        </w:rPr>
        <w:t xml:space="preserve">Холбан А.П., Алдя Ф.А., </w:t>
      </w:r>
      <w:proofErr w:type="gramStart"/>
      <w:r w:rsidR="00820A97" w:rsidRPr="00820A97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="00820A97" w:rsidRPr="00820A97">
        <w:rPr>
          <w:rFonts w:ascii="Times New Roman" w:eastAsia="Times New Roman" w:hAnsi="Times New Roman" w:cs="Times New Roman"/>
          <w:sz w:val="18"/>
          <w:szCs w:val="18"/>
        </w:rPr>
        <w:t xml:space="preserve"> В.И.,  Колиогло М.А., Казаны Н.П.</w:t>
      </w:r>
      <w:r w:rsidR="00820A97" w:rsidRPr="00820A97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="00820A97" w:rsidRPr="00820A97">
        <w:rPr>
          <w:rFonts w:ascii="Times New Roman" w:eastAsia="Times New Roman" w:hAnsi="Times New Roman" w:cs="Times New Roman"/>
          <w:sz w:val="18"/>
          <w:szCs w:val="18"/>
        </w:rPr>
        <w:t>Станчу В.П., Туфар Д.И., Топал Н.Н., Червен Л.Г.)</w:t>
      </w:r>
    </w:p>
    <w:p w:rsidR="009175D3" w:rsidRPr="00820A97" w:rsidRDefault="009175D3" w:rsidP="00820A97">
      <w:pPr>
        <w:pStyle w:val="1"/>
        <w:spacing w:line="160" w:lineRule="atLeast"/>
        <w:rPr>
          <w:b/>
          <w:sz w:val="18"/>
          <w:szCs w:val="18"/>
        </w:rPr>
      </w:pPr>
      <w:r w:rsidRPr="00820A97">
        <w:rPr>
          <w:b/>
          <w:sz w:val="18"/>
          <w:szCs w:val="18"/>
        </w:rPr>
        <w:t>«</w:t>
      </w:r>
      <w:r w:rsidR="00820A97" w:rsidRPr="00820A97">
        <w:rPr>
          <w:b/>
          <w:sz w:val="18"/>
          <w:szCs w:val="18"/>
        </w:rPr>
        <w:t>П</w:t>
      </w:r>
      <w:r w:rsidRPr="00820A97">
        <w:rPr>
          <w:b/>
          <w:sz w:val="18"/>
          <w:szCs w:val="18"/>
        </w:rPr>
        <w:t>ротив»-</w:t>
      </w:r>
      <w:r w:rsidR="00820A97" w:rsidRPr="00820A97">
        <w:rPr>
          <w:b/>
          <w:sz w:val="18"/>
          <w:szCs w:val="18"/>
        </w:rPr>
        <w:t xml:space="preserve"> нет</w:t>
      </w:r>
    </w:p>
    <w:p w:rsidR="00820A97" w:rsidRPr="00820A97" w:rsidRDefault="00820A97" w:rsidP="00820A97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0A97">
        <w:rPr>
          <w:rFonts w:ascii="Times New Roman" w:hAnsi="Times New Roman" w:cs="Times New Roman"/>
          <w:b/>
          <w:sz w:val="18"/>
          <w:szCs w:val="18"/>
        </w:rPr>
        <w:t xml:space="preserve">«Воздержались»- 12 советников </w:t>
      </w:r>
      <w:r w:rsidRPr="00820A97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820A97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820A97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Н.П., Калчу Н.П., Пономаренко С.Д., Карагеорги Б.Д., Копущулу Г.И.)</w:t>
      </w:r>
    </w:p>
    <w:p w:rsidR="00820A97" w:rsidRPr="009175D3" w:rsidRDefault="00820A97" w:rsidP="009175D3">
      <w:pPr>
        <w:pStyle w:val="1"/>
        <w:spacing w:line="305" w:lineRule="auto"/>
        <w:rPr>
          <w:b/>
          <w:color w:val="000000"/>
          <w:lang w:eastAsia="ru-RU" w:bidi="ru-RU"/>
        </w:rPr>
      </w:pPr>
    </w:p>
    <w:p w:rsidR="00CC473E" w:rsidRDefault="00820A97" w:rsidP="00CC473E">
      <w:pPr>
        <w:pStyle w:val="1"/>
        <w:spacing w:after="180" w:line="305" w:lineRule="auto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Утвердили</w:t>
      </w:r>
      <w:r w:rsidR="00CC473E" w:rsidRPr="00CC473E">
        <w:rPr>
          <w:b/>
          <w:color w:val="000000"/>
          <w:lang w:eastAsia="ru-RU" w:bidi="ru-RU"/>
        </w:rPr>
        <w:t xml:space="preserve"> повест</w:t>
      </w:r>
      <w:r>
        <w:rPr>
          <w:b/>
          <w:color w:val="000000"/>
          <w:lang w:eastAsia="ru-RU" w:bidi="ru-RU"/>
        </w:rPr>
        <w:t>ку</w:t>
      </w:r>
      <w:r w:rsidR="00CC473E" w:rsidRPr="00CC473E">
        <w:rPr>
          <w:b/>
          <w:color w:val="000000"/>
          <w:lang w:eastAsia="ru-RU" w:bidi="ru-RU"/>
        </w:rPr>
        <w:t xml:space="preserve"> дня</w:t>
      </w:r>
      <w:r w:rsidR="00CC473E">
        <w:rPr>
          <w:b/>
          <w:color w:val="000000"/>
          <w:lang w:eastAsia="ru-RU" w:bidi="ru-RU"/>
        </w:rPr>
        <w:t>:</w:t>
      </w:r>
    </w:p>
    <w:p w:rsidR="00CC473E" w:rsidRDefault="00820A97" w:rsidP="00CC473E">
      <w:pPr>
        <w:pStyle w:val="1"/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>1.Об утверждении проекта бюджета на 2022 г. Вулканештской примарии (в первом и втором чтении, не контрассигновано).</w:t>
      </w:r>
    </w:p>
    <w:p w:rsidR="00CC473E" w:rsidRDefault="00820A97" w:rsidP="00CC473E">
      <w:pPr>
        <w:pStyle w:val="1"/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>2. Об утверждении проекта штатного расписания Аппарата примарии и централизованной бухгалтерии на 2022 год</w:t>
      </w:r>
      <w:proofErr w:type="gramStart"/>
      <w:r w:rsidR="00CC473E">
        <w:rPr>
          <w:color w:val="000000"/>
          <w:lang w:eastAsia="ru-RU" w:bidi="ru-RU"/>
        </w:rPr>
        <w:t>.</w:t>
      </w:r>
      <w:proofErr w:type="gramEnd"/>
      <w:r w:rsidR="00CC473E">
        <w:rPr>
          <w:color w:val="000000"/>
          <w:lang w:eastAsia="ru-RU" w:bidi="ru-RU"/>
        </w:rPr>
        <w:t xml:space="preserve"> (</w:t>
      </w:r>
      <w:proofErr w:type="gramStart"/>
      <w:r w:rsidR="00CC473E">
        <w:rPr>
          <w:color w:val="000000"/>
          <w:lang w:eastAsia="ru-RU" w:bidi="ru-RU"/>
        </w:rPr>
        <w:t>в</w:t>
      </w:r>
      <w:proofErr w:type="gramEnd"/>
      <w:r w:rsidR="00CC473E">
        <w:rPr>
          <w:color w:val="000000"/>
          <w:lang w:eastAsia="ru-RU" w:bidi="ru-RU"/>
        </w:rPr>
        <w:t xml:space="preserve"> первом и втором чтении,</w:t>
      </w:r>
      <w:r w:rsidR="007062E8">
        <w:rPr>
          <w:color w:val="000000"/>
          <w:lang w:eastAsia="ru-RU" w:bidi="ru-RU"/>
        </w:rPr>
        <w:t xml:space="preserve"> </w:t>
      </w:r>
      <w:r w:rsidR="00CC473E">
        <w:rPr>
          <w:color w:val="000000"/>
          <w:lang w:eastAsia="ru-RU" w:bidi="ru-RU"/>
        </w:rPr>
        <w:t>не контрассигновано).</w:t>
      </w:r>
    </w:p>
    <w:p w:rsidR="00CC473E" w:rsidRDefault="00820A97" w:rsidP="00CC473E">
      <w:pPr>
        <w:pStyle w:val="1"/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>3.Об утверждении проекта штатного расписания вспомогательного персонала примарии г. Вулканешты на 2022г. (в первом и втором чтении, не контрассигновано).</w:t>
      </w:r>
    </w:p>
    <w:p w:rsidR="00CC473E" w:rsidRDefault="00820A97" w:rsidP="00CC473E">
      <w:pPr>
        <w:pStyle w:val="1"/>
        <w:spacing w:line="264" w:lineRule="auto"/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>4.Об утверждении штатного расписания социальных работников примарии г. Вулканешты на 2022 год</w:t>
      </w:r>
      <w:proofErr w:type="gramStart"/>
      <w:r w:rsidR="00CC473E">
        <w:rPr>
          <w:color w:val="000000"/>
          <w:lang w:eastAsia="ru-RU" w:bidi="ru-RU"/>
        </w:rPr>
        <w:t>.</w:t>
      </w:r>
      <w:proofErr w:type="gramEnd"/>
      <w:r w:rsidR="00CC473E">
        <w:rPr>
          <w:color w:val="000000"/>
          <w:lang w:eastAsia="ru-RU" w:bidi="ru-RU"/>
        </w:rPr>
        <w:t xml:space="preserve"> (</w:t>
      </w:r>
      <w:proofErr w:type="gramStart"/>
      <w:r w:rsidR="00CC473E">
        <w:rPr>
          <w:color w:val="000000"/>
          <w:lang w:eastAsia="ru-RU" w:bidi="ru-RU"/>
        </w:rPr>
        <w:t>в</w:t>
      </w:r>
      <w:proofErr w:type="gramEnd"/>
      <w:r w:rsidR="00CC473E">
        <w:rPr>
          <w:color w:val="000000"/>
          <w:lang w:eastAsia="ru-RU" w:bidi="ru-RU"/>
        </w:rPr>
        <w:t xml:space="preserve"> первом и втором чтении).</w:t>
      </w:r>
    </w:p>
    <w:p w:rsidR="00CC473E" w:rsidRDefault="00820A97" w:rsidP="00CC473E">
      <w:pPr>
        <w:pStyle w:val="1"/>
        <w:spacing w:line="264" w:lineRule="auto"/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>5.Об утверждении штатного расписания центральной библиотеки на 2022год. (в первом и втором чтении).</w:t>
      </w:r>
    </w:p>
    <w:p w:rsidR="00CC473E" w:rsidRDefault="00820A97" w:rsidP="00CC473E">
      <w:pPr>
        <w:pStyle w:val="1"/>
        <w:spacing w:line="264" w:lineRule="auto"/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 xml:space="preserve">6.Утверждение </w:t>
      </w:r>
      <w:proofErr w:type="gramStart"/>
      <w:r w:rsidR="00CC473E">
        <w:rPr>
          <w:color w:val="000000"/>
          <w:lang w:eastAsia="ru-RU" w:bidi="ru-RU"/>
        </w:rPr>
        <w:t>штатного</w:t>
      </w:r>
      <w:proofErr w:type="gramEnd"/>
      <w:r w:rsidR="00CC473E">
        <w:rPr>
          <w:color w:val="000000"/>
          <w:lang w:eastAsia="ru-RU" w:bidi="ru-RU"/>
        </w:rPr>
        <w:t xml:space="preserve"> расписание Дом Культуры г. Вулканешт на 2022год. (в первом и втором чтении).</w:t>
      </w:r>
    </w:p>
    <w:p w:rsidR="00CC473E" w:rsidRDefault="00820A97" w:rsidP="00CC473E">
      <w:pPr>
        <w:pStyle w:val="1"/>
        <w:spacing w:line="264" w:lineRule="auto"/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>7.Об утверждении штатного расписания Клуба ст. Вулканешт примарии г. Вулканешт на 2022год. (в первом и втором чтении).</w:t>
      </w:r>
    </w:p>
    <w:p w:rsidR="00CC473E" w:rsidRDefault="00820A97" w:rsidP="00CC473E">
      <w:pPr>
        <w:pStyle w:val="1"/>
        <w:spacing w:line="264" w:lineRule="auto"/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>8.Об утверждении штатного расписания музея г. Вулканешты г</w:t>
      </w:r>
      <w:proofErr w:type="gramStart"/>
      <w:r w:rsidR="00CC473E">
        <w:rPr>
          <w:color w:val="000000"/>
          <w:lang w:eastAsia="ru-RU" w:bidi="ru-RU"/>
        </w:rPr>
        <w:t>.В</w:t>
      </w:r>
      <w:proofErr w:type="gramEnd"/>
      <w:r w:rsidR="00CC473E">
        <w:rPr>
          <w:color w:val="000000"/>
          <w:lang w:eastAsia="ru-RU" w:bidi="ru-RU"/>
        </w:rPr>
        <w:t>улканешты на 2022год. (в первом и втором чтении).</w:t>
      </w:r>
    </w:p>
    <w:p w:rsidR="00CC473E" w:rsidRDefault="00820A97" w:rsidP="00CC473E">
      <w:pPr>
        <w:pStyle w:val="1"/>
        <w:spacing w:line="264" w:lineRule="auto"/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 xml:space="preserve">9.Об утверждении штатного расписания дома престарелых «Атырлык» г. </w:t>
      </w:r>
      <w:r w:rsidR="00CC473E">
        <w:rPr>
          <w:color w:val="000000"/>
          <w:lang w:eastAsia="ru-RU" w:bidi="ru-RU"/>
        </w:rPr>
        <w:lastRenderedPageBreak/>
        <w:t>Вулканешты на 2022 год</w:t>
      </w:r>
      <w:proofErr w:type="gramStart"/>
      <w:r w:rsidR="00CC473E">
        <w:rPr>
          <w:color w:val="000000"/>
          <w:lang w:eastAsia="ru-RU" w:bidi="ru-RU"/>
        </w:rPr>
        <w:t>.</w:t>
      </w:r>
      <w:proofErr w:type="gramEnd"/>
      <w:r w:rsidR="00CC473E">
        <w:rPr>
          <w:color w:val="000000"/>
          <w:lang w:eastAsia="ru-RU" w:bidi="ru-RU"/>
        </w:rPr>
        <w:t xml:space="preserve"> (</w:t>
      </w:r>
      <w:proofErr w:type="gramStart"/>
      <w:r w:rsidR="00CC473E">
        <w:rPr>
          <w:color w:val="000000"/>
          <w:lang w:eastAsia="ru-RU" w:bidi="ru-RU"/>
        </w:rPr>
        <w:t>в</w:t>
      </w:r>
      <w:proofErr w:type="gramEnd"/>
      <w:r w:rsidR="00CC473E">
        <w:rPr>
          <w:color w:val="000000"/>
          <w:lang w:eastAsia="ru-RU" w:bidi="ru-RU"/>
        </w:rPr>
        <w:t xml:space="preserve"> первом и втором чтении).</w:t>
      </w:r>
    </w:p>
    <w:p w:rsidR="00CC473E" w:rsidRDefault="00820A97" w:rsidP="00CC473E">
      <w:pPr>
        <w:pStyle w:val="1"/>
        <w:spacing w:line="264" w:lineRule="auto"/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>10.Об утверждении штатного расписания Реабилитационного центра им.</w:t>
      </w:r>
    </w:p>
    <w:p w:rsidR="00CC473E" w:rsidRDefault="00CC473E" w:rsidP="00CC473E">
      <w:pPr>
        <w:pStyle w:val="1"/>
        <w:spacing w:line="264" w:lineRule="auto"/>
      </w:pPr>
      <w:r>
        <w:rPr>
          <w:color w:val="000000"/>
          <w:lang w:eastAsia="ru-RU" w:bidi="ru-RU"/>
        </w:rPr>
        <w:t>Шабунина г. Вулканешты на 2022 год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(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первом и втором чтении).</w:t>
      </w:r>
    </w:p>
    <w:p w:rsidR="00CC473E" w:rsidRDefault="00820A97" w:rsidP="00CC473E">
      <w:pPr>
        <w:pStyle w:val="1"/>
        <w:spacing w:line="264" w:lineRule="auto"/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>11 .Об утверждение штатного расписания Отдел по благоустройству на 2022</w:t>
      </w:r>
      <w:proofErr w:type="gramStart"/>
      <w:r w:rsidR="00CC473E">
        <w:rPr>
          <w:color w:val="000000"/>
          <w:lang w:eastAsia="ru-RU" w:bidi="ru-RU"/>
        </w:rPr>
        <w:t>г(</w:t>
      </w:r>
      <w:proofErr w:type="gramEnd"/>
      <w:r w:rsidR="00CC473E">
        <w:rPr>
          <w:color w:val="000000"/>
          <w:lang w:eastAsia="ru-RU" w:bidi="ru-RU"/>
        </w:rPr>
        <w:t>не контрассигновано).</w:t>
      </w:r>
    </w:p>
    <w:p w:rsidR="00CC473E" w:rsidRDefault="00820A97" w:rsidP="00CC473E">
      <w:pPr>
        <w:pStyle w:val="1"/>
        <w:spacing w:line="269" w:lineRule="auto"/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>12.Об утверждении штатного расписания детских дошкольных учреждений г. Вулканешты на 2022 год</w:t>
      </w:r>
      <w:proofErr w:type="gramStart"/>
      <w:r w:rsidR="00CC473E">
        <w:rPr>
          <w:color w:val="000000"/>
          <w:lang w:eastAsia="ru-RU" w:bidi="ru-RU"/>
        </w:rPr>
        <w:t>.</w:t>
      </w:r>
      <w:proofErr w:type="gramEnd"/>
      <w:r w:rsidR="00CC473E">
        <w:rPr>
          <w:color w:val="000000"/>
          <w:lang w:eastAsia="ru-RU" w:bidi="ru-RU"/>
        </w:rPr>
        <w:t xml:space="preserve"> (</w:t>
      </w:r>
      <w:proofErr w:type="gramStart"/>
      <w:r w:rsidR="00CC473E">
        <w:rPr>
          <w:color w:val="000000"/>
          <w:lang w:eastAsia="ru-RU" w:bidi="ru-RU"/>
        </w:rPr>
        <w:t>в</w:t>
      </w:r>
      <w:proofErr w:type="gramEnd"/>
      <w:r w:rsidR="00CC473E">
        <w:rPr>
          <w:color w:val="000000"/>
          <w:lang w:eastAsia="ru-RU" w:bidi="ru-RU"/>
        </w:rPr>
        <w:t xml:space="preserve"> первом и втором чтении).</w:t>
      </w:r>
    </w:p>
    <w:p w:rsidR="00CC473E" w:rsidRDefault="00820A97" w:rsidP="00CC473E">
      <w:pPr>
        <w:pStyle w:val="1"/>
        <w:spacing w:line="269" w:lineRule="auto"/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>13. Об утверждении налоговых ставок на недвижимое имущество и земельный налог 2022 год примарии г. Вулканешт</w:t>
      </w:r>
      <w:proofErr w:type="gramStart"/>
      <w:r w:rsidR="00CC473E">
        <w:rPr>
          <w:color w:val="000000"/>
          <w:lang w:eastAsia="ru-RU" w:bidi="ru-RU"/>
        </w:rPr>
        <w:t>.</w:t>
      </w:r>
      <w:proofErr w:type="gramEnd"/>
      <w:r w:rsidR="00CC473E">
        <w:rPr>
          <w:color w:val="000000"/>
          <w:lang w:eastAsia="ru-RU" w:bidi="ru-RU"/>
        </w:rPr>
        <w:t xml:space="preserve"> (</w:t>
      </w:r>
      <w:proofErr w:type="gramStart"/>
      <w:r w:rsidR="00CC473E">
        <w:rPr>
          <w:color w:val="000000"/>
          <w:lang w:eastAsia="ru-RU" w:bidi="ru-RU"/>
        </w:rPr>
        <w:t>в</w:t>
      </w:r>
      <w:proofErr w:type="gramEnd"/>
      <w:r w:rsidR="00CC473E">
        <w:rPr>
          <w:color w:val="000000"/>
          <w:lang w:eastAsia="ru-RU" w:bidi="ru-RU"/>
        </w:rPr>
        <w:t xml:space="preserve"> первом и втором чтении).</w:t>
      </w:r>
    </w:p>
    <w:p w:rsidR="00CC473E" w:rsidRDefault="00820A97" w:rsidP="00CC473E">
      <w:pPr>
        <w:pStyle w:val="1"/>
        <w:spacing w:line="269" w:lineRule="auto"/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>14.Об утверждении и внедрении местных сборов на 2022 год</w:t>
      </w:r>
      <w:proofErr w:type="gramStart"/>
      <w:r w:rsidR="00CC473E">
        <w:rPr>
          <w:color w:val="000000"/>
          <w:lang w:eastAsia="ru-RU" w:bidi="ru-RU"/>
        </w:rPr>
        <w:t>.</w:t>
      </w:r>
      <w:proofErr w:type="gramEnd"/>
      <w:r w:rsidR="00CC473E">
        <w:rPr>
          <w:color w:val="000000"/>
          <w:lang w:eastAsia="ru-RU" w:bidi="ru-RU"/>
        </w:rPr>
        <w:t xml:space="preserve"> (</w:t>
      </w:r>
      <w:proofErr w:type="gramStart"/>
      <w:r w:rsidR="00CC473E">
        <w:rPr>
          <w:color w:val="000000"/>
          <w:lang w:eastAsia="ru-RU" w:bidi="ru-RU"/>
        </w:rPr>
        <w:t>в</w:t>
      </w:r>
      <w:proofErr w:type="gramEnd"/>
      <w:r w:rsidR="00CC473E">
        <w:rPr>
          <w:color w:val="000000"/>
          <w:lang w:eastAsia="ru-RU" w:bidi="ru-RU"/>
        </w:rPr>
        <w:t xml:space="preserve"> первом и втором чтении).</w:t>
      </w:r>
    </w:p>
    <w:p w:rsidR="00CC473E" w:rsidRDefault="00820A97" w:rsidP="00CC473E">
      <w:pPr>
        <w:pStyle w:val="1"/>
        <w:spacing w:after="180" w:line="312" w:lineRule="auto"/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>15. О не контрасигнации секретарем Совета г. Вулканешты решения № 10/1 о досрочном лишении мандата Советника Чернева А.П.</w:t>
      </w:r>
    </w:p>
    <w:p w:rsidR="00CC473E" w:rsidRDefault="00820A97" w:rsidP="00CC473E">
      <w:pPr>
        <w:pStyle w:val="1"/>
        <w:spacing w:after="180" w:line="305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1/</w:t>
      </w:r>
      <w:r w:rsidR="00CC473E">
        <w:rPr>
          <w:color w:val="000000"/>
          <w:lang w:eastAsia="ru-RU" w:bidi="ru-RU"/>
        </w:rPr>
        <w:t>16. О не контрасигнации секретарем Совета г. Вулканешты решения № 10/8 о незаконно изданных распоряжений примара г</w:t>
      </w:r>
      <w:proofErr w:type="gramStart"/>
      <w:r w:rsidR="00CC473E">
        <w:rPr>
          <w:color w:val="000000"/>
          <w:lang w:eastAsia="ru-RU" w:bidi="ru-RU"/>
        </w:rPr>
        <w:t>.В</w:t>
      </w:r>
      <w:proofErr w:type="gramEnd"/>
      <w:r w:rsidR="00CC473E">
        <w:rPr>
          <w:color w:val="000000"/>
          <w:lang w:eastAsia="ru-RU" w:bidi="ru-RU"/>
        </w:rPr>
        <w:t>улканешты.</w:t>
      </w:r>
    </w:p>
    <w:p w:rsidR="002B7A3F" w:rsidRPr="002B7A3F" w:rsidRDefault="002B7A3F" w:rsidP="002B7A3F">
      <w:pPr>
        <w:tabs>
          <w:tab w:val="right" w:pos="935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1/</w:t>
      </w:r>
      <w:r w:rsidRPr="005D27E9">
        <w:rPr>
          <w:rFonts w:ascii="Times New Roman" w:hAnsi="Times New Roman" w:cs="Times New Roman"/>
          <w:color w:val="000000"/>
          <w:sz w:val="24"/>
          <w:szCs w:val="24"/>
          <w:lang w:bidi="ru-RU"/>
        </w:rPr>
        <w:t>17.</w:t>
      </w:r>
      <w:r w:rsidRPr="002B7A3F">
        <w:rPr>
          <w:rFonts w:ascii="Times New Roman" w:hAnsi="Times New Roman" w:cs="Times New Roman"/>
          <w:sz w:val="24"/>
          <w:szCs w:val="24"/>
        </w:rPr>
        <w:t>О</w:t>
      </w:r>
      <w:r w:rsidRPr="002B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рассмотрении заявления </w:t>
      </w:r>
      <w:r w:rsidR="00742192">
        <w:rPr>
          <w:rFonts w:ascii="Times New Roman" w:eastAsia="Times New Roman" w:hAnsi="Times New Roman" w:cs="Times New Roman"/>
          <w:color w:val="000000"/>
          <w:sz w:val="24"/>
          <w:szCs w:val="24"/>
        </w:rPr>
        <w:t>ХХХХХХХХХХХХХХ</w:t>
      </w:r>
      <w:r w:rsidRPr="002B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интересах </w:t>
      </w:r>
      <w:r w:rsidR="00742192">
        <w:rPr>
          <w:rFonts w:ascii="Times New Roman" w:eastAsia="Times New Roman" w:hAnsi="Times New Roman" w:cs="Times New Roman"/>
          <w:color w:val="000000"/>
          <w:sz w:val="24"/>
          <w:szCs w:val="24"/>
        </w:rPr>
        <w:t>ХХХХХХХХ</w:t>
      </w:r>
      <w:r w:rsidRPr="002B7A3F">
        <w:rPr>
          <w:rFonts w:ascii="Times New Roman" w:eastAsia="Times New Roman" w:hAnsi="Times New Roman" w:cs="Times New Roman"/>
          <w:color w:val="000000"/>
          <w:sz w:val="24"/>
          <w:szCs w:val="24"/>
        </w:rPr>
        <w:t>.) о разрешении принятия наследства несовершеннолетним.</w:t>
      </w:r>
    </w:p>
    <w:p w:rsidR="00CC473E" w:rsidRPr="005D27E9" w:rsidRDefault="002B7A3F" w:rsidP="002B7A3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r w:rsidRPr="005D27E9">
        <w:rPr>
          <w:rFonts w:ascii="Times New Roman" w:hAnsi="Times New Roman" w:cs="Times New Roman"/>
          <w:sz w:val="24"/>
          <w:szCs w:val="24"/>
        </w:rPr>
        <w:t xml:space="preserve">18. </w:t>
      </w:r>
      <w:r w:rsidR="00CC473E" w:rsidRPr="005D27E9">
        <w:rPr>
          <w:rFonts w:ascii="Times New Roman" w:hAnsi="Times New Roman" w:cs="Times New Roman"/>
          <w:sz w:val="24"/>
          <w:szCs w:val="24"/>
        </w:rPr>
        <w:t xml:space="preserve">О рассмотрении заявления </w:t>
      </w:r>
      <w:proofErr w:type="gramStart"/>
      <w:r w:rsidR="00742192">
        <w:rPr>
          <w:rFonts w:ascii="Times New Roman" w:hAnsi="Times New Roman" w:cs="Times New Roman"/>
          <w:sz w:val="24"/>
          <w:szCs w:val="24"/>
        </w:rPr>
        <w:t>ХХХХХХХ</w:t>
      </w:r>
      <w:proofErr w:type="gramEnd"/>
      <w:r w:rsidR="00CC473E" w:rsidRPr="005D27E9">
        <w:rPr>
          <w:rFonts w:ascii="Times New Roman" w:hAnsi="Times New Roman" w:cs="Times New Roman"/>
          <w:sz w:val="24"/>
          <w:szCs w:val="24"/>
        </w:rPr>
        <w:t xml:space="preserve"> о разрешении принятия наследства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несовершеннолетним</w:t>
      </w:r>
      <w:r w:rsidR="00CC473E" w:rsidRPr="005D27E9">
        <w:rPr>
          <w:rFonts w:ascii="Times New Roman" w:hAnsi="Times New Roman" w:cs="Times New Roman"/>
          <w:sz w:val="24"/>
          <w:szCs w:val="24"/>
        </w:rPr>
        <w:t>.</w:t>
      </w:r>
    </w:p>
    <w:p w:rsidR="00820A97" w:rsidRPr="007062E8" w:rsidRDefault="00820A97" w:rsidP="007062E8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62E8">
        <w:rPr>
          <w:rFonts w:ascii="Times New Roman" w:hAnsi="Times New Roman" w:cs="Times New Roman"/>
          <w:b/>
          <w:sz w:val="24"/>
          <w:szCs w:val="24"/>
        </w:rPr>
        <w:t>Проголосовали за утвержденную повестку дня в целом</w:t>
      </w:r>
      <w:proofErr w:type="gramStart"/>
      <w:r w:rsidRPr="007062E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20A97" w:rsidRPr="007062E8" w:rsidRDefault="00820A97" w:rsidP="007062E8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62E8">
        <w:rPr>
          <w:rFonts w:ascii="Times New Roman" w:hAnsi="Times New Roman" w:cs="Times New Roman"/>
          <w:b/>
          <w:sz w:val="24"/>
          <w:szCs w:val="24"/>
        </w:rPr>
        <w:t>«За»- 16 советников</w:t>
      </w:r>
    </w:p>
    <w:p w:rsidR="007062E8" w:rsidRPr="007062E8" w:rsidRDefault="00820A97" w:rsidP="007062E8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62E8">
        <w:rPr>
          <w:rFonts w:ascii="Times New Roman" w:hAnsi="Times New Roman" w:cs="Times New Roman"/>
          <w:b/>
          <w:sz w:val="24"/>
          <w:szCs w:val="24"/>
        </w:rPr>
        <w:t>«Против»- нет</w:t>
      </w:r>
    </w:p>
    <w:p w:rsidR="007062E8" w:rsidRDefault="007062E8" w:rsidP="007062E8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62E8">
        <w:rPr>
          <w:rFonts w:ascii="Times New Roman" w:hAnsi="Times New Roman" w:cs="Times New Roman"/>
          <w:b/>
          <w:sz w:val="24"/>
          <w:szCs w:val="24"/>
        </w:rPr>
        <w:t>«Воздержались»- 5</w:t>
      </w:r>
    </w:p>
    <w:p w:rsidR="00C91250" w:rsidRPr="00007162" w:rsidRDefault="00C91250" w:rsidP="007062E8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1250" w:rsidRDefault="00C91250" w:rsidP="00C91250">
      <w:pPr>
        <w:rPr>
          <w:rFonts w:ascii="Times New Roman" w:hAnsi="Times New Roman" w:cs="Times New Roman"/>
          <w:b/>
          <w:sz w:val="28"/>
          <w:szCs w:val="28"/>
        </w:rPr>
      </w:pPr>
      <w:r w:rsidRPr="007062E8">
        <w:rPr>
          <w:rFonts w:ascii="Times New Roman" w:hAnsi="Times New Roman" w:cs="Times New Roman"/>
          <w:b/>
          <w:sz w:val="28"/>
          <w:szCs w:val="28"/>
        </w:rPr>
        <w:t>Мухина О.Ф.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(председатель Совета): </w:t>
      </w:r>
    </w:p>
    <w:p w:rsidR="00C91250" w:rsidRPr="00C91250" w:rsidRDefault="00C91250" w:rsidP="00C91250">
      <w:pPr>
        <w:rPr>
          <w:rFonts w:ascii="Times New Roman" w:hAnsi="Times New Roman" w:cs="Times New Roman"/>
          <w:sz w:val="28"/>
          <w:szCs w:val="28"/>
        </w:rPr>
      </w:pPr>
      <w:r w:rsidRPr="00C91250">
        <w:rPr>
          <w:rFonts w:ascii="Times New Roman" w:hAnsi="Times New Roman" w:cs="Times New Roman"/>
          <w:sz w:val="28"/>
          <w:szCs w:val="28"/>
        </w:rPr>
        <w:t xml:space="preserve">   У нас такой сценарий уже два года. </w:t>
      </w:r>
      <w:r>
        <w:rPr>
          <w:rFonts w:ascii="Times New Roman" w:hAnsi="Times New Roman" w:cs="Times New Roman"/>
          <w:sz w:val="28"/>
          <w:szCs w:val="28"/>
        </w:rPr>
        <w:t>Один и тот же режи</w:t>
      </w:r>
      <w:r w:rsidRPr="00C912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1250">
        <w:rPr>
          <w:rFonts w:ascii="Times New Roman" w:hAnsi="Times New Roman" w:cs="Times New Roman"/>
          <w:sz w:val="28"/>
          <w:szCs w:val="28"/>
        </w:rPr>
        <w:t xml:space="preserve">ер. Комиссия рассмотрела. Будем рассматривать два варианта- </w:t>
      </w:r>
      <w:r>
        <w:rPr>
          <w:rFonts w:ascii="Times New Roman" w:hAnsi="Times New Roman" w:cs="Times New Roman"/>
          <w:sz w:val="28"/>
          <w:szCs w:val="28"/>
        </w:rPr>
        <w:t xml:space="preserve">1-ый </w:t>
      </w:r>
      <w:r w:rsidRPr="00C91250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C9125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2-ой </w:t>
      </w:r>
      <w:r w:rsidRPr="00C91250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предложенный примэрией</w:t>
      </w:r>
      <w:proofErr w:type="gramStart"/>
      <w:r w:rsidRPr="00C912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12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7D12" w:rsidRPr="00007162" w:rsidRDefault="00887D12" w:rsidP="007062E8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62E8" w:rsidRDefault="007062E8" w:rsidP="007062E8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Утвердили регламент Совета-1.5 часа, предоставление слова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выступающим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 3 минут, выступление в прениях до 1 минуты.</w:t>
      </w:r>
    </w:p>
    <w:p w:rsidR="00C91250" w:rsidRDefault="00C91250" w:rsidP="00C9125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Проголосовали: «За»- 21 советник (единогласно).</w:t>
      </w:r>
    </w:p>
    <w:p w:rsidR="00C91250" w:rsidRDefault="00C91250" w:rsidP="007062E8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C91250" w:rsidRPr="00C91250" w:rsidRDefault="00C91250" w:rsidP="00C91250">
      <w:pPr>
        <w:tabs>
          <w:tab w:val="left" w:pos="48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91250">
        <w:rPr>
          <w:rFonts w:ascii="Times New Roman" w:hAnsi="Times New Roman" w:cs="Times New Roman"/>
          <w:sz w:val="24"/>
          <w:szCs w:val="24"/>
        </w:rPr>
        <w:t>Переходим к рассмотрению вопросов.</w:t>
      </w:r>
      <w:r w:rsidRPr="00C91250">
        <w:rPr>
          <w:rFonts w:ascii="Times New Roman" w:hAnsi="Times New Roman" w:cs="Times New Roman"/>
          <w:sz w:val="24"/>
          <w:szCs w:val="24"/>
        </w:rPr>
        <w:tab/>
      </w:r>
    </w:p>
    <w:p w:rsidR="00C91250" w:rsidRDefault="00C91250" w:rsidP="007062E8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Холбан А.П. (советник):</w:t>
      </w:r>
    </w:p>
    <w:p w:rsidR="00C91250" w:rsidRPr="00C91250" w:rsidRDefault="00C91250" w:rsidP="007062E8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91250">
        <w:rPr>
          <w:rFonts w:ascii="Times New Roman" w:hAnsi="Times New Roman" w:cs="Times New Roman"/>
          <w:sz w:val="24"/>
          <w:szCs w:val="24"/>
        </w:rPr>
        <w:t xml:space="preserve">      Можно перед началом рассмотрения вопросов зачитать обращение МПЖКХ?</w:t>
      </w:r>
      <w:r>
        <w:rPr>
          <w:rFonts w:ascii="Times New Roman" w:hAnsi="Times New Roman" w:cs="Times New Roman"/>
          <w:sz w:val="24"/>
          <w:szCs w:val="24"/>
        </w:rPr>
        <w:t xml:space="preserve"> Прошу слова.</w:t>
      </w:r>
    </w:p>
    <w:p w:rsidR="00C91250" w:rsidRDefault="00C91250" w:rsidP="00C9125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C91250" w:rsidRDefault="00C91250" w:rsidP="00C9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1250">
        <w:rPr>
          <w:rFonts w:ascii="Times New Roman" w:hAnsi="Times New Roman" w:cs="Times New Roman"/>
          <w:sz w:val="28"/>
          <w:szCs w:val="28"/>
        </w:rPr>
        <w:t>Предлагаю сразу утверждать в первом и втором чтении.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50" w:rsidRPr="00C91250" w:rsidRDefault="00C91250" w:rsidP="00C91250">
      <w:pPr>
        <w:pStyle w:val="1"/>
        <w:spacing w:line="160" w:lineRule="atLeast"/>
        <w:rPr>
          <w:b/>
          <w:sz w:val="18"/>
          <w:szCs w:val="18"/>
        </w:rPr>
      </w:pPr>
      <w:r w:rsidRPr="00C91250">
        <w:rPr>
          <w:b/>
          <w:sz w:val="18"/>
          <w:szCs w:val="18"/>
        </w:rPr>
        <w:lastRenderedPageBreak/>
        <w:t>Проголосовали</w:t>
      </w:r>
      <w:r>
        <w:rPr>
          <w:b/>
          <w:sz w:val="18"/>
          <w:szCs w:val="18"/>
        </w:rPr>
        <w:t xml:space="preserve">  за утверждение бюджета сразу в первом и втором чтении</w:t>
      </w:r>
      <w:proofErr w:type="gramStart"/>
      <w:r>
        <w:rPr>
          <w:b/>
          <w:sz w:val="18"/>
          <w:szCs w:val="18"/>
        </w:rPr>
        <w:t xml:space="preserve"> </w:t>
      </w:r>
      <w:r w:rsidRPr="00C91250">
        <w:rPr>
          <w:b/>
          <w:sz w:val="18"/>
          <w:szCs w:val="18"/>
        </w:rPr>
        <w:t>:</w:t>
      </w:r>
      <w:proofErr w:type="gramEnd"/>
    </w:p>
    <w:p w:rsidR="00C91250" w:rsidRPr="00C91250" w:rsidRDefault="00C91250" w:rsidP="00C91250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91250">
        <w:rPr>
          <w:rFonts w:ascii="Times New Roman" w:hAnsi="Times New Roman" w:cs="Times New Roman"/>
          <w:b/>
          <w:sz w:val="18"/>
          <w:szCs w:val="18"/>
        </w:rPr>
        <w:t xml:space="preserve">«За»- 12 советников </w:t>
      </w:r>
      <w:r w:rsidRPr="00C91250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C91250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91250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Н.П., Калчу Н.П., Пономаренко С.Д., Карагеорги Б.Д., Копущулу Г.И.)</w:t>
      </w:r>
    </w:p>
    <w:p w:rsidR="00C91250" w:rsidRPr="00C91250" w:rsidRDefault="00C91250" w:rsidP="00C91250">
      <w:pPr>
        <w:spacing w:after="0" w:line="16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1250">
        <w:rPr>
          <w:rFonts w:ascii="Times New Roman" w:hAnsi="Times New Roman" w:cs="Times New Roman"/>
          <w:b/>
          <w:sz w:val="18"/>
          <w:szCs w:val="18"/>
        </w:rPr>
        <w:t>«Против»- нет</w:t>
      </w:r>
    </w:p>
    <w:p w:rsidR="00C91250" w:rsidRPr="00C91250" w:rsidRDefault="00C91250" w:rsidP="00C91250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91250">
        <w:rPr>
          <w:rFonts w:ascii="Times New Roman" w:hAnsi="Times New Roman" w:cs="Times New Roman"/>
          <w:b/>
          <w:sz w:val="18"/>
          <w:szCs w:val="18"/>
        </w:rPr>
        <w:t xml:space="preserve">«Воздержались»- 9 советников </w:t>
      </w:r>
      <w:r w:rsidRPr="00C91250"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r w:rsidRPr="00C91250">
        <w:rPr>
          <w:rFonts w:ascii="Times New Roman" w:eastAsia="Times New Roman" w:hAnsi="Times New Roman" w:cs="Times New Roman"/>
          <w:sz w:val="18"/>
          <w:szCs w:val="18"/>
        </w:rPr>
        <w:t xml:space="preserve">Холбан А.П., Алдя Ф.А., </w:t>
      </w:r>
      <w:proofErr w:type="gramStart"/>
      <w:r w:rsidRPr="00C91250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C91250">
        <w:rPr>
          <w:rFonts w:ascii="Times New Roman" w:eastAsia="Times New Roman" w:hAnsi="Times New Roman" w:cs="Times New Roman"/>
          <w:sz w:val="18"/>
          <w:szCs w:val="18"/>
        </w:rPr>
        <w:t xml:space="preserve"> В.И.,  Колиогло М.А., Казаны Н.П.</w:t>
      </w:r>
      <w:r w:rsidRPr="00C91250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Pr="00C91250">
        <w:rPr>
          <w:rFonts w:ascii="Times New Roman" w:eastAsia="Times New Roman" w:hAnsi="Times New Roman" w:cs="Times New Roman"/>
          <w:sz w:val="18"/>
          <w:szCs w:val="18"/>
        </w:rPr>
        <w:t>Станчу В.П., Туфар Д.И., Топал Н.Н., Червен Л.Г.)</w:t>
      </w:r>
    </w:p>
    <w:p w:rsidR="00C91250" w:rsidRPr="00820A97" w:rsidRDefault="00C91250" w:rsidP="00C91250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91250" w:rsidRPr="009175D3" w:rsidRDefault="00C91250" w:rsidP="00C91250">
      <w:pPr>
        <w:pStyle w:val="1"/>
        <w:spacing w:line="305" w:lineRule="auto"/>
        <w:rPr>
          <w:b/>
          <w:color w:val="000000"/>
          <w:lang w:eastAsia="ru-RU" w:bidi="ru-RU"/>
        </w:rPr>
      </w:pPr>
    </w:p>
    <w:p w:rsidR="00B84C97" w:rsidRPr="009D08EC" w:rsidRDefault="00B84C97" w:rsidP="00B84C97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9D08EC">
        <w:rPr>
          <w:rFonts w:ascii="Times New Roman" w:eastAsia="Cambria" w:hAnsi="Times New Roman" w:cs="Times New Roman"/>
          <w:b/>
          <w:sz w:val="24"/>
          <w:szCs w:val="24"/>
        </w:rPr>
        <w:t>НА РАССМОТРЕНИЕ ГОРОДСКОГО СОВЕТА ПРЕДСТАВЛЕНЫ ДВА ВАРИАНТА ПРОЕКТА БЮДЖЕТА – ВАРИАНТ, ПРЕДЛОЖЕННЫЙ ПРИМЭРИЕЙ И СПЕЦИАЛИЗИРОВАННОЙ КОМИССИЕЙ.</w:t>
      </w:r>
    </w:p>
    <w:p w:rsidR="00B84C97" w:rsidRPr="009D08EC" w:rsidRDefault="00B84C97" w:rsidP="00B84C97">
      <w:pPr>
        <w:pStyle w:val="af3"/>
        <w:spacing w:line="276" w:lineRule="auto"/>
        <w:jc w:val="center"/>
        <w:rPr>
          <w:b/>
          <w:sz w:val="32"/>
          <w:szCs w:val="32"/>
        </w:rPr>
      </w:pPr>
      <w:r w:rsidRPr="009D08EC">
        <w:rPr>
          <w:b/>
          <w:szCs w:val="24"/>
        </w:rPr>
        <w:t>«Об утверждении проекта бюджета г</w:t>
      </w:r>
      <w:proofErr w:type="gramStart"/>
      <w:r w:rsidRPr="009D08EC">
        <w:rPr>
          <w:b/>
          <w:szCs w:val="24"/>
        </w:rPr>
        <w:t>.В</w:t>
      </w:r>
      <w:proofErr w:type="gramEnd"/>
      <w:r w:rsidRPr="009D08EC">
        <w:rPr>
          <w:b/>
          <w:szCs w:val="24"/>
        </w:rPr>
        <w:t>улканешты на 2022г.(первое и второе чтение</w:t>
      </w:r>
      <w:r>
        <w:rPr>
          <w:b/>
          <w:szCs w:val="24"/>
        </w:rPr>
        <w:t>)</w:t>
      </w:r>
      <w:r w:rsidRPr="009D08EC">
        <w:rPr>
          <w:b/>
          <w:szCs w:val="24"/>
        </w:rPr>
        <w:t xml:space="preserve"> </w:t>
      </w:r>
      <w:r w:rsidR="00142E6A">
        <w:rPr>
          <w:b/>
          <w:sz w:val="32"/>
          <w:szCs w:val="32"/>
          <w:u w:val="single"/>
        </w:rPr>
        <w:t>вариант примэ</w:t>
      </w:r>
      <w:r w:rsidRPr="009D08EC">
        <w:rPr>
          <w:b/>
          <w:sz w:val="32"/>
          <w:szCs w:val="32"/>
          <w:u w:val="single"/>
        </w:rPr>
        <w:t>рии</w:t>
      </w:r>
    </w:p>
    <w:p w:rsidR="00B84C97" w:rsidRPr="009D08EC" w:rsidRDefault="00B84C97" w:rsidP="00B84C97">
      <w:pPr>
        <w:pStyle w:val="af3"/>
        <w:spacing w:line="276" w:lineRule="auto"/>
        <w:jc w:val="center"/>
        <w:rPr>
          <w:b/>
          <w:szCs w:val="24"/>
        </w:rPr>
      </w:pPr>
    </w:p>
    <w:p w:rsidR="00B84C97" w:rsidRPr="009D08EC" w:rsidRDefault="00B84C97" w:rsidP="00B84C97">
      <w:pPr>
        <w:pStyle w:val="af3"/>
        <w:spacing w:line="276" w:lineRule="auto"/>
        <w:ind w:firstLine="708"/>
        <w:jc w:val="both"/>
        <w:rPr>
          <w:szCs w:val="24"/>
        </w:rPr>
      </w:pPr>
      <w:r w:rsidRPr="009D08EC">
        <w:rPr>
          <w:szCs w:val="24"/>
        </w:rPr>
        <w:t xml:space="preserve">     Бюджет Примэрии г</w:t>
      </w:r>
      <w:proofErr w:type="gramStart"/>
      <w:r w:rsidRPr="009D08EC">
        <w:rPr>
          <w:szCs w:val="24"/>
        </w:rPr>
        <w:t>.В</w:t>
      </w:r>
      <w:proofErr w:type="gramEnd"/>
      <w:r w:rsidRPr="009D08EC">
        <w:rPr>
          <w:szCs w:val="24"/>
        </w:rPr>
        <w:t>улканешты разработан  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B84C97" w:rsidRPr="009D08EC" w:rsidRDefault="00B84C97" w:rsidP="00B84C97">
      <w:pPr>
        <w:pStyle w:val="af3"/>
        <w:numPr>
          <w:ilvl w:val="0"/>
          <w:numId w:val="35"/>
        </w:numPr>
        <w:spacing w:line="276" w:lineRule="auto"/>
        <w:ind w:left="1134" w:hanging="425"/>
        <w:jc w:val="both"/>
        <w:rPr>
          <w:szCs w:val="24"/>
        </w:rPr>
      </w:pPr>
      <w:r w:rsidRPr="009D08EC">
        <w:rPr>
          <w:szCs w:val="24"/>
        </w:rPr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B84C97" w:rsidRPr="009D08EC" w:rsidRDefault="00B84C97" w:rsidP="00B84C97">
      <w:pPr>
        <w:pStyle w:val="af3"/>
        <w:numPr>
          <w:ilvl w:val="0"/>
          <w:numId w:val="35"/>
        </w:numPr>
        <w:spacing w:line="276" w:lineRule="auto"/>
        <w:ind w:left="1134" w:hanging="425"/>
        <w:jc w:val="both"/>
        <w:rPr>
          <w:szCs w:val="24"/>
        </w:rPr>
      </w:pPr>
      <w:r w:rsidRPr="009D08EC">
        <w:rPr>
          <w:szCs w:val="24"/>
        </w:rPr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B84C97" w:rsidRPr="009D08EC" w:rsidRDefault="00B84C97" w:rsidP="00B84C97">
      <w:pPr>
        <w:pStyle w:val="af3"/>
        <w:spacing w:line="276" w:lineRule="auto"/>
        <w:jc w:val="both"/>
        <w:rPr>
          <w:szCs w:val="24"/>
        </w:rPr>
      </w:pPr>
      <w:r w:rsidRPr="009D08EC">
        <w:rPr>
          <w:szCs w:val="24"/>
        </w:rPr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финансах». </w:t>
      </w:r>
    </w:p>
    <w:p w:rsidR="00B84C97" w:rsidRPr="009D08EC" w:rsidRDefault="00B84C97" w:rsidP="00B84C97">
      <w:pPr>
        <w:pStyle w:val="af3"/>
        <w:ind w:firstLine="708"/>
        <w:jc w:val="both"/>
        <w:rPr>
          <w:szCs w:val="24"/>
        </w:rPr>
      </w:pPr>
    </w:p>
    <w:p w:rsidR="00B84C97" w:rsidRPr="009D08EC" w:rsidRDefault="00B84C97" w:rsidP="00B84C97">
      <w:pPr>
        <w:pStyle w:val="af3"/>
        <w:ind w:firstLine="708"/>
        <w:jc w:val="center"/>
        <w:rPr>
          <w:szCs w:val="24"/>
          <w:lang w:val="en-US"/>
        </w:rPr>
      </w:pPr>
      <w:r w:rsidRPr="009D08EC">
        <w:rPr>
          <w:szCs w:val="24"/>
        </w:rPr>
        <w:t>РЕШЕНИЕ:</w:t>
      </w:r>
    </w:p>
    <w:p w:rsidR="00B84C97" w:rsidRPr="009D08EC" w:rsidRDefault="00B84C97" w:rsidP="00B84C97">
      <w:pPr>
        <w:pStyle w:val="af3"/>
        <w:ind w:firstLine="708"/>
        <w:jc w:val="center"/>
        <w:rPr>
          <w:szCs w:val="24"/>
          <w:lang w:val="en-US"/>
        </w:rPr>
      </w:pPr>
    </w:p>
    <w:p w:rsidR="00B84C97" w:rsidRPr="009D08EC" w:rsidRDefault="00B84C97" w:rsidP="00B84C97">
      <w:pPr>
        <w:pStyle w:val="af3"/>
        <w:numPr>
          <w:ilvl w:val="0"/>
          <w:numId w:val="36"/>
        </w:numPr>
        <w:ind w:left="360"/>
        <w:jc w:val="both"/>
        <w:rPr>
          <w:szCs w:val="24"/>
        </w:rPr>
      </w:pPr>
      <w:r w:rsidRPr="009D08EC">
        <w:rPr>
          <w:szCs w:val="24"/>
        </w:rPr>
        <w:t>Утвердить местный бюджет на 2022 год в следующем виде: доходы в размере 44915</w:t>
      </w:r>
      <w:r w:rsidRPr="009D08EC">
        <w:rPr>
          <w:szCs w:val="24"/>
          <w:lang w:val="ro-RO"/>
        </w:rPr>
        <w:t>,9</w:t>
      </w:r>
      <w:r w:rsidRPr="009D08EC">
        <w:rPr>
          <w:szCs w:val="24"/>
        </w:rPr>
        <w:t xml:space="preserve"> тыс. леев, расходы в размере </w:t>
      </w:r>
      <w:r w:rsidRPr="009D08EC">
        <w:rPr>
          <w:szCs w:val="24"/>
          <w:lang w:val="ro-RO"/>
        </w:rPr>
        <w:t>44915,9</w:t>
      </w:r>
      <w:r w:rsidRPr="009D08EC">
        <w:rPr>
          <w:szCs w:val="24"/>
        </w:rPr>
        <w:t xml:space="preserve"> тыс. леев. </w:t>
      </w:r>
    </w:p>
    <w:p w:rsidR="00B84C97" w:rsidRPr="009D08EC" w:rsidRDefault="00B84C97" w:rsidP="00B84C97">
      <w:pPr>
        <w:pStyle w:val="af3"/>
        <w:ind w:left="360"/>
        <w:jc w:val="both"/>
        <w:rPr>
          <w:szCs w:val="24"/>
        </w:rPr>
      </w:pPr>
    </w:p>
    <w:p w:rsidR="00B84C97" w:rsidRPr="009D08EC" w:rsidRDefault="00B84C97" w:rsidP="00B84C97">
      <w:pPr>
        <w:pStyle w:val="af3"/>
        <w:numPr>
          <w:ilvl w:val="0"/>
          <w:numId w:val="36"/>
        </w:numPr>
        <w:ind w:left="360"/>
        <w:jc w:val="both"/>
        <w:rPr>
          <w:szCs w:val="24"/>
        </w:rPr>
      </w:pPr>
      <w:r w:rsidRPr="009D08EC">
        <w:rPr>
          <w:szCs w:val="24"/>
        </w:rPr>
        <w:t>Утверждается:</w:t>
      </w:r>
    </w:p>
    <w:p w:rsidR="00B84C97" w:rsidRPr="009D08EC" w:rsidRDefault="00B84C97" w:rsidP="00B84C97">
      <w:pPr>
        <w:pStyle w:val="af3"/>
        <w:numPr>
          <w:ilvl w:val="1"/>
          <w:numId w:val="36"/>
        </w:numPr>
        <w:ind w:left="1080" w:hanging="630"/>
        <w:jc w:val="both"/>
        <w:rPr>
          <w:szCs w:val="24"/>
        </w:rPr>
      </w:pPr>
      <w:r w:rsidRPr="009D08EC">
        <w:rPr>
          <w:szCs w:val="24"/>
        </w:rPr>
        <w:t>свод основных показателей местного бюджета: доходы, расходы, включая расходы на персонал и капитальные вложения, бюджетное сальдо и источники финансирования, в соответствии с Приложением № 1;</w:t>
      </w:r>
    </w:p>
    <w:p w:rsidR="00B84C97" w:rsidRPr="009D08EC" w:rsidRDefault="00B84C97" w:rsidP="00B84C97">
      <w:pPr>
        <w:pStyle w:val="af3"/>
        <w:numPr>
          <w:ilvl w:val="1"/>
          <w:numId w:val="36"/>
        </w:numPr>
        <w:ind w:left="1080" w:hanging="630"/>
        <w:jc w:val="both"/>
        <w:rPr>
          <w:szCs w:val="24"/>
        </w:rPr>
      </w:pPr>
      <w:r w:rsidRPr="009D08EC">
        <w:rPr>
          <w:szCs w:val="24"/>
        </w:rPr>
        <w:t>свод доходов, которые поступят в местный бюджет, в соответствии с Приложением № 2;</w:t>
      </w:r>
    </w:p>
    <w:p w:rsidR="00B84C97" w:rsidRPr="009D08EC" w:rsidRDefault="00B84C97" w:rsidP="00B84C97">
      <w:pPr>
        <w:pStyle w:val="af3"/>
        <w:numPr>
          <w:ilvl w:val="1"/>
          <w:numId w:val="36"/>
        </w:numPr>
        <w:ind w:left="1080" w:hanging="630"/>
        <w:jc w:val="both"/>
        <w:rPr>
          <w:szCs w:val="24"/>
        </w:rPr>
      </w:pPr>
      <w:r w:rsidRPr="009D08EC">
        <w:rPr>
          <w:szCs w:val="24"/>
        </w:rPr>
        <w:t>ресурсы и расходы местного бюджета согласно функциональной классификации и по программам, Приложение № 3;</w:t>
      </w:r>
    </w:p>
    <w:p w:rsidR="00B84C97" w:rsidRPr="009D08EC" w:rsidRDefault="00B84C97" w:rsidP="00B84C97">
      <w:pPr>
        <w:pStyle w:val="af3"/>
        <w:numPr>
          <w:ilvl w:val="1"/>
          <w:numId w:val="36"/>
        </w:numPr>
        <w:ind w:left="1080" w:hanging="630"/>
        <w:jc w:val="both"/>
        <w:rPr>
          <w:szCs w:val="24"/>
        </w:rPr>
      </w:pPr>
      <w:r w:rsidRPr="009D08EC">
        <w:rPr>
          <w:szCs w:val="24"/>
        </w:rPr>
        <w:t>номенклатура тарифов на платные услуги, предоставляемые государственными учреждениями, финансируемыми из местного бюджета, согласно, Приложения № 4;</w:t>
      </w:r>
    </w:p>
    <w:p w:rsidR="00B84C97" w:rsidRPr="009D08EC" w:rsidRDefault="00B84C97" w:rsidP="00B84C97">
      <w:pPr>
        <w:pStyle w:val="af3"/>
        <w:numPr>
          <w:ilvl w:val="1"/>
          <w:numId w:val="36"/>
        </w:numPr>
        <w:ind w:left="1080" w:hanging="630"/>
        <w:jc w:val="both"/>
        <w:rPr>
          <w:szCs w:val="24"/>
        </w:rPr>
      </w:pPr>
      <w:r w:rsidRPr="009D08EC">
        <w:rPr>
          <w:szCs w:val="24"/>
        </w:rPr>
        <w:lastRenderedPageBreak/>
        <w:t>межбюджетные трансферты, в соответствии с Приложением № 5;</w:t>
      </w:r>
    </w:p>
    <w:p w:rsidR="00B84C97" w:rsidRPr="009D08EC" w:rsidRDefault="00B84C97" w:rsidP="00B84C97">
      <w:pPr>
        <w:pStyle w:val="af3"/>
        <w:numPr>
          <w:ilvl w:val="1"/>
          <w:numId w:val="36"/>
        </w:numPr>
        <w:ind w:left="1080" w:hanging="630"/>
        <w:jc w:val="both"/>
        <w:rPr>
          <w:szCs w:val="24"/>
        </w:rPr>
      </w:pPr>
      <w:r w:rsidRPr="009D08EC">
        <w:rPr>
          <w:szCs w:val="24"/>
        </w:rPr>
        <w:t>максимальная численность персонала государственных учреждений, финансируемых из местного бюджета, согласно, Приложения № 6-17.</w:t>
      </w:r>
    </w:p>
    <w:tbl>
      <w:tblPr>
        <w:tblW w:w="99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1020"/>
        <w:gridCol w:w="6450"/>
        <w:gridCol w:w="410"/>
        <w:gridCol w:w="860"/>
        <w:gridCol w:w="860"/>
        <w:gridCol w:w="360"/>
      </w:tblGrid>
      <w:tr w:rsidR="00B84C97" w:rsidRPr="009D08EC" w:rsidTr="00282BD0">
        <w:trPr>
          <w:trHeight w:val="315"/>
        </w:trPr>
        <w:tc>
          <w:tcPr>
            <w:tcW w:w="7485" w:type="dxa"/>
            <w:gridSpan w:val="3"/>
            <w:noWrap/>
            <w:vAlign w:val="center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gridSpan w:val="4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</w:t>
            </w:r>
          </w:p>
        </w:tc>
      </w:tr>
      <w:tr w:rsidR="00B84C97" w:rsidRPr="009D08EC" w:rsidTr="00282BD0">
        <w:trPr>
          <w:trHeight w:val="315"/>
        </w:trPr>
        <w:tc>
          <w:tcPr>
            <w:tcW w:w="9975" w:type="dxa"/>
            <w:gridSpan w:val="7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B84C97" w:rsidRPr="009D08EC" w:rsidTr="00282BD0">
        <w:trPr>
          <w:trHeight w:val="315"/>
        </w:trPr>
        <w:tc>
          <w:tcPr>
            <w:tcW w:w="7485" w:type="dxa"/>
            <w:gridSpan w:val="3"/>
            <w:noWrap/>
            <w:vAlign w:val="center"/>
            <w:hideMark/>
          </w:tcPr>
          <w:p w:rsidR="00B84C97" w:rsidRPr="009D08EC" w:rsidRDefault="00B84C97" w:rsidP="00282B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gridSpan w:val="4"/>
            <w:noWrap/>
            <w:vAlign w:val="center"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rPr>
          <w:trHeight w:val="315"/>
        </w:trPr>
        <w:tc>
          <w:tcPr>
            <w:tcW w:w="7485" w:type="dxa"/>
            <w:gridSpan w:val="3"/>
            <w:noWrap/>
            <w:vAlign w:val="center"/>
            <w:hideMark/>
          </w:tcPr>
          <w:p w:rsidR="00B84C97" w:rsidRPr="009D08EC" w:rsidRDefault="00B84C97" w:rsidP="00282B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noWrap/>
            <w:vAlign w:val="center"/>
            <w:hideMark/>
          </w:tcPr>
          <w:p w:rsidR="00B84C97" w:rsidRPr="009D08EC" w:rsidRDefault="00B84C97" w:rsidP="00282B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B84C97" w:rsidRPr="009D08EC" w:rsidRDefault="00B84C97" w:rsidP="00282B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4C97" w:rsidRPr="009D08EC" w:rsidTr="00282BD0">
        <w:trPr>
          <w:trHeight w:val="315"/>
        </w:trPr>
        <w:tc>
          <w:tcPr>
            <w:tcW w:w="7485" w:type="dxa"/>
            <w:gridSpan w:val="3"/>
            <w:noWrap/>
            <w:vAlign w:val="center"/>
            <w:hideMark/>
          </w:tcPr>
          <w:p w:rsidR="00B84C97" w:rsidRPr="009D08EC" w:rsidRDefault="00B84C97" w:rsidP="00282B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noWrap/>
            <w:vAlign w:val="center"/>
            <w:hideMark/>
          </w:tcPr>
          <w:p w:rsidR="00B84C97" w:rsidRPr="009D08EC" w:rsidRDefault="00B84C97" w:rsidP="00282B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B84C97" w:rsidRPr="009D08EC" w:rsidRDefault="00B84C97" w:rsidP="00282B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4C97" w:rsidRPr="009D08EC" w:rsidTr="00282BD0">
        <w:trPr>
          <w:trHeight w:val="315"/>
        </w:trPr>
        <w:tc>
          <w:tcPr>
            <w:tcW w:w="9975" w:type="dxa"/>
            <w:gridSpan w:val="7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показатели и источники финансирования местного бюджета на 2022 год</w:t>
            </w:r>
          </w:p>
        </w:tc>
      </w:tr>
      <w:tr w:rsidR="00B84C97" w:rsidRPr="009D08EC" w:rsidTr="00282BD0">
        <w:trPr>
          <w:trHeight w:val="315"/>
        </w:trPr>
        <w:tc>
          <w:tcPr>
            <w:tcW w:w="9975" w:type="dxa"/>
            <w:gridSpan w:val="7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B84C97" w:rsidRPr="009D08EC" w:rsidTr="00282BD0">
        <w:trPr>
          <w:trHeight w:val="330"/>
        </w:trPr>
        <w:tc>
          <w:tcPr>
            <w:tcW w:w="7485" w:type="dxa"/>
            <w:gridSpan w:val="3"/>
            <w:noWrap/>
            <w:vAlign w:val="center"/>
            <w:hideMark/>
          </w:tcPr>
          <w:p w:rsidR="00B84C97" w:rsidRPr="009D08EC" w:rsidRDefault="00B84C97" w:rsidP="00282BD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0" w:type="dxa"/>
            <w:gridSpan w:val="2"/>
            <w:noWrap/>
            <w:vAlign w:val="center"/>
            <w:hideMark/>
          </w:tcPr>
          <w:p w:rsidR="00B84C97" w:rsidRPr="009D08EC" w:rsidRDefault="00B84C97" w:rsidP="00282BD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B84C97" w:rsidRPr="009D08EC" w:rsidRDefault="00B84C97" w:rsidP="00282BD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4C97" w:rsidRPr="009D08EC" w:rsidTr="00282BD0">
        <w:trPr>
          <w:trHeight w:val="315"/>
        </w:trPr>
        <w:tc>
          <w:tcPr>
            <w:tcW w:w="74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Экон. код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 xml:space="preserve">Сумма, </w:t>
            </w:r>
          </w:p>
        </w:tc>
      </w:tr>
      <w:tr w:rsidR="00B84C97" w:rsidRPr="009D08EC" w:rsidTr="00282BD0">
        <w:trPr>
          <w:trHeight w:val="330"/>
        </w:trPr>
        <w:tc>
          <w:tcPr>
            <w:tcW w:w="74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тысяч леев</w:t>
            </w:r>
          </w:p>
        </w:tc>
      </w:tr>
      <w:tr w:rsidR="00B84C97" w:rsidRPr="009D08EC" w:rsidTr="00282BD0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ДОХОДЫ, всего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B84C97" w:rsidRPr="009D08EC" w:rsidTr="00282BD0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Включая трансферты из государственного бюджета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</w:t>
            </w:r>
          </w:p>
        </w:tc>
      </w:tr>
      <w:tr w:rsidR="00B84C97" w:rsidRPr="009D08EC" w:rsidTr="00282BD0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местного бюджета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15317,6</w:t>
            </w:r>
          </w:p>
        </w:tc>
      </w:tr>
      <w:tr w:rsidR="00B84C97" w:rsidRPr="009D08EC" w:rsidTr="00282BD0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межбюджетные трансферты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РАСХОДЫ, всего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2+3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B84C97" w:rsidRPr="009D08EC" w:rsidTr="00282BD0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Включая:  Текущие расходы, всего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B84C97" w:rsidRPr="009D08EC" w:rsidTr="00282BD0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которых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расходы на персонал, текущие расходы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B84C97" w:rsidRPr="009D08EC" w:rsidTr="00282BD0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межбюджетные трансферты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4C97" w:rsidRPr="009D08EC" w:rsidTr="00282BD0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Капитальные инвестиции, всего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4C97" w:rsidRPr="009D08EC" w:rsidTr="00282BD0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БЮДЖЕТНОЕ САЛЬДО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1-(2+3)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4C97" w:rsidRPr="009D08EC" w:rsidTr="00282BD0">
        <w:trPr>
          <w:trHeight w:val="330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ИСТОЧНИКИ ФИНАНСИРОВАНИЯ, всего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4+5+9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4C97" w:rsidRPr="009D08EC" w:rsidTr="00282BD0">
        <w:trPr>
          <w:trHeight w:val="375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 согласно экономической классификации (k3)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C97" w:rsidRPr="009D08EC" w:rsidTr="00282BD0">
        <w:trPr>
          <w:trHeight w:val="355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и другие формы участия в капитале внутри страны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689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Рекредитованные займы между государственным бюджетом и местными бюджетами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C97" w:rsidRPr="009D08EC" w:rsidTr="00282BD0">
        <w:trPr>
          <w:trHeight w:val="435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денежных средств в начале периода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435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денежных сре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к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онце периода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0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2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0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0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1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доходов местного бюджета на 2022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1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улканешты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3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30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686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Наименование доходов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75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3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доходы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8270,00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111110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доходы удерживаемый из заработной платы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111121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лиц, предьявленных к оплате/уплаченный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111130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от операций по сдаче недвижимоего имущества во владение и/или пользование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4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собственность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1946,80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113161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юридических и физических лиц, зарегистрированных в качестве предпринимателя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113171</w:t>
            </w:r>
          </w:p>
        </w:tc>
        <w:tc>
          <w:tcPr>
            <w:tcW w:w="6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физических лиц-граждан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113210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 юридических лиц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113220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 физических лиц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12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113230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имущество, уплачиваемый юридическими и физическими лицами, зарегистрированными в качестве предпринимателей с оценочной (рыночной) стоимости недвижимого имущества.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100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113240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имущество, уплачиваемый физическими лицами-гражданами, с оценочной (рыночной) стоимости недвижимого  имущества.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Другие доходы от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предпринимательский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  и собственности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141522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Арендная плата за земли сельскохозяйственного  назначения.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141533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Арендная плата за земли несельскохозяйственного назначения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9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114522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предпринимательский патент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сборы и платежи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2923,90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114411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Рыночный сбор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114412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благоустройство территории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114413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за оказание пассажирских и автотранспортных услуг на территории городов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114414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размещение рекламы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114415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рекламные устройства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114416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парковку автотранспорта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114418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объекты торговли и объекты по оказанию услуг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114421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временное проживание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114426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санитарную очистку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142211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выдачу лицензии на провед. конкурсных торгов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142215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выдачу разрешений на строительство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145142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1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штрафы и санкции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143493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штрафы и штрафные санкции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Специальные средства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771,90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142310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средства от предоставления платных услуг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356,90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142320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средства от аренды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ТЕКУЩИЕ  ДОХОДЫ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15317,60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6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9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193111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местными бюджетами II уровня и местными бюджетами I уровня в рамках одной</w:t>
            </w: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административно-территориальной единицы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1860,60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168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193112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</w:t>
            </w:r>
            <w:proofErr w:type="gram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9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193116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4007,00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118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193131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 общего назначения между местными бюджетами II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1230,70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44915,90</w:t>
            </w:r>
          </w:p>
        </w:tc>
      </w:tr>
      <w:tr w:rsidR="00B84C97" w:rsidRPr="009D08EC" w:rsidTr="00282BD0">
        <w:trPr>
          <w:gridBefore w:val="1"/>
          <w:gridAfter w:val="1"/>
          <w:wBefore w:w="15" w:type="dxa"/>
          <w:wAfter w:w="360" w:type="dxa"/>
          <w:trHeight w:val="315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84C97" w:rsidRPr="009D08EC" w:rsidRDefault="00B84C97" w:rsidP="00B84C97">
      <w:pPr>
        <w:jc w:val="both"/>
        <w:rPr>
          <w:rFonts w:ascii="Times New Roman" w:eastAsia="Cambria" w:hAnsi="Times New Roman" w:cs="Times New Roman"/>
        </w:rPr>
      </w:pPr>
    </w:p>
    <w:tbl>
      <w:tblPr>
        <w:tblW w:w="10068" w:type="dxa"/>
        <w:tblLayout w:type="fixed"/>
        <w:tblLook w:val="04A0" w:firstRow="1" w:lastRow="0" w:firstColumn="1" w:lastColumn="0" w:noHBand="0" w:noVBand="1"/>
      </w:tblPr>
      <w:tblGrid>
        <w:gridCol w:w="93"/>
        <w:gridCol w:w="665"/>
        <w:gridCol w:w="47"/>
        <w:gridCol w:w="803"/>
        <w:gridCol w:w="623"/>
        <w:gridCol w:w="227"/>
        <w:gridCol w:w="851"/>
        <w:gridCol w:w="3118"/>
        <w:gridCol w:w="1094"/>
        <w:gridCol w:w="40"/>
        <w:gridCol w:w="1134"/>
        <w:gridCol w:w="1069"/>
        <w:gridCol w:w="304"/>
      </w:tblGrid>
      <w:tr w:rsidR="00B84C97" w:rsidRPr="009D08EC" w:rsidTr="00282BD0">
        <w:trPr>
          <w:gridAfter w:val="1"/>
          <w:wAfter w:w="304" w:type="dxa"/>
          <w:trHeight w:val="315"/>
        </w:trPr>
        <w:tc>
          <w:tcPr>
            <w:tcW w:w="9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3</w:t>
            </w:r>
          </w:p>
        </w:tc>
      </w:tr>
      <w:tr w:rsidR="00B84C97" w:rsidRPr="009D08EC" w:rsidTr="00282BD0">
        <w:trPr>
          <w:gridAfter w:val="1"/>
          <w:wAfter w:w="304" w:type="dxa"/>
          <w:trHeight w:val="315"/>
        </w:trPr>
        <w:tc>
          <w:tcPr>
            <w:tcW w:w="9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B84C97" w:rsidRPr="009D08EC" w:rsidTr="00282BD0">
        <w:trPr>
          <w:gridAfter w:val="1"/>
          <w:wAfter w:w="304" w:type="dxa"/>
          <w:trHeight w:val="315"/>
        </w:trPr>
        <w:tc>
          <w:tcPr>
            <w:tcW w:w="9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rPr>
          <w:gridAfter w:val="1"/>
          <w:wAfter w:w="304" w:type="dxa"/>
          <w:trHeight w:val="300"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rPr>
          <w:gridAfter w:val="1"/>
          <w:wAfter w:w="304" w:type="dxa"/>
          <w:trHeight w:val="315"/>
        </w:trPr>
        <w:tc>
          <w:tcPr>
            <w:tcW w:w="9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 и расходы местного бюджета на 2022 год</w:t>
            </w:r>
          </w:p>
        </w:tc>
      </w:tr>
      <w:tr w:rsidR="00B84C97" w:rsidRPr="009D08EC" w:rsidTr="00282BD0">
        <w:trPr>
          <w:gridAfter w:val="1"/>
          <w:wAfter w:w="304" w:type="dxa"/>
          <w:trHeight w:val="315"/>
        </w:trPr>
        <w:tc>
          <w:tcPr>
            <w:tcW w:w="9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соответствии с функциональной классификацией и по программам</w:t>
            </w:r>
          </w:p>
        </w:tc>
      </w:tr>
      <w:tr w:rsidR="00B84C97" w:rsidRPr="009D08EC" w:rsidTr="00282BD0">
        <w:trPr>
          <w:gridAfter w:val="1"/>
          <w:wAfter w:w="304" w:type="dxa"/>
          <w:trHeight w:val="315"/>
        </w:trPr>
        <w:tc>
          <w:tcPr>
            <w:tcW w:w="9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улканешты</w:t>
            </w:r>
          </w:p>
        </w:tc>
      </w:tr>
      <w:tr w:rsidR="00B84C97" w:rsidRPr="009D08EC" w:rsidTr="00282BD0">
        <w:trPr>
          <w:gridAfter w:val="1"/>
          <w:wAfter w:w="304" w:type="dxa"/>
          <w:trHeight w:val="330"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390"/>
        </w:trPr>
        <w:tc>
          <w:tcPr>
            <w:tcW w:w="7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учреждения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всего</w:t>
            </w:r>
          </w:p>
        </w:tc>
        <w:tc>
          <w:tcPr>
            <w:tcW w:w="22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в том числе:</w:t>
            </w:r>
          </w:p>
        </w:tc>
      </w:tr>
      <w:tr w:rsidR="00B84C97" w:rsidRPr="009D08EC" w:rsidTr="00282BD0">
        <w:trPr>
          <w:gridAfter w:val="1"/>
          <w:wAfter w:w="304" w:type="dxa"/>
          <w:trHeight w:val="630"/>
        </w:trPr>
        <w:tc>
          <w:tcPr>
            <w:tcW w:w="7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  (тыс.леев)</w:t>
            </w:r>
          </w:p>
        </w:tc>
      </w:tr>
      <w:tr w:rsidR="00B84C97" w:rsidRPr="009D08EC" w:rsidTr="00282BD0">
        <w:trPr>
          <w:gridAfter w:val="1"/>
          <w:wAfter w:w="304" w:type="dxa"/>
          <w:trHeight w:val="1275"/>
        </w:trPr>
        <w:tc>
          <w:tcPr>
            <w:tcW w:w="7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 (тыс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еев)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Государственные услуги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3357,30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2987,30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370,00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 назначения в т.ч.: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Законодательные и исполнительные органы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3056,20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2686,20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370,00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.0111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.0301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.09427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Централизованная бухгалтерия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301,10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301,10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,н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 отнесенные к др.основнымгруппам в т.ч.: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2551,50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.0133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Прочие общие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2101,50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2101,50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Администрирование Резервного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450,00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услуги в области национальной обороны в т.ч.: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Прочие услуги в области национальной обороны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Автодорожный 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.0451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6402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Автодорожный транспорт (дорожный фонд)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4007,00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Жилищное и коммунальное хозяйство в т.ч.: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4331,60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по коммунальному развитию и благоустройству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3731,60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3731,60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413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Услуги в области культуры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,и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скусство,спорт и меропр.длямолодежи,вт.ч.: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3692,20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45,00</w:t>
            </w:r>
          </w:p>
        </w:tc>
      </w:tr>
      <w:tr w:rsidR="00B84C97" w:rsidRPr="009D08EC" w:rsidTr="00282BD0">
        <w:trPr>
          <w:gridAfter w:val="1"/>
          <w:wAfter w:w="304" w:type="dxa"/>
          <w:trHeight w:val="4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Центральная библиотека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1506,90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1461,90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</w:tr>
      <w:tr w:rsidR="00B84C97" w:rsidRPr="009D08EC" w:rsidTr="00282BD0">
        <w:trPr>
          <w:gridAfter w:val="1"/>
          <w:wAfter w:w="304" w:type="dxa"/>
          <w:trHeight w:val="390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Музей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575,50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575,50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343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Дом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1381,80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42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10349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Клуб ст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улканешты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179,00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394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Мероприятия по культуре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399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8602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в области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8603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и мероприятия для молодежи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Раннее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23711,70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23589,80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121,90</w:t>
            </w:r>
          </w:p>
        </w:tc>
      </w:tr>
      <w:tr w:rsidR="00B84C97" w:rsidRPr="009D08EC" w:rsidTr="00282BD0">
        <w:trPr>
          <w:gridAfter w:val="1"/>
          <w:wAfter w:w="304" w:type="dxa"/>
          <w:trHeight w:val="540"/>
        </w:trPr>
        <w:tc>
          <w:tcPr>
            <w:tcW w:w="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.0911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8802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.00199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Раннее образование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19523,50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19523,50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862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Обеспечение питания детей/учащихся из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4188,20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4066,30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121,90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защита в т.ч.: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2974,10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235,00</w:t>
            </w:r>
          </w:p>
        </w:tc>
      </w:tr>
      <w:tr w:rsidR="00B84C97" w:rsidRPr="009D08EC" w:rsidTr="00282BD0">
        <w:trPr>
          <w:gridAfter w:val="1"/>
          <w:wAfter w:w="304" w:type="dxa"/>
          <w:trHeight w:val="503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12424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 xml:space="preserve">Дом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престарелых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235,00</w:t>
            </w:r>
          </w:p>
        </w:tc>
      </w:tr>
      <w:tr w:rsidR="00B84C97" w:rsidRPr="009D08EC" w:rsidTr="00282BD0">
        <w:trPr>
          <w:gridAfter w:val="1"/>
          <w:wAfter w:w="304" w:type="dxa"/>
          <w:trHeight w:val="539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социального обслуживания на дому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241,60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40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12242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Реабилитационный центр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1209,50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73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Материальная помощь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140,00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rPr>
          <w:gridAfter w:val="1"/>
          <w:wAfter w:w="304" w:type="dxa"/>
          <w:trHeight w:val="765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44915,90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44144,00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771,90</w:t>
            </w:r>
          </w:p>
        </w:tc>
      </w:tr>
      <w:tr w:rsidR="00B84C97" w:rsidRPr="009D08EC" w:rsidTr="00282BD0">
        <w:trPr>
          <w:gridBefore w:val="1"/>
          <w:wBefore w:w="93" w:type="dxa"/>
          <w:trHeight w:val="315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</w:p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</w:p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4</w:t>
            </w:r>
          </w:p>
        </w:tc>
      </w:tr>
      <w:tr w:rsidR="00B84C97" w:rsidRPr="009D08EC" w:rsidTr="00282BD0">
        <w:trPr>
          <w:gridBefore w:val="1"/>
          <w:wBefore w:w="93" w:type="dxa"/>
          <w:trHeight w:val="315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B84C97" w:rsidRPr="009D08EC" w:rsidTr="00282BD0">
        <w:trPr>
          <w:gridBefore w:val="1"/>
          <w:wBefore w:w="93" w:type="dxa"/>
          <w:trHeight w:val="315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rPr>
          <w:gridBefore w:val="1"/>
          <w:wBefore w:w="93" w:type="dxa"/>
          <w:trHeight w:val="315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rPr>
          <w:gridBefore w:val="1"/>
          <w:wBefore w:w="93" w:type="dxa"/>
          <w:trHeight w:val="885"/>
        </w:trPr>
        <w:tc>
          <w:tcPr>
            <w:tcW w:w="99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Номенклатура тарифов на платные услуги, предоставляемые бюджетными учреждениями, финансируемыми из местного бюджета, на 2022 год</w:t>
            </w:r>
          </w:p>
        </w:tc>
      </w:tr>
      <w:tr w:rsidR="00B84C97" w:rsidRPr="009D08EC" w:rsidTr="00282BD0">
        <w:trPr>
          <w:gridBefore w:val="1"/>
          <w:wBefore w:w="93" w:type="dxa"/>
          <w:trHeight w:val="345"/>
        </w:trPr>
        <w:tc>
          <w:tcPr>
            <w:tcW w:w="99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B84C97" w:rsidRPr="009D08EC" w:rsidTr="00282BD0">
        <w:trPr>
          <w:gridBefore w:val="1"/>
          <w:wBefore w:w="93" w:type="dxa"/>
          <w:trHeight w:val="330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rPr>
          <w:gridBefore w:val="1"/>
          <w:wBefore w:w="93" w:type="dxa"/>
          <w:trHeight w:val="645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Экон. код (K6)</w:t>
            </w:r>
          </w:p>
        </w:tc>
        <w:tc>
          <w:tcPr>
            <w:tcW w:w="52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Учреждение / наименование услуг</w:t>
            </w:r>
          </w:p>
        </w:tc>
        <w:tc>
          <w:tcPr>
            <w:tcW w:w="25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услуг (лей)</w:t>
            </w:r>
          </w:p>
        </w:tc>
      </w:tr>
      <w:tr w:rsidR="00B84C97" w:rsidRPr="009D08EC" w:rsidTr="00282BD0">
        <w:trPr>
          <w:gridBefore w:val="1"/>
          <w:wBefore w:w="93" w:type="dxa"/>
          <w:trHeight w:val="330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B84C97" w:rsidRPr="009D08EC" w:rsidTr="00282BD0">
        <w:trPr>
          <w:gridBefore w:val="1"/>
          <w:wBefore w:w="93" w:type="dxa"/>
          <w:trHeight w:val="1951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142320</w:t>
            </w:r>
          </w:p>
        </w:tc>
        <w:tc>
          <w:tcPr>
            <w:tcW w:w="529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ставка за годовую аренду одного квадратного метра пространства, предоставляемого государственными учреждениями.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Минимальная сумма аренды определяется в соответствии с формулой, утвержденной в законе о годовом бюджете, с применением базового тарифа.</w:t>
            </w:r>
          </w:p>
        </w:tc>
      </w:tr>
      <w:tr w:rsidR="00B84C97" w:rsidRPr="009D08EC" w:rsidTr="00282BD0">
        <w:trPr>
          <w:gridBefore w:val="1"/>
          <w:wBefore w:w="93" w:type="dxa"/>
          <w:trHeight w:val="1262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142320</w:t>
            </w:r>
          </w:p>
        </w:tc>
        <w:tc>
          <w:tcPr>
            <w:tcW w:w="5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коммунальных услуг, предоставляемых бюджетными учреждениями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фактической стоимости</w:t>
            </w:r>
          </w:p>
        </w:tc>
      </w:tr>
      <w:tr w:rsidR="00B84C97" w:rsidRPr="009D08EC" w:rsidTr="00282BD0">
        <w:trPr>
          <w:gridBefore w:val="1"/>
          <w:wBefore w:w="93" w:type="dxa"/>
          <w:trHeight w:val="810"/>
        </w:trPr>
        <w:tc>
          <w:tcPr>
            <w:tcW w:w="99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престарелых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детские сады, финансируемые из местного бюджета:</w:t>
            </w:r>
          </w:p>
        </w:tc>
      </w:tr>
      <w:tr w:rsidR="00B84C97" w:rsidRPr="009D08EC" w:rsidTr="00282BD0">
        <w:trPr>
          <w:gridBefore w:val="1"/>
          <w:wBefore w:w="93" w:type="dxa"/>
          <w:trHeight w:val="810"/>
        </w:trPr>
        <w:tc>
          <w:tcPr>
            <w:tcW w:w="7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142310</w:t>
            </w:r>
          </w:p>
        </w:tc>
        <w:tc>
          <w:tcPr>
            <w:tcW w:w="529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 за организацию питания для пожилых людей и для сотрудников детских садов  </w:t>
            </w:r>
          </w:p>
        </w:tc>
        <w:tc>
          <w:tcPr>
            <w:tcW w:w="254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Согласно действующим приказам.</w:t>
            </w:r>
          </w:p>
        </w:tc>
      </w:tr>
      <w:tr w:rsidR="00B84C97" w:rsidRPr="009D08EC" w:rsidTr="00282BD0">
        <w:trPr>
          <w:gridBefore w:val="1"/>
          <w:wBefore w:w="93" w:type="dxa"/>
          <w:trHeight w:val="810"/>
        </w:trPr>
        <w:tc>
          <w:tcPr>
            <w:tcW w:w="7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84C97" w:rsidRPr="009D08EC" w:rsidRDefault="00B84C97" w:rsidP="00B84C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202"/>
        <w:gridCol w:w="936"/>
        <w:gridCol w:w="2666"/>
      </w:tblGrid>
      <w:tr w:rsidR="00B84C97" w:rsidRPr="009D08EC" w:rsidTr="00282BD0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5</w:t>
            </w:r>
          </w:p>
        </w:tc>
      </w:tr>
      <w:tr w:rsidR="00B84C97" w:rsidRPr="009D08EC" w:rsidTr="00282BD0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B84C97" w:rsidRPr="009D08EC" w:rsidTr="00282BD0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Трансферты, полученные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перечисленные в </w:t>
            </w:r>
          </w:p>
        </w:tc>
      </w:tr>
      <w:tr w:rsidR="00B84C97" w:rsidRPr="009D08EC" w:rsidTr="00282BD0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местные бюджеты, на 2022 год</w:t>
            </w:r>
          </w:p>
        </w:tc>
      </w:tr>
      <w:tr w:rsidR="00B84C97" w:rsidRPr="009D08EC" w:rsidTr="00282BD0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B84C97" w:rsidRPr="009D08EC" w:rsidTr="00282BD0">
        <w:trPr>
          <w:trHeight w:val="330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rPr>
          <w:trHeight w:val="840"/>
        </w:trPr>
        <w:tc>
          <w:tcPr>
            <w:tcW w:w="6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которого будут получены / в который будут перечислены трансферты, название трансфертов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84C97" w:rsidRPr="009D08EC" w:rsidTr="00282BD0">
        <w:trPr>
          <w:trHeight w:val="840"/>
        </w:trPr>
        <w:tc>
          <w:tcPr>
            <w:tcW w:w="6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леев</w:t>
            </w:r>
          </w:p>
        </w:tc>
      </w:tr>
      <w:tr w:rsidR="00B84C97" w:rsidRPr="009D08EC" w:rsidTr="00282BD0">
        <w:trPr>
          <w:trHeight w:val="840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29598,30</w:t>
            </w:r>
          </w:p>
        </w:tc>
      </w:tr>
      <w:tr w:rsidR="00B84C97" w:rsidRPr="009D08EC" w:rsidTr="00282BD0">
        <w:trPr>
          <w:trHeight w:val="840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rPr>
          <w:trHeight w:val="945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местными бюджетами II уровня и местными бюджетами I уровня в рамках одной</w:t>
            </w: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административно-территориальной единицы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1860,60</w:t>
            </w:r>
          </w:p>
        </w:tc>
      </w:tr>
      <w:tr w:rsidR="00B84C97" w:rsidRPr="009D08EC" w:rsidTr="00282BD0">
        <w:trPr>
          <w:trHeight w:val="168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22500,00</w:t>
            </w:r>
          </w:p>
        </w:tc>
      </w:tr>
      <w:tr w:rsidR="00B84C97" w:rsidRPr="009D08EC" w:rsidTr="00282BD0">
        <w:trPr>
          <w:trHeight w:val="123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4007,00</w:t>
            </w:r>
          </w:p>
        </w:tc>
      </w:tr>
      <w:tr w:rsidR="00B84C97" w:rsidRPr="009D08EC" w:rsidTr="00282BD0">
        <w:trPr>
          <w:trHeight w:val="123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 общего назначения между местными бюджетами II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193131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1230,70</w:t>
            </w:r>
          </w:p>
        </w:tc>
      </w:tr>
    </w:tbl>
    <w:p w:rsidR="00B84C97" w:rsidRPr="009D08EC" w:rsidRDefault="00B84C97" w:rsidP="00B84C9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789"/>
        <w:tblW w:w="9960" w:type="dxa"/>
        <w:tblLook w:val="04A0" w:firstRow="1" w:lastRow="0" w:firstColumn="1" w:lastColumn="0" w:noHBand="0" w:noVBand="1"/>
      </w:tblPr>
      <w:tblGrid>
        <w:gridCol w:w="9960"/>
      </w:tblGrid>
      <w:tr w:rsidR="00B84C97" w:rsidRPr="009D08EC" w:rsidTr="00282BD0">
        <w:trPr>
          <w:trHeight w:val="315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rPr>
          <w:trHeight w:val="315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rPr>
          <w:trHeight w:val="315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B84C97" w:rsidRDefault="00B84C97" w:rsidP="00B84C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C97" w:rsidRPr="009D08EC" w:rsidRDefault="00B84C97" w:rsidP="00B84C97">
      <w:pPr>
        <w:jc w:val="right"/>
        <w:rPr>
          <w:rFonts w:ascii="Times New Roman" w:hAnsi="Times New Roman" w:cs="Times New Roman"/>
          <w:sz w:val="24"/>
          <w:szCs w:val="24"/>
        </w:rPr>
      </w:pPr>
      <w:r w:rsidRPr="009D08EC">
        <w:rPr>
          <w:rFonts w:ascii="Times New Roman" w:hAnsi="Times New Roman" w:cs="Times New Roman"/>
          <w:sz w:val="24"/>
          <w:szCs w:val="24"/>
        </w:rPr>
        <w:t xml:space="preserve">Приложение№6 </w:t>
      </w:r>
    </w:p>
    <w:p w:rsidR="00B84C97" w:rsidRPr="009D08EC" w:rsidRDefault="00B84C97" w:rsidP="00B84C97">
      <w:pPr>
        <w:jc w:val="right"/>
        <w:rPr>
          <w:rFonts w:ascii="Times New Roman" w:hAnsi="Times New Roman" w:cs="Times New Roman"/>
          <w:sz w:val="24"/>
          <w:szCs w:val="24"/>
        </w:rPr>
      </w:pPr>
      <w:r w:rsidRPr="009D08EC">
        <w:rPr>
          <w:rFonts w:ascii="Times New Roman" w:hAnsi="Times New Roman" w:cs="Times New Roman"/>
          <w:sz w:val="24"/>
          <w:szCs w:val="24"/>
        </w:rPr>
        <w:t>к решению местного Совета</w:t>
      </w:r>
    </w:p>
    <w:p w:rsidR="00B84C97" w:rsidRPr="009D08EC" w:rsidRDefault="00B84C97" w:rsidP="00B84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B84C97" w:rsidRPr="009D08EC" w:rsidRDefault="00B84C97" w:rsidP="00B84C9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lastRenderedPageBreak/>
        <w:t>АППАРАТА 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 xml:space="preserve">улканешты </w:t>
      </w:r>
      <w:r w:rsidRPr="009D0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 год</w:t>
      </w:r>
    </w:p>
    <w:tbl>
      <w:tblPr>
        <w:tblW w:w="95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"/>
        <w:gridCol w:w="7567"/>
        <w:gridCol w:w="1265"/>
      </w:tblGrid>
      <w:tr w:rsidR="00B84C97" w:rsidRPr="009D08EC" w:rsidTr="00282BD0">
        <w:trPr>
          <w:trHeight w:val="98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B84C97" w:rsidRPr="009D08EC" w:rsidTr="00282BD0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Аппарат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4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примара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совета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 специалист по бухгалтерскому учету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специалист по планированию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специалист по землеустройству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по сбору налогов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сбору налогов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делам молодежи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специалист по юридическим вопросам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строительству и коммунальному хоз-ву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ВУС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Комендант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4C97" w:rsidRPr="009D08EC" w:rsidTr="00282BD0">
        <w:trPr>
          <w:trHeight w:val="24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16,5</w:t>
            </w:r>
          </w:p>
        </w:tc>
      </w:tr>
    </w:tbl>
    <w:p w:rsidR="00B84C97" w:rsidRPr="009D08EC" w:rsidRDefault="00B84C97" w:rsidP="00B84C97">
      <w:pPr>
        <w:jc w:val="both"/>
        <w:rPr>
          <w:rFonts w:ascii="Times New Roman" w:eastAsia="Cambria" w:hAnsi="Times New Roman" w:cs="Times New Roman"/>
        </w:rPr>
      </w:pPr>
    </w:p>
    <w:tbl>
      <w:tblPr>
        <w:tblW w:w="9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B84C97" w:rsidRPr="009D08EC" w:rsidTr="00282BD0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7</w:t>
            </w: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ЦЕНТРАЛИЗОВАННОЙ БУХГАЛТЕРИИ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ПРИМЭРИИ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f1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единиц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Бухгалтер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Бухгалтер-кассир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84C97" w:rsidRPr="009D08EC" w:rsidRDefault="00B84C97" w:rsidP="00282B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8</w:t>
            </w: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ПЕРСОНАЛА, ОБЕСПЕЧИВАЮЩИЙ ДЕЯТЕЛЬНОСТЬ (ВСПОМОГАТЕЛЬНЫЙ ПЕРСОНАЛ) ПРИМЭРИИ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f1"/>
              <w:tblW w:w="9116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6804"/>
              <w:gridCol w:w="1134"/>
            </w:tblGrid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количество единиц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Специалист по сбору налогов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Специалист по землеустройству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Специалист по инвестиционным проектам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Специалист по патентам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Специалист по гражданской защите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Специалист единого окна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Специалист по ведению похозяйственных книг и учету населения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Специалист по защите прав несовершеннолетних детей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 - энергетик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Администратор по хозяйственной части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Водитель грузового транспорта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Переводчик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Курьер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Архивариус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804" w:type="dxa"/>
                  <w:vAlign w:val="bottom"/>
                </w:tcPr>
                <w:p w:rsidR="00B84C97" w:rsidRPr="009D08EC" w:rsidRDefault="00B84C97" w:rsidP="00282BD0">
                  <w:pPr>
                    <w:ind w:right="-67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Сторож здания Примарии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Сторож объекта Гимназия 4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Операторы котельной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1,5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26,0</w:t>
                  </w:r>
                </w:p>
              </w:tc>
            </w:tr>
          </w:tbl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9</w:t>
            </w: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РАБОТНИКИ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ПРИМЭРИИ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f1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единиц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работники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10</w:t>
            </w: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f1"/>
              <w:tblW w:w="9117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954"/>
              <w:gridCol w:w="1985"/>
            </w:tblGrid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954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198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единиц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98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библиотекарь</w:t>
                  </w:r>
                </w:p>
              </w:tc>
              <w:tc>
                <w:tcPr>
                  <w:tcW w:w="198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5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библиограф</w:t>
                  </w:r>
                </w:p>
              </w:tc>
              <w:tc>
                <w:tcPr>
                  <w:tcW w:w="198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Библиотекарь</w:t>
                  </w:r>
                </w:p>
              </w:tc>
              <w:tc>
                <w:tcPr>
                  <w:tcW w:w="198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5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198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5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Сторож</w:t>
                  </w:r>
                </w:p>
              </w:tc>
              <w:tc>
                <w:tcPr>
                  <w:tcW w:w="198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54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11</w:t>
            </w: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ДОМА КУЛЬТУРЫ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f1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единиц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Художественный руководитель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Старший специалист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Аккомпаниатор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кружка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2,5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Аккомпаниатор образцового ансамбля народного танца «Илдызлар»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Хореограф образцового ансамбля народного танца «Илдызлар»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ВИА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Звукооператор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Художник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Сторож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16,5</w:t>
                  </w:r>
                </w:p>
              </w:tc>
            </w:tr>
          </w:tbl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12</w:t>
            </w: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КЛУБА СТ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ПРИМЭРИИ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f1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единиц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Заведующий  клубом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0,6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Сторож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2,6</w:t>
                  </w:r>
                </w:p>
              </w:tc>
            </w:tr>
          </w:tbl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13</w:t>
            </w: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МУЗЕЯ 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f1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единиц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Музейный работник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Старший  хранитель  фондов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Музейный смотритель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Художник-оформитель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Сторож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14</w:t>
            </w: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ДОМА ПРЕСТАРЕЛЫХ «АТЫРЛЫК» 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2022 год.</w:t>
            </w:r>
          </w:p>
          <w:tbl>
            <w:tblPr>
              <w:tblStyle w:val="af1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единиц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0,25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Медсестра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0,75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Няня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8,5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Санитарка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0,75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Повар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Кухонный рабочий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0,25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14,5</w:t>
                  </w:r>
                </w:p>
              </w:tc>
            </w:tr>
          </w:tbl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15</w:t>
            </w: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РЕАБИЛИТАЦИОННОГО ЦЕНТРА им. ШАБУНИНА  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f1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единиц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Социальный педагог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Психолог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Учитель по труду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1,5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Медсестра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Повар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Сторож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16</w:t>
            </w: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ОТДЕЛА ПО БЛАГОУСТРОЙСТВУ   г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B84C97" w:rsidRPr="009D08EC" w:rsidRDefault="00B84C97" w:rsidP="00282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год.</w:t>
            </w:r>
          </w:p>
          <w:tbl>
            <w:tblPr>
              <w:tblStyle w:val="af1"/>
              <w:tblW w:w="8549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5"/>
              <w:gridCol w:w="2126"/>
            </w:tblGrid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единиц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Бригадир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Неквалифицированный рабочий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Электрик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Сварщик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Тракторист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4C97" w:rsidRPr="009D08EC" w:rsidTr="00282BD0">
              <w:tc>
                <w:tcPr>
                  <w:tcW w:w="1178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B84C97" w:rsidRPr="009D08EC" w:rsidRDefault="00B84C97" w:rsidP="00282B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B84C97" w:rsidRPr="009D08EC" w:rsidRDefault="00B84C97" w:rsidP="00282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08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17</w:t>
            </w:r>
          </w:p>
          <w:p w:rsidR="00B84C97" w:rsidRPr="009D08EC" w:rsidRDefault="00B84C97" w:rsidP="00282B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решению Местного совета</w:t>
            </w:r>
          </w:p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lastRenderedPageBreak/>
        <w:t>ШТАТНОЕ РАСПИСАНИЕ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ДЕТСКИХ ДОШКОЛЬНЫХ УЧРЕЖДЕНИЙ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 на 2022год.</w:t>
      </w:r>
    </w:p>
    <w:tbl>
      <w:tblPr>
        <w:tblW w:w="9230" w:type="dxa"/>
        <w:tblInd w:w="93" w:type="dxa"/>
        <w:tblLook w:val="04A0" w:firstRow="1" w:lastRow="0" w:firstColumn="1" w:lastColumn="0" w:noHBand="0" w:noVBand="1"/>
      </w:tblPr>
      <w:tblGrid>
        <w:gridCol w:w="577"/>
        <w:gridCol w:w="3124"/>
        <w:gridCol w:w="808"/>
        <w:gridCol w:w="756"/>
        <w:gridCol w:w="756"/>
        <w:gridCol w:w="756"/>
        <w:gridCol w:w="756"/>
        <w:gridCol w:w="875"/>
        <w:gridCol w:w="848"/>
      </w:tblGrid>
      <w:tr w:rsidR="00B84C97" w:rsidRPr="009D08EC" w:rsidTr="00282BD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улк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осуд.яз.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аг.яз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Шеф повар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повара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Подсобный рабочий пищеблока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по обс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текущ.ремонту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Швея костелянша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Прачка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Няня  - санитарка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Помощик воспитателя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Кочега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оператор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Истопник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Уборщик служ помещений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84C97" w:rsidRPr="009D08EC" w:rsidRDefault="00B84C97" w:rsidP="00B84C97">
      <w:pPr>
        <w:jc w:val="both"/>
        <w:rPr>
          <w:rFonts w:ascii="Times New Roman" w:eastAsia="Cambria" w:hAnsi="Times New Roman" w:cs="Times New Roman"/>
        </w:rPr>
      </w:pPr>
    </w:p>
    <w:p w:rsidR="00B84C97" w:rsidRDefault="00B84C97" w:rsidP="00B84C97">
      <w:pPr>
        <w:jc w:val="both"/>
        <w:rPr>
          <w:rFonts w:ascii="Times New Roman" w:eastAsia="Cambria" w:hAnsi="Times New Roman" w:cs="Times New Roman"/>
        </w:rPr>
      </w:pPr>
    </w:p>
    <w:p w:rsidR="00B84C97" w:rsidRPr="009D08EC" w:rsidRDefault="00B84C97" w:rsidP="00B84C97">
      <w:pPr>
        <w:pStyle w:val="af3"/>
        <w:spacing w:line="276" w:lineRule="auto"/>
        <w:jc w:val="center"/>
        <w:rPr>
          <w:b/>
          <w:sz w:val="32"/>
          <w:szCs w:val="32"/>
        </w:rPr>
      </w:pPr>
      <w:r w:rsidRPr="009D08EC">
        <w:rPr>
          <w:b/>
          <w:sz w:val="32"/>
          <w:szCs w:val="32"/>
          <w:u w:val="single"/>
        </w:rPr>
        <w:lastRenderedPageBreak/>
        <w:t>вариант специализированной комиссии</w:t>
      </w:r>
      <w:r w:rsidRPr="009D08EC">
        <w:rPr>
          <w:b/>
          <w:sz w:val="32"/>
          <w:szCs w:val="32"/>
        </w:rPr>
        <w:t>.</w:t>
      </w:r>
    </w:p>
    <w:p w:rsidR="00B84C97" w:rsidRPr="009D08EC" w:rsidRDefault="00B84C97" w:rsidP="00B84C97">
      <w:pPr>
        <w:pStyle w:val="1"/>
        <w:ind w:left="1240"/>
      </w:pPr>
      <w:r w:rsidRPr="009D08EC">
        <w:rPr>
          <w:bCs/>
        </w:rPr>
        <w:t>Рассмотрев проект местного б</w:t>
      </w:r>
      <w:r>
        <w:rPr>
          <w:bCs/>
        </w:rPr>
        <w:t>юджета в первом и втором чтении.</w:t>
      </w:r>
    </w:p>
    <w:p w:rsidR="00B84C97" w:rsidRPr="009D08EC" w:rsidRDefault="00B84C97" w:rsidP="00B84C97">
      <w:pPr>
        <w:pStyle w:val="1"/>
        <w:ind w:left="180" w:firstLine="40"/>
      </w:pPr>
      <w:r w:rsidRPr="009D08EC">
        <w:t xml:space="preserve">Комиссия на основании ст. 14 пар. (2) п) Закона № </w:t>
      </w:r>
      <w:r w:rsidRPr="009D08EC">
        <w:rPr>
          <w:smallCaps/>
          <w:lang w:bidi="en-US"/>
        </w:rPr>
        <w:t>426-</w:t>
      </w:r>
      <w:r w:rsidRPr="009D08EC">
        <w:rPr>
          <w:smallCaps/>
          <w:lang w:val="en-US" w:bidi="en-US"/>
        </w:rPr>
        <w:t>XVIot</w:t>
      </w:r>
      <w:r w:rsidRPr="009D08EC">
        <w:rPr>
          <w:lang w:bidi="en-US"/>
        </w:rPr>
        <w:t xml:space="preserve"> </w:t>
      </w:r>
      <w:r w:rsidRPr="009D08EC">
        <w:t xml:space="preserve">28 декабря 2006 года «О местном публичном управлении »и в соответствии с положениями ст.24,47и 55 Закона АТО Гагаузии № 8 </w:t>
      </w:r>
      <w:r w:rsidRPr="009D08EC">
        <w:rPr>
          <w:lang w:val="en-US" w:bidi="en-US"/>
        </w:rPr>
        <w:t>VIII</w:t>
      </w:r>
      <w:r w:rsidRPr="009D08EC">
        <w:rPr>
          <w:lang w:bidi="en-US"/>
        </w:rPr>
        <w:t>/</w:t>
      </w:r>
      <w:r w:rsidRPr="009D08EC">
        <w:rPr>
          <w:lang w:val="en-US" w:bidi="en-US"/>
        </w:rPr>
        <w:t>V</w:t>
      </w:r>
      <w:r w:rsidRPr="009D08EC">
        <w:rPr>
          <w:lang w:bidi="en-US"/>
        </w:rPr>
        <w:t xml:space="preserve"> </w:t>
      </w:r>
      <w:r w:rsidRPr="009D08EC">
        <w:t>от 26.01.2013 « О публичных финансах ».</w:t>
      </w:r>
    </w:p>
    <w:p w:rsidR="00B84C97" w:rsidRPr="009D08EC" w:rsidRDefault="00B84C97" w:rsidP="00B84C97">
      <w:pPr>
        <w:pStyle w:val="1"/>
        <w:jc w:val="center"/>
      </w:pPr>
      <w:r w:rsidRPr="009D08EC">
        <w:rPr>
          <w:b/>
          <w:bCs/>
        </w:rPr>
        <w:t>Комиссия решила:</w:t>
      </w:r>
    </w:p>
    <w:p w:rsidR="00B84C97" w:rsidRPr="009D08EC" w:rsidRDefault="00B84C97" w:rsidP="00B84C97">
      <w:pPr>
        <w:pStyle w:val="1"/>
        <w:ind w:left="180" w:firstLine="40"/>
      </w:pPr>
      <w:r w:rsidRPr="009D08EC">
        <w:t xml:space="preserve">1.Утвердить местный бюджет на 2022 год в следующем виде </w:t>
      </w:r>
      <w:proofErr w:type="gramStart"/>
      <w:r w:rsidRPr="009D08EC">
        <w:t>:д</w:t>
      </w:r>
      <w:proofErr w:type="gramEnd"/>
      <w:r w:rsidRPr="009D08EC">
        <w:t>оходы в размере 44915,9 тыс.леев ,расходы в размере 44915,9 тыс леев</w:t>
      </w:r>
    </w:p>
    <w:p w:rsidR="00B84C97" w:rsidRPr="009D08EC" w:rsidRDefault="00B84C97" w:rsidP="00B84C97">
      <w:pPr>
        <w:pStyle w:val="1"/>
        <w:numPr>
          <w:ilvl w:val="0"/>
          <w:numId w:val="37"/>
        </w:numPr>
        <w:tabs>
          <w:tab w:val="left" w:pos="490"/>
        </w:tabs>
        <w:spacing w:line="240" w:lineRule="auto"/>
        <w:ind w:firstLine="180"/>
      </w:pPr>
      <w:r w:rsidRPr="009D08EC">
        <w:t>.Утвердить *</w:t>
      </w:r>
    </w:p>
    <w:p w:rsidR="00B84C97" w:rsidRPr="009D08EC" w:rsidRDefault="00B84C97" w:rsidP="00B84C97">
      <w:pPr>
        <w:pStyle w:val="1"/>
        <w:numPr>
          <w:ilvl w:val="1"/>
          <w:numId w:val="37"/>
        </w:numPr>
        <w:tabs>
          <w:tab w:val="left" w:pos="672"/>
        </w:tabs>
        <w:spacing w:line="240" w:lineRule="auto"/>
        <w:ind w:left="180" w:firstLine="40"/>
      </w:pPr>
      <w:r w:rsidRPr="009D08EC">
        <w:t>Свод основных показателей местного бюджета : доходы и Расходы</w:t>
      </w:r>
      <w:proofErr w:type="gramStart"/>
      <w:r w:rsidRPr="009D08EC">
        <w:t xml:space="preserve"> ,</w:t>
      </w:r>
      <w:proofErr w:type="gramEnd"/>
      <w:r w:rsidRPr="009D08EC">
        <w:t>включая расходы на персонал и капитальные вложения, бюджетное сальдо и источники финансирования ,и в соответствии и Приложением № 1</w:t>
      </w:r>
    </w:p>
    <w:p w:rsidR="00B84C97" w:rsidRPr="009D08EC" w:rsidRDefault="00B84C97" w:rsidP="00B84C97">
      <w:pPr>
        <w:pStyle w:val="1"/>
        <w:numPr>
          <w:ilvl w:val="1"/>
          <w:numId w:val="37"/>
        </w:numPr>
        <w:tabs>
          <w:tab w:val="left" w:pos="682"/>
        </w:tabs>
        <w:spacing w:line="240" w:lineRule="auto"/>
        <w:ind w:left="180" w:firstLine="40"/>
      </w:pPr>
      <w:r w:rsidRPr="009D08EC">
        <w:t>свод доходов, которые поступят в местный бюджет</w:t>
      </w:r>
      <w:proofErr w:type="gramStart"/>
      <w:r w:rsidRPr="009D08EC">
        <w:t xml:space="preserve"> ,</w:t>
      </w:r>
      <w:proofErr w:type="gramEnd"/>
      <w:r w:rsidRPr="009D08EC">
        <w:t xml:space="preserve"> и в соответствии с приложениями №2;</w:t>
      </w:r>
    </w:p>
    <w:p w:rsidR="00B84C97" w:rsidRPr="009D08EC" w:rsidRDefault="00B84C97" w:rsidP="00B84C97">
      <w:pPr>
        <w:pStyle w:val="1"/>
        <w:numPr>
          <w:ilvl w:val="1"/>
          <w:numId w:val="37"/>
        </w:numPr>
        <w:tabs>
          <w:tab w:val="left" w:pos="708"/>
        </w:tabs>
        <w:spacing w:after="280" w:line="240" w:lineRule="auto"/>
        <w:ind w:left="820" w:hanging="600"/>
      </w:pPr>
      <w:r w:rsidRPr="009D08EC">
        <w:t>ресурсы и расходы местного бюджета согласно функциональной классификации и по программам, Приложение № 3.;</w:t>
      </w:r>
    </w:p>
    <w:p w:rsidR="00B84C97" w:rsidRPr="009D08EC" w:rsidRDefault="00B84C97" w:rsidP="00B84C97">
      <w:pPr>
        <w:pStyle w:val="1"/>
        <w:numPr>
          <w:ilvl w:val="1"/>
          <w:numId w:val="37"/>
        </w:numPr>
        <w:tabs>
          <w:tab w:val="left" w:pos="722"/>
        </w:tabs>
        <w:spacing w:line="240" w:lineRule="auto"/>
        <w:ind w:left="820" w:hanging="600"/>
      </w:pPr>
      <w:r w:rsidRPr="009D08EC">
        <w:t>номенклатура тарифов на платные услуги, предоставляемые государственными учреждениями, финансируемыми из местного бюджета, согласно, Приложения № 4;</w:t>
      </w:r>
    </w:p>
    <w:p w:rsidR="00B84C97" w:rsidRPr="009D08EC" w:rsidRDefault="00B84C97" w:rsidP="00B84C97">
      <w:pPr>
        <w:pStyle w:val="1"/>
        <w:numPr>
          <w:ilvl w:val="1"/>
          <w:numId w:val="37"/>
        </w:numPr>
        <w:tabs>
          <w:tab w:val="left" w:pos="720"/>
        </w:tabs>
        <w:spacing w:line="259" w:lineRule="auto"/>
        <w:ind w:left="180" w:firstLine="40"/>
      </w:pPr>
      <w:r w:rsidRPr="009D08EC">
        <w:t>. Распределение резервного фонда производить через решение городского Совета, предварительно проконсультированное специализированной комиссией по экономике, бюджету, финансам и предпринимательской деятельности</w:t>
      </w:r>
      <w:proofErr w:type="gramStart"/>
      <w:r w:rsidRPr="009D08EC">
        <w:t xml:space="preserve"> .</w:t>
      </w:r>
      <w:proofErr w:type="gramEnd"/>
    </w:p>
    <w:p w:rsidR="00B84C97" w:rsidRPr="009D08EC" w:rsidRDefault="00B84C97" w:rsidP="00B84C97">
      <w:pPr>
        <w:pStyle w:val="20"/>
        <w:numPr>
          <w:ilvl w:val="1"/>
          <w:numId w:val="37"/>
        </w:numPr>
        <w:tabs>
          <w:tab w:val="left" w:pos="674"/>
        </w:tabs>
        <w:spacing w:line="276" w:lineRule="auto"/>
        <w:ind w:left="180" w:firstLine="40"/>
      </w:pPr>
      <w:r w:rsidRPr="009D08EC">
        <w:t xml:space="preserve">. Разработать </w:t>
      </w:r>
      <w:r w:rsidRPr="009D08EC">
        <w:rPr>
          <w:rFonts w:eastAsia="Calibri"/>
          <w:i/>
          <w:iCs/>
          <w:sz w:val="24"/>
          <w:szCs w:val="24"/>
        </w:rPr>
        <w:t>и</w:t>
      </w:r>
      <w:r w:rsidRPr="009D08EC">
        <w:t xml:space="preserve"> утвердить Положение о распределении резервного фонда на 2022год</w:t>
      </w:r>
    </w:p>
    <w:p w:rsidR="00B84C97" w:rsidRPr="009D08EC" w:rsidRDefault="00B84C97" w:rsidP="00B84C97">
      <w:pPr>
        <w:pStyle w:val="20"/>
        <w:numPr>
          <w:ilvl w:val="1"/>
          <w:numId w:val="37"/>
        </w:numPr>
        <w:tabs>
          <w:tab w:val="left" w:pos="634"/>
        </w:tabs>
        <w:spacing w:line="276" w:lineRule="auto"/>
        <w:ind w:left="180" w:firstLine="40"/>
      </w:pPr>
      <w:r w:rsidRPr="009D08EC">
        <w:t>.Оказание материальной помощи населению производить, только рассмотрением городского Совета</w:t>
      </w:r>
    </w:p>
    <w:p w:rsidR="00B84C97" w:rsidRPr="009D08EC" w:rsidRDefault="00B84C97" w:rsidP="00B84C97">
      <w:pPr>
        <w:pStyle w:val="20"/>
        <w:numPr>
          <w:ilvl w:val="1"/>
          <w:numId w:val="37"/>
        </w:numPr>
        <w:tabs>
          <w:tab w:val="left" w:pos="589"/>
        </w:tabs>
        <w:spacing w:line="341" w:lineRule="auto"/>
        <w:ind w:left="520" w:hanging="380"/>
      </w:pPr>
      <w:r w:rsidRPr="009D08EC">
        <w:t>межбюджетные трансферты, в соответствии с Приложением № 5; максимальная численность персонала государственных учреждений, финансируемых</w:t>
      </w:r>
    </w:p>
    <w:p w:rsidR="00B84C97" w:rsidRPr="009D08EC" w:rsidRDefault="00B84C97" w:rsidP="00B84C97">
      <w:pPr>
        <w:pStyle w:val="20"/>
        <w:numPr>
          <w:ilvl w:val="1"/>
          <w:numId w:val="37"/>
        </w:numPr>
        <w:tabs>
          <w:tab w:val="left" w:pos="573"/>
        </w:tabs>
        <w:spacing w:after="280" w:line="276" w:lineRule="auto"/>
      </w:pPr>
      <w:r w:rsidRPr="009D08EC">
        <w:t>из местного бюджета, согласно, Приложения№ 6-17</w:t>
      </w:r>
    </w:p>
    <w:p w:rsidR="00B84C97" w:rsidRPr="009D08EC" w:rsidRDefault="00B84C97" w:rsidP="00B84C97">
      <w:pPr>
        <w:pStyle w:val="20"/>
        <w:numPr>
          <w:ilvl w:val="0"/>
          <w:numId w:val="37"/>
        </w:numPr>
        <w:tabs>
          <w:tab w:val="left" w:pos="811"/>
        </w:tabs>
        <w:spacing w:after="140" w:line="276" w:lineRule="auto"/>
        <w:ind w:left="520"/>
      </w:pPr>
      <w:r w:rsidRPr="009D08EC">
        <w:t>.Расходы по дорожному фонду в сумме 4007.00 тыс</w:t>
      </w:r>
      <w:proofErr w:type="gramStart"/>
      <w:r w:rsidRPr="009D08EC">
        <w:t>.л</w:t>
      </w:r>
      <w:proofErr w:type="gramEnd"/>
      <w:r w:rsidRPr="009D08EC">
        <w:t>ей использовать, согласно утвержденных улиц, Приложение № 1 5А</w:t>
      </w:r>
    </w:p>
    <w:p w:rsidR="00B84C97" w:rsidRPr="009D08EC" w:rsidRDefault="00B84C97" w:rsidP="00B84C97">
      <w:pPr>
        <w:pStyle w:val="20"/>
        <w:spacing w:after="1300"/>
        <w:ind w:right="500"/>
        <w:jc w:val="right"/>
      </w:pPr>
      <w:r w:rsidRPr="009D08EC">
        <w:t xml:space="preserve">Приложение 1 к решению Местного Совета </w:t>
      </w:r>
    </w:p>
    <w:p w:rsidR="00B84C97" w:rsidRPr="009D08EC" w:rsidRDefault="00B84C97" w:rsidP="00B84C97">
      <w:pPr>
        <w:pStyle w:val="a7"/>
        <w:spacing w:line="262" w:lineRule="auto"/>
        <w:jc w:val="center"/>
        <w:rPr>
          <w:sz w:val="26"/>
          <w:szCs w:val="26"/>
        </w:rPr>
      </w:pPr>
      <w:r w:rsidRPr="009D08EC">
        <w:rPr>
          <w:sz w:val="26"/>
          <w:szCs w:val="26"/>
        </w:rPr>
        <w:t>Общие показатели и источники финансирования местного бюджета на 2022 год Примэрия г. Вулканешты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3"/>
        <w:gridCol w:w="1162"/>
        <w:gridCol w:w="1224"/>
      </w:tblGrid>
      <w:tr w:rsidR="00B84C97" w:rsidRPr="009D08EC" w:rsidTr="00282BD0">
        <w:trPr>
          <w:trHeight w:hRule="exact" w:val="931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4C97" w:rsidRPr="009D08EC" w:rsidRDefault="00B84C97" w:rsidP="00282BD0">
            <w:pPr>
              <w:pStyle w:val="a9"/>
              <w:jc w:val="center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Экон, код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left="140" w:firstLine="20"/>
              <w:rPr>
                <w:sz w:val="26"/>
                <w:szCs w:val="26"/>
              </w:rPr>
            </w:pPr>
            <w:r w:rsidRPr="009D08EC">
              <w:rPr>
                <w:b/>
                <w:bCs/>
                <w:sz w:val="26"/>
                <w:szCs w:val="26"/>
              </w:rPr>
              <w:t>Сумма, тысяч леев</w:t>
            </w:r>
          </w:p>
        </w:tc>
      </w:tr>
      <w:tr w:rsidR="00B84C97" w:rsidRPr="009D08EC" w:rsidTr="00282BD0">
        <w:trPr>
          <w:trHeight w:hRule="exact" w:val="365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1. ДОХОДЫ, 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firstLine="140"/>
            </w:pPr>
            <w:r w:rsidRPr="009D08EC">
              <w:t>44915,9</w:t>
            </w:r>
          </w:p>
        </w:tc>
      </w:tr>
      <w:tr w:rsidR="00B84C97" w:rsidRPr="009D08EC" w:rsidTr="00282BD0">
        <w:trPr>
          <w:trHeight w:hRule="exact" w:val="442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Включая трансферты из государственного бюджета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firstLine="140"/>
            </w:pPr>
            <w:r w:rsidRPr="009D08EC">
              <w:t>29598,3</w:t>
            </w:r>
          </w:p>
        </w:tc>
      </w:tr>
      <w:tr w:rsidR="00B84C97" w:rsidRPr="009D08EC" w:rsidTr="00282BD0">
        <w:trPr>
          <w:trHeight w:hRule="exact" w:val="446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t>доходы местного бюджета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firstLine="140"/>
            </w:pPr>
            <w:r w:rsidRPr="009D08EC">
              <w:t>15317,6</w:t>
            </w:r>
          </w:p>
        </w:tc>
      </w:tr>
      <w:tr w:rsidR="00B84C97" w:rsidRPr="009D08EC" w:rsidTr="00282BD0">
        <w:trPr>
          <w:trHeight w:hRule="exact" w:val="456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left="2400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4C97" w:rsidRPr="009D08EC" w:rsidTr="00282BD0">
        <w:trPr>
          <w:trHeight w:hRule="exact" w:val="370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II РАСХОДЫ, 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firstLine="360"/>
            </w:pPr>
            <w:r w:rsidRPr="009D08EC">
              <w:t>2+3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firstLine="140"/>
            </w:pPr>
            <w:r w:rsidRPr="009D08EC">
              <w:t>44915,9</w:t>
            </w:r>
          </w:p>
        </w:tc>
      </w:tr>
      <w:tr w:rsidR="00B84C97" w:rsidRPr="009D08EC" w:rsidTr="00282BD0">
        <w:trPr>
          <w:trHeight w:hRule="exact" w:val="446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Включая: Текущие расходы, 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firstLine="140"/>
            </w:pPr>
            <w:r w:rsidRPr="009D08EC">
              <w:t>44915,9</w:t>
            </w:r>
          </w:p>
        </w:tc>
      </w:tr>
      <w:tr w:rsidR="00B84C97" w:rsidRPr="009D08EC" w:rsidTr="00282BD0">
        <w:trPr>
          <w:trHeight w:hRule="exact" w:val="451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 xml:space="preserve">Из </w:t>
            </w:r>
            <w:proofErr w:type="gramStart"/>
            <w:r w:rsidRPr="009D08EC">
              <w:rPr>
                <w:sz w:val="26"/>
                <w:szCs w:val="26"/>
              </w:rPr>
              <w:t>которых</w:t>
            </w:r>
            <w:proofErr w:type="gramEnd"/>
            <w:r w:rsidRPr="009D08EC">
              <w:rPr>
                <w:sz w:val="26"/>
                <w:szCs w:val="26"/>
              </w:rPr>
              <w:t>: расходы на персонал, текущие расходы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firstLine="140"/>
            </w:pPr>
            <w:r w:rsidRPr="009D08EC">
              <w:t>44915,9</w:t>
            </w:r>
          </w:p>
        </w:tc>
      </w:tr>
      <w:tr w:rsidR="00B84C97" w:rsidRPr="009D08EC" w:rsidTr="00282BD0">
        <w:trPr>
          <w:trHeight w:hRule="exact" w:val="446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left="2680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</w:pPr>
            <w:r w:rsidRPr="009D08EC">
              <w:t>0</w:t>
            </w:r>
          </w:p>
        </w:tc>
      </w:tr>
      <w:tr w:rsidR="00B84C97" w:rsidRPr="009D08EC" w:rsidTr="00282BD0">
        <w:trPr>
          <w:trHeight w:hRule="exact" w:val="466"/>
          <w:jc w:val="center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left="1280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Капитальные инвестиции, 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</w:pPr>
            <w:r w:rsidRPr="009D08EC">
              <w:t>0</w:t>
            </w:r>
          </w:p>
        </w:tc>
      </w:tr>
    </w:tbl>
    <w:p w:rsidR="00B84C97" w:rsidRPr="009D08EC" w:rsidRDefault="00B84C97" w:rsidP="00B84C97">
      <w:pPr>
        <w:pStyle w:val="af0"/>
        <w:numPr>
          <w:ilvl w:val="0"/>
          <w:numId w:val="37"/>
        </w:numPr>
        <w:spacing w:after="259" w:line="1" w:lineRule="exact"/>
        <w:rPr>
          <w:rFonts w:ascii="Times New Roman" w:hAnsi="Times New Roman" w:cs="Times New Roman"/>
        </w:rPr>
      </w:pPr>
    </w:p>
    <w:tbl>
      <w:tblPr>
        <w:tblOverlap w:val="never"/>
        <w:tblW w:w="9894" w:type="dxa"/>
        <w:jc w:val="center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15"/>
        <w:gridCol w:w="647"/>
        <w:gridCol w:w="38"/>
        <w:gridCol w:w="73"/>
        <w:gridCol w:w="262"/>
        <w:gridCol w:w="479"/>
        <w:gridCol w:w="109"/>
        <w:gridCol w:w="477"/>
        <w:gridCol w:w="265"/>
        <w:gridCol w:w="108"/>
        <w:gridCol w:w="744"/>
        <w:gridCol w:w="107"/>
        <w:gridCol w:w="3016"/>
        <w:gridCol w:w="102"/>
        <w:gridCol w:w="340"/>
        <w:gridCol w:w="513"/>
        <w:gridCol w:w="181"/>
        <w:gridCol w:w="100"/>
        <w:gridCol w:w="319"/>
        <w:gridCol w:w="49"/>
        <w:gridCol w:w="667"/>
        <w:gridCol w:w="99"/>
        <w:gridCol w:w="458"/>
        <w:gridCol w:w="447"/>
        <w:gridCol w:w="83"/>
        <w:gridCol w:w="81"/>
        <w:gridCol w:w="17"/>
      </w:tblGrid>
      <w:tr w:rsidR="00B84C97" w:rsidRPr="009D08EC" w:rsidTr="00282BD0">
        <w:trPr>
          <w:gridBefore w:val="1"/>
          <w:gridAfter w:val="4"/>
          <w:wBefore w:w="98" w:type="dxa"/>
          <w:wAfter w:w="628" w:type="dxa"/>
          <w:trHeight w:hRule="exact" w:val="466"/>
          <w:jc w:val="center"/>
        </w:trPr>
        <w:tc>
          <w:tcPr>
            <w:tcW w:w="678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Ш. БЮДЖЕТНОЕ САЛЬДО</w:t>
            </w:r>
          </w:p>
        </w:tc>
        <w:tc>
          <w:tcPr>
            <w:tcW w:w="116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t>1-(2+3)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rPr>
                <w:sz w:val="20"/>
                <w:szCs w:val="20"/>
              </w:rPr>
            </w:pPr>
            <w:r w:rsidRPr="009D08EC">
              <w:rPr>
                <w:sz w:val="20"/>
                <w:szCs w:val="20"/>
              </w:rPr>
              <w:t>0</w:t>
            </w:r>
          </w:p>
        </w:tc>
      </w:tr>
      <w:tr w:rsidR="00B84C97" w:rsidRPr="009D08EC" w:rsidTr="00282BD0">
        <w:trPr>
          <w:gridBefore w:val="1"/>
          <w:gridAfter w:val="4"/>
          <w:wBefore w:w="98" w:type="dxa"/>
          <w:wAfter w:w="628" w:type="dxa"/>
          <w:trHeight w:hRule="exact" w:val="437"/>
          <w:jc w:val="center"/>
        </w:trPr>
        <w:tc>
          <w:tcPr>
            <w:tcW w:w="678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rPr>
                <w:sz w:val="26"/>
                <w:szCs w:val="26"/>
              </w:rPr>
            </w:pPr>
            <w:r w:rsidRPr="009D08EC">
              <w:rPr>
                <w:sz w:val="26"/>
                <w:szCs w:val="26"/>
              </w:rPr>
              <w:t>IV. ИСТОЧНИКИ ФИНАНСИРОВАНИЯ, всего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t>4+5+9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rPr>
                <w:sz w:val="20"/>
                <w:szCs w:val="20"/>
              </w:rPr>
            </w:pPr>
            <w:r w:rsidRPr="009D08EC">
              <w:rPr>
                <w:sz w:val="20"/>
                <w:szCs w:val="20"/>
              </w:rPr>
              <w:t>0</w:t>
            </w:r>
          </w:p>
        </w:tc>
      </w:tr>
      <w:tr w:rsidR="00B84C97" w:rsidRPr="009D08EC" w:rsidTr="00282BD0">
        <w:trPr>
          <w:gridBefore w:val="1"/>
          <w:gridAfter w:val="4"/>
          <w:wBefore w:w="98" w:type="dxa"/>
          <w:wAfter w:w="628" w:type="dxa"/>
          <w:trHeight w:hRule="exact" w:val="446"/>
          <w:jc w:val="center"/>
        </w:trPr>
        <w:tc>
          <w:tcPr>
            <w:tcW w:w="678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</w:pPr>
            <w:r w:rsidRPr="009D08EC">
              <w:t>Включая согласно экономической классификации (</w:t>
            </w:r>
            <w:proofErr w:type="gramStart"/>
            <w:r w:rsidRPr="009D08EC">
              <w:t>КЗ</w:t>
            </w:r>
            <w:proofErr w:type="gramEnd"/>
            <w:r w:rsidRPr="009D08EC">
              <w:t>)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4C97" w:rsidRPr="009D08EC" w:rsidTr="00282BD0">
        <w:trPr>
          <w:gridBefore w:val="1"/>
          <w:gridAfter w:val="4"/>
          <w:wBefore w:w="98" w:type="dxa"/>
          <w:wAfter w:w="628" w:type="dxa"/>
          <w:trHeight w:hRule="exact" w:val="446"/>
          <w:jc w:val="center"/>
        </w:trPr>
        <w:tc>
          <w:tcPr>
            <w:tcW w:w="678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</w:pPr>
            <w:r w:rsidRPr="009D08EC">
              <w:t>Акции и другие формы участия в капиттле внутри страны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firstLine="380"/>
            </w:pPr>
            <w:r w:rsidRPr="009D08EC">
              <w:t>415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4C97" w:rsidRPr="009D08EC" w:rsidTr="00282BD0">
        <w:trPr>
          <w:gridBefore w:val="1"/>
          <w:gridAfter w:val="4"/>
          <w:wBefore w:w="98" w:type="dxa"/>
          <w:wAfter w:w="628" w:type="dxa"/>
          <w:trHeight w:hRule="exact" w:val="739"/>
          <w:jc w:val="center"/>
        </w:trPr>
        <w:tc>
          <w:tcPr>
            <w:tcW w:w="678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</w:pPr>
            <w:r w:rsidRPr="009D08EC">
              <w:t>Рекредитованные займы между государственным бюджетом и местными бюджетами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4C97" w:rsidRPr="009D08EC" w:rsidRDefault="00B84C97" w:rsidP="00282BD0">
            <w:pPr>
              <w:pStyle w:val="a9"/>
              <w:ind w:firstLine="380"/>
            </w:pPr>
            <w:r w:rsidRPr="009D08EC">
              <w:t>561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4C97" w:rsidRPr="009D08EC" w:rsidTr="00282BD0">
        <w:trPr>
          <w:gridBefore w:val="1"/>
          <w:gridAfter w:val="4"/>
          <w:wBefore w:w="98" w:type="dxa"/>
          <w:wAfter w:w="628" w:type="dxa"/>
          <w:trHeight w:hRule="exact" w:val="475"/>
          <w:jc w:val="center"/>
        </w:trPr>
        <w:tc>
          <w:tcPr>
            <w:tcW w:w="678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</w:pPr>
            <w:r w:rsidRPr="009D08EC">
              <w:t>Остаток денежных средств в начале периода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firstLine="380"/>
            </w:pPr>
            <w:r w:rsidRPr="009D08EC">
              <w:t>910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4C97" w:rsidRPr="009D08EC" w:rsidTr="00282BD0">
        <w:trPr>
          <w:gridBefore w:val="1"/>
          <w:gridAfter w:val="4"/>
          <w:wBefore w:w="98" w:type="dxa"/>
          <w:wAfter w:w="628" w:type="dxa"/>
          <w:trHeight w:hRule="exact" w:val="485"/>
          <w:jc w:val="center"/>
        </w:trPr>
        <w:tc>
          <w:tcPr>
            <w:tcW w:w="67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</w:pPr>
            <w:r w:rsidRPr="009D08EC">
              <w:t>Остаток денежных сре</w:t>
            </w:r>
            <w:proofErr w:type="gramStart"/>
            <w:r w:rsidRPr="009D08EC">
              <w:t>дств в к</w:t>
            </w:r>
            <w:proofErr w:type="gramEnd"/>
            <w:r w:rsidRPr="009D08EC">
              <w:t>онце периода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firstLine="380"/>
            </w:pPr>
            <w:r w:rsidRPr="009D08EC">
              <w:t>930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00"/>
        </w:trPr>
        <w:tc>
          <w:tcPr>
            <w:tcW w:w="96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2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00"/>
        </w:trPr>
        <w:tc>
          <w:tcPr>
            <w:tcW w:w="96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00"/>
        </w:trPr>
        <w:tc>
          <w:tcPr>
            <w:tcW w:w="96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15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15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15"/>
        </w:trPr>
        <w:tc>
          <w:tcPr>
            <w:tcW w:w="96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доходов местного бюджета на 2022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15"/>
        </w:trPr>
        <w:tc>
          <w:tcPr>
            <w:tcW w:w="96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улканешты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30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30"/>
        </w:trPr>
        <w:tc>
          <w:tcPr>
            <w:tcW w:w="1020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6860" w:type="dxa"/>
            <w:gridSpan w:val="1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Наименование доходов</w:t>
            </w:r>
          </w:p>
        </w:tc>
        <w:tc>
          <w:tcPr>
            <w:tcW w:w="1720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75"/>
        </w:trPr>
        <w:tc>
          <w:tcPr>
            <w:tcW w:w="1020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1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30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доходы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8270,00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111110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доходы удерживаемый из заработной платы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111121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лиц, предьявленных к оплате/уплаченный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111130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от операций по сдаче недвижимоего имущества во владение и/или пользование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43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собственность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1946,80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113161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юридических и физических лиц, зарегистрированных в качестве предпринимателя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113171</w:t>
            </w:r>
          </w:p>
        </w:tc>
        <w:tc>
          <w:tcPr>
            <w:tcW w:w="686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физических лиц-граждан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113210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 юридических лиц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113220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 физических лиц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1260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113230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имущество, уплачиваемый юридическими и физическими лицами, зарегистрированными в качестве предпринимателей с оценочной (рыночной) стоимости недвижимого имущества.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100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113240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имущество, уплачиваемый физическими лицами-гражданами, с оценочной (рыночной) стоимости недвижимого  имущества.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Другие доходы от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предпринимательский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  и собственности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141522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Арендная плата за земли сельскохозяйственного  назначения.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141533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Арендная плата за земли несельскохозяйственного назначения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114522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предпринимательский патент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сборы и платежи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2923,90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114411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Рыночный сбор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114412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благоустройство территории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114413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за оказание пассажирских и автотранспортных услуг на территории городов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114414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размещение рекламы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114415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рекламные устройства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114416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парковку автотранспорта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114418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объекты торговли и объекты по оказанию услуг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114421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временное проживание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114426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санитарную очистку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142211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выдачу лицензии на провед. конкурсных торгов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60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142215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выдачу разрешений на строительство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145142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1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штрафы и санкции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143493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штрафы и штрафные санкции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Специальные средства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771,90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142310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средства от предоставления платных услуг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356,90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142320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средства от аренды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ТЕКУЩИЕ  ДОХОДЫ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15317,60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60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6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94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193111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местными бюджетами II уровня и местными бюджетами I уровня в рамках одной</w:t>
            </w: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административно-территориальной единицы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1860,60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1680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193112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</w:t>
            </w:r>
            <w:proofErr w:type="gramEnd"/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960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193116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4007,00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1185"/>
        </w:trPr>
        <w:tc>
          <w:tcPr>
            <w:tcW w:w="1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193131</w:t>
            </w:r>
          </w:p>
        </w:tc>
        <w:tc>
          <w:tcPr>
            <w:tcW w:w="686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 общего назначения между местными бюджетами II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1230,70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00"/>
        </w:trPr>
        <w:tc>
          <w:tcPr>
            <w:tcW w:w="102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0" w:type="dxa"/>
            <w:gridSpan w:val="1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113" w:type="dxa"/>
          <w:wAfter w:w="181" w:type="dxa"/>
          <w:trHeight w:val="315"/>
        </w:trPr>
        <w:tc>
          <w:tcPr>
            <w:tcW w:w="10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0" w:type="dxa"/>
            <w:gridSpan w:val="1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13" w:type="dxa"/>
          <w:wAfter w:w="17" w:type="dxa"/>
          <w:trHeight w:val="315"/>
        </w:trPr>
        <w:tc>
          <w:tcPr>
            <w:tcW w:w="97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3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13" w:type="dxa"/>
          <w:wAfter w:w="17" w:type="dxa"/>
          <w:trHeight w:val="315"/>
        </w:trPr>
        <w:tc>
          <w:tcPr>
            <w:tcW w:w="97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13" w:type="dxa"/>
          <w:wAfter w:w="17" w:type="dxa"/>
          <w:trHeight w:val="315"/>
        </w:trPr>
        <w:tc>
          <w:tcPr>
            <w:tcW w:w="97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___ от _____________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13" w:type="dxa"/>
          <w:wAfter w:w="17" w:type="dxa"/>
          <w:trHeight w:val="300"/>
        </w:trPr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315"/>
        </w:trPr>
        <w:tc>
          <w:tcPr>
            <w:tcW w:w="979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 и расходы местного бюджета на 2022 год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315"/>
        </w:trPr>
        <w:tc>
          <w:tcPr>
            <w:tcW w:w="979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соответствии с функциональной классификацией и по программам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315"/>
        </w:trPr>
        <w:tc>
          <w:tcPr>
            <w:tcW w:w="979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улканешты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330"/>
        </w:trPr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390"/>
        </w:trPr>
        <w:tc>
          <w:tcPr>
            <w:tcW w:w="7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учреждения</w:t>
            </w:r>
          </w:p>
        </w:tc>
        <w:tc>
          <w:tcPr>
            <w:tcW w:w="31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Наименование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всего</w:t>
            </w:r>
          </w:p>
        </w:tc>
        <w:tc>
          <w:tcPr>
            <w:tcW w:w="222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в том числе: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630"/>
        </w:trPr>
        <w:tc>
          <w:tcPr>
            <w:tcW w:w="7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</w:p>
        </w:tc>
        <w:tc>
          <w:tcPr>
            <w:tcW w:w="1087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  (тыс.леев)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1275"/>
        </w:trPr>
        <w:tc>
          <w:tcPr>
            <w:tcW w:w="7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 (тыс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еев)</w:t>
            </w:r>
          </w:p>
        </w:tc>
        <w:tc>
          <w:tcPr>
            <w:tcW w:w="1087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Государственные услуги </w:t>
            </w:r>
          </w:p>
        </w:tc>
        <w:tc>
          <w:tcPr>
            <w:tcW w:w="1136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357,30</w:t>
            </w:r>
          </w:p>
        </w:tc>
        <w:tc>
          <w:tcPr>
            <w:tcW w:w="113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2987,30</w:t>
            </w:r>
          </w:p>
        </w:tc>
        <w:tc>
          <w:tcPr>
            <w:tcW w:w="1087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 назначения в т.ч.:</w:t>
            </w:r>
          </w:p>
        </w:tc>
        <w:tc>
          <w:tcPr>
            <w:tcW w:w="113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7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.0111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Законодательные и исполнительные органы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056,20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2686,20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370,00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.0111</w:t>
            </w:r>
          </w:p>
        </w:tc>
        <w:tc>
          <w:tcPr>
            <w:tcW w:w="852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.0301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.00005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.09427</w:t>
            </w:r>
          </w:p>
        </w:tc>
        <w:tc>
          <w:tcPr>
            <w:tcW w:w="31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Централизованная бухгалтерия</w:t>
            </w:r>
          </w:p>
        </w:tc>
        <w:tc>
          <w:tcPr>
            <w:tcW w:w="1136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301,10</w:t>
            </w:r>
          </w:p>
        </w:tc>
        <w:tc>
          <w:tcPr>
            <w:tcW w:w="113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301,10</w:t>
            </w:r>
          </w:p>
        </w:tc>
        <w:tc>
          <w:tcPr>
            <w:tcW w:w="1087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,н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 отнесенные к др.основнымгруппам в т.ч.: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8A3B27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1898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1898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.0133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Прочие общие услуги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1000,0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1000,0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.0169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.03046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Администрирование Резервного фонда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898,3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898,3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услуги в области национальной обороны в т.ч.: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.0259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3104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.00074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Прочие услуги в области национальной обороны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Автодорожный транспорт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4007,00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4007,00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.0451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6402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.00395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.03046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Автодорожный транспорт (дорожный фонд)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4007,00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4007,00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Жилищное и коммунальное хозяйство в т.ч.: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642B7B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3231,60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3231,60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.0620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.00333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по коммунальному развитию и благоустройству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2031,60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2031,60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413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.0640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.00335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Услуги в области культуры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,и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скусство,спорт и меропр.длямолодежи,вт.ч.: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</w:t>
            </w: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37,20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37,20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4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.09428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Центральная библиотека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1506,90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1461,90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390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.09429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Музей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575,50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575,50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343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.09430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Дом культуры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1381,80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1381,80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42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10349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Клуб ст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улканешты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179,00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179,00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394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.00224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Мероприятия по культуре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75,00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399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.0812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8602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в области спорта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.0813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8603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и мероприятия для молодежи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8,50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8,50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642B7B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 xml:space="preserve">КУЛЬТЫ 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642B7B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74381E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Бюджетул Меу</w:t>
            </w:r>
          </w:p>
          <w:p w:rsidR="00B84C97" w:rsidRPr="008A3B27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(Bugetul meu)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642B7B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74381E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642B7B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ПОДДЕРЖКА ОБЩЕСТВЕННЫХ ОРГАНИЗАЦИЙ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642B7B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74381E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Раннее образование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23711,70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23589,80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121,90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540"/>
        </w:trPr>
        <w:tc>
          <w:tcPr>
            <w:tcW w:w="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.0911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8802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.00199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Раннее образование</w:t>
            </w:r>
          </w:p>
        </w:tc>
        <w:tc>
          <w:tcPr>
            <w:tcW w:w="1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19523,50</w:t>
            </w: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19523,50</w:t>
            </w:r>
          </w:p>
        </w:tc>
        <w:tc>
          <w:tcPr>
            <w:tcW w:w="10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862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.0911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8802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.00448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Обеспечение питания детей/учащихся из образовательных учреждений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4188,20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4066,30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121,90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защита в т.ч.: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164E7E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4762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4527,3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235,00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503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.0299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12424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 xml:space="preserve">Дом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престарелых</w:t>
            </w:r>
            <w:proofErr w:type="gramEnd"/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1618,00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1383,00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235,00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539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.0268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социального обслуживания на дому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241,60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241,60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40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1040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12242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Реабилитационный центр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1209,50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1209,50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3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1070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Материальная помощь населению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пособия 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1693,2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1693,2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8" w:type="dxa"/>
          <w:trHeight w:val="765"/>
        </w:trPr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44915,90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44144,00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771,90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13" w:type="dxa"/>
          <w:wAfter w:w="17" w:type="dxa"/>
          <w:trHeight w:val="315"/>
        </w:trPr>
        <w:tc>
          <w:tcPr>
            <w:tcW w:w="97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13" w:type="dxa"/>
          <w:wAfter w:w="17" w:type="dxa"/>
          <w:trHeight w:val="315"/>
        </w:trPr>
        <w:tc>
          <w:tcPr>
            <w:tcW w:w="97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315"/>
        </w:trPr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pStyle w:val="af0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</w:p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</w:p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4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315"/>
        </w:trPr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315"/>
        </w:trPr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315"/>
        </w:trPr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885"/>
        </w:trPr>
        <w:tc>
          <w:tcPr>
            <w:tcW w:w="97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Номенклатура тарифов на платные услуги, предоставляемые бюджетными учреждениями, финансируемыми из местного бюджета, на 2022 год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345"/>
        </w:trPr>
        <w:tc>
          <w:tcPr>
            <w:tcW w:w="97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330"/>
        </w:trPr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645"/>
        </w:trPr>
        <w:tc>
          <w:tcPr>
            <w:tcW w:w="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Экон. код (K6)</w:t>
            </w:r>
          </w:p>
        </w:tc>
        <w:tc>
          <w:tcPr>
            <w:tcW w:w="51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Учреждение / наименование услуг</w:t>
            </w:r>
          </w:p>
        </w:tc>
        <w:tc>
          <w:tcPr>
            <w:tcW w:w="250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услуг (лей)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1951"/>
        </w:trPr>
        <w:tc>
          <w:tcPr>
            <w:tcW w:w="7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142320</w:t>
            </w:r>
          </w:p>
        </w:tc>
        <w:tc>
          <w:tcPr>
            <w:tcW w:w="519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ставка за годовую аренду одного квадратного метра пространства, предоставляемого государственными учреждениями.</w:t>
            </w:r>
          </w:p>
        </w:tc>
        <w:tc>
          <w:tcPr>
            <w:tcW w:w="2501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Минимальная сумма аренды определяется в соответствии с формулой, утвержденной в законе о годовом бюджете, с применением базового тарифа.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1262"/>
        </w:trPr>
        <w:tc>
          <w:tcPr>
            <w:tcW w:w="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142320</w:t>
            </w:r>
          </w:p>
        </w:tc>
        <w:tc>
          <w:tcPr>
            <w:tcW w:w="51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коммунальных услуг, предоставляемых бюджетными учреждениями</w:t>
            </w:r>
          </w:p>
        </w:tc>
        <w:tc>
          <w:tcPr>
            <w:tcW w:w="250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фактической стоимости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810"/>
        </w:trPr>
        <w:tc>
          <w:tcPr>
            <w:tcW w:w="979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престарелых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детские сады, финансируемые из местного бюджета: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810"/>
        </w:trPr>
        <w:tc>
          <w:tcPr>
            <w:tcW w:w="7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142310</w:t>
            </w:r>
          </w:p>
        </w:tc>
        <w:tc>
          <w:tcPr>
            <w:tcW w:w="5195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 за организацию питания для пожилых людей и для сотрудников детских садов  </w:t>
            </w:r>
          </w:p>
        </w:tc>
        <w:tc>
          <w:tcPr>
            <w:tcW w:w="2501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Согласно действующим приказам.</w:t>
            </w:r>
          </w:p>
        </w:tc>
      </w:tr>
      <w:tr w:rsidR="00B84C97" w:rsidRPr="009D08EC" w:rsidTr="00282BD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810"/>
        </w:trPr>
        <w:tc>
          <w:tcPr>
            <w:tcW w:w="7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84C97" w:rsidRPr="009D08EC" w:rsidRDefault="00B84C97" w:rsidP="00B84C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202"/>
        <w:gridCol w:w="936"/>
        <w:gridCol w:w="2666"/>
      </w:tblGrid>
      <w:tr w:rsidR="00B84C97" w:rsidRPr="009D08EC" w:rsidTr="00282BD0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pStyle w:val="af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5</w:t>
            </w:r>
          </w:p>
        </w:tc>
      </w:tr>
      <w:tr w:rsidR="00B84C97" w:rsidRPr="009D08EC" w:rsidTr="00282BD0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Местного совета </w:t>
            </w:r>
          </w:p>
        </w:tc>
      </w:tr>
      <w:tr w:rsidR="00B84C97" w:rsidRPr="009D08EC" w:rsidTr="00282BD0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rPr>
          <w:trHeight w:val="31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Трансферты, полученные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перечисленные в </w:t>
            </w:r>
          </w:p>
        </w:tc>
      </w:tr>
      <w:tr w:rsidR="00B84C97" w:rsidRPr="009D08EC" w:rsidTr="00282BD0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местные бюджеты, на 2022 год</w:t>
            </w:r>
          </w:p>
        </w:tc>
      </w:tr>
      <w:tr w:rsidR="00B84C97" w:rsidRPr="009D08EC" w:rsidTr="00282BD0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B84C97" w:rsidRPr="009D08EC" w:rsidTr="00282BD0">
        <w:trPr>
          <w:trHeight w:val="330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4C97" w:rsidRPr="009D08EC" w:rsidTr="00282BD0">
        <w:trPr>
          <w:trHeight w:val="840"/>
        </w:trPr>
        <w:tc>
          <w:tcPr>
            <w:tcW w:w="6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которого будут получены / в который будут перечислены трансферты, название трансфертов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84C97" w:rsidRPr="009D08EC" w:rsidTr="00282BD0">
        <w:trPr>
          <w:trHeight w:val="840"/>
        </w:trPr>
        <w:tc>
          <w:tcPr>
            <w:tcW w:w="6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леев</w:t>
            </w:r>
          </w:p>
        </w:tc>
      </w:tr>
      <w:tr w:rsidR="00B84C97" w:rsidRPr="009D08EC" w:rsidTr="00282BD0">
        <w:trPr>
          <w:trHeight w:val="840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29598,30</w:t>
            </w:r>
          </w:p>
        </w:tc>
      </w:tr>
      <w:tr w:rsidR="00B84C97" w:rsidRPr="009D08EC" w:rsidTr="00282BD0">
        <w:trPr>
          <w:trHeight w:val="840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C97" w:rsidRPr="009D08EC" w:rsidTr="00282BD0">
        <w:trPr>
          <w:trHeight w:val="945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местными бюджетами II уровня и местными бюджетами I уровня в рамках одной</w:t>
            </w: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административно-территориальной единицы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1860,60</w:t>
            </w:r>
          </w:p>
        </w:tc>
      </w:tr>
      <w:tr w:rsidR="00B84C97" w:rsidRPr="009D08EC" w:rsidTr="00282BD0">
        <w:trPr>
          <w:trHeight w:val="168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22500,00</w:t>
            </w:r>
          </w:p>
        </w:tc>
      </w:tr>
      <w:tr w:rsidR="00B84C97" w:rsidRPr="009D08EC" w:rsidTr="00282BD0">
        <w:trPr>
          <w:trHeight w:val="123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4007,00</w:t>
            </w:r>
          </w:p>
        </w:tc>
      </w:tr>
      <w:tr w:rsidR="00B84C97" w:rsidRPr="009D08EC" w:rsidTr="00282BD0">
        <w:trPr>
          <w:trHeight w:val="123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 общего назначения между местными бюджетами II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193131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1230,70</w:t>
            </w:r>
          </w:p>
        </w:tc>
      </w:tr>
    </w:tbl>
    <w:p w:rsidR="00B84C97" w:rsidRPr="009D08EC" w:rsidRDefault="00B84C97" w:rsidP="00B84C97">
      <w:pPr>
        <w:rPr>
          <w:rFonts w:ascii="Times New Roman" w:hAnsi="Times New Roman" w:cs="Times New Roman"/>
          <w:sz w:val="24"/>
          <w:szCs w:val="24"/>
        </w:rPr>
      </w:pPr>
      <w:r w:rsidRPr="009D0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C97" w:rsidRPr="009D08EC" w:rsidRDefault="00B84C97" w:rsidP="00B84C9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08EC">
        <w:rPr>
          <w:rFonts w:ascii="Times New Roman" w:hAnsi="Times New Roman" w:cs="Times New Roman"/>
          <w:i/>
          <w:sz w:val="24"/>
          <w:szCs w:val="24"/>
        </w:rPr>
        <w:t>Приложение №6</w:t>
      </w:r>
    </w:p>
    <w:p w:rsidR="00B84C97" w:rsidRPr="009D08EC" w:rsidRDefault="00B84C97" w:rsidP="00B84C9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08EC">
        <w:rPr>
          <w:rFonts w:ascii="Times New Roman" w:hAnsi="Times New Roman" w:cs="Times New Roman"/>
          <w:i/>
          <w:sz w:val="24"/>
          <w:szCs w:val="24"/>
        </w:rPr>
        <w:t>к решению местного совета</w:t>
      </w:r>
    </w:p>
    <w:p w:rsidR="00B84C97" w:rsidRPr="009D08EC" w:rsidRDefault="00B84C97" w:rsidP="00B84C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C97" w:rsidRPr="009D08EC" w:rsidRDefault="00B84C97" w:rsidP="00B84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B84C97" w:rsidRPr="009D08EC" w:rsidRDefault="00B84C97" w:rsidP="00B84C97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АППАРАТА 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 xml:space="preserve">улканешты </w:t>
      </w:r>
      <w:r w:rsidRPr="009D0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 год</w:t>
      </w:r>
    </w:p>
    <w:p w:rsidR="00B84C97" w:rsidRPr="009D08EC" w:rsidRDefault="00B84C97" w:rsidP="00B84C9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"/>
        <w:gridCol w:w="7567"/>
        <w:gridCol w:w="1265"/>
      </w:tblGrid>
      <w:tr w:rsidR="00B84C97" w:rsidRPr="009D08EC" w:rsidTr="00282BD0">
        <w:trPr>
          <w:trHeight w:val="98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B84C97" w:rsidRPr="009D08EC" w:rsidTr="00282BD0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Аппарат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4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примара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совета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 специалист по бухгалтерскому учету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специалист по планированию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специалист по землеустройству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по сбору налогов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сбору налогов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делам молодежи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 специалист по юридическим вопросам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строительству и коммунальному хоз-ву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ВУС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4C97" w:rsidRPr="009D08EC" w:rsidTr="00282BD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C97" w:rsidRPr="009D08EC" w:rsidRDefault="00B84C97" w:rsidP="00282B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Комендант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4C97" w:rsidRPr="009D08EC" w:rsidTr="00282BD0">
        <w:trPr>
          <w:trHeight w:val="24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</w:tbl>
    <w:p w:rsidR="00B84C97" w:rsidRPr="009D08EC" w:rsidRDefault="00B84C97" w:rsidP="00B84C97">
      <w:pPr>
        <w:pStyle w:val="20"/>
        <w:tabs>
          <w:tab w:val="left" w:pos="811"/>
        </w:tabs>
        <w:spacing w:after="140"/>
      </w:pP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7</w:t>
      </w: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ЦЕНТРАЛИЗОВАННОЙ БУХГАЛТЕРИИ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f1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Бухгалтер-кассир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84C97" w:rsidRPr="009D08EC" w:rsidRDefault="00B84C97" w:rsidP="00B84C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8</w:t>
      </w: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ПЕРСОНАЛА, ОБЕСПЕЧИВАЮЩИЙ ДЕЯТЕЛЬНОСТЬ (ВСПОМОГАТЕЛЬНЫЙ ПЕРСОНАЛ) 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B84C97" w:rsidRPr="009D08EC" w:rsidRDefault="00B84C97" w:rsidP="00B84C97">
      <w:pPr>
        <w:pStyle w:val="a7"/>
        <w:jc w:val="center"/>
      </w:pPr>
      <w:r w:rsidRPr="009D08EC">
        <w:t>на 2022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6686"/>
        <w:gridCol w:w="1291"/>
      </w:tblGrid>
      <w:tr w:rsidR="00B84C97" w:rsidRPr="009D08EC" w:rsidTr="00282BD0">
        <w:trPr>
          <w:trHeight w:hRule="exact" w:val="4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 xml:space="preserve">№ </w:t>
            </w:r>
            <w:proofErr w:type="gramStart"/>
            <w:r w:rsidRPr="009D08EC">
              <w:rPr>
                <w:b/>
                <w:bCs/>
              </w:rPr>
              <w:t>п</w:t>
            </w:r>
            <w:proofErr w:type="gramEnd"/>
            <w:r w:rsidRPr="009D08EC">
              <w:rPr>
                <w:b/>
                <w:bCs/>
              </w:rPr>
              <w:t>/п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t>Наименование должности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  <w:rPr>
                <w:sz w:val="20"/>
                <w:szCs w:val="20"/>
              </w:rPr>
            </w:pPr>
            <w:r w:rsidRPr="009D08EC">
              <w:rPr>
                <w:sz w:val="20"/>
                <w:szCs w:val="20"/>
              </w:rPr>
              <w:t>количество единиц</w:t>
            </w:r>
          </w:p>
        </w:tc>
      </w:tr>
      <w:tr w:rsidR="00B84C97" w:rsidRPr="009D08EC" w:rsidTr="00282BD0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t>Специалист по сбору налогов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1</w:t>
            </w:r>
          </w:p>
        </w:tc>
      </w:tr>
      <w:tr w:rsidR="00B84C97" w:rsidRPr="009D08EC" w:rsidTr="00282BD0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</w:pPr>
            <w:r w:rsidRPr="009D08EC">
              <w:t>Специалист по землеустройству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-</w:t>
            </w:r>
          </w:p>
        </w:tc>
      </w:tr>
      <w:tr w:rsidR="00B84C97" w:rsidRPr="009D08EC" w:rsidTr="00282BD0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t>Специалист по инвестиционным проектам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1</w:t>
            </w:r>
          </w:p>
        </w:tc>
      </w:tr>
      <w:tr w:rsidR="00B84C97" w:rsidRPr="009D08EC" w:rsidTr="00282BD0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t>Специалист по патентам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0,5</w:t>
            </w:r>
          </w:p>
        </w:tc>
      </w:tr>
      <w:tr w:rsidR="00B84C97" w:rsidRPr="009D08EC" w:rsidTr="00282BD0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</w:pPr>
            <w:r w:rsidRPr="009D08EC">
              <w:t>Специалист по учету персонала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-</w:t>
            </w:r>
          </w:p>
        </w:tc>
      </w:tr>
      <w:tr w:rsidR="00B84C97" w:rsidRPr="009D08EC" w:rsidTr="00282BD0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pStyle w:val="a9"/>
            </w:pPr>
            <w:r w:rsidRPr="009D08EC">
              <w:t>Специалист по гражданской защите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-</w:t>
            </w:r>
          </w:p>
        </w:tc>
      </w:tr>
      <w:tr w:rsidR="00B84C97" w:rsidRPr="009D08EC" w:rsidTr="00282BD0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t>Специалист единого окна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C2DA2" w:rsidRDefault="009C2DA2" w:rsidP="00282BD0">
            <w:pPr>
              <w:pStyle w:val="a9"/>
              <w:jc w:val="center"/>
            </w:pPr>
            <w:r>
              <w:rPr>
                <w:b/>
                <w:bCs/>
              </w:rPr>
              <w:t>1,</w:t>
            </w:r>
            <w:r w:rsidRPr="009C2DA2">
              <w:rPr>
                <w:b/>
                <w:bCs/>
              </w:rPr>
              <w:t>0</w:t>
            </w:r>
          </w:p>
        </w:tc>
      </w:tr>
      <w:tr w:rsidR="00B84C97" w:rsidRPr="009D08EC" w:rsidTr="00282BD0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t>Инженер - энергетик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0,5</w:t>
            </w:r>
          </w:p>
        </w:tc>
      </w:tr>
      <w:tr w:rsidR="00B84C97" w:rsidRPr="009D08EC" w:rsidTr="00282BD0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9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t>Администратор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9C2DA2" w:rsidP="00282BD0">
            <w:pPr>
              <w:pStyle w:val="a9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B84C97" w:rsidRPr="009D08EC" w:rsidTr="00282BD0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10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t>Водитель грузового транспорта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0,25</w:t>
            </w:r>
          </w:p>
        </w:tc>
      </w:tr>
      <w:tr w:rsidR="00B84C97" w:rsidRPr="009D08EC" w:rsidTr="00282BD0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11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t>Переводчик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4C97" w:rsidRPr="009D08EC" w:rsidTr="00282BD0">
        <w:trPr>
          <w:trHeight w:hRule="exact" w:val="29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12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t>Курьер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9C2DA2" w:rsidP="00282BD0">
            <w:pPr>
              <w:pStyle w:val="a9"/>
              <w:jc w:val="center"/>
            </w:pPr>
            <w:r>
              <w:rPr>
                <w:b/>
                <w:bCs/>
              </w:rPr>
              <w:t>1,0</w:t>
            </w:r>
          </w:p>
        </w:tc>
      </w:tr>
      <w:tr w:rsidR="00B84C97" w:rsidRPr="009D08EC" w:rsidTr="00282BD0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13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t>Архивариус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0,25</w:t>
            </w:r>
          </w:p>
        </w:tc>
      </w:tr>
      <w:tr w:rsidR="00B84C97" w:rsidRPr="009D08EC" w:rsidTr="00282BD0">
        <w:trPr>
          <w:trHeight w:hRule="exact" w:val="29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14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rPr>
                <w:sz w:val="20"/>
                <w:szCs w:val="20"/>
              </w:rPr>
            </w:pPr>
            <w:r w:rsidRPr="009D08EC">
              <w:rPr>
                <w:sz w:val="20"/>
                <w:szCs w:val="20"/>
              </w:rPr>
              <w:t>Неквалифицированный рабочий (Уборщик служебных помещений)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2</w:t>
            </w:r>
          </w:p>
        </w:tc>
      </w:tr>
      <w:tr w:rsidR="00B84C97" w:rsidRPr="009D08EC" w:rsidTr="00282BD0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15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t>Сторож здания Примарии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3</w:t>
            </w:r>
          </w:p>
        </w:tc>
      </w:tr>
      <w:tr w:rsidR="00B84C97" w:rsidRPr="009D08EC" w:rsidTr="00282BD0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16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t>Сторож объекта Гимназия 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4</w:t>
            </w:r>
          </w:p>
        </w:tc>
      </w:tr>
      <w:tr w:rsidR="00B84C97" w:rsidRPr="009D08EC" w:rsidTr="00282BD0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17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t>Операторы котельной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1,5</w:t>
            </w:r>
          </w:p>
        </w:tc>
      </w:tr>
      <w:tr w:rsidR="00B84C97" w:rsidRPr="009D08EC" w:rsidTr="00282BD0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ind w:firstLine="460"/>
            </w:pPr>
            <w:r w:rsidRPr="009D08EC">
              <w:rPr>
                <w:b/>
                <w:bCs/>
              </w:rPr>
              <w:t>18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t>Сварщик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1</w:t>
            </w:r>
          </w:p>
        </w:tc>
      </w:tr>
      <w:tr w:rsidR="00B84C97" w:rsidRPr="009D08EC" w:rsidTr="00282BD0">
        <w:trPr>
          <w:trHeight w:hRule="exact"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19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t>Электрик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  <w:jc w:val="center"/>
            </w:pPr>
            <w:r w:rsidRPr="009D08EC">
              <w:rPr>
                <w:b/>
                <w:bCs/>
              </w:rPr>
              <w:t>1</w:t>
            </w:r>
          </w:p>
        </w:tc>
      </w:tr>
      <w:tr w:rsidR="00B84C97" w:rsidRPr="009D08EC" w:rsidTr="00282BD0">
        <w:trPr>
          <w:trHeight w:hRule="exact"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4C97" w:rsidRPr="009D08EC" w:rsidRDefault="00B84C97" w:rsidP="00282BD0">
            <w:pPr>
              <w:pStyle w:val="a9"/>
            </w:pPr>
            <w:r w:rsidRPr="009D08EC">
              <w:rPr>
                <w:b/>
                <w:bCs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C97" w:rsidRPr="009D08EC" w:rsidRDefault="009C2DA2" w:rsidP="00282BD0">
            <w:pPr>
              <w:pStyle w:val="a9"/>
              <w:jc w:val="center"/>
            </w:pPr>
            <w:r>
              <w:rPr>
                <w:b/>
                <w:bCs/>
              </w:rPr>
              <w:t>18,0</w:t>
            </w:r>
          </w:p>
        </w:tc>
      </w:tr>
      <w:tr w:rsidR="00B84C97" w:rsidRPr="009D08EC" w:rsidTr="00282BD0">
        <w:trPr>
          <w:trHeight w:hRule="exact" w:val="31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C97" w:rsidRPr="009D08EC" w:rsidRDefault="00B84C97" w:rsidP="00282BD0">
            <w:pPr>
              <w:pStyle w:val="a9"/>
              <w:ind w:firstLine="520"/>
            </w:pPr>
            <w:r w:rsidRPr="009D08EC">
              <w:t>•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84C97" w:rsidRPr="009D08EC" w:rsidRDefault="00B84C97" w:rsidP="00B84C97">
      <w:pPr>
        <w:pStyle w:val="20"/>
        <w:tabs>
          <w:tab w:val="left" w:pos="811"/>
        </w:tabs>
        <w:spacing w:after="140"/>
        <w:jc w:val="right"/>
        <w:rPr>
          <w:i/>
          <w:iCs/>
          <w:color w:val="000000"/>
          <w:sz w:val="24"/>
          <w:szCs w:val="24"/>
        </w:rPr>
      </w:pPr>
      <w:r w:rsidRPr="009D08EC">
        <w:rPr>
          <w:i/>
        </w:rPr>
        <w:t>П</w:t>
      </w:r>
      <w:r w:rsidRPr="009D08EC">
        <w:rPr>
          <w:i/>
          <w:iCs/>
          <w:color w:val="000000"/>
          <w:sz w:val="24"/>
          <w:szCs w:val="24"/>
        </w:rPr>
        <w:t>риложение 9</w:t>
      </w: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СОЦИАЛЬНЫЕ РАБОТНИКИ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f1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работники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B84C97" w:rsidRPr="009D08EC" w:rsidRDefault="00B84C97" w:rsidP="00B84C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10</w:t>
      </w: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ЦЕНТРАЛЬНАЯ БИБЛИОТЕКА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f1"/>
        <w:tblW w:w="9117" w:type="dxa"/>
        <w:tblLayout w:type="fixed"/>
        <w:tblLook w:val="04A0" w:firstRow="1" w:lastRow="0" w:firstColumn="1" w:lastColumn="0" w:noHBand="0" w:noVBand="1"/>
      </w:tblPr>
      <w:tblGrid>
        <w:gridCol w:w="1178"/>
        <w:gridCol w:w="5954"/>
        <w:gridCol w:w="1985"/>
      </w:tblGrid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библиотекарь</w:t>
            </w:r>
          </w:p>
        </w:tc>
        <w:tc>
          <w:tcPr>
            <w:tcW w:w="1985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библиограф</w:t>
            </w:r>
          </w:p>
        </w:tc>
        <w:tc>
          <w:tcPr>
            <w:tcW w:w="1985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985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Неквалифицированный рабочий (Уборщик служебных помещений)</w:t>
            </w:r>
          </w:p>
        </w:tc>
        <w:tc>
          <w:tcPr>
            <w:tcW w:w="1985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985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B84C97" w:rsidRPr="009D08EC" w:rsidRDefault="00B84C97" w:rsidP="00B84C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11</w:t>
      </w: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ДОМА КУЛЬТУРЫ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f1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специалист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Аккомпаниатор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sz w:val="24"/>
                <w:szCs w:val="24"/>
              </w:rPr>
              <w:t>Аккомпаниатор образцового ансамбля народного танца «Илдызлар»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sz w:val="24"/>
                <w:szCs w:val="24"/>
              </w:rPr>
              <w:t>Хореограф образцового ансамбля народного танца «Илдызлар»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ВИА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Звукооператор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Неквалифицированный рабочий (Уборщик служебных помещений)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</w:tbl>
    <w:p w:rsidR="00B84C97" w:rsidRPr="009D08EC" w:rsidRDefault="00B84C97" w:rsidP="00B84C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12</w:t>
      </w: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КЛУБА СТ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ПРИМЭРИИ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f1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 клубом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Неквалифицированный рабочий (Уборщик служебных помещений)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</w:tbl>
    <w:p w:rsidR="00B84C97" w:rsidRPr="009D08EC" w:rsidRDefault="00B84C97" w:rsidP="00B84C97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84C97" w:rsidRPr="009D08EC" w:rsidRDefault="00B84C97" w:rsidP="00B84C97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13</w:t>
      </w: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МУЗЕЯ 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f1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Музейный работник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 хранитель  фондов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Музейный смотритель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Художник-оформитель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Неквалифицированный рабочий (Уборщик служебных помещений)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14</w:t>
      </w: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ДОМА ПРЕСТАРЕЛЫХ «АТЫРЛЫК» 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f1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Няня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Санитарка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Кухонный рабочий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</w:tr>
    </w:tbl>
    <w:p w:rsidR="00B84C97" w:rsidRPr="009D08EC" w:rsidRDefault="00B84C97" w:rsidP="00B84C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C97" w:rsidRPr="009D08EC" w:rsidRDefault="00B84C97" w:rsidP="00B84C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15</w:t>
      </w:r>
    </w:p>
    <w:p w:rsidR="00B84C97" w:rsidRPr="009D08EC" w:rsidRDefault="00B84C97" w:rsidP="00B84C9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решению Местного совета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РЕАБИЛИТАЦИОННОГО ЦЕНТРА им. ШАБУНИНА  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f1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по труду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Неквалифицированный рабочий (Уборщик служебных помещений)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4C97" w:rsidRPr="009D08EC" w:rsidTr="00282BD0">
        <w:tc>
          <w:tcPr>
            <w:tcW w:w="1178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84C97" w:rsidRPr="009D08EC" w:rsidRDefault="00B84C97" w:rsidP="0028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B84C97" w:rsidRPr="009D08EC" w:rsidRDefault="00B84C97" w:rsidP="002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B84C97" w:rsidRPr="009D08EC" w:rsidRDefault="00B84C97" w:rsidP="00B84C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C97" w:rsidRDefault="00B84C97" w:rsidP="00B84C97">
      <w:pPr>
        <w:pStyle w:val="a7"/>
        <w:spacing w:line="283" w:lineRule="auto"/>
        <w:ind w:left="101"/>
      </w:pPr>
      <w:r>
        <w:t>По вопросу: «Об утверждении штатного расписания Отдела по благоустройству на 2022г.»</w:t>
      </w:r>
    </w:p>
    <w:p w:rsidR="00B84C97" w:rsidRDefault="00B84C97" w:rsidP="00B84C97">
      <w:pPr>
        <w:pStyle w:val="a7"/>
        <w:spacing w:line="283" w:lineRule="auto"/>
        <w:ind w:left="101"/>
      </w:pPr>
      <w:r>
        <w:t xml:space="preserve">Проект решения комиссии: </w:t>
      </w:r>
    </w:p>
    <w:p w:rsidR="00B84C97" w:rsidRDefault="00B84C97" w:rsidP="00B84C97">
      <w:pPr>
        <w:pStyle w:val="a7"/>
        <w:spacing w:line="283" w:lineRule="auto"/>
        <w:ind w:left="101"/>
      </w:pPr>
      <w:r>
        <w:t>В связи с тем, что в 2021г. городским Советом было принято решение отдел по благоустройству перевести в МП ЖКХ</w:t>
      </w:r>
      <w:proofErr w:type="gramStart"/>
      <w:r>
        <w:t xml:space="preserve"> ,</w:t>
      </w:r>
      <w:proofErr w:type="gramEnd"/>
      <w:r>
        <w:t xml:space="preserve"> </w:t>
      </w:r>
    </w:p>
    <w:p w:rsidR="00B84C97" w:rsidRPr="009D08EC" w:rsidRDefault="00B84C97" w:rsidP="00B84C97">
      <w:pPr>
        <w:pStyle w:val="a7"/>
        <w:spacing w:line="283" w:lineRule="auto"/>
        <w:ind w:left="101"/>
      </w:pPr>
      <w:r>
        <w:t>1.Обязать примэрию в месячный срок исполнить решение городского Совета №1 от 09.03.2021г</w:t>
      </w:r>
      <w:proofErr w:type="gramStart"/>
      <w:r>
        <w:t>..</w:t>
      </w:r>
      <w:proofErr w:type="gramEnd"/>
    </w:p>
    <w:p w:rsidR="00B84C97" w:rsidRPr="009D08EC" w:rsidRDefault="00B84C97" w:rsidP="00B84C97">
      <w:pPr>
        <w:jc w:val="both"/>
        <w:rPr>
          <w:rFonts w:ascii="Times New Roman" w:eastAsia="Cambria" w:hAnsi="Times New Roman" w:cs="Times New Roman"/>
          <w:b/>
        </w:rPr>
      </w:pPr>
    </w:p>
    <w:p w:rsidR="00B84C97" w:rsidRPr="009D08EC" w:rsidRDefault="00B84C97" w:rsidP="00B84C97">
      <w:pPr>
        <w:pStyle w:val="1"/>
        <w:spacing w:line="283" w:lineRule="auto"/>
        <w:ind w:right="560"/>
        <w:jc w:val="right"/>
      </w:pPr>
      <w:r w:rsidRPr="009D08EC">
        <w:rPr>
          <w:i/>
          <w:iCs/>
        </w:rPr>
        <w:t>Приложение 17</w:t>
      </w:r>
    </w:p>
    <w:p w:rsidR="00B84C97" w:rsidRPr="009D08EC" w:rsidRDefault="00B84C97" w:rsidP="00B84C97">
      <w:pPr>
        <w:pStyle w:val="1"/>
        <w:spacing w:line="283" w:lineRule="auto"/>
        <w:ind w:left="6960"/>
      </w:pPr>
      <w:r w:rsidRPr="009D08EC">
        <w:rPr>
          <w:i/>
          <w:iCs/>
        </w:rPr>
        <w:t>к решению Местного совета</w:t>
      </w:r>
    </w:p>
    <w:p w:rsidR="00B84C97" w:rsidRPr="009D08EC" w:rsidRDefault="00B84C97" w:rsidP="00B84C97">
      <w:pPr>
        <w:jc w:val="both"/>
        <w:rPr>
          <w:rFonts w:ascii="Times New Roman" w:eastAsia="Cambria" w:hAnsi="Times New Roman" w:cs="Times New Roman"/>
          <w:b/>
        </w:rPr>
      </w:pP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B84C97" w:rsidRPr="009D08EC" w:rsidRDefault="00B84C97" w:rsidP="00B8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ДЕТСКИХ ДОШКОЛЬНЫХ УЧРЕЖДЕНИЙ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 на 2022год.</w:t>
      </w:r>
    </w:p>
    <w:tbl>
      <w:tblPr>
        <w:tblW w:w="9230" w:type="dxa"/>
        <w:tblInd w:w="93" w:type="dxa"/>
        <w:tblLook w:val="04A0" w:firstRow="1" w:lastRow="0" w:firstColumn="1" w:lastColumn="0" w:noHBand="0" w:noVBand="1"/>
      </w:tblPr>
      <w:tblGrid>
        <w:gridCol w:w="577"/>
        <w:gridCol w:w="3124"/>
        <w:gridCol w:w="808"/>
        <w:gridCol w:w="756"/>
        <w:gridCol w:w="756"/>
        <w:gridCol w:w="756"/>
        <w:gridCol w:w="756"/>
        <w:gridCol w:w="875"/>
        <w:gridCol w:w="848"/>
      </w:tblGrid>
      <w:tr w:rsidR="00B84C97" w:rsidRPr="009D08EC" w:rsidTr="00282BD0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улк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осуд.яз.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аг.яз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Шеф повар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повара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Подсобный рабочий пищеблока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по обс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текущ.ремонту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Швея костелянша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Прачка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Няня  - санитарка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воспитателя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Кочега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оператор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Истопник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Уборщик служ. помещений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4C97" w:rsidRPr="009D08EC" w:rsidTr="00282BD0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</w:tr>
      <w:tr w:rsidR="00B84C97" w:rsidRPr="009D08EC" w:rsidTr="00282BD0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4C97" w:rsidRPr="009D08EC" w:rsidRDefault="00B84C97" w:rsidP="0028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C97" w:rsidRPr="009D08EC" w:rsidRDefault="00B84C97" w:rsidP="002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84C97" w:rsidRDefault="00B84C97" w:rsidP="00B84C97">
      <w:pPr>
        <w:rPr>
          <w:rFonts w:ascii="Times New Roman" w:hAnsi="Times New Roman" w:cs="Times New Roman"/>
          <w:sz w:val="24"/>
          <w:szCs w:val="24"/>
          <w:highlight w:val="darkBlue"/>
        </w:rPr>
      </w:pPr>
    </w:p>
    <w:p w:rsidR="00B84C97" w:rsidRPr="009D08EC" w:rsidRDefault="00B84C97" w:rsidP="00B84C97">
      <w:pPr>
        <w:rPr>
          <w:rFonts w:ascii="Times New Roman" w:hAnsi="Times New Roman" w:cs="Times New Roman"/>
          <w:sz w:val="24"/>
          <w:szCs w:val="24"/>
          <w:highlight w:val="darkBlue"/>
        </w:rPr>
      </w:pPr>
    </w:p>
    <w:p w:rsidR="00B84C97" w:rsidRPr="009D08EC" w:rsidRDefault="00B84C97" w:rsidP="00B84C97">
      <w:pPr>
        <w:jc w:val="both"/>
        <w:rPr>
          <w:rFonts w:ascii="Times New Roman" w:eastAsia="Cambria" w:hAnsi="Times New Roman" w:cs="Times New Roman"/>
        </w:rPr>
      </w:pPr>
    </w:p>
    <w:p w:rsidR="00B84C97" w:rsidRDefault="00B84C97" w:rsidP="00B84C97">
      <w:pPr>
        <w:rPr>
          <w:rFonts w:ascii="Times New Roman" w:hAnsi="Times New Roman" w:cs="Times New Roman"/>
          <w:b/>
          <w:sz w:val="28"/>
          <w:szCs w:val="28"/>
        </w:rPr>
      </w:pPr>
    </w:p>
    <w:p w:rsidR="00B84C97" w:rsidRPr="007062E8" w:rsidRDefault="00B84C97" w:rsidP="00B84C97">
      <w:pPr>
        <w:rPr>
          <w:rFonts w:ascii="Times New Roman" w:hAnsi="Times New Roman" w:cs="Times New Roman"/>
          <w:b/>
          <w:sz w:val="28"/>
          <w:szCs w:val="28"/>
        </w:rPr>
      </w:pPr>
    </w:p>
    <w:p w:rsidR="007062E8" w:rsidRDefault="007062E8" w:rsidP="007062E8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62E8" w:rsidRDefault="007062E8" w:rsidP="007062E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62E8">
        <w:rPr>
          <w:rFonts w:ascii="Times New Roman" w:hAnsi="Times New Roman" w:cs="Times New Roman"/>
          <w:b/>
          <w:sz w:val="28"/>
          <w:szCs w:val="28"/>
        </w:rPr>
        <w:lastRenderedPageBreak/>
        <w:t>1/1.Об утверждении проекта бюджета на 2022г. Вулканештской</w:t>
      </w:r>
    </w:p>
    <w:p w:rsidR="007062E8" w:rsidRPr="007062E8" w:rsidRDefault="00282BD0" w:rsidP="00282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D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062E8" w:rsidRPr="007062E8">
        <w:rPr>
          <w:rFonts w:ascii="Times New Roman" w:hAnsi="Times New Roman" w:cs="Times New Roman"/>
          <w:b/>
          <w:sz w:val="28"/>
          <w:szCs w:val="28"/>
        </w:rPr>
        <w:t>Примэрии</w:t>
      </w:r>
      <w:r w:rsidR="00706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2E8" w:rsidRPr="007062E8">
        <w:rPr>
          <w:rFonts w:ascii="Times New Roman" w:hAnsi="Times New Roman" w:cs="Times New Roman"/>
          <w:b/>
          <w:sz w:val="28"/>
          <w:szCs w:val="28"/>
        </w:rPr>
        <w:t xml:space="preserve"> (в первом и втором чтении, не контрассигновано)</w:t>
      </w:r>
    </w:p>
    <w:p w:rsidR="007062E8" w:rsidRPr="009D08EC" w:rsidRDefault="007062E8" w:rsidP="007062E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eastAsia="Cambria" w:hAnsi="Times New Roman" w:cs="Times New Roman"/>
          <w:sz w:val="24"/>
          <w:szCs w:val="24"/>
        </w:rPr>
        <w:t>19.01.2022</w:t>
      </w:r>
      <w:r w:rsidRPr="009D08EC">
        <w:rPr>
          <w:rFonts w:ascii="Times New Roman" w:eastAsia="Cambria" w:hAnsi="Times New Roman" w:cs="Times New Roman"/>
          <w:sz w:val="24"/>
          <w:szCs w:val="24"/>
        </w:rPr>
        <w:t>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820CE5" w:rsidRPr="009D08EC" w:rsidRDefault="007062E8" w:rsidP="00820CE5">
      <w:pPr>
        <w:pStyle w:val="1"/>
        <w:rPr>
          <w:szCs w:val="24"/>
        </w:rPr>
      </w:pPr>
      <w:r>
        <w:rPr>
          <w:color w:val="000000"/>
          <w:lang w:eastAsia="ru-RU" w:bidi="ru-RU"/>
        </w:rPr>
        <w:t xml:space="preserve">     </w:t>
      </w:r>
      <w:r w:rsidR="00820CE5" w:rsidRPr="009D08EC">
        <w:rPr>
          <w:bCs/>
        </w:rPr>
        <w:t>Рассмотрев проект местного бюджета в первом и втором чтении</w:t>
      </w:r>
      <w:r w:rsidR="00820CE5" w:rsidRPr="009D08EC">
        <w:rPr>
          <w:b/>
          <w:bCs/>
        </w:rPr>
        <w:t>,</w:t>
      </w:r>
      <w:r w:rsidR="00820CE5" w:rsidRPr="009D08EC">
        <w:rPr>
          <w:rFonts w:eastAsia="Cambria"/>
        </w:rPr>
        <w:t xml:space="preserve">      руководствуясь п.</w:t>
      </w:r>
      <w:r w:rsidR="00820CE5" w:rsidRPr="009D08EC">
        <w:rPr>
          <w:szCs w:val="24"/>
        </w:rPr>
        <w:t xml:space="preserve"> n) , п.</w:t>
      </w:r>
      <w:r w:rsidR="00820CE5" w:rsidRPr="009D08EC">
        <w:rPr>
          <w:szCs w:val="24"/>
          <w:lang w:val="en-US"/>
        </w:rPr>
        <w:t>l</w:t>
      </w:r>
      <w:r w:rsidR="00820CE5"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="00820CE5" w:rsidRPr="009D08EC">
        <w:rPr>
          <w:szCs w:val="24"/>
        </w:rPr>
        <w:t xml:space="preserve"> ,</w:t>
      </w:r>
      <w:proofErr w:type="gramEnd"/>
      <w:r w:rsidR="00820CE5" w:rsidRPr="009D08EC">
        <w:rPr>
          <w:szCs w:val="24"/>
        </w:rPr>
        <w:t xml:space="preserve">  в соответствии с положениями ст. 32, ст. 33 Закона АТО Гагаузия №8- </w:t>
      </w:r>
      <w:r w:rsidR="00820CE5" w:rsidRPr="009D08EC">
        <w:rPr>
          <w:szCs w:val="24"/>
          <w:lang w:val="en-US"/>
        </w:rPr>
        <w:t>VIII</w:t>
      </w:r>
      <w:r w:rsidR="00820CE5" w:rsidRPr="009D08EC">
        <w:rPr>
          <w:szCs w:val="24"/>
        </w:rPr>
        <w:t>/</w:t>
      </w:r>
      <w:r w:rsidR="00820CE5" w:rsidRPr="009D08EC">
        <w:rPr>
          <w:szCs w:val="24"/>
          <w:lang w:val="en-US"/>
        </w:rPr>
        <w:t>V</w:t>
      </w:r>
      <w:r w:rsidR="00820CE5"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7062E8" w:rsidRPr="00820CE5" w:rsidRDefault="00820CE5" w:rsidP="00820CE5">
      <w:pPr>
        <w:pStyle w:val="20"/>
        <w:jc w:val="center"/>
        <w:rPr>
          <w:b/>
        </w:rPr>
      </w:pPr>
      <w:r w:rsidRPr="00820CE5">
        <w:rPr>
          <w:b/>
          <w:color w:val="000000"/>
          <w:lang w:eastAsia="ru-RU" w:bidi="ru-RU"/>
        </w:rPr>
        <w:t>Совет решил:</w:t>
      </w:r>
    </w:p>
    <w:p w:rsidR="007062E8" w:rsidRDefault="007062E8" w:rsidP="007062E8">
      <w:pPr>
        <w:pStyle w:val="20"/>
        <w:numPr>
          <w:ilvl w:val="0"/>
          <w:numId w:val="1"/>
        </w:numPr>
        <w:tabs>
          <w:tab w:val="left" w:pos="306"/>
        </w:tabs>
      </w:pPr>
      <w:r>
        <w:rPr>
          <w:color w:val="000000"/>
          <w:lang w:eastAsia="ru-RU" w:bidi="ru-RU"/>
        </w:rPr>
        <w:t xml:space="preserve">.Утвердить местный бюджет на 2022 год в следующем виде: доходы в размере 44915.9 </w:t>
      </w:r>
      <w:proofErr w:type="gramStart"/>
      <w:r>
        <w:rPr>
          <w:color w:val="000000"/>
          <w:lang w:eastAsia="ru-RU" w:bidi="ru-RU"/>
        </w:rPr>
        <w:t>тыс</w:t>
      </w:r>
      <w:proofErr w:type="gramEnd"/>
      <w:r>
        <w:rPr>
          <w:color w:val="000000"/>
          <w:lang w:eastAsia="ru-RU" w:bidi="ru-RU"/>
        </w:rPr>
        <w:t xml:space="preserve"> леев, расходы в размере 44915.9 тыс леев</w:t>
      </w:r>
    </w:p>
    <w:p w:rsidR="007062E8" w:rsidRDefault="007062E8" w:rsidP="007062E8">
      <w:pPr>
        <w:pStyle w:val="20"/>
        <w:numPr>
          <w:ilvl w:val="0"/>
          <w:numId w:val="1"/>
        </w:numPr>
        <w:tabs>
          <w:tab w:val="left" w:pos="310"/>
        </w:tabs>
      </w:pPr>
      <w:r>
        <w:rPr>
          <w:color w:val="000000"/>
          <w:lang w:eastAsia="ru-RU" w:bidi="ru-RU"/>
        </w:rPr>
        <w:t>Утвердить</w:t>
      </w:r>
    </w:p>
    <w:p w:rsidR="007062E8" w:rsidRDefault="007062E8" w:rsidP="007062E8">
      <w:pPr>
        <w:pStyle w:val="20"/>
        <w:numPr>
          <w:ilvl w:val="1"/>
          <w:numId w:val="1"/>
        </w:numPr>
        <w:tabs>
          <w:tab w:val="left" w:pos="517"/>
        </w:tabs>
        <w:spacing w:after="360"/>
      </w:pPr>
      <w:r>
        <w:rPr>
          <w:color w:val="000000"/>
          <w:lang w:eastAsia="ru-RU" w:bidi="ru-RU"/>
        </w:rPr>
        <w:t xml:space="preserve">Свод основных показателей местного бюджета: </w:t>
      </w:r>
      <w:proofErr w:type="gramStart"/>
      <w:r>
        <w:rPr>
          <w:color w:val="000000"/>
          <w:lang w:eastAsia="ru-RU" w:bidi="ru-RU"/>
        </w:rPr>
        <w:t>Доходы и Расходы включая</w:t>
      </w:r>
      <w:proofErr w:type="gramEnd"/>
      <w:r>
        <w:rPr>
          <w:color w:val="000000"/>
          <w:lang w:eastAsia="ru-RU" w:bidi="ru-RU"/>
        </w:rPr>
        <w:t xml:space="preserve"> расходы на персонал и капитальное вложение, бюджетное сальдо и источники финансирование в соответствии с Приложение №1.</w:t>
      </w:r>
    </w:p>
    <w:p w:rsidR="007062E8" w:rsidRDefault="007062E8" w:rsidP="00820CE5">
      <w:pPr>
        <w:pStyle w:val="1"/>
        <w:spacing w:line="259" w:lineRule="auto"/>
        <w:ind w:right="480"/>
        <w:jc w:val="right"/>
      </w:pPr>
      <w:r>
        <w:rPr>
          <w:i/>
          <w:iCs/>
          <w:color w:val="000000"/>
          <w:lang w:eastAsia="ru-RU" w:bidi="ru-RU"/>
        </w:rPr>
        <w:t>Приложение 1</w:t>
      </w:r>
    </w:p>
    <w:p w:rsidR="007062E8" w:rsidRDefault="007062E8" w:rsidP="00820CE5">
      <w:pPr>
        <w:pStyle w:val="1"/>
        <w:spacing w:after="960" w:line="259" w:lineRule="auto"/>
        <w:ind w:left="6880"/>
        <w:jc w:val="right"/>
      </w:pPr>
      <w:r>
        <w:rPr>
          <w:i/>
          <w:iCs/>
          <w:color w:val="000000"/>
          <w:lang w:eastAsia="ru-RU" w:bidi="ru-RU"/>
        </w:rPr>
        <w:t>к решению Местного совета №</w:t>
      </w:r>
      <w:r w:rsidRPr="00602366">
        <w:rPr>
          <w:i/>
          <w:iCs/>
          <w:color w:val="000000"/>
          <w:lang w:eastAsia="ru-RU" w:bidi="ru-RU"/>
        </w:rPr>
        <w:t>_</w:t>
      </w:r>
      <w:r w:rsidR="00820CE5">
        <w:rPr>
          <w:i/>
          <w:iCs/>
          <w:color w:val="000000"/>
          <w:lang w:eastAsia="ru-RU" w:bidi="ru-RU"/>
        </w:rPr>
        <w:t>1/1</w:t>
      </w:r>
      <w:r w:rsidRPr="00602366">
        <w:rPr>
          <w:i/>
          <w:iCs/>
          <w:color w:val="000000"/>
          <w:lang w:eastAsia="ru-RU" w:bidi="ru-RU"/>
        </w:rPr>
        <w:t>_</w:t>
      </w:r>
      <w:r>
        <w:rPr>
          <w:i/>
          <w:iCs/>
          <w:color w:val="000000"/>
          <w:lang w:eastAsia="ru-RU" w:bidi="ru-RU"/>
        </w:rPr>
        <w:t xml:space="preserve">от </w:t>
      </w:r>
      <w:r w:rsidRPr="00602366">
        <w:rPr>
          <w:i/>
          <w:iCs/>
          <w:color w:val="000000"/>
          <w:lang w:eastAsia="ru-RU" w:bidi="ru-RU"/>
        </w:rPr>
        <w:t>_</w:t>
      </w:r>
      <w:r w:rsidR="00820CE5">
        <w:rPr>
          <w:i/>
          <w:iCs/>
          <w:color w:val="000000"/>
          <w:lang w:eastAsia="ru-RU" w:bidi="ru-RU"/>
        </w:rPr>
        <w:t>07.02.</w:t>
      </w:r>
      <w:r>
        <w:rPr>
          <w:i/>
          <w:iCs/>
          <w:color w:val="000000"/>
          <w:lang w:eastAsia="ru-RU" w:bidi="ru-RU"/>
        </w:rPr>
        <w:t>202</w:t>
      </w:r>
      <w:r w:rsidRPr="00602366">
        <w:rPr>
          <w:i/>
          <w:iCs/>
          <w:color w:val="000000"/>
          <w:lang w:eastAsia="ru-RU" w:bidi="ru-RU"/>
        </w:rPr>
        <w:t>2</w:t>
      </w:r>
      <w:r>
        <w:rPr>
          <w:i/>
          <w:iCs/>
          <w:color w:val="000000"/>
          <w:lang w:eastAsia="ru-RU" w:bidi="ru-RU"/>
        </w:rPr>
        <w:t>г.</w:t>
      </w:r>
    </w:p>
    <w:tbl>
      <w:tblPr>
        <w:tblW w:w="99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85"/>
        <w:gridCol w:w="1270"/>
        <w:gridCol w:w="1220"/>
      </w:tblGrid>
      <w:tr w:rsidR="00820CE5" w:rsidRPr="009D08EC" w:rsidTr="008A3B27">
        <w:trPr>
          <w:trHeight w:val="315"/>
        </w:trPr>
        <w:tc>
          <w:tcPr>
            <w:tcW w:w="9975" w:type="dxa"/>
            <w:gridSpan w:val="3"/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bookmark4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показатели и источники финансирования местного бюджета на 2022 год</w:t>
            </w:r>
          </w:p>
        </w:tc>
      </w:tr>
      <w:tr w:rsidR="00820CE5" w:rsidRPr="009D08EC" w:rsidTr="008A3B27">
        <w:trPr>
          <w:trHeight w:val="315"/>
        </w:trPr>
        <w:tc>
          <w:tcPr>
            <w:tcW w:w="9975" w:type="dxa"/>
            <w:gridSpan w:val="3"/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820CE5" w:rsidRPr="009D08EC" w:rsidTr="008A3B27">
        <w:trPr>
          <w:trHeight w:val="330"/>
        </w:trPr>
        <w:tc>
          <w:tcPr>
            <w:tcW w:w="7485" w:type="dxa"/>
            <w:noWrap/>
            <w:vAlign w:val="center"/>
            <w:hideMark/>
          </w:tcPr>
          <w:p w:rsidR="00820CE5" w:rsidRPr="009D08EC" w:rsidRDefault="00820CE5" w:rsidP="008A3B2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0" w:type="dxa"/>
            <w:noWrap/>
            <w:vAlign w:val="center"/>
            <w:hideMark/>
          </w:tcPr>
          <w:p w:rsidR="00820CE5" w:rsidRPr="009D08EC" w:rsidRDefault="00820CE5" w:rsidP="008A3B2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820CE5" w:rsidRPr="009D08EC" w:rsidRDefault="00820CE5" w:rsidP="008A3B2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0CE5" w:rsidRPr="009D08EC" w:rsidTr="008A3B27">
        <w:trPr>
          <w:trHeight w:val="315"/>
        </w:trPr>
        <w:tc>
          <w:tcPr>
            <w:tcW w:w="7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Экон. код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 xml:space="preserve">Сумма, </w:t>
            </w:r>
          </w:p>
        </w:tc>
      </w:tr>
      <w:tr w:rsidR="00820CE5" w:rsidRPr="009D08EC" w:rsidTr="008A3B27">
        <w:trPr>
          <w:trHeight w:val="330"/>
        </w:trPr>
        <w:tc>
          <w:tcPr>
            <w:tcW w:w="7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тысяч леев</w:t>
            </w:r>
          </w:p>
        </w:tc>
      </w:tr>
      <w:tr w:rsidR="00820CE5" w:rsidRPr="009D08EC" w:rsidTr="008A3B27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ДОХОДЫ, 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820CE5" w:rsidRPr="009D08EC" w:rsidTr="008A3B27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Включая трансферты из государственного бюджета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</w:t>
            </w:r>
          </w:p>
        </w:tc>
      </w:tr>
      <w:tr w:rsidR="00820CE5" w:rsidRPr="009D08EC" w:rsidTr="008A3B27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местного бюджета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15317,6</w:t>
            </w:r>
          </w:p>
        </w:tc>
      </w:tr>
      <w:tr w:rsidR="00820CE5" w:rsidRPr="009D08EC" w:rsidTr="008A3B27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20CE5" w:rsidRPr="009D08EC" w:rsidTr="008A3B27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РАСХОДЫ, 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2+3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820CE5" w:rsidRPr="009D08EC" w:rsidTr="008A3B27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Включая:  Текущие расходы, 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820CE5" w:rsidRPr="009D08EC" w:rsidTr="008A3B27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которых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расходы на персонал, текущие расходы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</w:t>
            </w:r>
          </w:p>
        </w:tc>
      </w:tr>
      <w:tr w:rsidR="00820CE5" w:rsidRPr="009D08EC" w:rsidTr="008A3B27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20CE5" w:rsidRPr="009D08EC" w:rsidTr="008A3B27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Капитальные инвестиции, 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20CE5" w:rsidRPr="009D08EC" w:rsidTr="008A3B27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БЮДЖЕТНОЕ САЛЬДО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1-(2+3)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20CE5" w:rsidRPr="009D08EC" w:rsidTr="008A3B27">
        <w:trPr>
          <w:trHeight w:val="330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ИСТОЧНИКИ ФИНАНСИРОВАНИЯ, 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4+5+9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20CE5" w:rsidRPr="009D08EC" w:rsidTr="008A3B27">
        <w:trPr>
          <w:trHeight w:val="375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 согласно экономической классификации (k3)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0CE5" w:rsidRPr="009D08EC" w:rsidTr="008A3B27">
        <w:trPr>
          <w:trHeight w:val="355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Акции и другие формы участия в капитале внутри страны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0CE5" w:rsidRPr="009D08EC" w:rsidTr="008A3B27">
        <w:trPr>
          <w:trHeight w:val="689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Рекредитованные займы между государственным бюджетом и местными бюджетами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0CE5" w:rsidRPr="009D08EC" w:rsidTr="008A3B27">
        <w:trPr>
          <w:trHeight w:val="435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денежных средств в начале периода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0CE5" w:rsidRPr="009D08EC" w:rsidTr="008A3B27">
        <w:trPr>
          <w:trHeight w:val="435"/>
        </w:trPr>
        <w:tc>
          <w:tcPr>
            <w:tcW w:w="7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денежных сре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к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онце периода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0CE5" w:rsidRPr="009D08EC" w:rsidRDefault="00820CE5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0CE5" w:rsidRPr="009D08EC" w:rsidRDefault="00820CE5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20CE5" w:rsidRDefault="00820CE5" w:rsidP="00820CE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20CE5">
        <w:rPr>
          <w:rFonts w:ascii="Times New Roman" w:hAnsi="Times New Roman" w:cs="Times New Roman"/>
          <w:b/>
          <w:sz w:val="18"/>
          <w:szCs w:val="18"/>
        </w:rPr>
        <w:t>Проголосовали</w:t>
      </w:r>
      <w:r>
        <w:rPr>
          <w:rFonts w:ascii="Times New Roman" w:hAnsi="Times New Roman" w:cs="Times New Roman"/>
          <w:b/>
          <w:sz w:val="18"/>
          <w:szCs w:val="18"/>
        </w:rPr>
        <w:t xml:space="preserve"> за приложение №1 в первом и втором чтении</w:t>
      </w:r>
      <w:r w:rsidRPr="00820CE5">
        <w:rPr>
          <w:rFonts w:ascii="Times New Roman" w:hAnsi="Times New Roman" w:cs="Times New Roman"/>
          <w:b/>
          <w:sz w:val="18"/>
          <w:szCs w:val="18"/>
        </w:rPr>
        <w:t>:</w:t>
      </w:r>
    </w:p>
    <w:p w:rsidR="00820CE5" w:rsidRDefault="00820CE5" w:rsidP="00820CE5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820CE5">
        <w:rPr>
          <w:rFonts w:ascii="Times New Roman" w:hAnsi="Times New Roman" w:cs="Times New Roman"/>
          <w:b/>
          <w:sz w:val="18"/>
          <w:szCs w:val="18"/>
        </w:rPr>
        <w:t xml:space="preserve">«За»- 21 советник </w:t>
      </w:r>
      <w:r w:rsidRPr="00820A9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20A97">
        <w:rPr>
          <w:rFonts w:ascii="Times New Roman" w:eastAsia="Times New Roman" w:hAnsi="Times New Roman" w:cs="Times New Roman"/>
          <w:sz w:val="18"/>
          <w:szCs w:val="18"/>
        </w:rPr>
        <w:t>(Мухина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20A97">
        <w:rPr>
          <w:rFonts w:ascii="Times New Roman" w:eastAsia="Times New Roman" w:hAnsi="Times New Roman" w:cs="Times New Roman"/>
          <w:sz w:val="18"/>
          <w:szCs w:val="18"/>
        </w:rPr>
        <w:t>Холбан А.П., Алдя Ф.А., Чернев В.И.,  Колиогло М.А., Казаны Н.П.</w:t>
      </w:r>
      <w:r w:rsidRPr="00820A97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Pr="00820A97">
        <w:rPr>
          <w:rFonts w:ascii="Times New Roman" w:eastAsia="Times New Roman" w:hAnsi="Times New Roman" w:cs="Times New Roman"/>
          <w:sz w:val="18"/>
          <w:szCs w:val="18"/>
        </w:rPr>
        <w:t>Станчу В.П., Туфар Д.И., Топал</w:t>
      </w:r>
      <w:proofErr w:type="gramEnd"/>
      <w:r w:rsidRPr="00820A97">
        <w:rPr>
          <w:rFonts w:ascii="Times New Roman" w:eastAsia="Times New Roman" w:hAnsi="Times New Roman" w:cs="Times New Roman"/>
          <w:sz w:val="18"/>
          <w:szCs w:val="18"/>
        </w:rPr>
        <w:t xml:space="preserve"> Н.Н., Червен Л.Г.)</w:t>
      </w:r>
    </w:p>
    <w:p w:rsidR="00820CE5" w:rsidRDefault="00820CE5" w:rsidP="00820CE5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20CE5" w:rsidRPr="00820CE5" w:rsidRDefault="00C361E2" w:rsidP="00820CE5">
      <w:pPr>
        <w:pStyle w:val="24"/>
        <w:keepNext/>
        <w:keepLines/>
        <w:tabs>
          <w:tab w:val="left" w:pos="466"/>
        </w:tabs>
        <w:spacing w:line="257" w:lineRule="auto"/>
        <w:jc w:val="righ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1/1</w:t>
      </w:r>
      <w:r w:rsidR="00820CE5" w:rsidRPr="00820CE5">
        <w:rPr>
          <w:b/>
          <w:color w:val="000000"/>
          <w:lang w:eastAsia="ru-RU" w:bidi="ru-RU"/>
        </w:rPr>
        <w:t xml:space="preserve">.1 </w:t>
      </w:r>
      <w:r w:rsidR="007062E8" w:rsidRPr="00820CE5">
        <w:rPr>
          <w:b/>
          <w:color w:val="000000"/>
          <w:lang w:eastAsia="ru-RU" w:bidi="ru-RU"/>
        </w:rPr>
        <w:t xml:space="preserve">Свод доходов, которые поступили </w:t>
      </w:r>
      <w:proofErr w:type="gramStart"/>
      <w:r w:rsidR="007062E8" w:rsidRPr="00820CE5">
        <w:rPr>
          <w:b/>
          <w:color w:val="000000"/>
          <w:lang w:eastAsia="ru-RU" w:bidi="ru-RU"/>
        </w:rPr>
        <w:t>в</w:t>
      </w:r>
      <w:proofErr w:type="gramEnd"/>
      <w:r w:rsidR="007062E8" w:rsidRPr="00820CE5">
        <w:rPr>
          <w:b/>
          <w:color w:val="000000"/>
          <w:lang w:eastAsia="ru-RU" w:bidi="ru-RU"/>
        </w:rPr>
        <w:t xml:space="preserve"> местный </w:t>
      </w:r>
    </w:p>
    <w:p w:rsidR="007062E8" w:rsidRDefault="00282BD0" w:rsidP="00282BD0">
      <w:pPr>
        <w:pStyle w:val="24"/>
        <w:keepNext/>
        <w:keepLines/>
        <w:tabs>
          <w:tab w:val="left" w:pos="466"/>
        </w:tabs>
        <w:spacing w:line="257" w:lineRule="auto"/>
        <w:jc w:val="center"/>
        <w:rPr>
          <w:b/>
          <w:color w:val="000000"/>
          <w:lang w:eastAsia="ru-RU" w:bidi="ru-RU"/>
        </w:rPr>
      </w:pPr>
      <w:r w:rsidRPr="00282BD0">
        <w:rPr>
          <w:b/>
          <w:color w:val="000000"/>
          <w:lang w:eastAsia="ru-RU" w:bidi="ru-RU"/>
        </w:rPr>
        <w:t xml:space="preserve">                              </w:t>
      </w:r>
      <w:r w:rsidR="00820CE5" w:rsidRPr="00820CE5">
        <w:rPr>
          <w:b/>
          <w:color w:val="000000"/>
          <w:lang w:eastAsia="ru-RU" w:bidi="ru-RU"/>
        </w:rPr>
        <w:t>б</w:t>
      </w:r>
      <w:r w:rsidR="007062E8" w:rsidRPr="00820CE5">
        <w:rPr>
          <w:b/>
          <w:color w:val="000000"/>
          <w:lang w:eastAsia="ru-RU" w:bidi="ru-RU"/>
        </w:rPr>
        <w:t>юджет</w:t>
      </w:r>
      <w:r w:rsidR="00820CE5" w:rsidRPr="00820CE5">
        <w:rPr>
          <w:b/>
          <w:color w:val="000000"/>
          <w:lang w:eastAsia="ru-RU" w:bidi="ru-RU"/>
        </w:rPr>
        <w:t xml:space="preserve"> </w:t>
      </w:r>
      <w:r w:rsidR="007062E8" w:rsidRPr="00820CE5">
        <w:rPr>
          <w:b/>
          <w:color w:val="000000"/>
          <w:lang w:eastAsia="ru-RU" w:bidi="ru-RU"/>
        </w:rPr>
        <w:t>в соответствии с Приложением №2</w:t>
      </w:r>
      <w:bookmarkEnd w:id="0"/>
    </w:p>
    <w:p w:rsidR="00B84C97" w:rsidRPr="009D08EC" w:rsidRDefault="00B84C97" w:rsidP="00B84C97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eastAsia="Cambria" w:hAnsi="Times New Roman" w:cs="Times New Roman"/>
          <w:sz w:val="24"/>
          <w:szCs w:val="24"/>
        </w:rPr>
        <w:t>19.01.2022</w:t>
      </w:r>
      <w:r w:rsidRPr="009D08EC">
        <w:rPr>
          <w:rFonts w:ascii="Times New Roman" w:eastAsia="Cambria" w:hAnsi="Times New Roman" w:cs="Times New Roman"/>
          <w:sz w:val="24"/>
          <w:szCs w:val="24"/>
        </w:rPr>
        <w:t>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B84C97" w:rsidRPr="00820CE5" w:rsidRDefault="00B84C97" w:rsidP="00820CE5">
      <w:pPr>
        <w:pStyle w:val="24"/>
        <w:keepNext/>
        <w:keepLines/>
        <w:tabs>
          <w:tab w:val="left" w:pos="466"/>
        </w:tabs>
        <w:spacing w:line="257" w:lineRule="auto"/>
        <w:jc w:val="right"/>
        <w:rPr>
          <w:b/>
        </w:rPr>
      </w:pPr>
    </w:p>
    <w:p w:rsidR="00405F5B" w:rsidRPr="009D08EC" w:rsidRDefault="00405F5B" w:rsidP="00405F5B">
      <w:pPr>
        <w:pStyle w:val="1"/>
        <w:rPr>
          <w:szCs w:val="24"/>
        </w:rPr>
      </w:pPr>
      <w:r>
        <w:rPr>
          <w:bCs/>
        </w:rPr>
        <w:t xml:space="preserve">      </w:t>
      </w:r>
      <w:r w:rsidRPr="009D08EC">
        <w:rPr>
          <w:bCs/>
        </w:rPr>
        <w:t>Рассмотрев проект местного бюджета в первом и втором чтении</w:t>
      </w:r>
      <w:r w:rsidRPr="009D08EC">
        <w:rPr>
          <w:b/>
          <w:bCs/>
        </w:rPr>
        <w:t>,</w:t>
      </w:r>
      <w:r w:rsidRPr="009D08EC">
        <w:rPr>
          <w:rFonts w:eastAsia="Cambria"/>
        </w:rPr>
        <w:t xml:space="preserve">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405F5B" w:rsidRPr="009D08EC" w:rsidRDefault="00405F5B" w:rsidP="00405F5B">
      <w:pPr>
        <w:pStyle w:val="1"/>
        <w:jc w:val="center"/>
      </w:pPr>
      <w:r w:rsidRPr="009D08EC">
        <w:rPr>
          <w:b/>
          <w:bCs/>
        </w:rPr>
        <w:t>Совет  решил:</w:t>
      </w:r>
    </w:p>
    <w:p w:rsidR="00405F5B" w:rsidRPr="009D08EC" w:rsidRDefault="00405F5B" w:rsidP="00405F5B">
      <w:pPr>
        <w:pStyle w:val="1"/>
        <w:ind w:left="180" w:firstLine="40"/>
      </w:pPr>
      <w:r w:rsidRPr="009D08EC">
        <w:t xml:space="preserve">1.Утвердить местный бюджет на 2022 год в следующем виде </w:t>
      </w:r>
      <w:proofErr w:type="gramStart"/>
      <w:r w:rsidRPr="009D08EC">
        <w:t>:д</w:t>
      </w:r>
      <w:proofErr w:type="gramEnd"/>
      <w:r w:rsidRPr="009D08EC">
        <w:t>оходы в размере 44915,9 тыс.леев ,расходы в размере 44915,9 тыс леев</w:t>
      </w:r>
    </w:p>
    <w:p w:rsidR="00405F5B" w:rsidRPr="009D08EC" w:rsidRDefault="00405F5B" w:rsidP="00405F5B">
      <w:pPr>
        <w:pStyle w:val="1"/>
        <w:tabs>
          <w:tab w:val="left" w:pos="490"/>
        </w:tabs>
        <w:ind w:left="180"/>
      </w:pPr>
      <w:r>
        <w:t xml:space="preserve">2.Утвердить </w:t>
      </w:r>
      <w:r w:rsidRPr="009D08EC">
        <w:t>свод доходов, которые поступят в местный бюджет</w:t>
      </w:r>
      <w:proofErr w:type="gramStart"/>
      <w:r w:rsidRPr="009D08EC">
        <w:t xml:space="preserve"> ,</w:t>
      </w:r>
      <w:proofErr w:type="gramEnd"/>
      <w:r w:rsidRPr="009D08EC">
        <w:t xml:space="preserve"> и в соответствии с приложениями №2;</w:t>
      </w:r>
    </w:p>
    <w:p w:rsidR="00405F5B" w:rsidRDefault="00405F5B" w:rsidP="007062E8">
      <w:pPr>
        <w:pStyle w:val="1"/>
        <w:spacing w:after="640" w:line="276" w:lineRule="auto"/>
        <w:ind w:left="6660" w:right="340"/>
        <w:jc w:val="right"/>
        <w:rPr>
          <w:i/>
          <w:iCs/>
          <w:color w:val="000000"/>
          <w:lang w:eastAsia="ru-RU" w:bidi="ru-RU"/>
        </w:rPr>
      </w:pPr>
    </w:p>
    <w:p w:rsidR="007062E8" w:rsidRDefault="007062E8" w:rsidP="007062E8">
      <w:pPr>
        <w:pStyle w:val="1"/>
        <w:spacing w:after="640" w:line="276" w:lineRule="auto"/>
        <w:ind w:left="6660" w:right="340"/>
        <w:jc w:val="right"/>
        <w:rPr>
          <w:i/>
          <w:iCs/>
          <w:color w:val="000000"/>
          <w:lang w:eastAsia="ru-RU" w:bidi="ru-RU"/>
        </w:rPr>
      </w:pPr>
      <w:r>
        <w:rPr>
          <w:i/>
          <w:iCs/>
          <w:color w:val="000000"/>
          <w:lang w:eastAsia="ru-RU" w:bidi="ru-RU"/>
        </w:rPr>
        <w:t>Приложение 2 к решению Местного совета №</w:t>
      </w:r>
      <w:r w:rsidR="00820CE5">
        <w:rPr>
          <w:i/>
          <w:iCs/>
          <w:color w:val="000000"/>
          <w:lang w:eastAsia="ru-RU" w:bidi="ru-RU"/>
        </w:rPr>
        <w:t>1/1</w:t>
      </w:r>
      <w:r w:rsidRPr="00602366">
        <w:rPr>
          <w:i/>
          <w:iCs/>
          <w:color w:val="000000"/>
          <w:lang w:eastAsia="ru-RU" w:bidi="ru-RU"/>
        </w:rPr>
        <w:t>_</w:t>
      </w:r>
      <w:r>
        <w:rPr>
          <w:i/>
          <w:iCs/>
          <w:color w:val="000000"/>
          <w:lang w:eastAsia="ru-RU" w:bidi="ru-RU"/>
        </w:rPr>
        <w:t>от</w:t>
      </w:r>
      <w:r w:rsidR="00820CE5">
        <w:rPr>
          <w:i/>
          <w:iCs/>
          <w:color w:val="000000"/>
          <w:lang w:eastAsia="ru-RU" w:bidi="ru-RU"/>
        </w:rPr>
        <w:t>07.02.</w:t>
      </w:r>
      <w:r>
        <w:rPr>
          <w:i/>
          <w:iCs/>
          <w:color w:val="000000"/>
          <w:lang w:eastAsia="ru-RU" w:bidi="ru-RU"/>
        </w:rPr>
        <w:t>202</w:t>
      </w:r>
      <w:r w:rsidRPr="00602366">
        <w:rPr>
          <w:i/>
          <w:iCs/>
          <w:color w:val="000000"/>
          <w:lang w:eastAsia="ru-RU" w:bidi="ru-RU"/>
        </w:rPr>
        <w:t>2</w:t>
      </w:r>
      <w:r>
        <w:rPr>
          <w:i/>
          <w:iCs/>
          <w:color w:val="000000"/>
          <w:lang w:eastAsia="ru-RU" w:bidi="ru-RU"/>
        </w:rPr>
        <w:t>г</w:t>
      </w:r>
    </w:p>
    <w:tbl>
      <w:tblPr>
        <w:tblW w:w="97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3"/>
        <w:gridCol w:w="6999"/>
        <w:gridCol w:w="1754"/>
      </w:tblGrid>
      <w:tr w:rsidR="00C541D3" w:rsidRPr="009D08EC" w:rsidTr="00C541D3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доходов местного бюджета на 2022</w:t>
            </w:r>
          </w:p>
        </w:tc>
      </w:tr>
      <w:tr w:rsidR="00C541D3" w:rsidRPr="009D08EC" w:rsidTr="00C541D3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улканешты</w:t>
            </w:r>
          </w:p>
        </w:tc>
      </w:tr>
      <w:tr w:rsidR="00C541D3" w:rsidRPr="009D08EC" w:rsidTr="00C541D3">
        <w:trPr>
          <w:trHeight w:val="33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41D3" w:rsidRPr="009D08EC" w:rsidTr="00C541D3">
        <w:trPr>
          <w:trHeight w:val="33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699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Наименование доходов</w:t>
            </w:r>
          </w:p>
        </w:tc>
        <w:tc>
          <w:tcPr>
            <w:tcW w:w="17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C541D3" w:rsidRPr="009D08EC" w:rsidTr="00C541D3">
        <w:trPr>
          <w:trHeight w:val="375"/>
        </w:trPr>
        <w:tc>
          <w:tcPr>
            <w:tcW w:w="104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</w:t>
            </w:r>
          </w:p>
        </w:tc>
      </w:tr>
      <w:tr w:rsidR="00C541D3" w:rsidRPr="009D08EC" w:rsidTr="00C541D3">
        <w:trPr>
          <w:trHeight w:val="330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доходы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8270,00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111110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доходы удерживаемый из заработной платы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111121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лиц, предьявленных к оплате/уплаченный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111130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от операций по сдаче недвижимоего имущества во владение и/или пользование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C541D3" w:rsidRPr="009D08EC" w:rsidTr="00C541D3">
        <w:trPr>
          <w:trHeight w:val="43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собственность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1946,80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113161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юридических и физических лиц, зарегистрированных в качестве предпринимателя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113171</w:t>
            </w:r>
          </w:p>
        </w:tc>
        <w:tc>
          <w:tcPr>
            <w:tcW w:w="6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физических лиц-граждан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113210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 юридических лиц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113220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 физических лиц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</w:tr>
      <w:tr w:rsidR="00C541D3" w:rsidRPr="009D08EC" w:rsidTr="00C541D3">
        <w:trPr>
          <w:trHeight w:val="1260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113230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имущество, уплачиваемый юридическими и физическими лицами, зарегистрированными в качестве предпринимателей с оценочной (рыночной) стоимости недвижимого имущества.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C541D3" w:rsidRPr="009D08EC" w:rsidTr="00C541D3">
        <w:trPr>
          <w:trHeight w:val="100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113240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недвижимое имущество, уплачиваемый физическими лицами-гражданами, с оценочной (рыночной) стоимости недвижимого  имущества.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C541D3" w:rsidRPr="009D08EC" w:rsidTr="00C541D3">
        <w:trPr>
          <w:trHeight w:val="3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доходы от предпринимательск</w:t>
            </w:r>
            <w:r w:rsidR="0000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деятельности  и собственности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141522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Арендная плата за земли сельскохозяйственного  назначения.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141533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Арендная плата за земли несельскохозяйственного назначения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C541D3" w:rsidRPr="009D08EC" w:rsidTr="00C541D3">
        <w:trPr>
          <w:trHeight w:val="390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114522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предпринимательский патент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сборы и платежи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2923,90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114411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Рыночный сбор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114412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благоустройство территории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114413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за оказание пассажирских и автотранспортных услуг на территории городов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114414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размещение рекламы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114415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рекламные устройства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114416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парковку автотранспорта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114418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объекты торговли и объекты по оказанию услуг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114421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временное проживание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114426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 санитарную очистку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142211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выдачу лицензии на провед. конкурсных торгов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20,40</w:t>
            </w:r>
          </w:p>
        </w:tc>
      </w:tr>
      <w:tr w:rsidR="00C541D3" w:rsidRPr="009D08EC" w:rsidTr="00C541D3">
        <w:trPr>
          <w:trHeight w:val="360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142215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выдачу разрешений на строительство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C541D3" w:rsidRPr="009D08EC" w:rsidTr="00C541D3">
        <w:trPr>
          <w:trHeight w:val="3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145142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545,00</w:t>
            </w:r>
          </w:p>
        </w:tc>
      </w:tr>
      <w:tr w:rsidR="00C541D3" w:rsidRPr="009D08EC" w:rsidTr="00C541D3">
        <w:trPr>
          <w:trHeight w:val="31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штрафы и санкции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143493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штрафы и штрафные санкции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Специальные средства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771,90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142310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средства от предоставления платных услуг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356,90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142320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средства от аренды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ТЕКУЩИЕ  ДОХОДЫ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15317,60</w:t>
            </w:r>
          </w:p>
        </w:tc>
      </w:tr>
      <w:tr w:rsidR="00C541D3" w:rsidRPr="009D08EC" w:rsidTr="00C541D3">
        <w:trPr>
          <w:trHeight w:val="360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1D3" w:rsidRPr="009D08EC" w:rsidTr="00C541D3">
        <w:trPr>
          <w:trHeight w:val="6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29598,30</w:t>
            </w:r>
          </w:p>
        </w:tc>
      </w:tr>
      <w:tr w:rsidR="00C541D3" w:rsidRPr="009D08EC" w:rsidTr="00C541D3">
        <w:trPr>
          <w:trHeight w:val="94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193111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местными бюджетами II уровня и местными бюджетами I уровня в рамках одной</w:t>
            </w: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административно-территориальной единицы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1860,60</w:t>
            </w:r>
          </w:p>
        </w:tc>
      </w:tr>
      <w:tr w:rsidR="00C541D3" w:rsidRPr="009D08EC" w:rsidTr="00C541D3">
        <w:trPr>
          <w:trHeight w:val="1680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193112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22500,00</w:t>
            </w:r>
          </w:p>
        </w:tc>
      </w:tr>
      <w:tr w:rsidR="00C541D3" w:rsidRPr="009D08EC" w:rsidTr="00C541D3">
        <w:trPr>
          <w:trHeight w:val="960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193116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4007,00</w:t>
            </w:r>
          </w:p>
        </w:tc>
      </w:tr>
      <w:tr w:rsidR="00C541D3" w:rsidRPr="009D08EC" w:rsidTr="00C541D3">
        <w:trPr>
          <w:trHeight w:val="1185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193131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 общего назначения между местными бюджетами II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1230,70</w:t>
            </w:r>
          </w:p>
        </w:tc>
      </w:tr>
      <w:tr w:rsidR="00C541D3" w:rsidRPr="009D08EC" w:rsidTr="00C541D3">
        <w:trPr>
          <w:trHeight w:val="300"/>
        </w:trPr>
        <w:tc>
          <w:tcPr>
            <w:tcW w:w="10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44915,90</w:t>
            </w:r>
          </w:p>
        </w:tc>
      </w:tr>
      <w:tr w:rsidR="00C541D3" w:rsidRPr="009D08EC" w:rsidTr="00C541D3">
        <w:trPr>
          <w:trHeight w:val="315"/>
        </w:trPr>
        <w:tc>
          <w:tcPr>
            <w:tcW w:w="10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1D3" w:rsidRPr="009D08EC" w:rsidRDefault="00C541D3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541D3" w:rsidRDefault="00C541D3" w:rsidP="00C541D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20CE5">
        <w:rPr>
          <w:rFonts w:ascii="Times New Roman" w:hAnsi="Times New Roman" w:cs="Times New Roman"/>
          <w:b/>
          <w:sz w:val="18"/>
          <w:szCs w:val="18"/>
        </w:rPr>
        <w:t>Проголосовали</w:t>
      </w:r>
      <w:r>
        <w:rPr>
          <w:rFonts w:ascii="Times New Roman" w:hAnsi="Times New Roman" w:cs="Times New Roman"/>
          <w:b/>
          <w:sz w:val="18"/>
          <w:szCs w:val="18"/>
        </w:rPr>
        <w:t xml:space="preserve"> за приложение №2 в первом и втором чтении</w:t>
      </w:r>
      <w:r w:rsidRPr="00820CE5">
        <w:rPr>
          <w:rFonts w:ascii="Times New Roman" w:hAnsi="Times New Roman" w:cs="Times New Roman"/>
          <w:b/>
          <w:sz w:val="18"/>
          <w:szCs w:val="18"/>
        </w:rPr>
        <w:t>:</w:t>
      </w:r>
    </w:p>
    <w:p w:rsidR="00C541D3" w:rsidRDefault="00C541D3" w:rsidP="00C541D3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820CE5">
        <w:rPr>
          <w:rFonts w:ascii="Times New Roman" w:hAnsi="Times New Roman" w:cs="Times New Roman"/>
          <w:b/>
          <w:sz w:val="18"/>
          <w:szCs w:val="18"/>
        </w:rPr>
        <w:t xml:space="preserve">«За»- 21 советник </w:t>
      </w:r>
      <w:r w:rsidRPr="00820A9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20A97">
        <w:rPr>
          <w:rFonts w:ascii="Times New Roman" w:eastAsia="Times New Roman" w:hAnsi="Times New Roman" w:cs="Times New Roman"/>
          <w:sz w:val="18"/>
          <w:szCs w:val="18"/>
        </w:rPr>
        <w:t>(Мухина О.Ф., Чебан А.И.,  Желез Б.М., Чернева А.Н., Бозбей К.П., Чернев Г.Г., Памукчу Ф., Чернев Н.П., Калчу Н.П., Пономаренко С.Д., Карагеорги Б.Д., Копущулу Г.И.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20A97">
        <w:rPr>
          <w:rFonts w:ascii="Times New Roman" w:eastAsia="Times New Roman" w:hAnsi="Times New Roman" w:cs="Times New Roman"/>
          <w:sz w:val="18"/>
          <w:szCs w:val="18"/>
        </w:rPr>
        <w:t>Холбан А.П., Алдя Ф.А., Чернев В.И.,  Колиогло М.А., Казаны Н.П.</w:t>
      </w:r>
      <w:r w:rsidRPr="00820A97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="00C9125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20A97">
        <w:rPr>
          <w:rFonts w:ascii="Times New Roman" w:eastAsia="Times New Roman" w:hAnsi="Times New Roman" w:cs="Times New Roman"/>
          <w:sz w:val="18"/>
          <w:szCs w:val="18"/>
        </w:rPr>
        <w:t>Станчу В.П., Туфар Д.И., Топал</w:t>
      </w:r>
      <w:proofErr w:type="gramEnd"/>
      <w:r w:rsidRPr="00820A97">
        <w:rPr>
          <w:rFonts w:ascii="Times New Roman" w:eastAsia="Times New Roman" w:hAnsi="Times New Roman" w:cs="Times New Roman"/>
          <w:sz w:val="18"/>
          <w:szCs w:val="18"/>
        </w:rPr>
        <w:t xml:space="preserve"> Н.Н., Червен Л.Г.)</w:t>
      </w:r>
    </w:p>
    <w:p w:rsidR="00C541D3" w:rsidRDefault="00C541D3" w:rsidP="00C541D3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541D3" w:rsidRDefault="00C541D3" w:rsidP="007062E8">
      <w:pPr>
        <w:pStyle w:val="1"/>
        <w:spacing w:after="640" w:line="276" w:lineRule="auto"/>
        <w:ind w:left="6660" w:right="340"/>
        <w:jc w:val="right"/>
      </w:pPr>
    </w:p>
    <w:p w:rsidR="00C541D3" w:rsidRDefault="00282BD0" w:rsidP="00282BD0">
      <w:pPr>
        <w:pStyle w:val="24"/>
        <w:keepNext/>
        <w:keepLines/>
        <w:tabs>
          <w:tab w:val="left" w:pos="512"/>
        </w:tabs>
        <w:spacing w:line="240" w:lineRule="auto"/>
        <w:jc w:val="center"/>
        <w:rPr>
          <w:b/>
          <w:color w:val="000000"/>
          <w:lang w:eastAsia="ru-RU" w:bidi="ru-RU"/>
        </w:rPr>
      </w:pPr>
      <w:bookmarkStart w:id="1" w:name="bookmark6"/>
      <w:r w:rsidRPr="00282BD0">
        <w:rPr>
          <w:b/>
          <w:color w:val="000000"/>
          <w:lang w:eastAsia="ru-RU" w:bidi="ru-RU"/>
        </w:rPr>
        <w:t xml:space="preserve">                        </w:t>
      </w:r>
      <w:r w:rsidR="00EB7264">
        <w:rPr>
          <w:b/>
          <w:color w:val="000000"/>
          <w:lang w:eastAsia="ru-RU" w:bidi="ru-RU"/>
        </w:rPr>
        <w:t>1/</w:t>
      </w:r>
      <w:r w:rsidR="00C361E2">
        <w:rPr>
          <w:b/>
          <w:color w:val="000000"/>
          <w:lang w:eastAsia="ru-RU" w:bidi="ru-RU"/>
        </w:rPr>
        <w:t>1.</w:t>
      </w:r>
      <w:r w:rsidR="00EB7264">
        <w:rPr>
          <w:b/>
          <w:color w:val="000000"/>
          <w:lang w:eastAsia="ru-RU" w:bidi="ru-RU"/>
        </w:rPr>
        <w:t>2.</w:t>
      </w:r>
      <w:r w:rsidR="007062E8" w:rsidRPr="00C541D3">
        <w:rPr>
          <w:b/>
          <w:color w:val="000000"/>
          <w:lang w:eastAsia="ru-RU" w:bidi="ru-RU"/>
        </w:rPr>
        <w:t xml:space="preserve">Ресурсы и расходы местного бюджета, согласно </w:t>
      </w:r>
    </w:p>
    <w:p w:rsidR="00C541D3" w:rsidRDefault="00C541D3" w:rsidP="00C541D3">
      <w:pPr>
        <w:pStyle w:val="24"/>
        <w:keepNext/>
        <w:keepLines/>
        <w:tabs>
          <w:tab w:val="left" w:pos="512"/>
        </w:tabs>
        <w:spacing w:line="240" w:lineRule="auto"/>
        <w:jc w:val="right"/>
        <w:rPr>
          <w:b/>
          <w:color w:val="000000"/>
          <w:lang w:eastAsia="ru-RU" w:bidi="ru-RU"/>
        </w:rPr>
      </w:pPr>
      <w:r w:rsidRPr="00C541D3">
        <w:rPr>
          <w:b/>
          <w:color w:val="000000"/>
          <w:lang w:eastAsia="ru-RU" w:bidi="ru-RU"/>
        </w:rPr>
        <w:t>Ф</w:t>
      </w:r>
      <w:r w:rsidR="007062E8" w:rsidRPr="00C541D3">
        <w:rPr>
          <w:b/>
          <w:color w:val="000000"/>
          <w:lang w:eastAsia="ru-RU" w:bidi="ru-RU"/>
        </w:rPr>
        <w:t>ункциональной</w:t>
      </w:r>
      <w:bookmarkEnd w:id="1"/>
      <w:r>
        <w:rPr>
          <w:b/>
          <w:color w:val="000000"/>
          <w:lang w:eastAsia="ru-RU" w:bidi="ru-RU"/>
        </w:rPr>
        <w:t xml:space="preserve"> </w:t>
      </w:r>
      <w:r w:rsidR="007062E8" w:rsidRPr="00C541D3">
        <w:rPr>
          <w:b/>
          <w:color w:val="000000"/>
          <w:lang w:eastAsia="ru-RU" w:bidi="ru-RU"/>
        </w:rPr>
        <w:t>классификацией по Приложению № 3</w:t>
      </w:r>
    </w:p>
    <w:p w:rsidR="00B84C97" w:rsidRPr="009D08EC" w:rsidRDefault="00B84C97" w:rsidP="00B84C97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eastAsia="Cambria" w:hAnsi="Times New Roman" w:cs="Times New Roman"/>
          <w:sz w:val="24"/>
          <w:szCs w:val="24"/>
        </w:rPr>
        <w:t>19.01.2022</w:t>
      </w:r>
      <w:r w:rsidRPr="009D08EC">
        <w:rPr>
          <w:rFonts w:ascii="Times New Roman" w:eastAsia="Cambria" w:hAnsi="Times New Roman" w:cs="Times New Roman"/>
          <w:sz w:val="24"/>
          <w:szCs w:val="24"/>
        </w:rPr>
        <w:t>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B84C97" w:rsidRDefault="00B84C97" w:rsidP="00B84C97">
      <w:pPr>
        <w:pStyle w:val="24"/>
        <w:keepNext/>
        <w:keepLines/>
        <w:tabs>
          <w:tab w:val="left" w:pos="512"/>
        </w:tabs>
        <w:spacing w:line="240" w:lineRule="auto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Выступили:</w:t>
      </w:r>
    </w:p>
    <w:p w:rsidR="00C541D3" w:rsidRDefault="00C541D3" w:rsidP="00C541D3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:rsidR="00C541D3" w:rsidRPr="00007162" w:rsidRDefault="00C541D3" w:rsidP="00C541D3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   </w:t>
      </w:r>
      <w:r w:rsidRPr="00007162">
        <w:rPr>
          <w:color w:val="000000"/>
          <w:sz w:val="24"/>
          <w:szCs w:val="24"/>
          <w:lang w:eastAsia="ru-RU" w:bidi="ru-RU"/>
        </w:rPr>
        <w:t>Данное приложение не контрассигновано секретарем, даем слово секретарю.</w:t>
      </w:r>
    </w:p>
    <w:p w:rsidR="00C541D3" w:rsidRDefault="00C541D3" w:rsidP="00C541D3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Чернева М.А. (секретарь Совета):</w:t>
      </w:r>
    </w:p>
    <w:p w:rsidR="00C541D3" w:rsidRPr="00C541D3" w:rsidRDefault="00C541D3" w:rsidP="00C541D3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C541D3">
        <w:rPr>
          <w:color w:val="000000"/>
          <w:sz w:val="24"/>
          <w:szCs w:val="24"/>
          <w:lang w:eastAsia="ru-RU" w:bidi="ru-RU"/>
        </w:rPr>
        <w:t xml:space="preserve">     Основаниями для не контрассигнации было:</w:t>
      </w:r>
    </w:p>
    <w:p w:rsidR="00C541D3" w:rsidRPr="00C541D3" w:rsidRDefault="00C541D3" w:rsidP="00AB1101">
      <w:pPr>
        <w:pStyle w:val="1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541D3">
        <w:rPr>
          <w:sz w:val="24"/>
          <w:szCs w:val="24"/>
        </w:rPr>
        <w:t xml:space="preserve">Нарушение  положения  ч.(1) ст.29 Закона АТО Гагаузия №8- </w:t>
      </w:r>
      <w:r w:rsidRPr="00C541D3">
        <w:rPr>
          <w:sz w:val="24"/>
          <w:szCs w:val="24"/>
          <w:lang w:val="en-US"/>
        </w:rPr>
        <w:t>VIII</w:t>
      </w:r>
      <w:r w:rsidRPr="00C541D3">
        <w:rPr>
          <w:sz w:val="24"/>
          <w:szCs w:val="24"/>
        </w:rPr>
        <w:t>/</w:t>
      </w:r>
      <w:r w:rsidRPr="00C541D3">
        <w:rPr>
          <w:sz w:val="24"/>
          <w:szCs w:val="24"/>
          <w:lang w:val="en-US"/>
        </w:rPr>
        <w:t>V</w:t>
      </w:r>
      <w:r w:rsidRPr="00C541D3">
        <w:rPr>
          <w:sz w:val="24"/>
          <w:szCs w:val="24"/>
        </w:rPr>
        <w:t xml:space="preserve">  от 26.03.2013г. «О публичных финансах», ст.19 Закона РМ №397 от 16.10.2003 г. О местных публичных финансах</w:t>
      </w:r>
    </w:p>
    <w:p w:rsidR="00C541D3" w:rsidRPr="00C541D3" w:rsidRDefault="00C541D3" w:rsidP="00AB1101">
      <w:pPr>
        <w:pStyle w:val="1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541D3">
        <w:rPr>
          <w:sz w:val="24"/>
          <w:szCs w:val="24"/>
        </w:rPr>
        <w:t xml:space="preserve">Нарушены положения  </w:t>
      </w:r>
      <w:proofErr w:type="gramStart"/>
      <w:r w:rsidRPr="00C541D3">
        <w:rPr>
          <w:sz w:val="24"/>
          <w:szCs w:val="24"/>
          <w:lang w:val="en-US"/>
        </w:rPr>
        <w:t>c</w:t>
      </w:r>
      <w:proofErr w:type="gramEnd"/>
      <w:r w:rsidRPr="00C541D3">
        <w:rPr>
          <w:sz w:val="24"/>
          <w:szCs w:val="24"/>
        </w:rPr>
        <w:t xml:space="preserve">т.  5, ст. 6, ст.8 </w:t>
      </w:r>
      <w:r w:rsidRPr="00C541D3">
        <w:rPr>
          <w:sz w:val="24"/>
          <w:szCs w:val="24"/>
          <w:vertAlign w:val="superscript"/>
        </w:rPr>
        <w:t xml:space="preserve"> </w:t>
      </w:r>
      <w:r w:rsidRPr="00C541D3">
        <w:rPr>
          <w:sz w:val="24"/>
          <w:szCs w:val="24"/>
        </w:rPr>
        <w:t>Закона №239 –</w:t>
      </w:r>
      <w:r w:rsidRPr="00C541D3">
        <w:rPr>
          <w:sz w:val="24"/>
          <w:szCs w:val="24"/>
          <w:lang w:val="en-US"/>
        </w:rPr>
        <w:t>XVI</w:t>
      </w:r>
      <w:r w:rsidRPr="00C541D3">
        <w:rPr>
          <w:sz w:val="24"/>
          <w:szCs w:val="24"/>
        </w:rPr>
        <w:t xml:space="preserve">  от 13.11.2008г.  О прозрачности процесса принятия  решений.  Данный проект решения не был рассмотрен на публичных консультациях с населением. А также данный проект не был рассмотрен на специализированной комиссии.</w:t>
      </w:r>
    </w:p>
    <w:p w:rsidR="00C541D3" w:rsidRDefault="00C541D3" w:rsidP="00AB1101">
      <w:pPr>
        <w:pStyle w:val="1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541D3">
        <w:rPr>
          <w:sz w:val="24"/>
          <w:szCs w:val="24"/>
        </w:rPr>
        <w:t>Нарушение ст.41 Закона №</w:t>
      </w:r>
      <w:r w:rsidR="00C91250">
        <w:rPr>
          <w:sz w:val="24"/>
          <w:szCs w:val="24"/>
        </w:rPr>
        <w:t xml:space="preserve"> </w:t>
      </w:r>
      <w:r w:rsidRPr="00C541D3">
        <w:rPr>
          <w:sz w:val="24"/>
          <w:szCs w:val="24"/>
        </w:rPr>
        <w:t>457 от 14.11.2003г. Об утверждении Типового положения об образовании и функционировании местных и районных советов : данный проект (Приложения №3) не был представлен ни примэрией</w:t>
      </w:r>
      <w:proofErr w:type="gramStart"/>
      <w:r w:rsidRPr="00C541D3">
        <w:rPr>
          <w:sz w:val="24"/>
          <w:szCs w:val="24"/>
        </w:rPr>
        <w:t xml:space="preserve"> ,</w:t>
      </w:r>
      <w:proofErr w:type="gramEnd"/>
      <w:r w:rsidRPr="00C541D3">
        <w:rPr>
          <w:sz w:val="24"/>
          <w:szCs w:val="24"/>
        </w:rPr>
        <w:t xml:space="preserve"> ни специализированной комиссией </w:t>
      </w:r>
      <w:r w:rsidRPr="00405F5B">
        <w:rPr>
          <w:sz w:val="24"/>
          <w:szCs w:val="24"/>
        </w:rPr>
        <w:t>на заседании 14.12.2021г</w:t>
      </w:r>
      <w:r w:rsidRPr="00C541D3">
        <w:rPr>
          <w:sz w:val="24"/>
          <w:szCs w:val="24"/>
        </w:rPr>
        <w:t>., не представлено заключение комиссии (например- пояснительной записки, заключения комиссии, не представлено доводов о целесообразности внесения изменений)</w:t>
      </w:r>
      <w:r w:rsidR="002605E4">
        <w:rPr>
          <w:sz w:val="24"/>
          <w:szCs w:val="24"/>
        </w:rPr>
        <w:t xml:space="preserve">. </w:t>
      </w:r>
      <w:proofErr w:type="gramStart"/>
      <w:r w:rsidR="002605E4">
        <w:rPr>
          <w:sz w:val="24"/>
          <w:szCs w:val="24"/>
        </w:rPr>
        <w:t>Вариант, представленный примэрией был</w:t>
      </w:r>
      <w:proofErr w:type="gramEnd"/>
      <w:r w:rsidR="002605E4">
        <w:rPr>
          <w:sz w:val="24"/>
          <w:szCs w:val="24"/>
        </w:rPr>
        <w:t xml:space="preserve"> на основе проведенного анализа за последние годы и сопровождался пояснительной запиской</w:t>
      </w:r>
      <w:r w:rsidRPr="00C541D3">
        <w:rPr>
          <w:sz w:val="24"/>
          <w:szCs w:val="24"/>
        </w:rPr>
        <w:t>.</w:t>
      </w:r>
    </w:p>
    <w:p w:rsidR="00C91250" w:rsidRPr="00C91250" w:rsidRDefault="00C91250" w:rsidP="00C91250">
      <w:pPr>
        <w:pStyle w:val="1"/>
        <w:spacing w:line="240" w:lineRule="auto"/>
        <w:ind w:left="360"/>
        <w:rPr>
          <w:b/>
          <w:sz w:val="24"/>
          <w:szCs w:val="24"/>
        </w:rPr>
      </w:pPr>
      <w:r w:rsidRPr="00C91250">
        <w:rPr>
          <w:b/>
          <w:sz w:val="24"/>
          <w:szCs w:val="24"/>
        </w:rPr>
        <w:t>Мухина О.Ф. (председатель Совета):</w:t>
      </w:r>
    </w:p>
    <w:p w:rsidR="00C91250" w:rsidRDefault="00C91250" w:rsidP="00C91250">
      <w:pPr>
        <w:pStyle w:val="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Прежде, чем предоставим слово председателю бюджетной комиссии, хочу сказать, что у вас ошибка в названии закона </w:t>
      </w:r>
      <w:r w:rsidRPr="00C541D3">
        <w:rPr>
          <w:sz w:val="24"/>
          <w:szCs w:val="24"/>
        </w:rPr>
        <w:t>№239 –</w:t>
      </w:r>
      <w:r w:rsidRPr="00C541D3">
        <w:rPr>
          <w:sz w:val="24"/>
          <w:szCs w:val="24"/>
          <w:lang w:val="en-US"/>
        </w:rPr>
        <w:t>XVI</w:t>
      </w:r>
      <w:r w:rsidRPr="00C541D3">
        <w:rPr>
          <w:sz w:val="24"/>
          <w:szCs w:val="24"/>
        </w:rPr>
        <w:t xml:space="preserve">  от 13.11.2008г.  О прозрачности процесса принятия  решений.</w:t>
      </w:r>
      <w:r>
        <w:rPr>
          <w:sz w:val="24"/>
          <w:szCs w:val="24"/>
        </w:rPr>
        <w:t xml:space="preserve"> И еще мы признаем, что </w:t>
      </w:r>
      <w:proofErr w:type="gramStart"/>
      <w:r>
        <w:rPr>
          <w:sz w:val="24"/>
          <w:szCs w:val="24"/>
        </w:rPr>
        <w:t>нарушена</w:t>
      </w:r>
      <w:proofErr w:type="gramEnd"/>
      <w:r>
        <w:rPr>
          <w:sz w:val="24"/>
          <w:szCs w:val="24"/>
        </w:rPr>
        <w:t xml:space="preserve"> только ст. по резервному фонду.</w:t>
      </w:r>
    </w:p>
    <w:p w:rsidR="00C541D3" w:rsidRDefault="00C541D3" w:rsidP="00C541D3">
      <w:pPr>
        <w:pStyle w:val="1"/>
        <w:spacing w:line="240" w:lineRule="auto"/>
        <w:ind w:left="360"/>
        <w:rPr>
          <w:b/>
          <w:sz w:val="24"/>
          <w:szCs w:val="24"/>
        </w:rPr>
      </w:pPr>
      <w:r w:rsidRPr="00C541D3">
        <w:rPr>
          <w:b/>
          <w:sz w:val="24"/>
          <w:szCs w:val="24"/>
        </w:rPr>
        <w:t>Желез Б.М. (советник):</w:t>
      </w:r>
    </w:p>
    <w:p w:rsidR="002605E4" w:rsidRDefault="00C541D3" w:rsidP="00C541D3">
      <w:pPr>
        <w:pStyle w:val="1"/>
        <w:spacing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91250" w:rsidRPr="00C91250">
        <w:rPr>
          <w:sz w:val="24"/>
          <w:szCs w:val="24"/>
        </w:rPr>
        <w:t>То, что прочитала секретарь по нарушениям законов</w:t>
      </w:r>
      <w:proofErr w:type="gramStart"/>
      <w:r w:rsidR="00C91250" w:rsidRPr="00C91250">
        <w:rPr>
          <w:sz w:val="24"/>
          <w:szCs w:val="24"/>
        </w:rPr>
        <w:t xml:space="preserve"> ,</w:t>
      </w:r>
      <w:proofErr w:type="gramEnd"/>
      <w:r w:rsidR="00C91250" w:rsidRPr="00C91250">
        <w:rPr>
          <w:sz w:val="24"/>
          <w:szCs w:val="24"/>
        </w:rPr>
        <w:t xml:space="preserve"> это все не соответствует действительности. О прозрачности принятия решений по публичным слушаниям могу отметить, что публичные слушания проведены примэрией города, где были несколько </w:t>
      </w:r>
      <w:r w:rsidR="00C91250" w:rsidRPr="00C91250">
        <w:rPr>
          <w:sz w:val="24"/>
          <w:szCs w:val="24"/>
        </w:rPr>
        <w:lastRenderedPageBreak/>
        <w:t>замечаний.</w:t>
      </w:r>
      <w:r w:rsidR="00C91250">
        <w:rPr>
          <w:b/>
          <w:sz w:val="24"/>
          <w:szCs w:val="24"/>
        </w:rPr>
        <w:t xml:space="preserve"> </w:t>
      </w:r>
      <w:r w:rsidR="00C91250" w:rsidRPr="00C91250">
        <w:rPr>
          <w:sz w:val="24"/>
          <w:szCs w:val="24"/>
        </w:rPr>
        <w:t>С учетом этих замечаний мы на последней комиссии приняли решения.</w:t>
      </w:r>
      <w:r w:rsidR="00C91250">
        <w:rPr>
          <w:sz w:val="24"/>
          <w:szCs w:val="24"/>
        </w:rPr>
        <w:t xml:space="preserve"> </w:t>
      </w:r>
      <w:r>
        <w:rPr>
          <w:sz w:val="24"/>
          <w:szCs w:val="24"/>
        </w:rPr>
        <w:t>На публичных консультациях было несколько замечаний</w:t>
      </w:r>
      <w:r w:rsidR="002605E4">
        <w:rPr>
          <w:sz w:val="24"/>
          <w:szCs w:val="24"/>
        </w:rPr>
        <w:t>, которые на комиссии мы учл</w:t>
      </w:r>
      <w:proofErr w:type="gramStart"/>
      <w:r w:rsidR="002605E4">
        <w:rPr>
          <w:sz w:val="24"/>
          <w:szCs w:val="24"/>
        </w:rPr>
        <w:t>и-</w:t>
      </w:r>
      <w:proofErr w:type="gramEnd"/>
      <w:r w:rsidR="002605E4">
        <w:rPr>
          <w:sz w:val="24"/>
          <w:szCs w:val="24"/>
        </w:rPr>
        <w:t xml:space="preserve"> это по «</w:t>
      </w:r>
      <w:r w:rsidR="002605E4">
        <w:rPr>
          <w:sz w:val="24"/>
          <w:szCs w:val="24"/>
          <w:lang w:val="en-US"/>
        </w:rPr>
        <w:t>Bugetul</w:t>
      </w:r>
      <w:r w:rsidR="002605E4" w:rsidRPr="002605E4">
        <w:rPr>
          <w:sz w:val="24"/>
          <w:szCs w:val="24"/>
        </w:rPr>
        <w:t xml:space="preserve"> </w:t>
      </w:r>
      <w:r w:rsidR="002605E4">
        <w:rPr>
          <w:sz w:val="24"/>
          <w:szCs w:val="24"/>
          <w:lang w:val="en-US"/>
        </w:rPr>
        <w:t>meu</w:t>
      </w:r>
      <w:r w:rsidR="002605E4">
        <w:rPr>
          <w:sz w:val="24"/>
          <w:szCs w:val="24"/>
        </w:rPr>
        <w:t>» и о том, чтобы обратить внимание на общественные организации. Единственное нарушение, которое мы признае</w:t>
      </w:r>
      <w:proofErr w:type="gramStart"/>
      <w:r w:rsidR="002605E4">
        <w:rPr>
          <w:sz w:val="24"/>
          <w:szCs w:val="24"/>
        </w:rPr>
        <w:t>м-</w:t>
      </w:r>
      <w:proofErr w:type="gramEnd"/>
      <w:r w:rsidR="002605E4">
        <w:rPr>
          <w:sz w:val="24"/>
          <w:szCs w:val="24"/>
        </w:rPr>
        <w:t xml:space="preserve"> по резервно</w:t>
      </w:r>
      <w:r w:rsidR="00C91250">
        <w:rPr>
          <w:sz w:val="24"/>
          <w:szCs w:val="24"/>
        </w:rPr>
        <w:t>му фонду, мы его приняли сейчас, и предложили Вам 898тыс.лей резервного фонда. Остальную сумму, отнесенную на резервный фонд,   мы отнесли на ст. материальная помощь.</w:t>
      </w:r>
    </w:p>
    <w:p w:rsidR="002605E4" w:rsidRPr="002605E4" w:rsidRDefault="002605E4" w:rsidP="00C541D3">
      <w:pPr>
        <w:pStyle w:val="1"/>
        <w:spacing w:line="240" w:lineRule="auto"/>
        <w:ind w:left="360"/>
        <w:rPr>
          <w:b/>
          <w:sz w:val="24"/>
          <w:szCs w:val="24"/>
        </w:rPr>
      </w:pPr>
      <w:r w:rsidRPr="002605E4">
        <w:rPr>
          <w:b/>
          <w:sz w:val="24"/>
          <w:szCs w:val="24"/>
        </w:rPr>
        <w:t>Петриоглу В.Н. (примар):</w:t>
      </w:r>
    </w:p>
    <w:p w:rsidR="00C541D3" w:rsidRDefault="002605E4" w:rsidP="00C541D3">
      <w:pPr>
        <w:pStyle w:val="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1250">
        <w:rPr>
          <w:sz w:val="24"/>
          <w:szCs w:val="24"/>
        </w:rPr>
        <w:t xml:space="preserve">Ольга Филипповна говорила, что режиссер у нас один. Я тоже вижу кто режиссер. </w:t>
      </w:r>
      <w:r>
        <w:rPr>
          <w:sz w:val="24"/>
          <w:szCs w:val="24"/>
        </w:rPr>
        <w:t xml:space="preserve">Давайте </w:t>
      </w:r>
      <w:r w:rsidR="00C91250">
        <w:rPr>
          <w:sz w:val="24"/>
          <w:szCs w:val="24"/>
        </w:rPr>
        <w:t xml:space="preserve">оставим эти высказывания и </w:t>
      </w:r>
      <w:r>
        <w:rPr>
          <w:sz w:val="24"/>
          <w:szCs w:val="24"/>
        </w:rPr>
        <w:t>примем бюджет, который будет</w:t>
      </w:r>
      <w:r w:rsidRPr="002605E4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 всем требованиям, правилам. Этот бюджет разрабатывал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готовил специалист примэрии</w:t>
      </w:r>
      <w:r w:rsidR="00C91250">
        <w:rPr>
          <w:sz w:val="24"/>
          <w:szCs w:val="24"/>
        </w:rPr>
        <w:t xml:space="preserve"> она работала вместе с Управлением финансов</w:t>
      </w:r>
      <w:r>
        <w:rPr>
          <w:sz w:val="24"/>
          <w:szCs w:val="24"/>
        </w:rPr>
        <w:t xml:space="preserve">. </w:t>
      </w:r>
      <w:r w:rsidR="00C91250">
        <w:rPr>
          <w:sz w:val="24"/>
          <w:szCs w:val="24"/>
        </w:rPr>
        <w:t xml:space="preserve"> Прошу всех советников  оставить свои какие-то политические взгляды при принятии бюджета, потому что с этим бюджетом нам работать. </w:t>
      </w:r>
      <w:r>
        <w:rPr>
          <w:sz w:val="24"/>
          <w:szCs w:val="24"/>
        </w:rPr>
        <w:t>В этом же, который предлагаете Вы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много недочетов</w:t>
      </w:r>
      <w:r w:rsidR="00C91250">
        <w:rPr>
          <w:sz w:val="24"/>
          <w:szCs w:val="24"/>
        </w:rPr>
        <w:t xml:space="preserve">, которые не дают нормальному функционированию примэрии. </w:t>
      </w:r>
      <w:r>
        <w:rPr>
          <w:sz w:val="24"/>
          <w:szCs w:val="24"/>
        </w:rPr>
        <w:t xml:space="preserve"> Прошу пусть</w:t>
      </w:r>
      <w:r w:rsidR="00C91250">
        <w:rPr>
          <w:sz w:val="24"/>
          <w:szCs w:val="24"/>
        </w:rPr>
        <w:t xml:space="preserve"> специалист пояснит эти моменты и разницу, которую предлагает Борис Михайлович с </w:t>
      </w:r>
      <w:proofErr w:type="gramStart"/>
      <w:r w:rsidR="00C91250">
        <w:rPr>
          <w:sz w:val="24"/>
          <w:szCs w:val="24"/>
        </w:rPr>
        <w:t>тем</w:t>
      </w:r>
      <w:proofErr w:type="gramEnd"/>
      <w:r w:rsidR="00C91250">
        <w:rPr>
          <w:sz w:val="24"/>
          <w:szCs w:val="24"/>
        </w:rPr>
        <w:t xml:space="preserve"> что предлагает примэрия.</w:t>
      </w:r>
    </w:p>
    <w:p w:rsidR="002605E4" w:rsidRPr="002605E4" w:rsidRDefault="002605E4" w:rsidP="00C541D3">
      <w:pPr>
        <w:pStyle w:val="1"/>
        <w:spacing w:line="240" w:lineRule="auto"/>
        <w:ind w:left="360"/>
        <w:rPr>
          <w:b/>
          <w:sz w:val="24"/>
          <w:szCs w:val="24"/>
        </w:rPr>
      </w:pPr>
      <w:r w:rsidRPr="002605E4">
        <w:rPr>
          <w:b/>
          <w:sz w:val="24"/>
          <w:szCs w:val="24"/>
        </w:rPr>
        <w:t>Чобан Н.И. (гл</w:t>
      </w:r>
      <w:proofErr w:type="gramStart"/>
      <w:r w:rsidRPr="002605E4">
        <w:rPr>
          <w:b/>
          <w:sz w:val="24"/>
          <w:szCs w:val="24"/>
        </w:rPr>
        <w:t>.с</w:t>
      </w:r>
      <w:proofErr w:type="gramEnd"/>
      <w:r w:rsidRPr="002605E4">
        <w:rPr>
          <w:b/>
          <w:sz w:val="24"/>
          <w:szCs w:val="24"/>
        </w:rPr>
        <w:t>пец.примэрии по планированию):</w:t>
      </w:r>
    </w:p>
    <w:p w:rsidR="002605E4" w:rsidRDefault="002605E4" w:rsidP="00C541D3">
      <w:pPr>
        <w:pStyle w:val="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91250">
        <w:rPr>
          <w:sz w:val="24"/>
          <w:szCs w:val="24"/>
        </w:rPr>
        <w:t>Вы снимаете 1млн. с группы «З</w:t>
      </w:r>
      <w:r>
        <w:rPr>
          <w:sz w:val="24"/>
          <w:szCs w:val="24"/>
        </w:rPr>
        <w:t xml:space="preserve">аконодательные и исполнительные органы» (0111). </w:t>
      </w:r>
      <w:r w:rsidR="00C91250">
        <w:rPr>
          <w:sz w:val="24"/>
          <w:szCs w:val="24"/>
        </w:rPr>
        <w:t xml:space="preserve">В этом году очень подорожал газ. </w:t>
      </w:r>
      <w:r>
        <w:rPr>
          <w:sz w:val="24"/>
          <w:szCs w:val="24"/>
        </w:rPr>
        <w:t>На этой статье -  отопление котельной школы, библиотеки и самой примэрии</w:t>
      </w:r>
      <w:r w:rsidR="004D25DC">
        <w:rPr>
          <w:sz w:val="24"/>
          <w:szCs w:val="24"/>
        </w:rPr>
        <w:t>.</w:t>
      </w:r>
      <w:r w:rsidR="00C91250">
        <w:rPr>
          <w:sz w:val="24"/>
          <w:szCs w:val="24"/>
        </w:rPr>
        <w:t xml:space="preserve"> А это уже превышает более 1млн</w:t>
      </w:r>
      <w:proofErr w:type="gramStart"/>
      <w:r w:rsidR="00C91250">
        <w:rPr>
          <w:sz w:val="24"/>
          <w:szCs w:val="24"/>
        </w:rPr>
        <w:t>.л</w:t>
      </w:r>
      <w:proofErr w:type="gramEnd"/>
      <w:r w:rsidR="00C91250">
        <w:rPr>
          <w:sz w:val="24"/>
          <w:szCs w:val="24"/>
        </w:rPr>
        <w:t>ей. Вы заведомо оставляете без отопления.</w:t>
      </w:r>
    </w:p>
    <w:p w:rsidR="00C91250" w:rsidRPr="00C91250" w:rsidRDefault="00C91250" w:rsidP="00C541D3">
      <w:pPr>
        <w:pStyle w:val="1"/>
        <w:spacing w:line="240" w:lineRule="auto"/>
        <w:ind w:left="360"/>
        <w:rPr>
          <w:b/>
          <w:sz w:val="24"/>
          <w:szCs w:val="24"/>
        </w:rPr>
      </w:pPr>
      <w:r w:rsidRPr="00C91250">
        <w:rPr>
          <w:b/>
          <w:sz w:val="24"/>
          <w:szCs w:val="24"/>
        </w:rPr>
        <w:t>Желез Б.М. (советник):</w:t>
      </w:r>
    </w:p>
    <w:p w:rsidR="00C91250" w:rsidRDefault="00C91250" w:rsidP="00C541D3">
      <w:pPr>
        <w:pStyle w:val="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Значит, как только будут обоснования на это ….</w:t>
      </w:r>
    </w:p>
    <w:p w:rsidR="00C91250" w:rsidRPr="002605E4" w:rsidRDefault="00C91250" w:rsidP="00C91250">
      <w:pPr>
        <w:pStyle w:val="1"/>
        <w:spacing w:line="240" w:lineRule="auto"/>
        <w:ind w:left="360"/>
        <w:rPr>
          <w:b/>
          <w:sz w:val="24"/>
          <w:szCs w:val="24"/>
        </w:rPr>
      </w:pPr>
      <w:r w:rsidRPr="002605E4">
        <w:rPr>
          <w:b/>
          <w:sz w:val="24"/>
          <w:szCs w:val="24"/>
        </w:rPr>
        <w:t>Чобан Н.И. (гл</w:t>
      </w:r>
      <w:proofErr w:type="gramStart"/>
      <w:r w:rsidRPr="002605E4">
        <w:rPr>
          <w:b/>
          <w:sz w:val="24"/>
          <w:szCs w:val="24"/>
        </w:rPr>
        <w:t>.с</w:t>
      </w:r>
      <w:proofErr w:type="gramEnd"/>
      <w:r w:rsidRPr="002605E4">
        <w:rPr>
          <w:b/>
          <w:sz w:val="24"/>
          <w:szCs w:val="24"/>
        </w:rPr>
        <w:t>пец.примэрии по планированию):</w:t>
      </w:r>
    </w:p>
    <w:p w:rsidR="00C91250" w:rsidRDefault="00C91250" w:rsidP="00C541D3">
      <w:pPr>
        <w:pStyle w:val="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На основании чего вы отминусовали, есть какие-то предпосылки на это?</w:t>
      </w:r>
    </w:p>
    <w:p w:rsidR="00C91250" w:rsidRPr="00C91250" w:rsidRDefault="00C91250" w:rsidP="00C541D3">
      <w:pPr>
        <w:pStyle w:val="1"/>
        <w:spacing w:line="240" w:lineRule="auto"/>
        <w:ind w:left="360"/>
        <w:rPr>
          <w:b/>
          <w:sz w:val="24"/>
          <w:szCs w:val="24"/>
        </w:rPr>
      </w:pPr>
      <w:r w:rsidRPr="00C91250">
        <w:rPr>
          <w:b/>
          <w:sz w:val="24"/>
          <w:szCs w:val="24"/>
        </w:rPr>
        <w:t>Мухина О.Ф. (председатель Совета):</w:t>
      </w:r>
    </w:p>
    <w:p w:rsidR="00C91250" w:rsidRDefault="00C91250" w:rsidP="00C541D3">
      <w:pPr>
        <w:pStyle w:val="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Надежда Ивановна, Вы объясняйте, но не задавайте вопросы!</w:t>
      </w:r>
    </w:p>
    <w:p w:rsidR="004D25DC" w:rsidRDefault="004D25DC" w:rsidP="00C541D3">
      <w:pPr>
        <w:pStyle w:val="1"/>
        <w:spacing w:line="240" w:lineRule="auto"/>
        <w:ind w:left="360"/>
        <w:rPr>
          <w:b/>
          <w:sz w:val="24"/>
          <w:szCs w:val="24"/>
        </w:rPr>
      </w:pPr>
      <w:r w:rsidRPr="004D25DC">
        <w:rPr>
          <w:b/>
          <w:sz w:val="24"/>
          <w:szCs w:val="24"/>
        </w:rPr>
        <w:t>Пономаренко С.Д. (советник):</w:t>
      </w:r>
    </w:p>
    <w:p w:rsidR="004D25DC" w:rsidRDefault="004D25DC" w:rsidP="00C541D3">
      <w:pPr>
        <w:pStyle w:val="1"/>
        <w:spacing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91250" w:rsidRPr="00282BD0">
        <w:rPr>
          <w:sz w:val="24"/>
          <w:szCs w:val="24"/>
        </w:rPr>
        <w:t>Виктор Николаевич, объясните, пожалуйста, почему сейчас, когда у людей такая проблема с газом и сложившейся ситуацией, п</w:t>
      </w:r>
      <w:r w:rsidRPr="004D25DC">
        <w:rPr>
          <w:sz w:val="24"/>
          <w:szCs w:val="24"/>
        </w:rPr>
        <w:t xml:space="preserve">очему Вы </w:t>
      </w:r>
      <w:proofErr w:type="gramStart"/>
      <w:r w:rsidRPr="004D25DC">
        <w:rPr>
          <w:sz w:val="24"/>
          <w:szCs w:val="24"/>
        </w:rPr>
        <w:t>против</w:t>
      </w:r>
      <w:proofErr w:type="gramEnd"/>
      <w:r w:rsidRPr="004D25DC">
        <w:rPr>
          <w:sz w:val="24"/>
          <w:szCs w:val="24"/>
        </w:rPr>
        <w:t xml:space="preserve">, </w:t>
      </w:r>
      <w:r w:rsidR="00C91250">
        <w:rPr>
          <w:sz w:val="24"/>
          <w:szCs w:val="24"/>
        </w:rPr>
        <w:t xml:space="preserve">вот </w:t>
      </w:r>
      <w:proofErr w:type="gramStart"/>
      <w:r w:rsidR="00C91250">
        <w:rPr>
          <w:sz w:val="24"/>
          <w:szCs w:val="24"/>
        </w:rPr>
        <w:t>эти</w:t>
      </w:r>
      <w:proofErr w:type="gramEnd"/>
      <w:r w:rsidR="00C91250">
        <w:rPr>
          <w:sz w:val="24"/>
          <w:szCs w:val="24"/>
        </w:rPr>
        <w:t xml:space="preserve"> деньги, которые мы направили на социальную помощь, </w:t>
      </w:r>
      <w:r w:rsidRPr="004D25DC">
        <w:rPr>
          <w:sz w:val="24"/>
          <w:szCs w:val="24"/>
        </w:rPr>
        <w:t>чтобы оказали социальную помощь, когда такая ситуация с газом?</w:t>
      </w:r>
      <w:r w:rsidR="00C91250">
        <w:rPr>
          <w:sz w:val="24"/>
          <w:szCs w:val="24"/>
        </w:rPr>
        <w:t xml:space="preserve"> Объясните всем.</w:t>
      </w:r>
    </w:p>
    <w:p w:rsidR="004D25DC" w:rsidRPr="002605E4" w:rsidRDefault="004D25DC" w:rsidP="004D25DC">
      <w:pPr>
        <w:pStyle w:val="1"/>
        <w:spacing w:line="240" w:lineRule="auto"/>
        <w:ind w:left="360"/>
        <w:rPr>
          <w:b/>
          <w:sz w:val="24"/>
          <w:szCs w:val="24"/>
        </w:rPr>
      </w:pPr>
      <w:r w:rsidRPr="002605E4">
        <w:rPr>
          <w:b/>
          <w:sz w:val="24"/>
          <w:szCs w:val="24"/>
        </w:rPr>
        <w:t>Петриоглу В.Н. (примар):</w:t>
      </w:r>
    </w:p>
    <w:p w:rsidR="004D25DC" w:rsidRDefault="004D25DC" w:rsidP="00C541D3">
      <w:pPr>
        <w:pStyle w:val="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1250">
        <w:rPr>
          <w:sz w:val="24"/>
          <w:szCs w:val="24"/>
        </w:rPr>
        <w:t>Объясню. Фонд социальной поддержки населению Гагаузии составяет 5 мл</w:t>
      </w:r>
      <w:proofErr w:type="gramStart"/>
      <w:r w:rsidR="00C91250">
        <w:rPr>
          <w:sz w:val="24"/>
          <w:szCs w:val="24"/>
        </w:rPr>
        <w:t>.л</w:t>
      </w:r>
      <w:proofErr w:type="gramEnd"/>
      <w:r w:rsidR="00C91250">
        <w:rPr>
          <w:sz w:val="24"/>
          <w:szCs w:val="24"/>
        </w:rPr>
        <w:t xml:space="preserve">ей . Об этом знаем я, Желез Б.М.. </w:t>
      </w:r>
      <w:r>
        <w:rPr>
          <w:sz w:val="24"/>
          <w:szCs w:val="24"/>
        </w:rPr>
        <w:t>На это выделяется 5млн.лей</w:t>
      </w:r>
      <w:r w:rsidR="00C91250">
        <w:rPr>
          <w:sz w:val="24"/>
          <w:szCs w:val="24"/>
        </w:rPr>
        <w:t>- на всех жителей Гагаузии</w:t>
      </w:r>
      <w:r>
        <w:rPr>
          <w:sz w:val="24"/>
          <w:szCs w:val="24"/>
        </w:rPr>
        <w:t>, есть комиссия через ра</w:t>
      </w:r>
      <w:r w:rsidR="00C91250">
        <w:rPr>
          <w:sz w:val="24"/>
          <w:szCs w:val="24"/>
        </w:rPr>
        <w:t>йонную админи</w:t>
      </w:r>
      <w:r>
        <w:rPr>
          <w:sz w:val="24"/>
          <w:szCs w:val="24"/>
        </w:rPr>
        <w:t>с</w:t>
      </w:r>
      <w:r w:rsidR="00C91250">
        <w:rPr>
          <w:sz w:val="24"/>
          <w:szCs w:val="24"/>
        </w:rPr>
        <w:t>т</w:t>
      </w:r>
      <w:r>
        <w:rPr>
          <w:sz w:val="24"/>
          <w:szCs w:val="24"/>
        </w:rPr>
        <w:t>рацию</w:t>
      </w:r>
      <w:r w:rsidR="00C91250">
        <w:rPr>
          <w:sz w:val="24"/>
          <w:szCs w:val="24"/>
        </w:rPr>
        <w:t>, в т.ч. и я член этой комиссии</w:t>
      </w:r>
      <w:r>
        <w:rPr>
          <w:sz w:val="24"/>
          <w:szCs w:val="24"/>
        </w:rPr>
        <w:t>. Вы снимаете с этой статьи, где финансы за газ, за свет и направляете на помощь. Для этого есть отдельная стать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фонд помощи населению. </w:t>
      </w:r>
      <w:r w:rsidR="00C91250">
        <w:rPr>
          <w:sz w:val="24"/>
          <w:szCs w:val="24"/>
        </w:rPr>
        <w:t>Вы снимаете с одной статьи и переносите на другую. Эти деньги не поступили дополнительно. Вы снимаете с той статьи, где надо за газ, за свет, за содержание персонала нашей примэрии. Для этого есть отдельная статья. Я работаю с 2015 года. У нас это д</w:t>
      </w:r>
      <w:r>
        <w:rPr>
          <w:sz w:val="24"/>
          <w:szCs w:val="24"/>
        </w:rPr>
        <w:t xml:space="preserve">о этого </w:t>
      </w:r>
      <w:r w:rsidR="00C91250">
        <w:rPr>
          <w:sz w:val="24"/>
          <w:szCs w:val="24"/>
        </w:rPr>
        <w:t xml:space="preserve">этот фонд помощи населению </w:t>
      </w:r>
      <w:r>
        <w:rPr>
          <w:sz w:val="24"/>
          <w:szCs w:val="24"/>
        </w:rPr>
        <w:t xml:space="preserve"> составлял 80т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ей, из года в год мы его повышаем. В этом году предлагаем</w:t>
      </w:r>
      <w:r w:rsidR="00C91250">
        <w:rPr>
          <w:sz w:val="24"/>
          <w:szCs w:val="24"/>
        </w:rPr>
        <w:t xml:space="preserve"> на этой статье </w:t>
      </w:r>
      <w:r>
        <w:rPr>
          <w:sz w:val="24"/>
          <w:szCs w:val="24"/>
        </w:rPr>
        <w:t xml:space="preserve"> 140</w:t>
      </w:r>
      <w:r w:rsidR="00C91250">
        <w:rPr>
          <w:sz w:val="24"/>
          <w:szCs w:val="24"/>
        </w:rPr>
        <w:t xml:space="preserve"> </w:t>
      </w: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ей.</w:t>
      </w:r>
      <w:r w:rsidR="00C91250">
        <w:rPr>
          <w:sz w:val="24"/>
          <w:szCs w:val="24"/>
        </w:rPr>
        <w:t xml:space="preserve"> Давайте тогда весь бюджет города раздадим как материальную помощь, и закрываем примэрию.</w:t>
      </w:r>
    </w:p>
    <w:p w:rsidR="00C91250" w:rsidRPr="00C91250" w:rsidRDefault="00C91250" w:rsidP="00C91250">
      <w:pPr>
        <w:pStyle w:val="1"/>
        <w:spacing w:line="240" w:lineRule="auto"/>
        <w:ind w:left="360"/>
        <w:rPr>
          <w:b/>
          <w:sz w:val="24"/>
          <w:szCs w:val="24"/>
        </w:rPr>
      </w:pPr>
      <w:r w:rsidRPr="00C91250">
        <w:rPr>
          <w:b/>
          <w:sz w:val="24"/>
          <w:szCs w:val="24"/>
        </w:rPr>
        <w:t>Мухина О.Ф. (председатель Совета):</w:t>
      </w:r>
    </w:p>
    <w:p w:rsidR="00C91250" w:rsidRDefault="00C91250" w:rsidP="00C541D3">
      <w:pPr>
        <w:pStyle w:val="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Голосуем за то, что предложила комиссия. 21.12.2021г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чень много об этом говорили . За каждую строчку голосуем в отдельности в первом и втором чтении:</w:t>
      </w:r>
    </w:p>
    <w:p w:rsidR="004D25DC" w:rsidRDefault="004D25DC" w:rsidP="00C541D3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«Государственные услуги общего назначения»</w:t>
      </w:r>
      <w:r w:rsidR="00164E7E">
        <w:rPr>
          <w:b/>
          <w:sz w:val="24"/>
          <w:szCs w:val="24"/>
        </w:rPr>
        <w:t xml:space="preserve">  - 2357,30 лей</w:t>
      </w:r>
    </w:p>
    <w:p w:rsidR="00CA6068" w:rsidRPr="00CA6068" w:rsidRDefault="00CA6068" w:rsidP="00C541D3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164E7E" w:rsidRPr="00164E7E" w:rsidRDefault="00164E7E" w:rsidP="00164E7E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 w:rsidR="00CA6068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164E7E" w:rsidRPr="00164E7E" w:rsidRDefault="00164E7E" w:rsidP="00164E7E">
      <w:pPr>
        <w:pStyle w:val="1"/>
        <w:spacing w:line="240" w:lineRule="auto"/>
        <w:rPr>
          <w:b/>
          <w:sz w:val="18"/>
          <w:szCs w:val="18"/>
        </w:rPr>
      </w:pPr>
      <w:r w:rsidRPr="00164E7E">
        <w:rPr>
          <w:b/>
          <w:sz w:val="18"/>
          <w:szCs w:val="18"/>
        </w:rPr>
        <w:t>«Против</w:t>
      </w:r>
      <w:proofErr w:type="gramStart"/>
      <w:r w:rsidRPr="00164E7E">
        <w:rPr>
          <w:b/>
          <w:sz w:val="18"/>
          <w:szCs w:val="18"/>
        </w:rPr>
        <w:t>»-</w:t>
      </w:r>
      <w:proofErr w:type="gramEnd"/>
      <w:r w:rsidRPr="00164E7E">
        <w:rPr>
          <w:b/>
          <w:sz w:val="18"/>
          <w:szCs w:val="18"/>
        </w:rPr>
        <w:t>нет</w:t>
      </w:r>
    </w:p>
    <w:p w:rsidR="00164E7E" w:rsidRPr="00164E7E" w:rsidRDefault="00164E7E" w:rsidP="00164E7E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>«Воздержались»- 9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>Холбан А.П., Алдя Ф.А., Чернев В.И.,  Колиогло М.А., Казаны Н.П.</w:t>
      </w:r>
      <w:r w:rsidRPr="00164E7E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>Станчу В.П., Туфар Д.И., Топал Н.Н., Червен Л.Г.)</w:t>
      </w:r>
    </w:p>
    <w:p w:rsidR="00CA6068" w:rsidRDefault="00CA6068" w:rsidP="00CA6068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lastRenderedPageBreak/>
        <w:t>За «</w:t>
      </w:r>
      <w:r>
        <w:rPr>
          <w:b/>
          <w:sz w:val="24"/>
          <w:szCs w:val="24"/>
        </w:rPr>
        <w:t>Законодательные и исполнительные органы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- 2056,20 лей</w:t>
      </w:r>
    </w:p>
    <w:p w:rsidR="00CA6068" w:rsidRPr="00CA6068" w:rsidRDefault="00CA6068" w:rsidP="00CA6068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CA6068" w:rsidRPr="00164E7E" w:rsidRDefault="00CA6068" w:rsidP="00CA606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CA6068" w:rsidRPr="00164E7E" w:rsidRDefault="00CA6068" w:rsidP="00CA6068">
      <w:pPr>
        <w:pStyle w:val="1"/>
        <w:spacing w:line="240" w:lineRule="auto"/>
        <w:rPr>
          <w:b/>
          <w:sz w:val="18"/>
          <w:szCs w:val="18"/>
        </w:rPr>
      </w:pPr>
      <w:r w:rsidRPr="00164E7E">
        <w:rPr>
          <w:b/>
          <w:sz w:val="18"/>
          <w:szCs w:val="18"/>
        </w:rPr>
        <w:t>«Против</w:t>
      </w:r>
      <w:proofErr w:type="gramStart"/>
      <w:r w:rsidRPr="00164E7E">
        <w:rPr>
          <w:b/>
          <w:sz w:val="18"/>
          <w:szCs w:val="18"/>
        </w:rPr>
        <w:t>»-</w:t>
      </w:r>
      <w:proofErr w:type="gramEnd"/>
      <w:r w:rsidRPr="00164E7E">
        <w:rPr>
          <w:b/>
          <w:sz w:val="18"/>
          <w:szCs w:val="18"/>
        </w:rPr>
        <w:t>нет</w:t>
      </w:r>
    </w:p>
    <w:p w:rsidR="00CA6068" w:rsidRPr="00164E7E" w:rsidRDefault="00CA6068" w:rsidP="00CA606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>«Воздержались»- 9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>Холбан А.П., Алдя Ф.А., Чернев В.И.,  Колиогло М.А., Казаны Н.П.</w:t>
      </w:r>
      <w:r w:rsidRPr="00164E7E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>Станчу В.П., Туфар Д.И., Топал Н.Н., Червен Л.Г.)</w:t>
      </w:r>
    </w:p>
    <w:p w:rsidR="00CA6068" w:rsidRPr="00164E7E" w:rsidRDefault="00CA6068" w:rsidP="00CA6068">
      <w:pPr>
        <w:pStyle w:val="1"/>
        <w:spacing w:line="240" w:lineRule="auto"/>
        <w:ind w:left="360"/>
        <w:rPr>
          <w:b/>
          <w:sz w:val="18"/>
          <w:szCs w:val="18"/>
        </w:rPr>
      </w:pPr>
    </w:p>
    <w:p w:rsidR="00CA6068" w:rsidRDefault="00CA6068" w:rsidP="00CA6068">
      <w:pPr>
        <w:pStyle w:val="1"/>
        <w:spacing w:line="240" w:lineRule="auto"/>
        <w:ind w:left="360"/>
        <w:rPr>
          <w:b/>
          <w:sz w:val="24"/>
          <w:szCs w:val="24"/>
        </w:rPr>
      </w:pPr>
      <w:proofErr w:type="gramStart"/>
      <w:r w:rsidRPr="00164E7E">
        <w:rPr>
          <w:b/>
          <w:sz w:val="24"/>
          <w:szCs w:val="24"/>
        </w:rPr>
        <w:t>За</w:t>
      </w:r>
      <w:proofErr w:type="gramEnd"/>
      <w:r w:rsidRPr="00164E7E">
        <w:rPr>
          <w:b/>
          <w:sz w:val="24"/>
          <w:szCs w:val="24"/>
        </w:rPr>
        <w:t xml:space="preserve"> «</w:t>
      </w:r>
      <w:proofErr w:type="gramStart"/>
      <w:r w:rsidR="00EB7264">
        <w:rPr>
          <w:b/>
          <w:sz w:val="24"/>
          <w:szCs w:val="24"/>
        </w:rPr>
        <w:t>Централизованная</w:t>
      </w:r>
      <w:proofErr w:type="gramEnd"/>
      <w:r>
        <w:rPr>
          <w:b/>
          <w:sz w:val="24"/>
          <w:szCs w:val="24"/>
        </w:rPr>
        <w:t xml:space="preserve"> бухгалтерия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- 301,10 лей</w:t>
      </w:r>
    </w:p>
    <w:p w:rsidR="00CA6068" w:rsidRPr="00CA6068" w:rsidRDefault="00CA6068" w:rsidP="00CA6068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CA6068" w:rsidRPr="00164E7E" w:rsidRDefault="00CA6068" w:rsidP="00CA606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CA6068" w:rsidRPr="00164E7E" w:rsidRDefault="00CA6068" w:rsidP="00CA6068">
      <w:pPr>
        <w:pStyle w:val="1"/>
        <w:spacing w:line="240" w:lineRule="auto"/>
        <w:rPr>
          <w:b/>
          <w:sz w:val="18"/>
          <w:szCs w:val="18"/>
        </w:rPr>
      </w:pPr>
      <w:r w:rsidRPr="00164E7E">
        <w:rPr>
          <w:b/>
          <w:sz w:val="18"/>
          <w:szCs w:val="18"/>
        </w:rPr>
        <w:t>«Против</w:t>
      </w:r>
      <w:proofErr w:type="gramStart"/>
      <w:r w:rsidRPr="00164E7E">
        <w:rPr>
          <w:b/>
          <w:sz w:val="18"/>
          <w:szCs w:val="18"/>
        </w:rPr>
        <w:t>»-</w:t>
      </w:r>
      <w:proofErr w:type="gramEnd"/>
      <w:r w:rsidRPr="00164E7E">
        <w:rPr>
          <w:b/>
          <w:sz w:val="18"/>
          <w:szCs w:val="18"/>
        </w:rPr>
        <w:t>нет</w:t>
      </w:r>
    </w:p>
    <w:p w:rsidR="00CA6068" w:rsidRPr="00164E7E" w:rsidRDefault="00CA6068" w:rsidP="00CA606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>«Воздержались»- 9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>Холбан А.П., Алдя Ф.А., Чернев В.И.,  Колиогло М.А., Казаны Н.П.</w:t>
      </w:r>
      <w:r w:rsidRPr="00164E7E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>Станчу В.П., Туфар Д.И., Топал Н.Н., Червен Л.Г.)</w:t>
      </w:r>
    </w:p>
    <w:p w:rsidR="00CA6068" w:rsidRPr="00164E7E" w:rsidRDefault="00CA6068" w:rsidP="00CA6068">
      <w:pPr>
        <w:pStyle w:val="1"/>
        <w:spacing w:line="240" w:lineRule="auto"/>
        <w:ind w:left="360"/>
        <w:rPr>
          <w:b/>
          <w:sz w:val="18"/>
          <w:szCs w:val="18"/>
        </w:rPr>
      </w:pPr>
    </w:p>
    <w:p w:rsidR="00CA6068" w:rsidRDefault="00CA6068" w:rsidP="00CA6068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>Расходы, не отнесенные к др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 xml:space="preserve">сновным группам 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- 1898,3 лей</w:t>
      </w:r>
    </w:p>
    <w:p w:rsidR="00CA6068" w:rsidRPr="00CA6068" w:rsidRDefault="00CA6068" w:rsidP="00CA6068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CA6068" w:rsidRPr="00164E7E" w:rsidRDefault="00CA6068" w:rsidP="00CA606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CA6068" w:rsidRPr="00164E7E" w:rsidRDefault="00CA6068" w:rsidP="00CA6068">
      <w:pPr>
        <w:pStyle w:val="1"/>
        <w:spacing w:line="240" w:lineRule="auto"/>
        <w:rPr>
          <w:b/>
          <w:sz w:val="18"/>
          <w:szCs w:val="18"/>
        </w:rPr>
      </w:pPr>
      <w:r w:rsidRPr="00164E7E">
        <w:rPr>
          <w:b/>
          <w:sz w:val="18"/>
          <w:szCs w:val="18"/>
        </w:rPr>
        <w:t>«Против</w:t>
      </w:r>
      <w:proofErr w:type="gramStart"/>
      <w:r w:rsidRPr="00164E7E">
        <w:rPr>
          <w:b/>
          <w:sz w:val="18"/>
          <w:szCs w:val="18"/>
        </w:rPr>
        <w:t>»-</w:t>
      </w:r>
      <w:proofErr w:type="gramEnd"/>
      <w:r w:rsidRPr="00164E7E">
        <w:rPr>
          <w:b/>
          <w:sz w:val="18"/>
          <w:szCs w:val="18"/>
        </w:rPr>
        <w:t>нет</w:t>
      </w:r>
    </w:p>
    <w:p w:rsidR="00CA6068" w:rsidRPr="00164E7E" w:rsidRDefault="00CA6068" w:rsidP="00CA606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>«Воздержались»- 9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>Холбан А.П., Алдя Ф.А., Чернев В.И.,  Колиогло М.А., Казаны Н.П.</w:t>
      </w:r>
      <w:r w:rsidRPr="00164E7E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>Станчу В.П., Туфар Д.И., Топал Н.Н., Червен Л.Г.)</w:t>
      </w:r>
    </w:p>
    <w:p w:rsidR="00CA6068" w:rsidRPr="00164E7E" w:rsidRDefault="00CA6068" w:rsidP="00CA6068">
      <w:pPr>
        <w:pStyle w:val="1"/>
        <w:spacing w:line="240" w:lineRule="auto"/>
        <w:ind w:left="360"/>
        <w:rPr>
          <w:b/>
          <w:sz w:val="18"/>
          <w:szCs w:val="18"/>
        </w:rPr>
      </w:pPr>
    </w:p>
    <w:p w:rsidR="00CA6068" w:rsidRDefault="00CA6068" w:rsidP="00CA6068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>Прочие услуги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- 1000,00 лей</w:t>
      </w:r>
    </w:p>
    <w:p w:rsidR="00CA6068" w:rsidRPr="00CA6068" w:rsidRDefault="00CA6068" w:rsidP="00CA6068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CA6068" w:rsidRPr="00164E7E" w:rsidRDefault="00CA6068" w:rsidP="00CA606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CA6068" w:rsidRPr="00164E7E" w:rsidRDefault="00CA6068" w:rsidP="00CA6068">
      <w:pPr>
        <w:pStyle w:val="1"/>
        <w:spacing w:line="240" w:lineRule="auto"/>
        <w:rPr>
          <w:b/>
          <w:sz w:val="18"/>
          <w:szCs w:val="18"/>
        </w:rPr>
      </w:pPr>
      <w:r w:rsidRPr="00164E7E">
        <w:rPr>
          <w:b/>
          <w:sz w:val="18"/>
          <w:szCs w:val="18"/>
        </w:rPr>
        <w:t>«Против»</w:t>
      </w:r>
      <w:r>
        <w:rPr>
          <w:b/>
          <w:sz w:val="18"/>
          <w:szCs w:val="18"/>
        </w:rPr>
        <w:t>-1 (</w:t>
      </w:r>
      <w:r>
        <w:rPr>
          <w:sz w:val="18"/>
          <w:szCs w:val="18"/>
        </w:rPr>
        <w:t>Топал Н.Н.)</w:t>
      </w:r>
    </w:p>
    <w:p w:rsidR="00CA6068" w:rsidRPr="00164E7E" w:rsidRDefault="00CA6068" w:rsidP="00CA606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>«Воздержались»</w:t>
      </w:r>
      <w:r>
        <w:rPr>
          <w:rFonts w:ascii="Times New Roman" w:hAnsi="Times New Roman" w:cs="Times New Roman"/>
          <w:b/>
          <w:sz w:val="18"/>
          <w:szCs w:val="18"/>
        </w:rPr>
        <w:t>- 8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>Холбан А.П., Алдя Ф.А., Чернев В.И.,  Колиогло М.А., Казаны Н.П.</w:t>
      </w:r>
      <w:r w:rsidRPr="00164E7E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>Станчу В.П., Туфар Д.И., Червен Л.Г.)</w:t>
      </w:r>
    </w:p>
    <w:p w:rsidR="00CA6068" w:rsidRDefault="00CA6068" w:rsidP="00CA6068">
      <w:pPr>
        <w:pStyle w:val="1"/>
        <w:spacing w:line="240" w:lineRule="auto"/>
        <w:ind w:left="360"/>
        <w:rPr>
          <w:b/>
          <w:sz w:val="18"/>
          <w:szCs w:val="18"/>
        </w:rPr>
      </w:pPr>
    </w:p>
    <w:p w:rsidR="00C91250" w:rsidRPr="00C91250" w:rsidRDefault="00C91250" w:rsidP="00C91250">
      <w:pPr>
        <w:pStyle w:val="1"/>
        <w:spacing w:line="240" w:lineRule="auto"/>
        <w:rPr>
          <w:sz w:val="24"/>
          <w:szCs w:val="24"/>
        </w:rPr>
      </w:pPr>
      <w:r w:rsidRPr="00C91250">
        <w:rPr>
          <w:b/>
          <w:sz w:val="24"/>
          <w:szCs w:val="24"/>
        </w:rPr>
        <w:t xml:space="preserve">Петриоглу В.Н. (примар):  </w:t>
      </w:r>
      <w:r w:rsidRPr="00C91250">
        <w:rPr>
          <w:sz w:val="24"/>
          <w:szCs w:val="24"/>
        </w:rPr>
        <w:t xml:space="preserve">Вы предлагайте и </w:t>
      </w:r>
      <w:r>
        <w:rPr>
          <w:sz w:val="24"/>
          <w:szCs w:val="24"/>
        </w:rPr>
        <w:t>другой</w:t>
      </w:r>
      <w:r w:rsidR="00B84C97">
        <w:rPr>
          <w:sz w:val="24"/>
          <w:szCs w:val="24"/>
        </w:rPr>
        <w:t xml:space="preserve"> вариант (вариант примэрии)</w:t>
      </w:r>
    </w:p>
    <w:p w:rsidR="00C91250" w:rsidRPr="00C91250" w:rsidRDefault="00C91250" w:rsidP="00C91250">
      <w:pPr>
        <w:pStyle w:val="1"/>
        <w:spacing w:line="240" w:lineRule="auto"/>
        <w:rPr>
          <w:sz w:val="24"/>
          <w:szCs w:val="24"/>
        </w:rPr>
      </w:pPr>
      <w:r w:rsidRPr="00C91250">
        <w:rPr>
          <w:b/>
          <w:sz w:val="24"/>
          <w:szCs w:val="24"/>
        </w:rPr>
        <w:t xml:space="preserve">Мухина О.Ф. (председатель Совета): </w:t>
      </w:r>
      <w:r w:rsidRPr="00C91250">
        <w:rPr>
          <w:sz w:val="24"/>
          <w:szCs w:val="24"/>
        </w:rPr>
        <w:t xml:space="preserve">Мы будем потом за второй вариант голосовать, как нам дали пакет документов. </w:t>
      </w:r>
    </w:p>
    <w:p w:rsidR="00C91250" w:rsidRPr="00C91250" w:rsidRDefault="00C91250" w:rsidP="00CA6068">
      <w:pPr>
        <w:pStyle w:val="1"/>
        <w:spacing w:line="240" w:lineRule="auto"/>
        <w:ind w:left="360"/>
        <w:rPr>
          <w:b/>
          <w:sz w:val="24"/>
          <w:szCs w:val="24"/>
        </w:rPr>
      </w:pPr>
    </w:p>
    <w:p w:rsidR="00CA6068" w:rsidRDefault="00CA6068" w:rsidP="00CA6068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>Администрирование резервного фонда</w:t>
      </w:r>
      <w:r w:rsidRPr="00164E7E">
        <w:rPr>
          <w:b/>
          <w:sz w:val="24"/>
          <w:szCs w:val="24"/>
        </w:rPr>
        <w:t>»</w:t>
      </w:r>
      <w:r w:rsidR="00C91250" w:rsidRPr="00C91250"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 - </w:t>
      </w:r>
      <w:r w:rsidR="00C91250">
        <w:rPr>
          <w:b/>
          <w:sz w:val="24"/>
          <w:szCs w:val="24"/>
        </w:rPr>
        <w:t>898,3</w:t>
      </w:r>
      <w:r>
        <w:rPr>
          <w:b/>
          <w:sz w:val="24"/>
          <w:szCs w:val="24"/>
        </w:rPr>
        <w:t>лей</w:t>
      </w:r>
    </w:p>
    <w:p w:rsidR="00C91250" w:rsidRPr="00CA6068" w:rsidRDefault="00C91250" w:rsidP="00C91250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C91250" w:rsidRPr="00164E7E" w:rsidRDefault="00C91250" w:rsidP="00C91250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C91250" w:rsidRPr="00164E7E" w:rsidRDefault="00C91250" w:rsidP="00C91250">
      <w:pPr>
        <w:pStyle w:val="1"/>
        <w:spacing w:line="240" w:lineRule="auto"/>
        <w:rPr>
          <w:b/>
          <w:sz w:val="18"/>
          <w:szCs w:val="18"/>
        </w:rPr>
      </w:pPr>
      <w:r w:rsidRPr="00164E7E">
        <w:rPr>
          <w:b/>
          <w:sz w:val="18"/>
          <w:szCs w:val="18"/>
        </w:rPr>
        <w:t>«Против</w:t>
      </w:r>
      <w:proofErr w:type="gramStart"/>
      <w:r w:rsidRPr="00164E7E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>-</w:t>
      </w:r>
      <w:proofErr w:type="gramEnd"/>
      <w:r>
        <w:rPr>
          <w:b/>
          <w:sz w:val="18"/>
          <w:szCs w:val="18"/>
        </w:rPr>
        <w:t>нет</w:t>
      </w:r>
    </w:p>
    <w:p w:rsidR="00C91250" w:rsidRPr="00164E7E" w:rsidRDefault="00C91250" w:rsidP="00C91250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>«Воздержались»</w:t>
      </w:r>
      <w:r>
        <w:rPr>
          <w:rFonts w:ascii="Times New Roman" w:hAnsi="Times New Roman" w:cs="Times New Roman"/>
          <w:b/>
          <w:sz w:val="18"/>
          <w:szCs w:val="18"/>
        </w:rPr>
        <w:t>- 9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Холбан А.П.,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Топал Н.Н.,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>Алдя Ф.А., Чернев В.И.,  Колиогло М.А., Казаны Н.П.</w:t>
      </w:r>
      <w:r w:rsidRPr="00164E7E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>Станчу В.П., Туфар Д.И., Червен Л.Г.)</w:t>
      </w:r>
    </w:p>
    <w:p w:rsidR="00C91250" w:rsidRDefault="00C91250" w:rsidP="00CA6068">
      <w:pPr>
        <w:pStyle w:val="1"/>
        <w:spacing w:line="240" w:lineRule="auto"/>
        <w:ind w:left="360"/>
        <w:rPr>
          <w:b/>
          <w:sz w:val="24"/>
          <w:szCs w:val="24"/>
        </w:rPr>
      </w:pPr>
    </w:p>
    <w:p w:rsidR="00C91250" w:rsidRPr="00C91250" w:rsidRDefault="00C91250" w:rsidP="00C91250">
      <w:pPr>
        <w:pStyle w:val="1"/>
        <w:tabs>
          <w:tab w:val="left" w:pos="720"/>
        </w:tabs>
        <w:spacing w:line="259" w:lineRule="auto"/>
        <w:ind w:left="22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  по  Распределению</w:t>
      </w:r>
      <w:r w:rsidRPr="00C91250">
        <w:rPr>
          <w:b/>
          <w:sz w:val="24"/>
          <w:szCs w:val="24"/>
        </w:rPr>
        <w:t xml:space="preserve"> резервного фонда</w:t>
      </w:r>
      <w:r>
        <w:rPr>
          <w:sz w:val="24"/>
          <w:szCs w:val="24"/>
        </w:rPr>
        <w:t>:</w:t>
      </w:r>
      <w:r w:rsidRPr="00C91250">
        <w:rPr>
          <w:sz w:val="24"/>
          <w:szCs w:val="24"/>
        </w:rPr>
        <w:t xml:space="preserve"> </w:t>
      </w:r>
      <w:r w:rsidRPr="00C91250">
        <w:rPr>
          <w:b/>
          <w:sz w:val="24"/>
          <w:szCs w:val="24"/>
        </w:rPr>
        <w:t xml:space="preserve">Распределение резервного фонда производить через решение городского Совета, предварительно проконсультированное специализированной комиссией по экономике, бюджету, финансам и предпринимательской деятельности. Разработать </w:t>
      </w:r>
      <w:r w:rsidRPr="00C91250">
        <w:rPr>
          <w:rFonts w:eastAsia="Calibri"/>
          <w:b/>
          <w:i/>
          <w:iCs/>
          <w:sz w:val="24"/>
          <w:szCs w:val="24"/>
        </w:rPr>
        <w:t xml:space="preserve"> </w:t>
      </w:r>
      <w:r w:rsidRPr="00C91250">
        <w:rPr>
          <w:rFonts w:eastAsia="Calibri"/>
          <w:b/>
          <w:iCs/>
          <w:sz w:val="24"/>
          <w:szCs w:val="24"/>
        </w:rPr>
        <w:t xml:space="preserve">и </w:t>
      </w:r>
      <w:r w:rsidRPr="00C91250">
        <w:rPr>
          <w:b/>
          <w:sz w:val="24"/>
          <w:szCs w:val="24"/>
        </w:rPr>
        <w:t xml:space="preserve"> утвердить Положение о распределении резервного фонда на 2022год.</w:t>
      </w:r>
    </w:p>
    <w:p w:rsidR="00C91250" w:rsidRDefault="00C91250" w:rsidP="00CA6068">
      <w:pPr>
        <w:pStyle w:val="1"/>
        <w:spacing w:line="240" w:lineRule="auto"/>
        <w:ind w:left="360"/>
        <w:rPr>
          <w:b/>
          <w:sz w:val="24"/>
          <w:szCs w:val="24"/>
        </w:rPr>
      </w:pPr>
    </w:p>
    <w:p w:rsidR="00CA6068" w:rsidRPr="00CA6068" w:rsidRDefault="00CA6068" w:rsidP="00CA6068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CA6068" w:rsidRPr="00164E7E" w:rsidRDefault="00CA6068" w:rsidP="00CA606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CA6068" w:rsidRPr="00164E7E" w:rsidRDefault="00CA6068" w:rsidP="00CA6068">
      <w:pPr>
        <w:pStyle w:val="1"/>
        <w:spacing w:line="240" w:lineRule="auto"/>
        <w:rPr>
          <w:b/>
          <w:sz w:val="18"/>
          <w:szCs w:val="18"/>
        </w:rPr>
      </w:pPr>
      <w:r w:rsidRPr="00164E7E">
        <w:rPr>
          <w:b/>
          <w:sz w:val="18"/>
          <w:szCs w:val="18"/>
        </w:rPr>
        <w:t>«Против»</w:t>
      </w:r>
      <w:r w:rsidR="00C91250">
        <w:rPr>
          <w:b/>
          <w:sz w:val="18"/>
          <w:szCs w:val="18"/>
        </w:rPr>
        <w:t>-1</w:t>
      </w:r>
      <w:proofErr w:type="gramStart"/>
      <w:r w:rsidR="00C91250">
        <w:rPr>
          <w:b/>
          <w:sz w:val="18"/>
          <w:szCs w:val="18"/>
        </w:rPr>
        <w:t xml:space="preserve"> Т</w:t>
      </w:r>
      <w:proofErr w:type="gramEnd"/>
      <w:r w:rsidR="00C91250">
        <w:rPr>
          <w:b/>
          <w:sz w:val="18"/>
          <w:szCs w:val="18"/>
        </w:rPr>
        <w:t>опал Н.Н.</w:t>
      </w:r>
    </w:p>
    <w:p w:rsidR="00CA6068" w:rsidRPr="00164E7E" w:rsidRDefault="00CA6068" w:rsidP="00CA606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>«Воздержались»</w:t>
      </w:r>
      <w:r w:rsidR="00C91250">
        <w:rPr>
          <w:rFonts w:ascii="Times New Roman" w:hAnsi="Times New Roman" w:cs="Times New Roman"/>
          <w:b/>
          <w:sz w:val="18"/>
          <w:szCs w:val="18"/>
        </w:rPr>
        <w:t>- 9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>Холбан А.П., Алдя Ф.А., Чернев В.И.,  Колиогло М.А., Казаны Н.П.</w:t>
      </w:r>
      <w:r w:rsidRPr="00164E7E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>Станчу В.П., Туфар Д.И., Червен Л.Г.)</w:t>
      </w:r>
    </w:p>
    <w:p w:rsidR="00CA6068" w:rsidRPr="00164E7E" w:rsidRDefault="00CA6068" w:rsidP="00CA6068">
      <w:pPr>
        <w:pStyle w:val="1"/>
        <w:spacing w:line="240" w:lineRule="auto"/>
        <w:ind w:left="360"/>
        <w:rPr>
          <w:b/>
          <w:sz w:val="18"/>
          <w:szCs w:val="18"/>
        </w:rPr>
      </w:pPr>
    </w:p>
    <w:p w:rsidR="00164E7E" w:rsidRPr="00164E7E" w:rsidRDefault="00164E7E" w:rsidP="00C541D3">
      <w:pPr>
        <w:pStyle w:val="1"/>
        <w:spacing w:line="240" w:lineRule="auto"/>
        <w:ind w:left="360"/>
        <w:rPr>
          <w:b/>
          <w:sz w:val="18"/>
          <w:szCs w:val="18"/>
        </w:rPr>
      </w:pPr>
    </w:p>
    <w:p w:rsidR="00CA6068" w:rsidRDefault="00CA6068" w:rsidP="00CA6068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>Прочие услуги в обл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ац.обороны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- 10,50 лей</w:t>
      </w:r>
    </w:p>
    <w:p w:rsidR="00CA6068" w:rsidRPr="00CA6068" w:rsidRDefault="00CA6068" w:rsidP="00CA6068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CA6068" w:rsidRPr="00164E7E" w:rsidRDefault="00CA6068" w:rsidP="00CA606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lastRenderedPageBreak/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CA6068" w:rsidRPr="00164E7E" w:rsidRDefault="00CA6068" w:rsidP="00CA6068">
      <w:pPr>
        <w:pStyle w:val="1"/>
        <w:spacing w:line="240" w:lineRule="auto"/>
        <w:rPr>
          <w:b/>
          <w:sz w:val="18"/>
          <w:szCs w:val="18"/>
        </w:rPr>
      </w:pPr>
      <w:r w:rsidRPr="00164E7E">
        <w:rPr>
          <w:b/>
          <w:sz w:val="18"/>
          <w:szCs w:val="18"/>
        </w:rPr>
        <w:t>«Против</w:t>
      </w:r>
      <w:proofErr w:type="gramStart"/>
      <w:r w:rsidRPr="00164E7E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>-</w:t>
      </w:r>
      <w:proofErr w:type="gramEnd"/>
      <w:r>
        <w:rPr>
          <w:b/>
          <w:sz w:val="18"/>
          <w:szCs w:val="18"/>
        </w:rPr>
        <w:t>нет</w:t>
      </w:r>
    </w:p>
    <w:p w:rsidR="00CA6068" w:rsidRPr="00164E7E" w:rsidRDefault="00CA6068" w:rsidP="00CA606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>«Воздержались»</w:t>
      </w:r>
      <w:r>
        <w:rPr>
          <w:rFonts w:ascii="Times New Roman" w:hAnsi="Times New Roman" w:cs="Times New Roman"/>
          <w:b/>
          <w:sz w:val="18"/>
          <w:szCs w:val="18"/>
        </w:rPr>
        <w:t>- 9</w:t>
      </w:r>
      <w:r w:rsidR="00C9125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>Холбан А.П.,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Топал Н.Н.,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Алдя Ф.А., Чернев В.И.,  Колиогло М.А., Казаны Н.П.</w:t>
      </w:r>
      <w:r w:rsidRPr="00164E7E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>Станчу В.П., Туфар Д.И., Червен Л.Г.)</w:t>
      </w:r>
    </w:p>
    <w:p w:rsidR="00CA6068" w:rsidRPr="00164E7E" w:rsidRDefault="00CA6068" w:rsidP="00CA6068">
      <w:pPr>
        <w:pStyle w:val="1"/>
        <w:spacing w:line="240" w:lineRule="auto"/>
        <w:ind w:left="360"/>
        <w:rPr>
          <w:b/>
          <w:sz w:val="18"/>
          <w:szCs w:val="18"/>
        </w:rPr>
      </w:pPr>
    </w:p>
    <w:p w:rsidR="00CA6068" w:rsidRDefault="00CA6068" w:rsidP="00CA6068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>Автодорожный транспорт</w:t>
      </w:r>
      <w:r w:rsidRPr="00164E7E">
        <w:rPr>
          <w:b/>
          <w:sz w:val="24"/>
          <w:szCs w:val="24"/>
        </w:rPr>
        <w:t>»</w:t>
      </w:r>
      <w:r w:rsidR="00C91250" w:rsidRPr="00C91250"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 - 4007,00 лей</w:t>
      </w:r>
    </w:p>
    <w:p w:rsidR="00CA6068" w:rsidRPr="00CA6068" w:rsidRDefault="00CA6068" w:rsidP="00CA6068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CA6068" w:rsidRPr="00164E7E" w:rsidRDefault="00CA6068" w:rsidP="00CA606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CA6068" w:rsidRPr="00164E7E" w:rsidRDefault="00CA6068" w:rsidP="00CA6068">
      <w:pPr>
        <w:pStyle w:val="1"/>
        <w:spacing w:line="240" w:lineRule="auto"/>
        <w:rPr>
          <w:b/>
          <w:sz w:val="18"/>
          <w:szCs w:val="18"/>
        </w:rPr>
      </w:pPr>
      <w:r w:rsidRPr="00164E7E">
        <w:rPr>
          <w:b/>
          <w:sz w:val="18"/>
          <w:szCs w:val="18"/>
        </w:rPr>
        <w:t>«Против</w:t>
      </w:r>
      <w:proofErr w:type="gramStart"/>
      <w:r w:rsidRPr="00164E7E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>-</w:t>
      </w:r>
      <w:proofErr w:type="gramEnd"/>
      <w:r>
        <w:rPr>
          <w:b/>
          <w:sz w:val="18"/>
          <w:szCs w:val="18"/>
        </w:rPr>
        <w:t>нет</w:t>
      </w:r>
    </w:p>
    <w:p w:rsidR="00CA6068" w:rsidRPr="00164E7E" w:rsidRDefault="00CA6068" w:rsidP="00CA606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>«Воздержались»</w:t>
      </w:r>
      <w:r>
        <w:rPr>
          <w:rFonts w:ascii="Times New Roman" w:hAnsi="Times New Roman" w:cs="Times New Roman"/>
          <w:b/>
          <w:sz w:val="18"/>
          <w:szCs w:val="18"/>
        </w:rPr>
        <w:t>- 9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Холбан А.П.,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Топал Н.Н.,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>Алдя Ф.А., Чернев В.И.,  Колиогло М.А., Казаны Н.П.</w:t>
      </w:r>
      <w:r w:rsidRPr="00164E7E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>Станчу В.П., Туфар Д.И., Червен Л.Г.)</w:t>
      </w:r>
    </w:p>
    <w:p w:rsidR="00CA6068" w:rsidRPr="00164E7E" w:rsidRDefault="00CA6068" w:rsidP="00CA6068">
      <w:pPr>
        <w:pStyle w:val="1"/>
        <w:spacing w:line="240" w:lineRule="auto"/>
        <w:ind w:left="360"/>
        <w:rPr>
          <w:b/>
          <w:sz w:val="18"/>
          <w:szCs w:val="18"/>
        </w:rPr>
      </w:pPr>
    </w:p>
    <w:p w:rsidR="00156FAF" w:rsidRDefault="00156FAF" w:rsidP="00156FAF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дополнение Приложение №</w:t>
      </w:r>
      <w:r w:rsidR="00C9125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 </w:t>
      </w:r>
    </w:p>
    <w:p w:rsidR="00156FAF" w:rsidRDefault="00156FAF" w:rsidP="00156FAF">
      <w:pPr>
        <w:pStyle w:val="1"/>
        <w:spacing w:line="240" w:lineRule="auto"/>
        <w:ind w:left="360"/>
        <w:rPr>
          <w:b/>
          <w:sz w:val="24"/>
          <w:szCs w:val="24"/>
        </w:rPr>
      </w:pPr>
    </w:p>
    <w:p w:rsidR="00887D12" w:rsidRPr="00C91250" w:rsidRDefault="00887D12" w:rsidP="00887D12">
      <w:pPr>
        <w:pStyle w:val="20"/>
        <w:tabs>
          <w:tab w:val="left" w:pos="811"/>
        </w:tabs>
        <w:spacing w:after="140"/>
        <w:rPr>
          <w:b/>
          <w:sz w:val="24"/>
          <w:szCs w:val="24"/>
        </w:rPr>
      </w:pPr>
      <w:r w:rsidRPr="00C91250">
        <w:rPr>
          <w:b/>
          <w:sz w:val="24"/>
          <w:szCs w:val="24"/>
        </w:rPr>
        <w:t>Утвердить перечень работ по ремонту улиц на 2022г. из гр.0451программа 6402 вид деятельности 00395 код учреждения 03046 наименование Автодорожный транспорт (Дорожный фонд) в сумме 4007.00 тыс</w:t>
      </w:r>
      <w:proofErr w:type="gramStart"/>
      <w:r w:rsidRPr="00C91250">
        <w:rPr>
          <w:b/>
          <w:sz w:val="24"/>
          <w:szCs w:val="24"/>
        </w:rPr>
        <w:t>.л</w:t>
      </w:r>
      <w:proofErr w:type="gramEnd"/>
      <w:r w:rsidRPr="00C91250">
        <w:rPr>
          <w:b/>
          <w:sz w:val="24"/>
          <w:szCs w:val="24"/>
        </w:rPr>
        <w:t>ей использовать, согласно утвержденных улиц</w:t>
      </w:r>
      <w:r w:rsidR="00E94044">
        <w:rPr>
          <w:b/>
          <w:sz w:val="24"/>
          <w:szCs w:val="24"/>
        </w:rPr>
        <w:t>.</w:t>
      </w:r>
    </w:p>
    <w:p w:rsidR="00156FAF" w:rsidRDefault="00156FAF" w:rsidP="00156FAF">
      <w:pPr>
        <w:pStyle w:val="1"/>
        <w:spacing w:line="240" w:lineRule="auto"/>
        <w:ind w:left="360"/>
        <w:rPr>
          <w:b/>
          <w:sz w:val="24"/>
          <w:szCs w:val="24"/>
        </w:rPr>
      </w:pPr>
    </w:p>
    <w:p w:rsidR="00156FAF" w:rsidRPr="00CA6068" w:rsidRDefault="00156FAF" w:rsidP="00156FAF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156FAF" w:rsidRPr="00164E7E" w:rsidRDefault="00156FAF" w:rsidP="00156FAF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>«За»- 12 советник</w:t>
      </w:r>
      <w:r w:rsidR="00C91250">
        <w:rPr>
          <w:rFonts w:ascii="Times New Roman" w:hAnsi="Times New Roman" w:cs="Times New Roman"/>
          <w:b/>
          <w:sz w:val="18"/>
          <w:szCs w:val="18"/>
        </w:rPr>
        <w:t>ов</w:t>
      </w:r>
      <w:r w:rsidRPr="00164E7E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156FAF" w:rsidRPr="00164E7E" w:rsidRDefault="00156FAF" w:rsidP="00156FAF">
      <w:pPr>
        <w:pStyle w:val="1"/>
        <w:spacing w:line="240" w:lineRule="auto"/>
        <w:rPr>
          <w:b/>
          <w:sz w:val="18"/>
          <w:szCs w:val="18"/>
        </w:rPr>
      </w:pPr>
      <w:r w:rsidRPr="00164E7E">
        <w:rPr>
          <w:b/>
          <w:sz w:val="18"/>
          <w:szCs w:val="18"/>
        </w:rPr>
        <w:t>«Против</w:t>
      </w:r>
      <w:proofErr w:type="gramStart"/>
      <w:r w:rsidRPr="00164E7E">
        <w:rPr>
          <w:b/>
          <w:sz w:val="18"/>
          <w:szCs w:val="18"/>
        </w:rPr>
        <w:t>»</w:t>
      </w:r>
      <w:r w:rsidR="00C91250">
        <w:rPr>
          <w:b/>
          <w:sz w:val="18"/>
          <w:szCs w:val="18"/>
        </w:rPr>
        <w:t>-</w:t>
      </w:r>
      <w:proofErr w:type="gramEnd"/>
      <w:r w:rsidR="00C91250">
        <w:rPr>
          <w:b/>
          <w:sz w:val="18"/>
          <w:szCs w:val="18"/>
        </w:rPr>
        <w:t xml:space="preserve">нет  </w:t>
      </w:r>
    </w:p>
    <w:p w:rsidR="00156FAF" w:rsidRPr="00164E7E" w:rsidRDefault="00156FAF" w:rsidP="00C91250">
      <w:pPr>
        <w:pStyle w:val="1"/>
        <w:spacing w:line="240" w:lineRule="auto"/>
        <w:rPr>
          <w:sz w:val="18"/>
          <w:szCs w:val="18"/>
        </w:rPr>
      </w:pPr>
      <w:r w:rsidRPr="00164E7E">
        <w:rPr>
          <w:b/>
          <w:sz w:val="18"/>
          <w:szCs w:val="18"/>
        </w:rPr>
        <w:t>«Воздержались»</w:t>
      </w:r>
      <w:r w:rsidR="00C91250">
        <w:rPr>
          <w:b/>
          <w:sz w:val="18"/>
          <w:szCs w:val="18"/>
        </w:rPr>
        <w:t>- 9</w:t>
      </w:r>
      <w:proofErr w:type="gramStart"/>
      <w:r w:rsidRPr="00164E7E">
        <w:rPr>
          <w:sz w:val="18"/>
          <w:szCs w:val="18"/>
        </w:rPr>
        <w:t xml:space="preserve">( </w:t>
      </w:r>
      <w:proofErr w:type="gramEnd"/>
      <w:r w:rsidRPr="00164E7E">
        <w:rPr>
          <w:sz w:val="18"/>
          <w:szCs w:val="18"/>
        </w:rPr>
        <w:t>Холбан А.П.,</w:t>
      </w:r>
      <w:r w:rsidR="00C91250" w:rsidRPr="00C91250">
        <w:rPr>
          <w:b/>
          <w:sz w:val="18"/>
          <w:szCs w:val="18"/>
        </w:rPr>
        <w:t xml:space="preserve"> </w:t>
      </w:r>
      <w:r w:rsidR="00C91250">
        <w:rPr>
          <w:sz w:val="18"/>
          <w:szCs w:val="18"/>
        </w:rPr>
        <w:t>Топал Н.Н.</w:t>
      </w:r>
      <w:r w:rsidRPr="00164E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64E7E">
        <w:rPr>
          <w:sz w:val="18"/>
          <w:szCs w:val="18"/>
        </w:rPr>
        <w:t>Алдя Ф.А., Чернев В.И.,  Колиогло М.А., Казаны Н.П.</w:t>
      </w:r>
      <w:r w:rsidRPr="00164E7E">
        <w:rPr>
          <w:b/>
          <w:sz w:val="18"/>
          <w:szCs w:val="18"/>
        </w:rPr>
        <w:t xml:space="preserve"> ,</w:t>
      </w:r>
      <w:r w:rsidRPr="00164E7E">
        <w:rPr>
          <w:sz w:val="18"/>
          <w:szCs w:val="18"/>
        </w:rPr>
        <w:t>Станчу В.П., Туфар Д.И., Червен Л.Г.)</w:t>
      </w:r>
    </w:p>
    <w:p w:rsidR="00156FAF" w:rsidRPr="00164E7E" w:rsidRDefault="00156FAF" w:rsidP="00156FAF">
      <w:pPr>
        <w:pStyle w:val="1"/>
        <w:spacing w:line="240" w:lineRule="auto"/>
        <w:ind w:left="360"/>
        <w:rPr>
          <w:b/>
          <w:sz w:val="18"/>
          <w:szCs w:val="18"/>
        </w:rPr>
      </w:pPr>
    </w:p>
    <w:p w:rsidR="00C541D3" w:rsidRPr="004D25DC" w:rsidRDefault="00C541D3" w:rsidP="00C541D3">
      <w:pPr>
        <w:pStyle w:val="1"/>
        <w:ind w:left="720"/>
        <w:rPr>
          <w:sz w:val="24"/>
          <w:szCs w:val="24"/>
        </w:rPr>
      </w:pPr>
    </w:p>
    <w:p w:rsidR="00887D12" w:rsidRDefault="00887D12" w:rsidP="00887D12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>Жилищно-коммунальное хозяйство</w:t>
      </w:r>
      <w:r w:rsidRPr="00164E7E">
        <w:rPr>
          <w:b/>
          <w:sz w:val="24"/>
          <w:szCs w:val="24"/>
        </w:rPr>
        <w:t>»</w:t>
      </w:r>
      <w:r w:rsidR="00C91250">
        <w:rPr>
          <w:b/>
          <w:sz w:val="24"/>
          <w:szCs w:val="24"/>
        </w:rPr>
        <w:t xml:space="preserve"> в первом и втором чтении</w:t>
      </w:r>
      <w:r>
        <w:rPr>
          <w:b/>
          <w:sz w:val="24"/>
          <w:szCs w:val="24"/>
        </w:rPr>
        <w:t xml:space="preserve">  - 3231,60 лей</w:t>
      </w:r>
    </w:p>
    <w:p w:rsidR="00887D12" w:rsidRPr="00CA6068" w:rsidRDefault="00887D12" w:rsidP="00887D12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887D12" w:rsidRPr="00164E7E" w:rsidRDefault="00887D12" w:rsidP="00887D12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887D12" w:rsidRPr="00164E7E" w:rsidRDefault="00887D12" w:rsidP="00887D12">
      <w:pPr>
        <w:pStyle w:val="1"/>
        <w:spacing w:line="240" w:lineRule="auto"/>
        <w:rPr>
          <w:b/>
          <w:sz w:val="18"/>
          <w:szCs w:val="18"/>
        </w:rPr>
      </w:pPr>
      <w:r w:rsidRPr="00164E7E">
        <w:rPr>
          <w:b/>
          <w:sz w:val="18"/>
          <w:szCs w:val="18"/>
        </w:rPr>
        <w:t>«Против»</w:t>
      </w:r>
      <w:r>
        <w:rPr>
          <w:b/>
          <w:sz w:val="18"/>
          <w:szCs w:val="18"/>
        </w:rPr>
        <w:t>-1 (</w:t>
      </w:r>
      <w:r>
        <w:rPr>
          <w:sz w:val="18"/>
          <w:szCs w:val="18"/>
        </w:rPr>
        <w:t>Топал Н.Н.)</w:t>
      </w:r>
    </w:p>
    <w:p w:rsidR="00887D12" w:rsidRDefault="00887D12" w:rsidP="00887D12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>«Воздержались»</w:t>
      </w:r>
      <w:r>
        <w:rPr>
          <w:rFonts w:ascii="Times New Roman" w:hAnsi="Times New Roman" w:cs="Times New Roman"/>
          <w:b/>
          <w:sz w:val="18"/>
          <w:szCs w:val="18"/>
        </w:rPr>
        <w:t>- 8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>Холбан А.П., Алдя Ф.А., Чернев В.И.,  Колиогло М.А., Казаны Н.П.</w:t>
      </w:r>
      <w:r w:rsidRPr="00164E7E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>Станчу В.П., Туфар Д.И., Червен Л.Г.)</w:t>
      </w:r>
    </w:p>
    <w:p w:rsidR="00887D12" w:rsidRPr="00164E7E" w:rsidRDefault="00887D12" w:rsidP="00887D12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87D12" w:rsidRPr="00164E7E" w:rsidRDefault="00887D12" w:rsidP="00887D12">
      <w:pPr>
        <w:pStyle w:val="1"/>
        <w:spacing w:line="240" w:lineRule="auto"/>
        <w:ind w:left="360"/>
        <w:rPr>
          <w:b/>
          <w:sz w:val="18"/>
          <w:szCs w:val="18"/>
        </w:rPr>
      </w:pPr>
    </w:p>
    <w:p w:rsidR="00887D12" w:rsidRDefault="00887D12" w:rsidP="00887D12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>Услуги по коммунальному развитию и благоустройству</w:t>
      </w:r>
      <w:r w:rsidRPr="00164E7E">
        <w:rPr>
          <w:b/>
          <w:sz w:val="24"/>
          <w:szCs w:val="24"/>
        </w:rPr>
        <w:t>»</w:t>
      </w:r>
      <w:r w:rsidR="00C91250">
        <w:rPr>
          <w:b/>
          <w:sz w:val="24"/>
          <w:szCs w:val="24"/>
        </w:rPr>
        <w:t xml:space="preserve"> в первом и втором чтении</w:t>
      </w:r>
      <w:r>
        <w:rPr>
          <w:b/>
          <w:sz w:val="24"/>
          <w:szCs w:val="24"/>
        </w:rPr>
        <w:t xml:space="preserve">  - 2031,60 лей</w:t>
      </w:r>
    </w:p>
    <w:p w:rsidR="00887D12" w:rsidRPr="00CA6068" w:rsidRDefault="00887D12" w:rsidP="00887D12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887D12" w:rsidRPr="00164E7E" w:rsidRDefault="00887D12" w:rsidP="00887D12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887D12" w:rsidRPr="00164E7E" w:rsidRDefault="00887D12" w:rsidP="00887D12">
      <w:pPr>
        <w:pStyle w:val="1"/>
        <w:spacing w:line="240" w:lineRule="auto"/>
        <w:rPr>
          <w:b/>
          <w:sz w:val="18"/>
          <w:szCs w:val="18"/>
        </w:rPr>
      </w:pPr>
      <w:r w:rsidRPr="00164E7E">
        <w:rPr>
          <w:b/>
          <w:sz w:val="18"/>
          <w:szCs w:val="18"/>
        </w:rPr>
        <w:t>«Против»</w:t>
      </w:r>
      <w:r>
        <w:rPr>
          <w:b/>
          <w:sz w:val="18"/>
          <w:szCs w:val="18"/>
        </w:rPr>
        <w:t>-1 (</w:t>
      </w:r>
      <w:r>
        <w:rPr>
          <w:sz w:val="18"/>
          <w:szCs w:val="18"/>
        </w:rPr>
        <w:t>Топал Н.Н.)</w:t>
      </w:r>
    </w:p>
    <w:p w:rsidR="00887D12" w:rsidRPr="00164E7E" w:rsidRDefault="00887D12" w:rsidP="00887D12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>«Воздержались»</w:t>
      </w:r>
      <w:r>
        <w:rPr>
          <w:rFonts w:ascii="Times New Roman" w:hAnsi="Times New Roman" w:cs="Times New Roman"/>
          <w:b/>
          <w:sz w:val="18"/>
          <w:szCs w:val="18"/>
        </w:rPr>
        <w:t>- 8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>Холбан А.П., Алдя Ф.А., Чернев В.И.,  Колиогло М.А., Казаны Н.П.</w:t>
      </w:r>
      <w:r w:rsidRPr="00164E7E">
        <w:rPr>
          <w:rFonts w:ascii="Times New Roman" w:eastAsia="Times New Roman" w:hAnsi="Times New Roman" w:cs="Times New Roman"/>
          <w:b/>
          <w:sz w:val="18"/>
          <w:szCs w:val="18"/>
        </w:rPr>
        <w:t xml:space="preserve"> ,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>Станчу В.П., Туфар Д.И., Червен Л.Г.)</w:t>
      </w:r>
    </w:p>
    <w:p w:rsidR="00887D12" w:rsidRDefault="00887D12" w:rsidP="00887D12">
      <w:pPr>
        <w:pStyle w:val="1"/>
        <w:spacing w:line="240" w:lineRule="auto"/>
        <w:ind w:left="360"/>
        <w:rPr>
          <w:b/>
          <w:sz w:val="18"/>
          <w:szCs w:val="18"/>
        </w:rPr>
      </w:pPr>
    </w:p>
    <w:p w:rsidR="00887D12" w:rsidRDefault="00887D12" w:rsidP="00887D12">
      <w:pPr>
        <w:pStyle w:val="1"/>
        <w:spacing w:line="240" w:lineRule="auto"/>
        <w:ind w:left="360"/>
        <w:rPr>
          <w:b/>
          <w:sz w:val="24"/>
          <w:szCs w:val="24"/>
        </w:rPr>
      </w:pPr>
      <w:r w:rsidRPr="00887D12">
        <w:rPr>
          <w:b/>
          <w:sz w:val="24"/>
          <w:szCs w:val="24"/>
        </w:rPr>
        <w:t>Холбан А.П. (советник):</w:t>
      </w:r>
    </w:p>
    <w:p w:rsidR="00800FDC" w:rsidRDefault="00887D12" w:rsidP="00800FDC">
      <w:pPr>
        <w:pStyle w:val="1"/>
        <w:spacing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91250">
        <w:rPr>
          <w:sz w:val="24"/>
          <w:szCs w:val="24"/>
        </w:rPr>
        <w:t xml:space="preserve">Можно прочитать обращение МПЖКХ </w:t>
      </w:r>
      <w:r w:rsidR="00800FDC">
        <w:rPr>
          <w:sz w:val="24"/>
          <w:szCs w:val="24"/>
        </w:rPr>
        <w:t xml:space="preserve"> сейчас, когда рассматриваем этот вопрос.</w:t>
      </w:r>
    </w:p>
    <w:p w:rsidR="00887D12" w:rsidRDefault="00887D12" w:rsidP="00887D12">
      <w:pPr>
        <w:pStyle w:val="1"/>
        <w:spacing w:line="240" w:lineRule="auto"/>
        <w:ind w:left="360"/>
        <w:rPr>
          <w:sz w:val="24"/>
          <w:szCs w:val="24"/>
        </w:rPr>
      </w:pPr>
      <w:r w:rsidRPr="00800FDC">
        <w:rPr>
          <w:sz w:val="24"/>
          <w:szCs w:val="24"/>
        </w:rPr>
        <w:t>Администрация МПЖКХ обращается с ходатайством, о том, чтобы зачитать их обращение на Совете.</w:t>
      </w:r>
    </w:p>
    <w:p w:rsidR="00800FDC" w:rsidRDefault="00800FDC" w:rsidP="00887D12">
      <w:pPr>
        <w:pStyle w:val="1"/>
        <w:spacing w:line="240" w:lineRule="auto"/>
        <w:ind w:left="360"/>
        <w:rPr>
          <w:b/>
          <w:sz w:val="24"/>
          <w:szCs w:val="24"/>
        </w:rPr>
      </w:pPr>
      <w:r w:rsidRPr="00800FDC">
        <w:rPr>
          <w:b/>
          <w:sz w:val="24"/>
          <w:szCs w:val="24"/>
        </w:rPr>
        <w:t>Мухина О.Ф. (председатель Совета):</w:t>
      </w:r>
    </w:p>
    <w:p w:rsidR="00800FDC" w:rsidRPr="00800FDC" w:rsidRDefault="00800FDC" w:rsidP="00887D12">
      <w:pPr>
        <w:pStyle w:val="1"/>
        <w:spacing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800FDC">
        <w:rPr>
          <w:sz w:val="24"/>
          <w:szCs w:val="24"/>
        </w:rPr>
        <w:t>Вам слово не давали!</w:t>
      </w:r>
    </w:p>
    <w:p w:rsidR="00800FDC" w:rsidRDefault="00800FDC" w:rsidP="00800FDC">
      <w:pPr>
        <w:pStyle w:val="1"/>
        <w:spacing w:line="240" w:lineRule="auto"/>
        <w:ind w:left="360"/>
        <w:rPr>
          <w:b/>
          <w:sz w:val="24"/>
          <w:szCs w:val="24"/>
        </w:rPr>
      </w:pPr>
      <w:r w:rsidRPr="00887D12">
        <w:rPr>
          <w:b/>
          <w:sz w:val="24"/>
          <w:szCs w:val="24"/>
        </w:rPr>
        <w:t>Холбан А.П. (советник):</w:t>
      </w:r>
    </w:p>
    <w:p w:rsidR="00800FDC" w:rsidRDefault="00800FDC" w:rsidP="00800FDC">
      <w:pPr>
        <w:pStyle w:val="1"/>
        <w:spacing w:line="240" w:lineRule="auto"/>
        <w:ind w:left="360"/>
        <w:rPr>
          <w:sz w:val="24"/>
          <w:szCs w:val="24"/>
        </w:rPr>
      </w:pPr>
      <w:r w:rsidRPr="00800FDC">
        <w:rPr>
          <w:sz w:val="24"/>
          <w:szCs w:val="24"/>
        </w:rPr>
        <w:t xml:space="preserve">     Я прошу </w:t>
      </w:r>
      <w:r>
        <w:rPr>
          <w:sz w:val="24"/>
          <w:szCs w:val="24"/>
        </w:rPr>
        <w:t>дать мне слово, есть обращение администрации</w:t>
      </w:r>
      <w:r w:rsidRPr="00800FDC">
        <w:rPr>
          <w:sz w:val="24"/>
          <w:szCs w:val="24"/>
        </w:rPr>
        <w:t xml:space="preserve"> МПЖКХ, чтобы зачитать </w:t>
      </w:r>
      <w:r>
        <w:rPr>
          <w:sz w:val="24"/>
          <w:szCs w:val="24"/>
        </w:rPr>
        <w:t>его</w:t>
      </w:r>
      <w:r w:rsidRPr="00800FDC">
        <w:rPr>
          <w:sz w:val="24"/>
          <w:szCs w:val="24"/>
        </w:rPr>
        <w:t xml:space="preserve"> на Совете.</w:t>
      </w:r>
      <w:r>
        <w:rPr>
          <w:sz w:val="24"/>
          <w:szCs w:val="24"/>
        </w:rPr>
        <w:t xml:space="preserve"> </w:t>
      </w:r>
    </w:p>
    <w:p w:rsidR="00800FDC" w:rsidRDefault="00800FDC" w:rsidP="00800FDC">
      <w:pPr>
        <w:pStyle w:val="1"/>
        <w:spacing w:line="240" w:lineRule="auto"/>
        <w:ind w:left="360"/>
        <w:rPr>
          <w:b/>
          <w:sz w:val="24"/>
          <w:szCs w:val="24"/>
        </w:rPr>
      </w:pPr>
      <w:r w:rsidRPr="00800FDC">
        <w:rPr>
          <w:b/>
          <w:sz w:val="24"/>
          <w:szCs w:val="24"/>
        </w:rPr>
        <w:t>Мухина О.Ф. (председатель Совета):</w:t>
      </w:r>
    </w:p>
    <w:p w:rsidR="00800FDC" w:rsidRDefault="00800FDC" w:rsidP="00800FDC">
      <w:pPr>
        <w:pStyle w:val="1"/>
        <w:spacing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800FDC">
        <w:rPr>
          <w:sz w:val="24"/>
          <w:szCs w:val="24"/>
        </w:rPr>
        <w:t>Вам слово не давали!</w:t>
      </w:r>
      <w:r w:rsidR="00C91250">
        <w:rPr>
          <w:sz w:val="24"/>
          <w:szCs w:val="24"/>
        </w:rPr>
        <w:t xml:space="preserve"> Оно не прошло через.. ...Полиция</w:t>
      </w:r>
      <w:proofErr w:type="gramStart"/>
      <w:r w:rsidR="00C91250">
        <w:rPr>
          <w:sz w:val="24"/>
          <w:szCs w:val="24"/>
        </w:rPr>
        <w:t xml:space="preserve"> ,</w:t>
      </w:r>
      <w:proofErr w:type="gramEnd"/>
      <w:r w:rsidR="00C91250">
        <w:rPr>
          <w:sz w:val="24"/>
          <w:szCs w:val="24"/>
        </w:rPr>
        <w:t xml:space="preserve"> выведите ее из зала! Кто за то, чтобы Анна Пантелеевна села на место или вывести, кто «За» голосуем</w:t>
      </w:r>
      <w:proofErr w:type="gramStart"/>
      <w:r w:rsidR="00C91250">
        <w:rPr>
          <w:sz w:val="24"/>
          <w:szCs w:val="24"/>
        </w:rPr>
        <w:t xml:space="preserve"> ?</w:t>
      </w:r>
      <w:proofErr w:type="gramEnd"/>
    </w:p>
    <w:p w:rsidR="00C91250" w:rsidRDefault="00C91250" w:rsidP="00C91250">
      <w:pPr>
        <w:pStyle w:val="1"/>
        <w:spacing w:line="240" w:lineRule="auto"/>
        <w:ind w:left="360"/>
        <w:rPr>
          <w:b/>
          <w:sz w:val="24"/>
          <w:szCs w:val="24"/>
        </w:rPr>
      </w:pPr>
      <w:r w:rsidRPr="00887D12">
        <w:rPr>
          <w:b/>
          <w:sz w:val="24"/>
          <w:szCs w:val="24"/>
        </w:rPr>
        <w:t>Холбан А.П. (советник):</w:t>
      </w:r>
    </w:p>
    <w:p w:rsidR="00800FDC" w:rsidRDefault="00C91250" w:rsidP="00800FDC">
      <w:pPr>
        <w:pStyle w:val="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Я не сяду на место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пока не прочитаю, коллектив меня просил зачитать!</w:t>
      </w:r>
    </w:p>
    <w:p w:rsidR="00C91250" w:rsidRDefault="00C91250" w:rsidP="00C91250">
      <w:pPr>
        <w:pStyle w:val="1"/>
        <w:spacing w:line="240" w:lineRule="auto"/>
        <w:ind w:left="360"/>
        <w:rPr>
          <w:b/>
          <w:sz w:val="24"/>
          <w:szCs w:val="24"/>
        </w:rPr>
      </w:pPr>
      <w:r w:rsidRPr="00800FDC">
        <w:rPr>
          <w:b/>
          <w:sz w:val="24"/>
          <w:szCs w:val="24"/>
        </w:rPr>
        <w:t>Мухина О.Ф. (председатель Совета):</w:t>
      </w:r>
    </w:p>
    <w:p w:rsidR="00C91250" w:rsidRDefault="00C91250" w:rsidP="00800FDC">
      <w:pPr>
        <w:pStyle w:val="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И не прочитаете! В конце сессии зачитаете, садитесь!</w:t>
      </w:r>
    </w:p>
    <w:p w:rsidR="00C91250" w:rsidRDefault="00C91250" w:rsidP="00C91250">
      <w:pPr>
        <w:pStyle w:val="1"/>
        <w:spacing w:line="240" w:lineRule="auto"/>
        <w:ind w:left="360"/>
        <w:rPr>
          <w:b/>
          <w:sz w:val="24"/>
          <w:szCs w:val="24"/>
        </w:rPr>
      </w:pPr>
      <w:r w:rsidRPr="00887D12">
        <w:rPr>
          <w:b/>
          <w:sz w:val="24"/>
          <w:szCs w:val="24"/>
        </w:rPr>
        <w:t>Холбан А.П. (советник):</w:t>
      </w:r>
    </w:p>
    <w:p w:rsidR="00C91250" w:rsidRDefault="00C91250" w:rsidP="00800FDC">
      <w:pPr>
        <w:pStyle w:val="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Прошу зачитать сейчас, когда решается вопрос!</w:t>
      </w:r>
    </w:p>
    <w:p w:rsidR="00C91250" w:rsidRDefault="00282BD0" w:rsidP="00800FDC">
      <w:pPr>
        <w:pStyle w:val="1"/>
        <w:spacing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Петриоглу В.Н. (примар)</w:t>
      </w:r>
      <w:r>
        <w:rPr>
          <w:sz w:val="24"/>
          <w:szCs w:val="24"/>
        </w:rPr>
        <w:t xml:space="preserve">   о</w:t>
      </w:r>
      <w:r w:rsidR="00C91250">
        <w:rPr>
          <w:sz w:val="24"/>
          <w:szCs w:val="24"/>
        </w:rPr>
        <w:t>бращается к председателю Совета.</w:t>
      </w:r>
    </w:p>
    <w:p w:rsidR="00C91250" w:rsidRDefault="00C91250" w:rsidP="00C91250">
      <w:pPr>
        <w:pStyle w:val="1"/>
        <w:spacing w:line="240" w:lineRule="auto"/>
        <w:ind w:left="360"/>
        <w:rPr>
          <w:b/>
          <w:sz w:val="24"/>
          <w:szCs w:val="24"/>
        </w:rPr>
      </w:pPr>
      <w:r w:rsidRPr="00800FDC">
        <w:rPr>
          <w:b/>
          <w:sz w:val="24"/>
          <w:szCs w:val="24"/>
        </w:rPr>
        <w:t>Мухина О.Ф. (председатель Совета):</w:t>
      </w:r>
    </w:p>
    <w:p w:rsidR="00C91250" w:rsidRDefault="00C91250" w:rsidP="00800FDC">
      <w:pPr>
        <w:pStyle w:val="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Садитесь!</w:t>
      </w:r>
    </w:p>
    <w:p w:rsidR="00C91250" w:rsidRPr="00C91250" w:rsidRDefault="00C91250" w:rsidP="00C91250">
      <w:pPr>
        <w:pStyle w:val="1"/>
        <w:spacing w:line="240" w:lineRule="auto"/>
        <w:ind w:left="360"/>
        <w:rPr>
          <w:b/>
          <w:sz w:val="24"/>
          <w:szCs w:val="24"/>
        </w:rPr>
      </w:pPr>
      <w:r w:rsidRPr="00C91250">
        <w:rPr>
          <w:b/>
          <w:sz w:val="24"/>
          <w:szCs w:val="24"/>
        </w:rPr>
        <w:t>Петриоглу В.Н. (примар):</w:t>
      </w:r>
    </w:p>
    <w:p w:rsidR="00C91250" w:rsidRDefault="00C91250" w:rsidP="00800FDC">
      <w:pPr>
        <w:pStyle w:val="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Не надо меня сажать!</w:t>
      </w:r>
    </w:p>
    <w:p w:rsidR="00C91250" w:rsidRPr="00800FDC" w:rsidRDefault="00C91250" w:rsidP="00800FDC">
      <w:pPr>
        <w:pStyle w:val="1"/>
        <w:spacing w:line="240" w:lineRule="auto"/>
        <w:ind w:left="360"/>
        <w:rPr>
          <w:sz w:val="24"/>
          <w:szCs w:val="24"/>
        </w:rPr>
      </w:pPr>
    </w:p>
    <w:p w:rsidR="00800FDC" w:rsidRPr="00C91250" w:rsidRDefault="00800FDC" w:rsidP="00800FDC">
      <w:pPr>
        <w:pStyle w:val="1"/>
        <w:spacing w:line="240" w:lineRule="auto"/>
        <w:ind w:left="360"/>
        <w:rPr>
          <w:b/>
          <w:sz w:val="24"/>
          <w:szCs w:val="24"/>
        </w:rPr>
      </w:pPr>
      <w:r w:rsidRPr="00C91250">
        <w:rPr>
          <w:b/>
          <w:sz w:val="24"/>
          <w:szCs w:val="24"/>
        </w:rPr>
        <w:t xml:space="preserve">Продолжается голосование, </w:t>
      </w:r>
      <w:r w:rsidR="00C91250" w:rsidRPr="00C91250">
        <w:rPr>
          <w:b/>
          <w:sz w:val="24"/>
          <w:szCs w:val="24"/>
        </w:rPr>
        <w:t xml:space="preserve">в это время </w:t>
      </w:r>
      <w:r w:rsidRPr="00C91250">
        <w:rPr>
          <w:b/>
          <w:sz w:val="24"/>
          <w:szCs w:val="24"/>
        </w:rPr>
        <w:t>Холбан А.П. зачитывае</w:t>
      </w:r>
      <w:r w:rsidR="00C91250">
        <w:rPr>
          <w:b/>
          <w:sz w:val="24"/>
          <w:szCs w:val="24"/>
        </w:rPr>
        <w:t>т обращение администрации МПЖКХ, одновременно с голосованием.</w:t>
      </w:r>
    </w:p>
    <w:p w:rsidR="00887D12" w:rsidRPr="00C91250" w:rsidRDefault="00887D12" w:rsidP="00887D12">
      <w:pPr>
        <w:pStyle w:val="1"/>
        <w:spacing w:line="240" w:lineRule="auto"/>
        <w:ind w:left="360"/>
        <w:rPr>
          <w:b/>
          <w:sz w:val="18"/>
          <w:szCs w:val="18"/>
        </w:rPr>
      </w:pPr>
    </w:p>
    <w:p w:rsidR="00887D12" w:rsidRDefault="00887D12" w:rsidP="00887D12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 xml:space="preserve">Уличное освещение 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- 1200,00 лей</w:t>
      </w:r>
    </w:p>
    <w:p w:rsidR="00887D12" w:rsidRPr="00CA6068" w:rsidRDefault="00887D12" w:rsidP="00887D12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887D12" w:rsidRPr="00164E7E" w:rsidRDefault="00887D12" w:rsidP="00887D12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C541D3" w:rsidRDefault="001E2C4C" w:rsidP="00C541D3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  <w:r w:rsidRPr="001E2C4C">
        <w:rPr>
          <w:b/>
          <w:color w:val="000000"/>
          <w:sz w:val="18"/>
          <w:szCs w:val="18"/>
          <w:lang w:eastAsia="ru-RU" w:bidi="ru-RU"/>
        </w:rPr>
        <w:t xml:space="preserve">Советники </w:t>
      </w:r>
      <w:r w:rsidRPr="001E2C4C">
        <w:rPr>
          <w:b/>
          <w:sz w:val="18"/>
          <w:szCs w:val="18"/>
        </w:rPr>
        <w:t xml:space="preserve">Холбан А.П., Алдя Ф.А., </w:t>
      </w:r>
      <w:proofErr w:type="gramStart"/>
      <w:r w:rsidRPr="001E2C4C">
        <w:rPr>
          <w:b/>
          <w:sz w:val="18"/>
          <w:szCs w:val="18"/>
        </w:rPr>
        <w:t>Чернев</w:t>
      </w:r>
      <w:proofErr w:type="gramEnd"/>
      <w:r w:rsidRPr="001E2C4C">
        <w:rPr>
          <w:b/>
          <w:sz w:val="18"/>
          <w:szCs w:val="18"/>
        </w:rPr>
        <w:t xml:space="preserve"> В.И.,  Колиогло М.А., Казаны Н.П. ,Станчу В.П., Туфар Д.И., Червен Л.Г., Топал Н.Н. участие в голосовании не принимают.</w:t>
      </w:r>
    </w:p>
    <w:p w:rsidR="001E2C4C" w:rsidRDefault="001E2C4C" w:rsidP="00C541D3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</w:p>
    <w:p w:rsidR="001E2C4C" w:rsidRDefault="001E2C4C" w:rsidP="001E2C4C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>Услуги в обл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 xml:space="preserve">ультуры, искусство, спорт и мероприятия для молодежи </w:t>
      </w:r>
      <w:r w:rsidRPr="00164E7E">
        <w:rPr>
          <w:b/>
          <w:sz w:val="24"/>
          <w:szCs w:val="24"/>
        </w:rPr>
        <w:t>»</w:t>
      </w:r>
      <w:r w:rsidR="00C91250">
        <w:rPr>
          <w:b/>
          <w:sz w:val="24"/>
          <w:szCs w:val="24"/>
        </w:rPr>
        <w:t xml:space="preserve"> в первом и втором чтении </w:t>
      </w:r>
      <w:r>
        <w:rPr>
          <w:b/>
          <w:sz w:val="24"/>
          <w:szCs w:val="24"/>
        </w:rPr>
        <w:t>-4937,20 лей</w:t>
      </w:r>
    </w:p>
    <w:p w:rsidR="001E2C4C" w:rsidRPr="00CA6068" w:rsidRDefault="001E2C4C" w:rsidP="001E2C4C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1E2C4C" w:rsidRPr="00164E7E" w:rsidRDefault="001E2C4C" w:rsidP="001E2C4C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1E2C4C" w:rsidRDefault="001E2C4C" w:rsidP="001E2C4C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  <w:r w:rsidRPr="001E2C4C">
        <w:rPr>
          <w:b/>
          <w:color w:val="000000"/>
          <w:sz w:val="18"/>
          <w:szCs w:val="18"/>
          <w:lang w:eastAsia="ru-RU" w:bidi="ru-RU"/>
        </w:rPr>
        <w:t xml:space="preserve">Советники </w:t>
      </w:r>
      <w:r w:rsidRPr="001E2C4C">
        <w:rPr>
          <w:b/>
          <w:sz w:val="18"/>
          <w:szCs w:val="18"/>
        </w:rPr>
        <w:t xml:space="preserve">Холбан А.П., Алдя Ф.А., </w:t>
      </w:r>
      <w:proofErr w:type="gramStart"/>
      <w:r w:rsidRPr="001E2C4C">
        <w:rPr>
          <w:b/>
          <w:sz w:val="18"/>
          <w:szCs w:val="18"/>
        </w:rPr>
        <w:t>Чернев</w:t>
      </w:r>
      <w:proofErr w:type="gramEnd"/>
      <w:r w:rsidRPr="001E2C4C">
        <w:rPr>
          <w:b/>
          <w:sz w:val="18"/>
          <w:szCs w:val="18"/>
        </w:rPr>
        <w:t xml:space="preserve"> В.И.,  Колиогло М.А., Казаны Н.П. ,Станчу В.П., Туфар Д.И., Червен Л.Г., Топал Н.Н. участие в голосовании не принимают.</w:t>
      </w:r>
    </w:p>
    <w:p w:rsidR="001E2C4C" w:rsidRPr="001E2C4C" w:rsidRDefault="001E2C4C" w:rsidP="001E2C4C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18"/>
          <w:szCs w:val="18"/>
          <w:lang w:eastAsia="ru-RU" w:bidi="ru-RU"/>
        </w:rPr>
      </w:pPr>
    </w:p>
    <w:p w:rsidR="001E2C4C" w:rsidRDefault="001E2C4C" w:rsidP="001E2C4C">
      <w:pPr>
        <w:pStyle w:val="1"/>
        <w:spacing w:line="240" w:lineRule="auto"/>
        <w:ind w:left="360"/>
        <w:rPr>
          <w:b/>
          <w:sz w:val="24"/>
          <w:szCs w:val="24"/>
        </w:rPr>
      </w:pPr>
      <w:proofErr w:type="gramStart"/>
      <w:r w:rsidRPr="00164E7E">
        <w:rPr>
          <w:b/>
          <w:sz w:val="24"/>
          <w:szCs w:val="24"/>
        </w:rPr>
        <w:t>За</w:t>
      </w:r>
      <w:proofErr w:type="gramEnd"/>
      <w:r w:rsidRPr="00164E7E"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Центральная</w:t>
      </w:r>
      <w:proofErr w:type="gramEnd"/>
      <w:r>
        <w:rPr>
          <w:b/>
          <w:sz w:val="24"/>
          <w:szCs w:val="24"/>
        </w:rPr>
        <w:t xml:space="preserve"> библиотека 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- 1506,90 лей</w:t>
      </w:r>
    </w:p>
    <w:p w:rsidR="001E2C4C" w:rsidRPr="00CA6068" w:rsidRDefault="001E2C4C" w:rsidP="001E2C4C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1E2C4C" w:rsidRPr="00164E7E" w:rsidRDefault="001E2C4C" w:rsidP="001E2C4C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1E2C4C" w:rsidRDefault="001E2C4C" w:rsidP="001E2C4C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  <w:r w:rsidRPr="001E2C4C">
        <w:rPr>
          <w:b/>
          <w:color w:val="000000"/>
          <w:sz w:val="18"/>
          <w:szCs w:val="18"/>
          <w:lang w:eastAsia="ru-RU" w:bidi="ru-RU"/>
        </w:rPr>
        <w:t xml:space="preserve">Советники </w:t>
      </w:r>
      <w:r w:rsidRPr="001E2C4C">
        <w:rPr>
          <w:b/>
          <w:sz w:val="18"/>
          <w:szCs w:val="18"/>
        </w:rPr>
        <w:t xml:space="preserve">Холбан А.П., Алдя Ф.А., </w:t>
      </w:r>
      <w:proofErr w:type="gramStart"/>
      <w:r w:rsidRPr="001E2C4C">
        <w:rPr>
          <w:b/>
          <w:sz w:val="18"/>
          <w:szCs w:val="18"/>
        </w:rPr>
        <w:t>Чернев</w:t>
      </w:r>
      <w:proofErr w:type="gramEnd"/>
      <w:r w:rsidRPr="001E2C4C">
        <w:rPr>
          <w:b/>
          <w:sz w:val="18"/>
          <w:szCs w:val="18"/>
        </w:rPr>
        <w:t xml:space="preserve"> В.И.,  Колиогло М.А., Казаны Н.П. ,Станчу В.П., Туфар Д.И., Червен Л.Г., Топал Н.Н. участие в голосовании не принимают.</w:t>
      </w:r>
    </w:p>
    <w:p w:rsidR="001E2C4C" w:rsidRPr="001E2C4C" w:rsidRDefault="001E2C4C" w:rsidP="001E2C4C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18"/>
          <w:szCs w:val="18"/>
          <w:lang w:eastAsia="ru-RU" w:bidi="ru-RU"/>
        </w:rPr>
      </w:pPr>
    </w:p>
    <w:p w:rsidR="001E2C4C" w:rsidRDefault="001E2C4C" w:rsidP="001E2C4C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 xml:space="preserve">Музей 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- 575,50 лей</w:t>
      </w:r>
    </w:p>
    <w:p w:rsidR="001E2C4C" w:rsidRPr="00CA6068" w:rsidRDefault="001E2C4C" w:rsidP="001E2C4C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1E2C4C" w:rsidRPr="00164E7E" w:rsidRDefault="001E2C4C" w:rsidP="001E2C4C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1E2C4C" w:rsidRDefault="001E2C4C" w:rsidP="001E2C4C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  <w:r w:rsidRPr="001E2C4C">
        <w:rPr>
          <w:b/>
          <w:color w:val="000000"/>
          <w:sz w:val="18"/>
          <w:szCs w:val="18"/>
          <w:lang w:eastAsia="ru-RU" w:bidi="ru-RU"/>
        </w:rPr>
        <w:t xml:space="preserve">Советники </w:t>
      </w:r>
      <w:r w:rsidRPr="001E2C4C">
        <w:rPr>
          <w:b/>
          <w:sz w:val="18"/>
          <w:szCs w:val="18"/>
        </w:rPr>
        <w:t xml:space="preserve">Холбан А.П., Алдя Ф.А., </w:t>
      </w:r>
      <w:proofErr w:type="gramStart"/>
      <w:r w:rsidRPr="001E2C4C">
        <w:rPr>
          <w:b/>
          <w:sz w:val="18"/>
          <w:szCs w:val="18"/>
        </w:rPr>
        <w:t>Чернев</w:t>
      </w:r>
      <w:proofErr w:type="gramEnd"/>
      <w:r w:rsidRPr="001E2C4C">
        <w:rPr>
          <w:b/>
          <w:sz w:val="18"/>
          <w:szCs w:val="18"/>
        </w:rPr>
        <w:t xml:space="preserve"> В.И.,  Колиогло М.А., Казаны Н.П. ,Станчу В.П., Туфар Д.И., Червен Л.Г., Топал Н.Н. участие в голосовании не принимают.</w:t>
      </w:r>
    </w:p>
    <w:p w:rsidR="001E2C4C" w:rsidRPr="001E2C4C" w:rsidRDefault="001E2C4C" w:rsidP="001E2C4C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18"/>
          <w:szCs w:val="18"/>
          <w:lang w:eastAsia="ru-RU" w:bidi="ru-RU"/>
        </w:rPr>
      </w:pPr>
    </w:p>
    <w:p w:rsidR="001E2C4C" w:rsidRDefault="001E2C4C" w:rsidP="001E2C4C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 xml:space="preserve">Дом культуры 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- 1381,80 лей</w:t>
      </w:r>
    </w:p>
    <w:p w:rsidR="001E2C4C" w:rsidRPr="00CA6068" w:rsidRDefault="001E2C4C" w:rsidP="001E2C4C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1E2C4C" w:rsidRPr="00164E7E" w:rsidRDefault="001E2C4C" w:rsidP="001E2C4C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1E2C4C" w:rsidRDefault="001E2C4C" w:rsidP="001E2C4C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  <w:r w:rsidRPr="001E2C4C">
        <w:rPr>
          <w:b/>
          <w:color w:val="000000"/>
          <w:sz w:val="18"/>
          <w:szCs w:val="18"/>
          <w:lang w:eastAsia="ru-RU" w:bidi="ru-RU"/>
        </w:rPr>
        <w:t xml:space="preserve">Советники </w:t>
      </w:r>
      <w:r w:rsidRPr="001E2C4C">
        <w:rPr>
          <w:b/>
          <w:sz w:val="18"/>
          <w:szCs w:val="18"/>
        </w:rPr>
        <w:t xml:space="preserve">Холбан А.П., Алдя Ф.А., </w:t>
      </w:r>
      <w:proofErr w:type="gramStart"/>
      <w:r w:rsidRPr="001E2C4C">
        <w:rPr>
          <w:b/>
          <w:sz w:val="18"/>
          <w:szCs w:val="18"/>
        </w:rPr>
        <w:t>Чернев</w:t>
      </w:r>
      <w:proofErr w:type="gramEnd"/>
      <w:r w:rsidRPr="001E2C4C">
        <w:rPr>
          <w:b/>
          <w:sz w:val="18"/>
          <w:szCs w:val="18"/>
        </w:rPr>
        <w:t xml:space="preserve"> В.И.,  Колиогло М.А., Казаны Н.П. ,Станчу В.П., Туфар Д.И., Червен Л.Г., Топал Н.Н. участие в голосовании не принимают.</w:t>
      </w:r>
    </w:p>
    <w:p w:rsidR="001E2C4C" w:rsidRPr="001E2C4C" w:rsidRDefault="001E2C4C" w:rsidP="001E2C4C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18"/>
          <w:szCs w:val="18"/>
          <w:lang w:eastAsia="ru-RU" w:bidi="ru-RU"/>
        </w:rPr>
      </w:pPr>
    </w:p>
    <w:p w:rsidR="001E2C4C" w:rsidRDefault="001E2C4C" w:rsidP="00C541D3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</w:p>
    <w:p w:rsidR="001E2C4C" w:rsidRDefault="001E2C4C" w:rsidP="001E2C4C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>Клуб ст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 xml:space="preserve">улканешты 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- 179,00 лей</w:t>
      </w:r>
    </w:p>
    <w:p w:rsidR="001E2C4C" w:rsidRPr="00CA6068" w:rsidRDefault="001E2C4C" w:rsidP="001E2C4C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1E2C4C" w:rsidRPr="00164E7E" w:rsidRDefault="001E2C4C" w:rsidP="001E2C4C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1E2C4C" w:rsidRDefault="001E2C4C" w:rsidP="001E2C4C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  <w:r w:rsidRPr="001E2C4C">
        <w:rPr>
          <w:b/>
          <w:color w:val="000000"/>
          <w:sz w:val="18"/>
          <w:szCs w:val="18"/>
          <w:lang w:eastAsia="ru-RU" w:bidi="ru-RU"/>
        </w:rPr>
        <w:t xml:space="preserve">Советники </w:t>
      </w:r>
      <w:r w:rsidRPr="001E2C4C">
        <w:rPr>
          <w:b/>
          <w:sz w:val="18"/>
          <w:szCs w:val="18"/>
        </w:rPr>
        <w:t xml:space="preserve">Холбан А.П., Алдя Ф.А., </w:t>
      </w:r>
      <w:proofErr w:type="gramStart"/>
      <w:r w:rsidRPr="001E2C4C">
        <w:rPr>
          <w:b/>
          <w:sz w:val="18"/>
          <w:szCs w:val="18"/>
        </w:rPr>
        <w:t>Чернев</w:t>
      </w:r>
      <w:proofErr w:type="gramEnd"/>
      <w:r w:rsidRPr="001E2C4C">
        <w:rPr>
          <w:b/>
          <w:sz w:val="18"/>
          <w:szCs w:val="18"/>
        </w:rPr>
        <w:t xml:space="preserve"> В.И.,  Колиогло М.А., Казаны Н.П. ,Станчу В.П., Туфар Д.И., Червен Л.Г., Топал Н.Н. участие в голосовании не принимают.</w:t>
      </w:r>
    </w:p>
    <w:p w:rsidR="001E2C4C" w:rsidRPr="001E2C4C" w:rsidRDefault="001E2C4C" w:rsidP="001E2C4C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18"/>
          <w:szCs w:val="18"/>
          <w:lang w:eastAsia="ru-RU" w:bidi="ru-RU"/>
        </w:rPr>
      </w:pPr>
    </w:p>
    <w:p w:rsidR="001E2C4C" w:rsidRDefault="001E2C4C" w:rsidP="001E2C4C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 xml:space="preserve">Мероприятия по культуре 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- 75,00 лей</w:t>
      </w:r>
    </w:p>
    <w:p w:rsidR="001E2C4C" w:rsidRPr="00CA6068" w:rsidRDefault="001E2C4C" w:rsidP="001E2C4C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1E2C4C" w:rsidRPr="00164E7E" w:rsidRDefault="001E2C4C" w:rsidP="001E2C4C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1E2C4C" w:rsidRDefault="001E2C4C" w:rsidP="001E2C4C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  <w:r w:rsidRPr="001E2C4C">
        <w:rPr>
          <w:b/>
          <w:color w:val="000000"/>
          <w:sz w:val="18"/>
          <w:szCs w:val="18"/>
          <w:lang w:eastAsia="ru-RU" w:bidi="ru-RU"/>
        </w:rPr>
        <w:lastRenderedPageBreak/>
        <w:t xml:space="preserve">Советники </w:t>
      </w:r>
      <w:r w:rsidRPr="001E2C4C">
        <w:rPr>
          <w:b/>
          <w:sz w:val="18"/>
          <w:szCs w:val="18"/>
        </w:rPr>
        <w:t xml:space="preserve">Холбан А.П., Алдя Ф.А., </w:t>
      </w:r>
      <w:proofErr w:type="gramStart"/>
      <w:r w:rsidRPr="001E2C4C">
        <w:rPr>
          <w:b/>
          <w:sz w:val="18"/>
          <w:szCs w:val="18"/>
        </w:rPr>
        <w:t>Чернев</w:t>
      </w:r>
      <w:proofErr w:type="gramEnd"/>
      <w:r w:rsidRPr="001E2C4C">
        <w:rPr>
          <w:b/>
          <w:sz w:val="18"/>
          <w:szCs w:val="18"/>
        </w:rPr>
        <w:t xml:space="preserve"> В.И.,  Колиогло М.А., Казаны Н.П. ,Станчу В.П., Туфар Д.И., Червен Л.Г., Топал Н.Н. участие в голосовании не принимают.</w:t>
      </w:r>
    </w:p>
    <w:p w:rsidR="001E2C4C" w:rsidRPr="001E2C4C" w:rsidRDefault="001E2C4C" w:rsidP="001E2C4C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18"/>
          <w:szCs w:val="18"/>
          <w:lang w:eastAsia="ru-RU" w:bidi="ru-RU"/>
        </w:rPr>
      </w:pPr>
    </w:p>
    <w:p w:rsidR="001E2C4C" w:rsidRDefault="001E2C4C" w:rsidP="001E2C4C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 w:rsidR="00393D24">
        <w:rPr>
          <w:b/>
          <w:sz w:val="24"/>
          <w:szCs w:val="24"/>
        </w:rPr>
        <w:t>Услуги в области спорта</w:t>
      </w:r>
      <w:r>
        <w:rPr>
          <w:b/>
          <w:sz w:val="24"/>
          <w:szCs w:val="24"/>
        </w:rPr>
        <w:t xml:space="preserve"> 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</w:t>
      </w:r>
      <w:r w:rsidR="00393D24">
        <w:rPr>
          <w:b/>
          <w:sz w:val="24"/>
          <w:szCs w:val="24"/>
        </w:rPr>
        <w:t>710</w:t>
      </w:r>
      <w:r>
        <w:rPr>
          <w:b/>
          <w:sz w:val="24"/>
          <w:szCs w:val="24"/>
        </w:rPr>
        <w:t>,</w:t>
      </w:r>
      <w:r w:rsidR="00393D2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 лей</w:t>
      </w:r>
    </w:p>
    <w:p w:rsidR="001E2C4C" w:rsidRPr="00CA6068" w:rsidRDefault="001E2C4C" w:rsidP="001E2C4C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1E2C4C" w:rsidRPr="00164E7E" w:rsidRDefault="001E2C4C" w:rsidP="001E2C4C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1E2C4C" w:rsidRDefault="001E2C4C" w:rsidP="001E2C4C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  <w:r w:rsidRPr="001E2C4C">
        <w:rPr>
          <w:b/>
          <w:color w:val="000000"/>
          <w:sz w:val="18"/>
          <w:szCs w:val="18"/>
          <w:lang w:eastAsia="ru-RU" w:bidi="ru-RU"/>
        </w:rPr>
        <w:t xml:space="preserve">Советники </w:t>
      </w:r>
      <w:r w:rsidRPr="001E2C4C">
        <w:rPr>
          <w:b/>
          <w:sz w:val="18"/>
          <w:szCs w:val="18"/>
        </w:rPr>
        <w:t xml:space="preserve">Холбан А.П., Алдя Ф.А., </w:t>
      </w:r>
      <w:proofErr w:type="gramStart"/>
      <w:r w:rsidRPr="001E2C4C">
        <w:rPr>
          <w:b/>
          <w:sz w:val="18"/>
          <w:szCs w:val="18"/>
        </w:rPr>
        <w:t>Чернев</w:t>
      </w:r>
      <w:proofErr w:type="gramEnd"/>
      <w:r w:rsidRPr="001E2C4C">
        <w:rPr>
          <w:b/>
          <w:sz w:val="18"/>
          <w:szCs w:val="18"/>
        </w:rPr>
        <w:t xml:space="preserve"> В.И.,  Колиогло М.А., Казаны Н.П. ,Станчу В.П., Туфар Д.И., Червен Л.Г., Топал Н.Н. участие в голосовании не принимают.</w:t>
      </w:r>
    </w:p>
    <w:p w:rsidR="00393D24" w:rsidRDefault="00393D24" w:rsidP="00393D24">
      <w:pPr>
        <w:pStyle w:val="1"/>
        <w:spacing w:line="240" w:lineRule="auto"/>
        <w:ind w:left="360"/>
        <w:rPr>
          <w:b/>
          <w:sz w:val="24"/>
          <w:szCs w:val="24"/>
        </w:rPr>
      </w:pPr>
    </w:p>
    <w:p w:rsidR="00393D24" w:rsidRDefault="00393D24" w:rsidP="00393D24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 xml:space="preserve">Услуги и мероприятия для молодежи 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- 8,50 лей</w:t>
      </w:r>
    </w:p>
    <w:p w:rsidR="00393D24" w:rsidRPr="00CA6068" w:rsidRDefault="00393D24" w:rsidP="00393D24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393D24" w:rsidRPr="00164E7E" w:rsidRDefault="00393D24" w:rsidP="00393D24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393D24" w:rsidRDefault="00393D24" w:rsidP="00393D24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  <w:r w:rsidRPr="001E2C4C">
        <w:rPr>
          <w:b/>
          <w:color w:val="000000"/>
          <w:sz w:val="18"/>
          <w:szCs w:val="18"/>
          <w:lang w:eastAsia="ru-RU" w:bidi="ru-RU"/>
        </w:rPr>
        <w:t xml:space="preserve">Советники </w:t>
      </w:r>
      <w:r w:rsidRPr="001E2C4C">
        <w:rPr>
          <w:b/>
          <w:sz w:val="18"/>
          <w:szCs w:val="18"/>
        </w:rPr>
        <w:t xml:space="preserve">Холбан А.П., Алдя Ф.А., </w:t>
      </w:r>
      <w:proofErr w:type="gramStart"/>
      <w:r w:rsidRPr="001E2C4C">
        <w:rPr>
          <w:b/>
          <w:sz w:val="18"/>
          <w:szCs w:val="18"/>
        </w:rPr>
        <w:t>Чернев</w:t>
      </w:r>
      <w:proofErr w:type="gramEnd"/>
      <w:r w:rsidRPr="001E2C4C">
        <w:rPr>
          <w:b/>
          <w:sz w:val="18"/>
          <w:szCs w:val="18"/>
        </w:rPr>
        <w:t xml:space="preserve"> В.И.,  Колиогло М.А., Казаны Н.П. ,Станчу В.П., Туфар Д.И., Червен Л.Г., Топал Н.Н. участие в голосовании не принимают.</w:t>
      </w:r>
    </w:p>
    <w:p w:rsidR="00393D24" w:rsidRPr="001E2C4C" w:rsidRDefault="00393D24" w:rsidP="00393D24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18"/>
          <w:szCs w:val="18"/>
          <w:lang w:eastAsia="ru-RU" w:bidi="ru-RU"/>
        </w:rPr>
      </w:pPr>
    </w:p>
    <w:p w:rsidR="00393D24" w:rsidRDefault="00393D24" w:rsidP="00393D24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 xml:space="preserve">Культы 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- 100,00 лей</w:t>
      </w:r>
    </w:p>
    <w:p w:rsidR="00393D24" w:rsidRPr="00CA6068" w:rsidRDefault="00393D24" w:rsidP="00393D24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393D24" w:rsidRPr="00164E7E" w:rsidRDefault="00393D24" w:rsidP="00393D24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393D24" w:rsidRDefault="00393D24" w:rsidP="00393D24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  <w:r w:rsidRPr="001E2C4C">
        <w:rPr>
          <w:b/>
          <w:color w:val="000000"/>
          <w:sz w:val="18"/>
          <w:szCs w:val="18"/>
          <w:lang w:eastAsia="ru-RU" w:bidi="ru-RU"/>
        </w:rPr>
        <w:t xml:space="preserve">Советники </w:t>
      </w:r>
      <w:r w:rsidRPr="001E2C4C">
        <w:rPr>
          <w:b/>
          <w:sz w:val="18"/>
          <w:szCs w:val="18"/>
        </w:rPr>
        <w:t xml:space="preserve">Холбан А.П., Алдя Ф.А., </w:t>
      </w:r>
      <w:proofErr w:type="gramStart"/>
      <w:r w:rsidRPr="001E2C4C">
        <w:rPr>
          <w:b/>
          <w:sz w:val="18"/>
          <w:szCs w:val="18"/>
        </w:rPr>
        <w:t>Чернев</w:t>
      </w:r>
      <w:proofErr w:type="gramEnd"/>
      <w:r w:rsidRPr="001E2C4C">
        <w:rPr>
          <w:b/>
          <w:sz w:val="18"/>
          <w:szCs w:val="18"/>
        </w:rPr>
        <w:t xml:space="preserve"> В.И.,  Колиогло М.А., Казаны Н.П. ,Станчу В.П., Туфар Д.И., Червен Л.Г., Топал Н.Н. участие в голосовании не принимают.</w:t>
      </w:r>
    </w:p>
    <w:p w:rsidR="00393D24" w:rsidRPr="001E2C4C" w:rsidRDefault="00393D24" w:rsidP="00393D24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18"/>
          <w:szCs w:val="18"/>
          <w:lang w:eastAsia="ru-RU" w:bidi="ru-RU"/>
        </w:rPr>
      </w:pPr>
    </w:p>
    <w:p w:rsidR="001E2C4C" w:rsidRPr="001E2C4C" w:rsidRDefault="001E2C4C" w:rsidP="001E2C4C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18"/>
          <w:szCs w:val="18"/>
          <w:lang w:eastAsia="ru-RU" w:bidi="ru-RU"/>
        </w:rPr>
      </w:pPr>
    </w:p>
    <w:p w:rsidR="00393D24" w:rsidRDefault="00393D24" w:rsidP="00393D24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  <w:lang w:val="en-US"/>
        </w:rPr>
        <w:t>Bugetul</w:t>
      </w:r>
      <w:r w:rsidRPr="000071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meu</w:t>
      </w:r>
      <w:r>
        <w:rPr>
          <w:b/>
          <w:sz w:val="24"/>
          <w:szCs w:val="24"/>
        </w:rPr>
        <w:t xml:space="preserve"> 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 </w:t>
      </w:r>
      <w:r w:rsidR="00C91250">
        <w:rPr>
          <w:b/>
          <w:sz w:val="24"/>
          <w:szCs w:val="24"/>
        </w:rPr>
        <w:t xml:space="preserve">в первом и втором чтении </w:t>
      </w:r>
      <w:r>
        <w:rPr>
          <w:b/>
          <w:sz w:val="24"/>
          <w:szCs w:val="24"/>
        </w:rPr>
        <w:t>- 100,00 лей</w:t>
      </w:r>
    </w:p>
    <w:p w:rsidR="00393D24" w:rsidRPr="00CA6068" w:rsidRDefault="00393D24" w:rsidP="00393D24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393D24" w:rsidRPr="00164E7E" w:rsidRDefault="00393D24" w:rsidP="00393D24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393D24" w:rsidRPr="00007162" w:rsidRDefault="00393D24" w:rsidP="00393D24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  <w:r w:rsidRPr="001E2C4C">
        <w:rPr>
          <w:b/>
          <w:color w:val="000000"/>
          <w:sz w:val="18"/>
          <w:szCs w:val="18"/>
          <w:lang w:eastAsia="ru-RU" w:bidi="ru-RU"/>
        </w:rPr>
        <w:t xml:space="preserve">Советники </w:t>
      </w:r>
      <w:r w:rsidRPr="001E2C4C">
        <w:rPr>
          <w:b/>
          <w:sz w:val="18"/>
          <w:szCs w:val="18"/>
        </w:rPr>
        <w:t xml:space="preserve">Холбан А.П., Алдя Ф.А., </w:t>
      </w:r>
      <w:proofErr w:type="gramStart"/>
      <w:r w:rsidRPr="001E2C4C">
        <w:rPr>
          <w:b/>
          <w:sz w:val="18"/>
          <w:szCs w:val="18"/>
        </w:rPr>
        <w:t>Чернев</w:t>
      </w:r>
      <w:proofErr w:type="gramEnd"/>
      <w:r w:rsidRPr="001E2C4C">
        <w:rPr>
          <w:b/>
          <w:sz w:val="18"/>
          <w:szCs w:val="18"/>
        </w:rPr>
        <w:t xml:space="preserve"> В.И.,  Колиогло М.А., Казаны Н.П. ,Станчу В.П., Туфар Д.И., Червен Л.Г., Топал Н.Н. участие в голосовании не принимают.</w:t>
      </w:r>
    </w:p>
    <w:p w:rsidR="00393D24" w:rsidRDefault="00C91250" w:rsidP="00C91250">
      <w:pPr>
        <w:pStyle w:val="1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№3: Распределение денежных средств из Бюджетул Меу осуществлять только через решение городского Совета при представлении необходимых документов (смета, проект)</w:t>
      </w:r>
    </w:p>
    <w:p w:rsidR="00C91250" w:rsidRPr="00007162" w:rsidRDefault="00C91250" w:rsidP="00393D24">
      <w:pPr>
        <w:pStyle w:val="1"/>
        <w:spacing w:line="240" w:lineRule="auto"/>
        <w:ind w:left="360"/>
        <w:rPr>
          <w:b/>
          <w:sz w:val="24"/>
          <w:szCs w:val="24"/>
        </w:rPr>
      </w:pPr>
    </w:p>
    <w:p w:rsidR="00393D24" w:rsidRPr="00393D24" w:rsidRDefault="00393D24" w:rsidP="00393D24">
      <w:pPr>
        <w:pStyle w:val="1"/>
        <w:spacing w:line="240" w:lineRule="auto"/>
        <w:ind w:left="360"/>
        <w:rPr>
          <w:b/>
          <w:sz w:val="24"/>
          <w:szCs w:val="24"/>
        </w:rPr>
      </w:pPr>
      <w:proofErr w:type="gramStart"/>
      <w:r w:rsidRPr="00164E7E">
        <w:rPr>
          <w:b/>
          <w:sz w:val="24"/>
          <w:szCs w:val="24"/>
        </w:rPr>
        <w:t>За</w:t>
      </w:r>
      <w:proofErr w:type="gramEnd"/>
      <w:r w:rsidRPr="00393D24"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Поддержка</w:t>
      </w:r>
      <w:proofErr w:type="gramEnd"/>
      <w:r>
        <w:rPr>
          <w:b/>
          <w:sz w:val="24"/>
          <w:szCs w:val="24"/>
        </w:rPr>
        <w:t xml:space="preserve"> общественных организаций </w:t>
      </w:r>
      <w:r w:rsidRPr="00393D24">
        <w:rPr>
          <w:b/>
          <w:sz w:val="24"/>
          <w:szCs w:val="24"/>
        </w:rPr>
        <w:t xml:space="preserve"> » </w:t>
      </w:r>
      <w:r w:rsidR="00C91250">
        <w:rPr>
          <w:b/>
          <w:sz w:val="24"/>
          <w:szCs w:val="24"/>
        </w:rPr>
        <w:t>в первом и втором чтении</w:t>
      </w:r>
      <w:r w:rsidRPr="00393D24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3</w:t>
      </w:r>
      <w:r w:rsidRPr="00393D24">
        <w:rPr>
          <w:b/>
          <w:sz w:val="24"/>
          <w:szCs w:val="24"/>
        </w:rPr>
        <w:t xml:space="preserve">00,00 </w:t>
      </w:r>
      <w:r>
        <w:rPr>
          <w:b/>
          <w:sz w:val="24"/>
          <w:szCs w:val="24"/>
        </w:rPr>
        <w:t>лей</w:t>
      </w:r>
    </w:p>
    <w:p w:rsidR="00393D24" w:rsidRPr="00CA6068" w:rsidRDefault="00393D24" w:rsidP="00393D24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393D24" w:rsidRPr="00164E7E" w:rsidRDefault="00393D24" w:rsidP="00393D24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393D24" w:rsidRDefault="00393D24" w:rsidP="00393D24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  <w:r w:rsidRPr="001E2C4C">
        <w:rPr>
          <w:b/>
          <w:color w:val="000000"/>
          <w:sz w:val="18"/>
          <w:szCs w:val="18"/>
          <w:lang w:eastAsia="ru-RU" w:bidi="ru-RU"/>
        </w:rPr>
        <w:t xml:space="preserve">Советники </w:t>
      </w:r>
      <w:r w:rsidRPr="001E2C4C">
        <w:rPr>
          <w:b/>
          <w:sz w:val="18"/>
          <w:szCs w:val="18"/>
        </w:rPr>
        <w:t xml:space="preserve">Холбан А.П., Алдя Ф.А., </w:t>
      </w:r>
      <w:proofErr w:type="gramStart"/>
      <w:r w:rsidRPr="001E2C4C">
        <w:rPr>
          <w:b/>
          <w:sz w:val="18"/>
          <w:szCs w:val="18"/>
        </w:rPr>
        <w:t>Чернев</w:t>
      </w:r>
      <w:proofErr w:type="gramEnd"/>
      <w:r w:rsidRPr="001E2C4C">
        <w:rPr>
          <w:b/>
          <w:sz w:val="18"/>
          <w:szCs w:val="18"/>
        </w:rPr>
        <w:t xml:space="preserve"> В.И.,  Колиогло М.А., Казаны Н.П. ,Станчу В.П., Туфар Д.И., Червен Л.Г., Топал Н.Н. участие в голосовании не принимают.</w:t>
      </w:r>
    </w:p>
    <w:p w:rsidR="00C91250" w:rsidRDefault="00C91250" w:rsidP="00C91250">
      <w:pPr>
        <w:pStyle w:val="1"/>
        <w:spacing w:line="240" w:lineRule="auto"/>
        <w:ind w:left="360"/>
        <w:rPr>
          <w:b/>
          <w:sz w:val="24"/>
          <w:szCs w:val="24"/>
        </w:rPr>
      </w:pPr>
    </w:p>
    <w:p w:rsidR="00C91250" w:rsidRDefault="00C91250" w:rsidP="00C91250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 xml:space="preserve">Раннее образование 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в первом и втором чтении – 23711,70 лей</w:t>
      </w:r>
    </w:p>
    <w:p w:rsidR="00C91250" w:rsidRPr="00CA6068" w:rsidRDefault="00C91250" w:rsidP="00C91250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C91250" w:rsidRPr="00164E7E" w:rsidRDefault="00C91250" w:rsidP="00C91250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>«За»- 12 советник</w:t>
      </w:r>
      <w:r>
        <w:rPr>
          <w:rFonts w:ascii="Times New Roman" w:hAnsi="Times New Roman" w:cs="Times New Roman"/>
          <w:b/>
          <w:sz w:val="18"/>
          <w:szCs w:val="18"/>
        </w:rPr>
        <w:t>ов</w:t>
      </w:r>
      <w:r w:rsidRPr="00164E7E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C91250" w:rsidRDefault="00C91250" w:rsidP="00C91250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  <w:r w:rsidRPr="001E2C4C">
        <w:rPr>
          <w:b/>
          <w:color w:val="000000"/>
          <w:sz w:val="18"/>
          <w:szCs w:val="18"/>
          <w:lang w:eastAsia="ru-RU" w:bidi="ru-RU"/>
        </w:rPr>
        <w:t xml:space="preserve">Советники </w:t>
      </w:r>
      <w:r w:rsidRPr="001E2C4C">
        <w:rPr>
          <w:b/>
          <w:sz w:val="18"/>
          <w:szCs w:val="18"/>
        </w:rPr>
        <w:t xml:space="preserve">Холбан А.П., Алдя Ф.А., </w:t>
      </w:r>
      <w:proofErr w:type="gramStart"/>
      <w:r w:rsidRPr="001E2C4C">
        <w:rPr>
          <w:b/>
          <w:sz w:val="18"/>
          <w:szCs w:val="18"/>
        </w:rPr>
        <w:t>Чернев</w:t>
      </w:r>
      <w:proofErr w:type="gramEnd"/>
      <w:r w:rsidRPr="001E2C4C">
        <w:rPr>
          <w:b/>
          <w:sz w:val="18"/>
          <w:szCs w:val="18"/>
        </w:rPr>
        <w:t xml:space="preserve"> В.И.,  Колиогло М.А., Казаны Н.П. ,Станчу В.П., Туфар Д.И., Червен Л.Г., Топал Н.Н. участие в голосовании не принимают.</w:t>
      </w:r>
    </w:p>
    <w:p w:rsidR="00393D24" w:rsidRPr="001E2C4C" w:rsidRDefault="00393D24" w:rsidP="00393D24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18"/>
          <w:szCs w:val="18"/>
          <w:lang w:eastAsia="ru-RU" w:bidi="ru-RU"/>
        </w:rPr>
      </w:pPr>
    </w:p>
    <w:p w:rsidR="00D72AA3" w:rsidRDefault="00D72AA3" w:rsidP="00D72AA3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 xml:space="preserve">Раннее образование 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- 19523,50 лей</w:t>
      </w:r>
    </w:p>
    <w:p w:rsidR="00D72AA3" w:rsidRPr="00CA6068" w:rsidRDefault="00D72AA3" w:rsidP="00D72AA3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D72AA3" w:rsidRPr="00164E7E" w:rsidRDefault="00D72AA3" w:rsidP="00D72AA3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>«За»- 12 советник</w:t>
      </w:r>
      <w:r>
        <w:rPr>
          <w:rFonts w:ascii="Times New Roman" w:hAnsi="Times New Roman" w:cs="Times New Roman"/>
          <w:b/>
          <w:sz w:val="18"/>
          <w:szCs w:val="18"/>
        </w:rPr>
        <w:t>ов</w:t>
      </w:r>
      <w:r w:rsidRPr="00164E7E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D72AA3" w:rsidRDefault="00D72AA3" w:rsidP="00D72AA3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  <w:r w:rsidRPr="001E2C4C">
        <w:rPr>
          <w:b/>
          <w:color w:val="000000"/>
          <w:sz w:val="18"/>
          <w:szCs w:val="18"/>
          <w:lang w:eastAsia="ru-RU" w:bidi="ru-RU"/>
        </w:rPr>
        <w:t xml:space="preserve">Советники </w:t>
      </w:r>
      <w:r w:rsidRPr="001E2C4C">
        <w:rPr>
          <w:b/>
          <w:sz w:val="18"/>
          <w:szCs w:val="18"/>
        </w:rPr>
        <w:t xml:space="preserve">Холбан А.П., Алдя Ф.А., </w:t>
      </w:r>
      <w:proofErr w:type="gramStart"/>
      <w:r w:rsidRPr="001E2C4C">
        <w:rPr>
          <w:b/>
          <w:sz w:val="18"/>
          <w:szCs w:val="18"/>
        </w:rPr>
        <w:t>Чернев</w:t>
      </w:r>
      <w:proofErr w:type="gramEnd"/>
      <w:r w:rsidRPr="001E2C4C">
        <w:rPr>
          <w:b/>
          <w:sz w:val="18"/>
          <w:szCs w:val="18"/>
        </w:rPr>
        <w:t xml:space="preserve"> В.И.,  Колиогло М.А., Казаны Н.П. ,Станчу В.П., Туфар Д.И., Червен Л.Г., Топал Н.Н. участие в голосовании не принимают.</w:t>
      </w:r>
    </w:p>
    <w:p w:rsidR="00D72AA3" w:rsidRPr="001E2C4C" w:rsidRDefault="00D72AA3" w:rsidP="00D72AA3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18"/>
          <w:szCs w:val="18"/>
          <w:lang w:eastAsia="ru-RU" w:bidi="ru-RU"/>
        </w:rPr>
      </w:pPr>
    </w:p>
    <w:p w:rsidR="00393D24" w:rsidRPr="00393D24" w:rsidRDefault="00393D24" w:rsidP="00393D24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18"/>
          <w:szCs w:val="18"/>
        </w:rPr>
      </w:pPr>
    </w:p>
    <w:p w:rsidR="00393D24" w:rsidRPr="001E2C4C" w:rsidRDefault="00393D24" w:rsidP="00393D24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18"/>
          <w:szCs w:val="18"/>
          <w:lang w:eastAsia="ru-RU" w:bidi="ru-RU"/>
        </w:rPr>
      </w:pPr>
    </w:p>
    <w:p w:rsidR="001E2C4C" w:rsidRDefault="00D72AA3" w:rsidP="00C541D3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sz w:val="24"/>
          <w:szCs w:val="24"/>
        </w:rPr>
      </w:pPr>
      <w:r w:rsidRPr="00D72AA3">
        <w:rPr>
          <w:b/>
          <w:color w:val="000000"/>
          <w:sz w:val="24"/>
          <w:szCs w:val="24"/>
          <w:lang w:eastAsia="ru-RU" w:bidi="ru-RU"/>
        </w:rPr>
        <w:t xml:space="preserve">Советники </w:t>
      </w:r>
      <w:r w:rsidRPr="00D72AA3">
        <w:rPr>
          <w:b/>
          <w:sz w:val="24"/>
          <w:szCs w:val="24"/>
        </w:rPr>
        <w:t xml:space="preserve">Холбан А.П., Алдя Ф.А., </w:t>
      </w:r>
      <w:proofErr w:type="gramStart"/>
      <w:r w:rsidRPr="00D72AA3">
        <w:rPr>
          <w:b/>
          <w:sz w:val="24"/>
          <w:szCs w:val="24"/>
        </w:rPr>
        <w:t>Чернев</w:t>
      </w:r>
      <w:proofErr w:type="gramEnd"/>
      <w:r w:rsidRPr="00D72AA3">
        <w:rPr>
          <w:b/>
          <w:sz w:val="24"/>
          <w:szCs w:val="24"/>
        </w:rPr>
        <w:t xml:space="preserve"> В.И.,  Колиогло М.А., Казаны Н.П. ,Станчу В.П., Туфар Д.И., Червен Л.Г., Топал Н.Н. </w:t>
      </w:r>
      <w:r>
        <w:rPr>
          <w:b/>
          <w:color w:val="000000"/>
          <w:sz w:val="24"/>
          <w:szCs w:val="24"/>
          <w:lang w:eastAsia="ru-RU" w:bidi="ru-RU"/>
        </w:rPr>
        <w:t xml:space="preserve">в знак протеста </w:t>
      </w:r>
      <w:r w:rsidRPr="00D72AA3">
        <w:rPr>
          <w:b/>
          <w:sz w:val="24"/>
          <w:szCs w:val="24"/>
        </w:rPr>
        <w:t>покинули  зал заседания Совета.</w:t>
      </w:r>
    </w:p>
    <w:p w:rsidR="00D72AA3" w:rsidRDefault="00D72AA3" w:rsidP="00D72AA3">
      <w:pPr>
        <w:pStyle w:val="1"/>
        <w:spacing w:line="240" w:lineRule="auto"/>
        <w:ind w:left="360"/>
        <w:rPr>
          <w:b/>
          <w:sz w:val="24"/>
          <w:szCs w:val="24"/>
        </w:rPr>
      </w:pPr>
    </w:p>
    <w:p w:rsidR="00D72AA3" w:rsidRDefault="00D72AA3" w:rsidP="00D72AA3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lastRenderedPageBreak/>
        <w:t>За «</w:t>
      </w:r>
      <w:r>
        <w:rPr>
          <w:b/>
          <w:sz w:val="24"/>
          <w:szCs w:val="24"/>
        </w:rPr>
        <w:t>Обеспечение питания детей/учащихся из образовательных учрежде</w:t>
      </w:r>
      <w:r w:rsidR="004242FD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ий 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- 4188,20 лей </w:t>
      </w:r>
    </w:p>
    <w:p w:rsidR="00D72AA3" w:rsidRPr="00CA6068" w:rsidRDefault="00D72AA3" w:rsidP="00D72AA3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4242FD" w:rsidRDefault="00D72AA3" w:rsidP="00D72AA3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>«За»- 12 советник</w:t>
      </w:r>
      <w:r>
        <w:rPr>
          <w:rFonts w:ascii="Times New Roman" w:hAnsi="Times New Roman" w:cs="Times New Roman"/>
          <w:b/>
          <w:sz w:val="18"/>
          <w:szCs w:val="18"/>
        </w:rPr>
        <w:t>ов</w:t>
      </w:r>
      <w:r w:rsidRPr="00164E7E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</w:t>
      </w:r>
    </w:p>
    <w:p w:rsidR="00007162" w:rsidRDefault="00007162" w:rsidP="004242FD">
      <w:pPr>
        <w:pStyle w:val="1"/>
        <w:spacing w:line="240" w:lineRule="auto"/>
        <w:ind w:left="360"/>
        <w:rPr>
          <w:b/>
          <w:sz w:val="24"/>
          <w:szCs w:val="24"/>
        </w:rPr>
      </w:pPr>
    </w:p>
    <w:p w:rsidR="004242FD" w:rsidRDefault="004242FD" w:rsidP="004242FD">
      <w:pPr>
        <w:pStyle w:val="1"/>
        <w:spacing w:line="240" w:lineRule="auto"/>
        <w:ind w:left="360"/>
        <w:rPr>
          <w:b/>
          <w:sz w:val="24"/>
          <w:szCs w:val="24"/>
        </w:rPr>
      </w:pPr>
      <w:proofErr w:type="gramStart"/>
      <w:r w:rsidRPr="00164E7E">
        <w:rPr>
          <w:b/>
          <w:sz w:val="24"/>
          <w:szCs w:val="24"/>
        </w:rPr>
        <w:t>За</w:t>
      </w:r>
      <w:proofErr w:type="gramEnd"/>
      <w:r w:rsidRPr="00164E7E"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Социальная</w:t>
      </w:r>
      <w:proofErr w:type="gramEnd"/>
      <w:r>
        <w:rPr>
          <w:b/>
          <w:sz w:val="24"/>
          <w:szCs w:val="24"/>
        </w:rPr>
        <w:t xml:space="preserve"> защита 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в первом и втором чтении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C91250">
        <w:rPr>
          <w:b/>
          <w:sz w:val="24"/>
          <w:szCs w:val="24"/>
        </w:rPr>
        <w:t>4762,3</w:t>
      </w:r>
      <w:r>
        <w:rPr>
          <w:b/>
          <w:sz w:val="24"/>
          <w:szCs w:val="24"/>
        </w:rPr>
        <w:t xml:space="preserve"> лей</w:t>
      </w:r>
    </w:p>
    <w:p w:rsidR="004242FD" w:rsidRPr="00CA6068" w:rsidRDefault="004242FD" w:rsidP="004242FD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4242FD" w:rsidRPr="00164E7E" w:rsidRDefault="004242FD" w:rsidP="004242FD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D72AA3" w:rsidRPr="00164E7E" w:rsidRDefault="00D72AA3" w:rsidP="00D72AA3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B7264" w:rsidRDefault="00EB7264" w:rsidP="00EB7264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>Дом престарелых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в первом и втором чтении  - 1618,00 лей</w:t>
      </w:r>
    </w:p>
    <w:p w:rsidR="00EB7264" w:rsidRPr="00CA6068" w:rsidRDefault="00EB7264" w:rsidP="00EB7264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EB7264" w:rsidRDefault="00EB7264" w:rsidP="00EB7264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EB7264" w:rsidRDefault="00EB7264" w:rsidP="00EB7264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7264" w:rsidRDefault="00EB7264" w:rsidP="00EB7264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>Услуги социального обслуживания на дому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в первом и втором чтении  - 241,60 лей</w:t>
      </w:r>
    </w:p>
    <w:p w:rsidR="00EB7264" w:rsidRPr="00CA6068" w:rsidRDefault="00EB7264" w:rsidP="00EB7264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EB7264" w:rsidRDefault="00EB7264" w:rsidP="00EB7264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EB7264" w:rsidRPr="00164E7E" w:rsidRDefault="00EB7264" w:rsidP="00EB7264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7264" w:rsidRDefault="00EB7264" w:rsidP="00EB7264">
      <w:pPr>
        <w:pStyle w:val="1"/>
        <w:spacing w:line="240" w:lineRule="auto"/>
        <w:ind w:left="360"/>
        <w:rPr>
          <w:b/>
          <w:sz w:val="24"/>
          <w:szCs w:val="24"/>
        </w:rPr>
      </w:pPr>
      <w:proofErr w:type="gramStart"/>
      <w:r w:rsidRPr="00164E7E">
        <w:rPr>
          <w:b/>
          <w:sz w:val="24"/>
          <w:szCs w:val="24"/>
        </w:rPr>
        <w:t>За</w:t>
      </w:r>
      <w:proofErr w:type="gramEnd"/>
      <w:r w:rsidRPr="00164E7E"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Материальная</w:t>
      </w:r>
      <w:proofErr w:type="gramEnd"/>
      <w:r>
        <w:rPr>
          <w:b/>
          <w:sz w:val="24"/>
          <w:szCs w:val="24"/>
        </w:rPr>
        <w:t xml:space="preserve"> помощь населению и пособия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в первом и втором чтении  - 1693,2 лей</w:t>
      </w:r>
    </w:p>
    <w:p w:rsidR="00EB7264" w:rsidRPr="00CA6068" w:rsidRDefault="00EB7264" w:rsidP="00EB7264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EB7264" w:rsidRDefault="00EB7264" w:rsidP="00EB7264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EB7264" w:rsidRPr="00164E7E" w:rsidRDefault="00EB7264" w:rsidP="00EB7264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7264" w:rsidRDefault="00C91250" w:rsidP="00EB7264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250">
        <w:rPr>
          <w:rFonts w:ascii="Times New Roman" w:eastAsia="Times New Roman" w:hAnsi="Times New Roman" w:cs="Times New Roman"/>
          <w:b/>
          <w:sz w:val="24"/>
          <w:szCs w:val="24"/>
        </w:rPr>
        <w:t>Приложение №4 Оказание материальной помощи населению производить через решение городского Совета.</w:t>
      </w:r>
    </w:p>
    <w:p w:rsidR="00C91250" w:rsidRPr="00C91250" w:rsidRDefault="00C91250" w:rsidP="00EB7264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250" w:rsidRDefault="00C91250" w:rsidP="00C91250">
      <w:pPr>
        <w:pStyle w:val="1"/>
        <w:spacing w:line="240" w:lineRule="auto"/>
        <w:ind w:left="360"/>
        <w:rPr>
          <w:b/>
          <w:sz w:val="24"/>
          <w:szCs w:val="24"/>
        </w:rPr>
      </w:pPr>
      <w:r w:rsidRPr="00164E7E">
        <w:rPr>
          <w:b/>
          <w:sz w:val="24"/>
          <w:szCs w:val="24"/>
        </w:rPr>
        <w:t>За «</w:t>
      </w:r>
      <w:r>
        <w:rPr>
          <w:b/>
          <w:sz w:val="24"/>
          <w:szCs w:val="24"/>
        </w:rPr>
        <w:t>Реабилитационный центр</w:t>
      </w:r>
      <w:r w:rsidRPr="00164E7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в первом и втором чтении  - 1209,50 лей</w:t>
      </w:r>
    </w:p>
    <w:p w:rsidR="00C91250" w:rsidRPr="00CA6068" w:rsidRDefault="00C91250" w:rsidP="00C91250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C91250" w:rsidRDefault="00C91250" w:rsidP="00C91250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D72AA3" w:rsidRDefault="00D72AA3" w:rsidP="00C541D3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24"/>
          <w:szCs w:val="24"/>
          <w:lang w:eastAsia="ru-RU" w:bidi="ru-RU"/>
        </w:rPr>
      </w:pPr>
    </w:p>
    <w:p w:rsidR="00282BD0" w:rsidRPr="00D72AA3" w:rsidRDefault="00282BD0" w:rsidP="00C541D3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24"/>
          <w:szCs w:val="24"/>
          <w:lang w:eastAsia="ru-RU" w:bidi="ru-RU"/>
        </w:rPr>
      </w:pPr>
    </w:p>
    <w:p w:rsidR="00405F5B" w:rsidRPr="009D08EC" w:rsidRDefault="00405F5B" w:rsidP="00405F5B">
      <w:pPr>
        <w:pStyle w:val="1"/>
        <w:rPr>
          <w:szCs w:val="24"/>
        </w:rPr>
      </w:pPr>
      <w:r>
        <w:rPr>
          <w:bCs/>
        </w:rPr>
        <w:t xml:space="preserve">       </w:t>
      </w:r>
      <w:r w:rsidRPr="009D08EC">
        <w:rPr>
          <w:bCs/>
        </w:rPr>
        <w:t>Рассмотрев проект местного бюджета в первом и втором чтении</w:t>
      </w:r>
      <w:r w:rsidRPr="009D08EC">
        <w:rPr>
          <w:b/>
          <w:bCs/>
        </w:rPr>
        <w:t>,</w:t>
      </w:r>
      <w:r w:rsidRPr="009D08EC">
        <w:rPr>
          <w:rFonts w:eastAsia="Cambria"/>
        </w:rPr>
        <w:t xml:space="preserve">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405F5B" w:rsidRPr="009D08EC" w:rsidRDefault="00405F5B" w:rsidP="00405F5B">
      <w:pPr>
        <w:pStyle w:val="1"/>
        <w:jc w:val="center"/>
      </w:pPr>
      <w:r w:rsidRPr="009D08EC">
        <w:rPr>
          <w:b/>
          <w:bCs/>
        </w:rPr>
        <w:t>Совет  решил:</w:t>
      </w:r>
    </w:p>
    <w:p w:rsidR="00405F5B" w:rsidRPr="00F70F9C" w:rsidRDefault="00405F5B" w:rsidP="00405F5B">
      <w:pPr>
        <w:pStyle w:val="1"/>
        <w:ind w:left="180" w:firstLine="40"/>
        <w:rPr>
          <w:sz w:val="24"/>
          <w:szCs w:val="24"/>
        </w:rPr>
      </w:pPr>
      <w:r w:rsidRPr="00F70F9C">
        <w:rPr>
          <w:sz w:val="24"/>
          <w:szCs w:val="24"/>
        </w:rPr>
        <w:t xml:space="preserve">1.Утвердить местный бюджет на 2022 год в следующем виде </w:t>
      </w:r>
      <w:proofErr w:type="gramStart"/>
      <w:r w:rsidRPr="00F70F9C">
        <w:rPr>
          <w:sz w:val="24"/>
          <w:szCs w:val="24"/>
        </w:rPr>
        <w:t>:д</w:t>
      </w:r>
      <w:proofErr w:type="gramEnd"/>
      <w:r w:rsidRPr="00F70F9C">
        <w:rPr>
          <w:sz w:val="24"/>
          <w:szCs w:val="24"/>
        </w:rPr>
        <w:t>оходы в размере 44915,9 тыс.леев ,расходы в размере 44915,9 тыс леев</w:t>
      </w:r>
    </w:p>
    <w:p w:rsidR="00405F5B" w:rsidRPr="00F70F9C" w:rsidRDefault="00405F5B" w:rsidP="00405F5B">
      <w:pPr>
        <w:pStyle w:val="1"/>
        <w:tabs>
          <w:tab w:val="left" w:pos="490"/>
        </w:tabs>
        <w:ind w:left="180"/>
        <w:rPr>
          <w:sz w:val="24"/>
          <w:szCs w:val="24"/>
        </w:rPr>
      </w:pPr>
      <w:r>
        <w:rPr>
          <w:sz w:val="24"/>
          <w:szCs w:val="24"/>
        </w:rPr>
        <w:t xml:space="preserve">2.Утвердить </w:t>
      </w:r>
      <w:r w:rsidRPr="00F70F9C">
        <w:rPr>
          <w:sz w:val="24"/>
          <w:szCs w:val="24"/>
        </w:rPr>
        <w:t>ресурсы и расходы местного бюджета согласно функциональной классификации и</w:t>
      </w:r>
      <w:r>
        <w:rPr>
          <w:sz w:val="24"/>
          <w:szCs w:val="24"/>
        </w:rPr>
        <w:t xml:space="preserve"> по программам, Приложение № 3.</w:t>
      </w:r>
    </w:p>
    <w:p w:rsidR="007062E8" w:rsidRPr="00C541D3" w:rsidRDefault="007062E8" w:rsidP="00C541D3">
      <w:pPr>
        <w:pStyle w:val="1"/>
        <w:spacing w:line="240" w:lineRule="auto"/>
        <w:jc w:val="right"/>
        <w:rPr>
          <w:b/>
          <w:sz w:val="28"/>
          <w:szCs w:val="28"/>
        </w:rPr>
      </w:pPr>
    </w:p>
    <w:p w:rsidR="007062E8" w:rsidRDefault="007062E8" w:rsidP="007062E8">
      <w:pPr>
        <w:pStyle w:val="1"/>
        <w:spacing w:after="300" w:line="290" w:lineRule="auto"/>
        <w:jc w:val="right"/>
      </w:pPr>
      <w:r>
        <w:rPr>
          <w:color w:val="000000"/>
          <w:lang w:eastAsia="ru-RU" w:bidi="ru-RU"/>
        </w:rPr>
        <w:t>Приложение №3</w:t>
      </w:r>
      <w:r>
        <w:rPr>
          <w:color w:val="000000"/>
          <w:lang w:eastAsia="ru-RU" w:bidi="ru-RU"/>
        </w:rPr>
        <w:br/>
      </w:r>
      <w:r>
        <w:rPr>
          <w:i/>
          <w:iCs/>
          <w:color w:val="000000"/>
          <w:lang w:eastAsia="ru-RU" w:bidi="ru-RU"/>
        </w:rPr>
        <w:t>к решению Местного совета</w:t>
      </w:r>
      <w:r>
        <w:rPr>
          <w:i/>
          <w:iCs/>
          <w:color w:val="000000"/>
          <w:lang w:eastAsia="ru-RU" w:bidi="ru-RU"/>
        </w:rPr>
        <w:br/>
        <w:t>№</w:t>
      </w:r>
      <w:r w:rsidRPr="00C541D3">
        <w:rPr>
          <w:i/>
          <w:iCs/>
          <w:color w:val="000000"/>
          <w:lang w:eastAsia="ru-RU" w:bidi="ru-RU"/>
        </w:rPr>
        <w:t>_</w:t>
      </w:r>
      <w:r w:rsidR="00C541D3">
        <w:rPr>
          <w:i/>
          <w:iCs/>
          <w:color w:val="000000"/>
          <w:lang w:eastAsia="ru-RU" w:bidi="ru-RU"/>
        </w:rPr>
        <w:t>1/1</w:t>
      </w:r>
      <w:r w:rsidRPr="00C541D3">
        <w:rPr>
          <w:i/>
          <w:iCs/>
          <w:color w:val="000000"/>
          <w:lang w:eastAsia="ru-RU" w:bidi="ru-RU"/>
        </w:rPr>
        <w:t>____</w:t>
      </w:r>
      <w:r>
        <w:rPr>
          <w:i/>
          <w:iCs/>
          <w:color w:val="000000"/>
          <w:lang w:eastAsia="ru-RU" w:bidi="ru-RU"/>
        </w:rPr>
        <w:t xml:space="preserve">от </w:t>
      </w:r>
      <w:r w:rsidRPr="00C541D3">
        <w:rPr>
          <w:i/>
          <w:iCs/>
          <w:color w:val="000000"/>
          <w:lang w:eastAsia="ru-RU" w:bidi="ru-RU"/>
        </w:rPr>
        <w:t>_</w:t>
      </w:r>
      <w:r w:rsidR="00C541D3">
        <w:rPr>
          <w:i/>
          <w:iCs/>
          <w:color w:val="000000"/>
          <w:lang w:eastAsia="ru-RU" w:bidi="ru-RU"/>
        </w:rPr>
        <w:t>07.02.</w:t>
      </w:r>
      <w:r w:rsidRPr="00C541D3">
        <w:rPr>
          <w:i/>
          <w:iCs/>
          <w:color w:val="000000"/>
          <w:lang w:eastAsia="ru-RU" w:bidi="ru-RU"/>
        </w:rPr>
        <w:t>_</w:t>
      </w:r>
      <w:r>
        <w:rPr>
          <w:i/>
          <w:iCs/>
          <w:color w:val="000000"/>
          <w:lang w:eastAsia="ru-RU" w:bidi="ru-RU"/>
        </w:rPr>
        <w:t>202</w:t>
      </w:r>
      <w:r w:rsidRPr="00C541D3">
        <w:rPr>
          <w:i/>
          <w:iCs/>
          <w:color w:val="000000"/>
          <w:lang w:eastAsia="ru-RU" w:bidi="ru-RU"/>
        </w:rPr>
        <w:t>2</w:t>
      </w:r>
      <w:r>
        <w:rPr>
          <w:i/>
          <w:iCs/>
          <w:color w:val="000000"/>
          <w:lang w:eastAsia="ru-RU" w:bidi="ru-RU"/>
        </w:rPr>
        <w:t>г</w:t>
      </w:r>
    </w:p>
    <w:tbl>
      <w:tblPr>
        <w:tblW w:w="97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0"/>
        <w:gridCol w:w="852"/>
        <w:gridCol w:w="851"/>
        <w:gridCol w:w="852"/>
        <w:gridCol w:w="3123"/>
        <w:gridCol w:w="1136"/>
        <w:gridCol w:w="1135"/>
        <w:gridCol w:w="1087"/>
      </w:tblGrid>
      <w:tr w:rsidR="008A3B27" w:rsidRPr="009D08EC" w:rsidTr="008A3B27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" w:name="bookmark8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 и расходы местного бюджета на 2022 год</w:t>
            </w:r>
          </w:p>
        </w:tc>
      </w:tr>
      <w:tr w:rsidR="008A3B27" w:rsidRPr="009D08EC" w:rsidTr="008A3B27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соответствии с функциональной классификацией и по программам</w:t>
            </w:r>
          </w:p>
        </w:tc>
      </w:tr>
      <w:tr w:rsidR="008A3B27" w:rsidRPr="009D08EC" w:rsidTr="008A3B27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улканешты</w:t>
            </w:r>
          </w:p>
        </w:tc>
      </w:tr>
      <w:tr w:rsidR="008A3B27" w:rsidRPr="009D08EC" w:rsidTr="008A3B27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A3B27" w:rsidRPr="009D08EC" w:rsidTr="008A3B27">
        <w:trPr>
          <w:trHeight w:val="390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учреждения</w:t>
            </w:r>
          </w:p>
        </w:tc>
        <w:tc>
          <w:tcPr>
            <w:tcW w:w="3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Наименование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всего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в том числе:</w:t>
            </w:r>
          </w:p>
        </w:tc>
      </w:tr>
      <w:tr w:rsidR="008A3B27" w:rsidRPr="009D08EC" w:rsidTr="008A3B27">
        <w:trPr>
          <w:trHeight w:val="630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  (тыс.леев)</w:t>
            </w:r>
          </w:p>
        </w:tc>
      </w:tr>
      <w:tr w:rsidR="008A3B27" w:rsidRPr="009D08EC" w:rsidTr="008A3B27">
        <w:trPr>
          <w:trHeight w:val="1275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 (тыс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еев)</w:t>
            </w:r>
          </w:p>
        </w:tc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Государственные услуги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357,30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2987,30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370,00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 назначения в т.ч.:</w:t>
            </w:r>
          </w:p>
        </w:tc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Законодательные и исполнительные органы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056,20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2686,20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370,00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.0111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.09427</w:t>
            </w:r>
          </w:p>
        </w:tc>
        <w:tc>
          <w:tcPr>
            <w:tcW w:w="3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Централизованная бухгалтерия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301,10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301,10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,н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 отнесенные к др.основнымгруппам в т.ч.: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8A3B27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1898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1898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Прочие общие услуги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1000,0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1000,0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.0169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.03046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Администрирование Резервного фонда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услуги в области национальной обороны в т.ч.: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3104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.00074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Прочие услуги в области национальной обороны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Автодорожный транспорт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4007,00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.0451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6402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.03046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Автодорожный транспорт (дорожный фонд)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4007,00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4007,00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Жилищное и коммунальное хозяйство в т.ч.: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642B7B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3231,60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3231,60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по коммунальному развитию и благоустройству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2031,60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2031,60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413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.0640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.00335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Услуги в области культуры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,и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скусство,спорт и меропр.длямолодежи,вт.ч.: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</w:t>
            </w: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45,00</w:t>
            </w:r>
          </w:p>
        </w:tc>
      </w:tr>
      <w:tr w:rsidR="008A3B27" w:rsidRPr="009D08EC" w:rsidTr="008A3B27">
        <w:trPr>
          <w:trHeight w:val="4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Центральная библиотека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1506,90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1461,90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</w:tr>
      <w:tr w:rsidR="008A3B27" w:rsidRPr="009D08EC" w:rsidTr="008A3B27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.09429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Музей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575,50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575,50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343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.09430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Дом культуры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1381,80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1381,80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42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10349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Клуб ст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улканешты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179,00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394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Мероприятия по культуре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75,00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399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в области спорта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.0813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.00239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и мероприятия для молодежи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642B7B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 xml:space="preserve">КУЛЬТЫ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642B7B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74381E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Бюджетул Меу</w:t>
            </w:r>
          </w:p>
          <w:p w:rsidR="008A3B27" w:rsidRPr="008A3B27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(Bugetul meu)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642B7B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74381E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642B7B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ПОДДЕРЖКА ОБЩЕСТВЕННЫХ ОРГАНИЗАЦИЙ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642B7B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74381E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642B7B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Раннее образование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23711,70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23589,80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121,90</w:t>
            </w:r>
          </w:p>
        </w:tc>
      </w:tr>
      <w:tr w:rsidR="008A3B27" w:rsidRPr="009D08EC" w:rsidTr="008A3B27">
        <w:trPr>
          <w:trHeight w:val="54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.0911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8802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.00199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Раннее образование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19523,50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19523,50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862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.0911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8802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.00448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Обеспечение питания детей/учащихся из образовательных учреждений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4188,20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4066,30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121,90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защита в т.ч.: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164E7E" w:rsidRDefault="00164E7E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4762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164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164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235,00</w:t>
            </w:r>
          </w:p>
        </w:tc>
      </w:tr>
      <w:tr w:rsidR="008A3B27" w:rsidRPr="009D08EC" w:rsidTr="008A3B27">
        <w:trPr>
          <w:trHeight w:val="503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12424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 xml:space="preserve">Дом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престарелых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1618,00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1383,00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235,00</w:t>
            </w:r>
          </w:p>
        </w:tc>
      </w:tr>
      <w:tr w:rsidR="008A3B27" w:rsidRPr="009D08EC" w:rsidTr="008A3B27">
        <w:trPr>
          <w:trHeight w:val="539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Услуги социального обслуживания на дому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241,60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241,60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40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.0282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12242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Реабилитационный центр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1209,50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1209,50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73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1070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9012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.0320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11176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Материальная помощь населению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пособия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164E7E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164E7E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1693,2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A3B27" w:rsidRPr="009D08EC" w:rsidTr="008A3B27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44915,90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A3B27" w:rsidRPr="009D08EC" w:rsidRDefault="008A3B27" w:rsidP="008A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44144,00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93D24" w:rsidRPr="009D08EC" w:rsidRDefault="008A3B27" w:rsidP="0039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771,90</w:t>
            </w:r>
          </w:p>
        </w:tc>
      </w:tr>
    </w:tbl>
    <w:p w:rsidR="0020108A" w:rsidRDefault="0020108A" w:rsidP="0020108A">
      <w:pPr>
        <w:pStyle w:val="1"/>
        <w:tabs>
          <w:tab w:val="left" w:pos="720"/>
        </w:tabs>
        <w:spacing w:line="259" w:lineRule="auto"/>
        <w:rPr>
          <w:b/>
          <w:sz w:val="24"/>
          <w:szCs w:val="24"/>
          <w:highlight w:val="yellow"/>
        </w:rPr>
      </w:pPr>
    </w:p>
    <w:p w:rsidR="00C91250" w:rsidRDefault="00C91250" w:rsidP="00C91250">
      <w:pPr>
        <w:pStyle w:val="1"/>
        <w:tabs>
          <w:tab w:val="left" w:pos="720"/>
        </w:tabs>
        <w:spacing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Приложение №1</w:t>
      </w:r>
      <w:proofErr w:type="gramStart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proofErr w:type="gramEnd"/>
      <w:r w:rsidRPr="00C91250">
        <w:rPr>
          <w:sz w:val="24"/>
          <w:szCs w:val="24"/>
        </w:rPr>
        <w:t xml:space="preserve"> </w:t>
      </w:r>
      <w:r w:rsidRPr="00C91250">
        <w:rPr>
          <w:b/>
          <w:sz w:val="24"/>
          <w:szCs w:val="24"/>
        </w:rPr>
        <w:t xml:space="preserve">Распределение резервного фонда производить через решение городского Совета, предварительно проконсультированное специализированной комиссией по экономике, бюджету, финансам и предпринимательской деятельности. Разработать </w:t>
      </w:r>
      <w:r w:rsidRPr="00C91250">
        <w:rPr>
          <w:rFonts w:eastAsia="Calibri"/>
          <w:b/>
          <w:i/>
          <w:iCs/>
          <w:sz w:val="24"/>
          <w:szCs w:val="24"/>
        </w:rPr>
        <w:t xml:space="preserve"> </w:t>
      </w:r>
      <w:r w:rsidRPr="00C91250">
        <w:rPr>
          <w:rFonts w:eastAsia="Calibri"/>
          <w:b/>
          <w:iCs/>
          <w:sz w:val="24"/>
          <w:szCs w:val="24"/>
        </w:rPr>
        <w:t xml:space="preserve">и </w:t>
      </w:r>
      <w:r w:rsidRPr="00C91250">
        <w:rPr>
          <w:b/>
          <w:sz w:val="24"/>
          <w:szCs w:val="24"/>
        </w:rPr>
        <w:t xml:space="preserve"> утвердить Положение о распределении резервного фонда на 2022год.</w:t>
      </w:r>
    </w:p>
    <w:p w:rsidR="00C91250" w:rsidRDefault="00C91250" w:rsidP="00C91250">
      <w:pPr>
        <w:pStyle w:val="1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Приложение №2 :</w:t>
      </w:r>
      <w:r w:rsidRPr="00C91250">
        <w:rPr>
          <w:b/>
          <w:sz w:val="24"/>
          <w:szCs w:val="24"/>
        </w:rPr>
        <w:t xml:space="preserve">Утвердить перечень работ по ремонту улиц на 2022г. из гр.0451программа 6402 вид деятельности 00395 код учреждения 03046 наименование </w:t>
      </w:r>
      <w:r w:rsidRPr="00C91250">
        <w:rPr>
          <w:b/>
          <w:sz w:val="24"/>
          <w:szCs w:val="24"/>
        </w:rPr>
        <w:lastRenderedPageBreak/>
        <w:t>Автодорожный транспорт (Дорожный фонд) в сумме 4007.00 тыс.лей использовать, согласно утвержденных улиц</w:t>
      </w:r>
      <w:r>
        <w:rPr>
          <w:b/>
          <w:sz w:val="24"/>
          <w:szCs w:val="24"/>
        </w:rPr>
        <w:t xml:space="preserve"> согл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риложения №5/А</w:t>
      </w:r>
    </w:p>
    <w:p w:rsidR="00C91250" w:rsidRDefault="00C91250" w:rsidP="00C91250">
      <w:pPr>
        <w:pStyle w:val="1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722B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Приложение №3: Распределение денежных средств из Бюджетул Меу осуществлять только через решение городского Совета при представлении необходимых документов (смета, проект).</w:t>
      </w:r>
    </w:p>
    <w:p w:rsidR="00C91250" w:rsidRDefault="00C91250" w:rsidP="00C91250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722B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C91250">
        <w:rPr>
          <w:rFonts w:ascii="Times New Roman" w:eastAsia="Times New Roman" w:hAnsi="Times New Roman" w:cs="Times New Roman"/>
          <w:b/>
          <w:sz w:val="24"/>
          <w:szCs w:val="24"/>
        </w:rPr>
        <w:t>Приложение №4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91250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Оказание материальной помощи населению производить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только</w:t>
      </w:r>
      <w:r w:rsidRPr="00C912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через решение городского Совета.</w:t>
      </w:r>
    </w:p>
    <w:p w:rsidR="00C91250" w:rsidRPr="00C91250" w:rsidRDefault="00C91250" w:rsidP="00C91250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C88" w:rsidRPr="00CA6068" w:rsidRDefault="009B3C88" w:rsidP="009B3C88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</w:t>
      </w:r>
      <w:r w:rsidR="00D72AA3">
        <w:rPr>
          <w:b/>
          <w:sz w:val="18"/>
          <w:szCs w:val="18"/>
        </w:rPr>
        <w:t xml:space="preserve"> за приложение №3</w:t>
      </w:r>
      <w:r w:rsidR="00C91250">
        <w:rPr>
          <w:b/>
          <w:sz w:val="18"/>
          <w:szCs w:val="18"/>
        </w:rPr>
        <w:t xml:space="preserve"> в целом </w:t>
      </w:r>
      <w:r w:rsidR="00D72AA3">
        <w:rPr>
          <w:b/>
          <w:sz w:val="18"/>
          <w:szCs w:val="18"/>
        </w:rPr>
        <w:t xml:space="preserve"> в первом и втором чтении</w:t>
      </w:r>
      <w:r w:rsidRPr="00CA6068">
        <w:rPr>
          <w:b/>
          <w:sz w:val="18"/>
          <w:szCs w:val="18"/>
        </w:rPr>
        <w:t>:</w:t>
      </w:r>
    </w:p>
    <w:p w:rsidR="009B3C88" w:rsidRPr="00164E7E" w:rsidRDefault="009B3C88" w:rsidP="009B3C8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4E7E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164E7E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4E7E">
        <w:rPr>
          <w:rFonts w:ascii="Times New Roman" w:eastAsia="Times New Roman" w:hAnsi="Times New Roman" w:cs="Times New Roman"/>
          <w:sz w:val="18"/>
          <w:szCs w:val="18"/>
        </w:rPr>
        <w:t xml:space="preserve">Н.П., Калчу Н.П., Пономаренко С.Д., Карагеорги Б.Д., Копущулу Г.И.)  </w:t>
      </w:r>
    </w:p>
    <w:p w:rsidR="009B3C88" w:rsidRPr="001E2C4C" w:rsidRDefault="009B3C88" w:rsidP="009B3C88">
      <w:pPr>
        <w:pStyle w:val="24"/>
        <w:keepNext/>
        <w:keepLines/>
        <w:tabs>
          <w:tab w:val="left" w:pos="512"/>
        </w:tabs>
        <w:spacing w:line="240" w:lineRule="auto"/>
        <w:jc w:val="both"/>
        <w:rPr>
          <w:b/>
          <w:color w:val="000000"/>
          <w:sz w:val="18"/>
          <w:szCs w:val="18"/>
          <w:lang w:eastAsia="ru-RU" w:bidi="ru-RU"/>
        </w:rPr>
      </w:pPr>
    </w:p>
    <w:p w:rsidR="007D6855" w:rsidRPr="0064583E" w:rsidRDefault="007D6855" w:rsidP="007D6855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583E">
        <w:rPr>
          <w:rFonts w:ascii="Times New Roman" w:eastAsia="Times New Roman" w:hAnsi="Times New Roman" w:cs="Times New Roman"/>
          <w:b/>
          <w:sz w:val="24"/>
          <w:szCs w:val="24"/>
        </w:rPr>
        <w:t>ДАННОЕ</w:t>
      </w:r>
      <w:r w:rsidRPr="0064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8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НЕ КОНТРАССИГНОВАНО  согл. ч.(2) ст. 20 Закона РМ </w:t>
      </w:r>
      <w:r w:rsidRPr="0064583E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№</w:t>
      </w:r>
      <w:r w:rsidRPr="006458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436 от 28.12.2006г.  О местном публичном управлении.</w:t>
      </w:r>
    </w:p>
    <w:p w:rsidR="007D6855" w:rsidRDefault="007D6855" w:rsidP="007D6855">
      <w:pPr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Основания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:</w:t>
      </w:r>
      <w:proofErr w:type="gramEnd"/>
    </w:p>
    <w:p w:rsidR="006715F3" w:rsidRDefault="007D6855" w:rsidP="006715F3">
      <w:pPr>
        <w:pStyle w:val="1"/>
        <w:numPr>
          <w:ilvl w:val="0"/>
          <w:numId w:val="44"/>
        </w:numPr>
        <w:spacing w:line="240" w:lineRule="auto"/>
        <w:jc w:val="both"/>
        <w:rPr>
          <w:b/>
          <w:sz w:val="24"/>
          <w:szCs w:val="24"/>
        </w:rPr>
      </w:pPr>
      <w:r w:rsidRPr="006715F3">
        <w:rPr>
          <w:b/>
          <w:sz w:val="24"/>
          <w:szCs w:val="24"/>
        </w:rPr>
        <w:t xml:space="preserve">Нарушены положения  ч.(1) ст.29 Закона АТО Гагаузия №8- </w:t>
      </w:r>
      <w:r w:rsidRPr="006715F3">
        <w:rPr>
          <w:b/>
          <w:sz w:val="24"/>
          <w:szCs w:val="24"/>
          <w:lang w:val="en-US"/>
        </w:rPr>
        <w:t>VIII</w:t>
      </w:r>
      <w:r w:rsidRPr="006715F3">
        <w:rPr>
          <w:b/>
          <w:sz w:val="24"/>
          <w:szCs w:val="24"/>
        </w:rPr>
        <w:t>/</w:t>
      </w:r>
      <w:r w:rsidRPr="006715F3">
        <w:rPr>
          <w:b/>
          <w:sz w:val="24"/>
          <w:szCs w:val="24"/>
          <w:lang w:val="en-US"/>
        </w:rPr>
        <w:t>V</w:t>
      </w:r>
      <w:r w:rsidRPr="006715F3">
        <w:rPr>
          <w:b/>
          <w:sz w:val="24"/>
          <w:szCs w:val="24"/>
        </w:rPr>
        <w:t xml:space="preserve">  от 26.0</w:t>
      </w:r>
      <w:r w:rsidR="009A6D43" w:rsidRPr="006715F3">
        <w:rPr>
          <w:b/>
          <w:sz w:val="24"/>
          <w:szCs w:val="24"/>
        </w:rPr>
        <w:t>3.2013г. «О публичных финансах»;</w:t>
      </w:r>
      <w:r w:rsidRPr="006715F3">
        <w:rPr>
          <w:b/>
          <w:sz w:val="24"/>
          <w:szCs w:val="24"/>
        </w:rPr>
        <w:t xml:space="preserve"> ст.19 Закона РМ №397 от 16.10.2003 г. </w:t>
      </w:r>
      <w:r w:rsidR="00452B31">
        <w:rPr>
          <w:b/>
          <w:sz w:val="24"/>
          <w:szCs w:val="24"/>
        </w:rPr>
        <w:t>«</w:t>
      </w:r>
      <w:r w:rsidRPr="006715F3">
        <w:rPr>
          <w:b/>
          <w:sz w:val="24"/>
          <w:szCs w:val="24"/>
        </w:rPr>
        <w:t>О местных публичных финансах</w:t>
      </w:r>
      <w:r w:rsidR="00452B31">
        <w:rPr>
          <w:b/>
          <w:sz w:val="24"/>
          <w:szCs w:val="24"/>
        </w:rPr>
        <w:t>»</w:t>
      </w:r>
      <w:r w:rsidR="008F5725" w:rsidRPr="006715F3">
        <w:rPr>
          <w:b/>
          <w:sz w:val="24"/>
          <w:szCs w:val="24"/>
        </w:rPr>
        <w:t xml:space="preserve">, ч.(1) и ч.(2)ст. 4 Закона РМ №397 от 16.10.2003 г. </w:t>
      </w:r>
      <w:r w:rsidR="00452B31">
        <w:rPr>
          <w:b/>
          <w:sz w:val="24"/>
          <w:szCs w:val="24"/>
        </w:rPr>
        <w:t>«</w:t>
      </w:r>
      <w:r w:rsidR="008F5725" w:rsidRPr="006715F3">
        <w:rPr>
          <w:b/>
          <w:sz w:val="24"/>
          <w:szCs w:val="24"/>
        </w:rPr>
        <w:t>О местных публичных финансах</w:t>
      </w:r>
      <w:r w:rsidR="00452B31">
        <w:rPr>
          <w:b/>
          <w:sz w:val="24"/>
          <w:szCs w:val="24"/>
        </w:rPr>
        <w:t>»</w:t>
      </w:r>
      <w:proofErr w:type="gramStart"/>
      <w:r w:rsidR="008F5725" w:rsidRPr="006715F3">
        <w:rPr>
          <w:b/>
          <w:sz w:val="24"/>
          <w:szCs w:val="24"/>
        </w:rPr>
        <w:t xml:space="preserve"> ,</w:t>
      </w:r>
      <w:proofErr w:type="gramEnd"/>
      <w:r w:rsidR="008F5725" w:rsidRPr="006715F3">
        <w:rPr>
          <w:b/>
          <w:sz w:val="24"/>
          <w:szCs w:val="24"/>
        </w:rPr>
        <w:t xml:space="preserve"> а именно ресурсы местных бюджетов включают совокупность доходов и источников финансирования соответствующих бюджетов. Доходы местных бюджетов состоят из налогов, сборов, прочих доходов, предусмотренных законодательством, т.е</w:t>
      </w:r>
      <w:proofErr w:type="gramStart"/>
      <w:r w:rsidR="008F5725" w:rsidRPr="006715F3">
        <w:rPr>
          <w:b/>
          <w:sz w:val="24"/>
          <w:szCs w:val="24"/>
        </w:rPr>
        <w:t>.</w:t>
      </w:r>
      <w:r w:rsidR="00061B24" w:rsidRPr="006715F3">
        <w:rPr>
          <w:b/>
          <w:sz w:val="24"/>
          <w:szCs w:val="24"/>
        </w:rPr>
        <w:t>у</w:t>
      </w:r>
      <w:proofErr w:type="gramEnd"/>
      <w:r w:rsidR="00061B24" w:rsidRPr="006715F3">
        <w:rPr>
          <w:b/>
          <w:sz w:val="24"/>
          <w:szCs w:val="24"/>
        </w:rPr>
        <w:t xml:space="preserve">меньшение </w:t>
      </w:r>
      <w:r w:rsidR="008F5725" w:rsidRPr="006715F3">
        <w:rPr>
          <w:b/>
          <w:sz w:val="24"/>
          <w:szCs w:val="24"/>
        </w:rPr>
        <w:t xml:space="preserve"> </w:t>
      </w:r>
      <w:r w:rsidR="00061B24" w:rsidRPr="006715F3">
        <w:rPr>
          <w:b/>
          <w:sz w:val="24"/>
          <w:szCs w:val="24"/>
        </w:rPr>
        <w:t>ставок</w:t>
      </w:r>
      <w:r w:rsidR="008F5725" w:rsidRPr="006715F3">
        <w:rPr>
          <w:b/>
          <w:sz w:val="24"/>
          <w:szCs w:val="24"/>
        </w:rPr>
        <w:t xml:space="preserve"> налогов и сборов</w:t>
      </w:r>
      <w:r w:rsidR="00061B24" w:rsidRPr="006715F3">
        <w:rPr>
          <w:b/>
          <w:sz w:val="24"/>
          <w:szCs w:val="24"/>
        </w:rPr>
        <w:t xml:space="preserve"> напрямую ведет к уменьшению поступления и исполнения доходной части бюджета</w:t>
      </w:r>
      <w:r w:rsidR="009A6D43" w:rsidRPr="006715F3">
        <w:rPr>
          <w:b/>
          <w:sz w:val="24"/>
          <w:szCs w:val="24"/>
        </w:rPr>
        <w:t xml:space="preserve">;  </w:t>
      </w:r>
      <w:proofErr w:type="gramStart"/>
      <w:r w:rsidR="009A6D43" w:rsidRPr="006715F3">
        <w:rPr>
          <w:b/>
          <w:sz w:val="24"/>
          <w:szCs w:val="24"/>
        </w:rPr>
        <w:t>ст. 8</w:t>
      </w:r>
      <w:r w:rsidR="003764B6" w:rsidRPr="006715F3">
        <w:rPr>
          <w:b/>
          <w:sz w:val="24"/>
          <w:szCs w:val="24"/>
        </w:rPr>
        <w:t xml:space="preserve">, ст.13, ч.(1), ч.(2), ч.(5) ст.20  </w:t>
      </w:r>
      <w:r w:rsidR="009A6D43" w:rsidRPr="006715F3">
        <w:rPr>
          <w:b/>
          <w:sz w:val="24"/>
          <w:szCs w:val="24"/>
        </w:rPr>
        <w:t xml:space="preserve"> Закона РМ №397 от 16.10.2003 г. </w:t>
      </w:r>
      <w:r w:rsidR="00452B31">
        <w:rPr>
          <w:b/>
          <w:sz w:val="24"/>
          <w:szCs w:val="24"/>
        </w:rPr>
        <w:t>«</w:t>
      </w:r>
      <w:r w:rsidR="009A6D43" w:rsidRPr="006715F3">
        <w:rPr>
          <w:b/>
          <w:sz w:val="24"/>
          <w:szCs w:val="24"/>
        </w:rPr>
        <w:t>О местных публичных финансах</w:t>
      </w:r>
      <w:r w:rsidR="00452B31">
        <w:rPr>
          <w:b/>
          <w:sz w:val="24"/>
          <w:szCs w:val="24"/>
        </w:rPr>
        <w:t>»</w:t>
      </w:r>
      <w:r w:rsidR="009A6D43" w:rsidRPr="006715F3">
        <w:rPr>
          <w:b/>
          <w:sz w:val="24"/>
          <w:szCs w:val="24"/>
        </w:rPr>
        <w:t xml:space="preserve">, уменьшение ст. «Законодательные и исполнительные органы»  из 3056, 20 лей на 2056,20 лей ведет к нарушению положений ст.11 Закона РМ №397 от 16.10.2003 г. </w:t>
      </w:r>
      <w:r w:rsidR="00452B31">
        <w:rPr>
          <w:b/>
          <w:sz w:val="24"/>
          <w:szCs w:val="24"/>
        </w:rPr>
        <w:t>«</w:t>
      </w:r>
      <w:r w:rsidR="009A6D43" w:rsidRPr="006715F3">
        <w:rPr>
          <w:b/>
          <w:sz w:val="24"/>
          <w:szCs w:val="24"/>
        </w:rPr>
        <w:t>О местных публичных финансах</w:t>
      </w:r>
      <w:r w:rsidR="00452B31">
        <w:rPr>
          <w:b/>
          <w:sz w:val="24"/>
          <w:szCs w:val="24"/>
        </w:rPr>
        <w:t>»</w:t>
      </w:r>
      <w:r w:rsidR="003764B6" w:rsidRPr="006715F3">
        <w:rPr>
          <w:b/>
          <w:sz w:val="24"/>
          <w:szCs w:val="24"/>
        </w:rPr>
        <w:t>;</w:t>
      </w:r>
      <w:proofErr w:type="gramEnd"/>
      <w:r w:rsidR="003764B6" w:rsidRPr="006715F3">
        <w:rPr>
          <w:b/>
          <w:sz w:val="24"/>
          <w:szCs w:val="24"/>
        </w:rPr>
        <w:t xml:space="preserve"> Положения Приказа №209 от 24.12.2015г. «Об утверждении методологии руководства по разработке, утверждению и изменению бюджета»  пункта 428, 429, 433,</w:t>
      </w:r>
      <w:r w:rsidR="006715F3" w:rsidRPr="006715F3">
        <w:rPr>
          <w:b/>
          <w:sz w:val="24"/>
          <w:szCs w:val="24"/>
        </w:rPr>
        <w:t xml:space="preserve"> а именно пункты а), е), </w:t>
      </w:r>
      <w:r w:rsidR="006715F3" w:rsidRPr="006715F3">
        <w:rPr>
          <w:b/>
          <w:sz w:val="24"/>
          <w:szCs w:val="24"/>
          <w:lang w:val="en-US"/>
        </w:rPr>
        <w:t>f</w:t>
      </w:r>
      <w:r w:rsidR="006715F3" w:rsidRPr="006715F3">
        <w:rPr>
          <w:b/>
          <w:sz w:val="24"/>
          <w:szCs w:val="24"/>
        </w:rPr>
        <w:t xml:space="preserve">), </w:t>
      </w:r>
      <w:r w:rsidR="006715F3" w:rsidRPr="006715F3">
        <w:rPr>
          <w:b/>
          <w:sz w:val="24"/>
          <w:szCs w:val="24"/>
          <w:lang w:val="en-US"/>
        </w:rPr>
        <w:t>h</w:t>
      </w:r>
      <w:r w:rsidR="006715F3" w:rsidRPr="006715F3">
        <w:rPr>
          <w:b/>
          <w:sz w:val="24"/>
          <w:szCs w:val="24"/>
        </w:rPr>
        <w:t>), пунктов 436, 456, 458, 459, 482, 483.</w:t>
      </w:r>
      <w:r w:rsidR="006715F3">
        <w:rPr>
          <w:b/>
          <w:sz w:val="24"/>
          <w:szCs w:val="24"/>
        </w:rPr>
        <w:t xml:space="preserve"> Н</w:t>
      </w:r>
      <w:r w:rsidR="006715F3" w:rsidRPr="006715F3">
        <w:rPr>
          <w:b/>
          <w:sz w:val="24"/>
          <w:szCs w:val="24"/>
        </w:rPr>
        <w:t xml:space="preserve">е представлено </w:t>
      </w:r>
      <w:r w:rsidR="006715F3">
        <w:rPr>
          <w:b/>
          <w:sz w:val="24"/>
          <w:szCs w:val="24"/>
        </w:rPr>
        <w:t>ни заключения</w:t>
      </w:r>
      <w:r w:rsidR="006715F3" w:rsidRPr="006715F3">
        <w:rPr>
          <w:b/>
          <w:sz w:val="24"/>
          <w:szCs w:val="24"/>
        </w:rPr>
        <w:t xml:space="preserve"> </w:t>
      </w:r>
      <w:r w:rsidR="00452B31" w:rsidRPr="006715F3">
        <w:rPr>
          <w:b/>
          <w:sz w:val="24"/>
          <w:szCs w:val="24"/>
        </w:rPr>
        <w:t>комиссии,</w:t>
      </w:r>
      <w:r w:rsidR="006715F3" w:rsidRPr="006715F3">
        <w:rPr>
          <w:b/>
          <w:sz w:val="24"/>
          <w:szCs w:val="24"/>
        </w:rPr>
        <w:t xml:space="preserve"> </w:t>
      </w:r>
      <w:r w:rsidR="006715F3">
        <w:rPr>
          <w:b/>
          <w:sz w:val="24"/>
          <w:szCs w:val="24"/>
        </w:rPr>
        <w:t>ни</w:t>
      </w:r>
      <w:r w:rsidR="006715F3" w:rsidRPr="006715F3">
        <w:rPr>
          <w:b/>
          <w:sz w:val="24"/>
          <w:szCs w:val="24"/>
        </w:rPr>
        <w:t xml:space="preserve"> дов</w:t>
      </w:r>
      <w:r w:rsidR="00452B31">
        <w:rPr>
          <w:b/>
          <w:sz w:val="24"/>
          <w:szCs w:val="24"/>
        </w:rPr>
        <w:t>одов о целесообразности внесенных</w:t>
      </w:r>
      <w:r w:rsidR="006715F3" w:rsidRPr="006715F3">
        <w:rPr>
          <w:b/>
          <w:sz w:val="24"/>
          <w:szCs w:val="24"/>
        </w:rPr>
        <w:t xml:space="preserve"> изменений.</w:t>
      </w:r>
    </w:p>
    <w:p w:rsidR="00295D70" w:rsidRDefault="00295D70" w:rsidP="00295D70">
      <w:pPr>
        <w:pStyle w:val="1"/>
        <w:spacing w:line="240" w:lineRule="auto"/>
        <w:ind w:left="720"/>
        <w:jc w:val="both"/>
        <w:rPr>
          <w:b/>
          <w:sz w:val="24"/>
          <w:szCs w:val="24"/>
        </w:rPr>
      </w:pPr>
    </w:p>
    <w:p w:rsidR="006715F3" w:rsidRPr="006715F3" w:rsidRDefault="006715F3" w:rsidP="006715F3">
      <w:pPr>
        <w:pStyle w:val="1"/>
        <w:numPr>
          <w:ilvl w:val="0"/>
          <w:numId w:val="44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Нарушение пунктов а), </w:t>
      </w:r>
      <w:r>
        <w:rPr>
          <w:b/>
          <w:sz w:val="24"/>
          <w:szCs w:val="24"/>
          <w:lang w:val="en-US"/>
        </w:rPr>
        <w:t>b</w:t>
      </w:r>
      <w:r w:rsidRPr="006715F3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ч.(1)</w:t>
      </w:r>
      <w:r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</w:rPr>
        <w:t>ст.</w:t>
      </w:r>
      <w:r>
        <w:rPr>
          <w:b/>
          <w:sz w:val="24"/>
          <w:szCs w:val="24"/>
          <w:lang w:val="ro-RO"/>
        </w:rPr>
        <w:t xml:space="preserve"> 24</w:t>
      </w:r>
      <w:r>
        <w:rPr>
          <w:b/>
          <w:sz w:val="24"/>
          <w:szCs w:val="24"/>
        </w:rPr>
        <w:t xml:space="preserve"> , пунктов а),</w:t>
      </w:r>
      <w:r>
        <w:rPr>
          <w:b/>
          <w:sz w:val="24"/>
          <w:szCs w:val="24"/>
          <w:lang w:val="en-US"/>
        </w:rPr>
        <w:t>b</w:t>
      </w:r>
      <w:r w:rsidRPr="006715F3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  <w:lang w:val="en-US"/>
        </w:rPr>
        <w:t>c</w:t>
      </w:r>
      <w:r w:rsidRPr="006715F3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  <w:lang w:val="en-US"/>
        </w:rPr>
        <w:t>d</w:t>
      </w:r>
      <w:r w:rsidRPr="006715F3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ст.25 , пунктов а),</w:t>
      </w:r>
      <w:r>
        <w:rPr>
          <w:b/>
          <w:sz w:val="24"/>
          <w:szCs w:val="24"/>
          <w:lang w:val="en-US"/>
        </w:rPr>
        <w:t>b</w:t>
      </w:r>
      <w:r w:rsidRPr="006715F3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ст.42</w:t>
      </w:r>
      <w:r w:rsidR="00295D70">
        <w:rPr>
          <w:b/>
          <w:sz w:val="24"/>
          <w:szCs w:val="24"/>
        </w:rPr>
        <w:t>, пунктов а),</w:t>
      </w:r>
      <w:r w:rsidR="00295D70">
        <w:rPr>
          <w:b/>
          <w:sz w:val="24"/>
          <w:szCs w:val="24"/>
          <w:lang w:val="en-US"/>
        </w:rPr>
        <w:t>b</w:t>
      </w:r>
      <w:r w:rsidR="00295D70" w:rsidRPr="006715F3">
        <w:rPr>
          <w:b/>
          <w:sz w:val="24"/>
          <w:szCs w:val="24"/>
        </w:rPr>
        <w:t>)</w:t>
      </w:r>
      <w:r w:rsidR="00295D70">
        <w:rPr>
          <w:b/>
          <w:sz w:val="24"/>
          <w:szCs w:val="24"/>
        </w:rPr>
        <w:t xml:space="preserve"> части (6) ст. 48, ч.(2), ч.(3) ст. 50, положений ст. 50 Закона </w:t>
      </w:r>
      <w:r w:rsidR="00452B31">
        <w:rPr>
          <w:b/>
          <w:sz w:val="24"/>
          <w:szCs w:val="24"/>
        </w:rPr>
        <w:t xml:space="preserve">РМ </w:t>
      </w:r>
      <w:r w:rsidR="00295D70">
        <w:rPr>
          <w:b/>
          <w:sz w:val="24"/>
          <w:szCs w:val="24"/>
        </w:rPr>
        <w:t>№181 от 25.07.2014 г. «О публичных финансах и бюджетно-налоговой ответственности».</w:t>
      </w:r>
    </w:p>
    <w:p w:rsidR="003764B6" w:rsidRPr="006715F3" w:rsidRDefault="003764B6" w:rsidP="006715F3">
      <w:pPr>
        <w:pStyle w:val="1"/>
        <w:spacing w:line="240" w:lineRule="auto"/>
        <w:ind w:left="720"/>
        <w:jc w:val="both"/>
        <w:rPr>
          <w:b/>
          <w:sz w:val="24"/>
          <w:szCs w:val="24"/>
        </w:rPr>
      </w:pPr>
    </w:p>
    <w:p w:rsidR="006715F3" w:rsidRDefault="007D6855" w:rsidP="008F5725">
      <w:pPr>
        <w:pStyle w:val="1"/>
        <w:numPr>
          <w:ilvl w:val="0"/>
          <w:numId w:val="44"/>
        </w:numPr>
        <w:spacing w:line="240" w:lineRule="auto"/>
        <w:jc w:val="both"/>
        <w:rPr>
          <w:b/>
          <w:sz w:val="24"/>
          <w:szCs w:val="24"/>
        </w:rPr>
      </w:pPr>
      <w:r w:rsidRPr="006715F3">
        <w:rPr>
          <w:b/>
          <w:sz w:val="24"/>
          <w:szCs w:val="24"/>
        </w:rPr>
        <w:t xml:space="preserve">Нарушены </w:t>
      </w:r>
      <w:r w:rsidR="009A6D43" w:rsidRPr="006715F3">
        <w:rPr>
          <w:b/>
          <w:sz w:val="24"/>
          <w:szCs w:val="24"/>
        </w:rPr>
        <w:t>п</w:t>
      </w:r>
      <w:r w:rsidRPr="006715F3">
        <w:rPr>
          <w:b/>
          <w:sz w:val="24"/>
          <w:szCs w:val="24"/>
        </w:rPr>
        <w:t xml:space="preserve">оложения  </w:t>
      </w:r>
      <w:proofErr w:type="gramStart"/>
      <w:r w:rsidRPr="006715F3">
        <w:rPr>
          <w:b/>
          <w:sz w:val="24"/>
          <w:szCs w:val="24"/>
          <w:lang w:val="en-US"/>
        </w:rPr>
        <w:t>c</w:t>
      </w:r>
      <w:proofErr w:type="gramEnd"/>
      <w:r w:rsidRPr="006715F3">
        <w:rPr>
          <w:b/>
          <w:sz w:val="24"/>
          <w:szCs w:val="24"/>
        </w:rPr>
        <w:t xml:space="preserve">т.  5, ст. 6, ст.8 </w:t>
      </w:r>
      <w:r w:rsidRPr="006715F3">
        <w:rPr>
          <w:b/>
          <w:sz w:val="24"/>
          <w:szCs w:val="24"/>
          <w:vertAlign w:val="superscript"/>
        </w:rPr>
        <w:t xml:space="preserve"> </w:t>
      </w:r>
      <w:r w:rsidRPr="006715F3">
        <w:rPr>
          <w:b/>
          <w:sz w:val="24"/>
          <w:szCs w:val="24"/>
        </w:rPr>
        <w:t>Закона №239 –</w:t>
      </w:r>
      <w:r w:rsidRPr="006715F3">
        <w:rPr>
          <w:b/>
          <w:sz w:val="24"/>
          <w:szCs w:val="24"/>
          <w:lang w:val="en-US"/>
        </w:rPr>
        <w:t>XVI</w:t>
      </w:r>
      <w:r w:rsidRPr="006715F3">
        <w:rPr>
          <w:b/>
          <w:sz w:val="24"/>
          <w:szCs w:val="24"/>
        </w:rPr>
        <w:t xml:space="preserve">  от 13.11.2008г.  о прозрачности принятия  решений.  Данный проект решения не был рассмотрен на публичных консультациях с населением. </w:t>
      </w:r>
    </w:p>
    <w:p w:rsidR="00393D24" w:rsidRPr="008F5725" w:rsidRDefault="00393D24" w:rsidP="008F5725">
      <w:pPr>
        <w:pStyle w:val="24"/>
        <w:keepNext/>
        <w:keepLines/>
        <w:tabs>
          <w:tab w:val="left" w:pos="474"/>
        </w:tabs>
        <w:spacing w:after="600" w:line="257" w:lineRule="auto"/>
        <w:jc w:val="both"/>
        <w:rPr>
          <w:b/>
          <w:sz w:val="24"/>
          <w:szCs w:val="24"/>
        </w:rPr>
      </w:pPr>
    </w:p>
    <w:p w:rsidR="00EB7264" w:rsidRPr="00EB7264" w:rsidRDefault="00EB7264" w:rsidP="00007162">
      <w:pPr>
        <w:pStyle w:val="24"/>
        <w:keepNext/>
        <w:keepLines/>
        <w:tabs>
          <w:tab w:val="left" w:pos="474"/>
        </w:tabs>
        <w:spacing w:line="140" w:lineRule="atLeast"/>
        <w:jc w:val="right"/>
        <w:rPr>
          <w:b/>
        </w:rPr>
      </w:pPr>
      <w:r>
        <w:rPr>
          <w:b/>
          <w:color w:val="000000"/>
          <w:lang w:eastAsia="ru-RU" w:bidi="ru-RU"/>
        </w:rPr>
        <w:t>1/</w:t>
      </w:r>
      <w:r w:rsidR="00C361E2">
        <w:rPr>
          <w:b/>
          <w:color w:val="000000"/>
          <w:lang w:eastAsia="ru-RU" w:bidi="ru-RU"/>
        </w:rPr>
        <w:t>1.</w:t>
      </w:r>
      <w:r>
        <w:rPr>
          <w:b/>
          <w:color w:val="000000"/>
          <w:lang w:eastAsia="ru-RU" w:bidi="ru-RU"/>
        </w:rPr>
        <w:t>3.</w:t>
      </w:r>
      <w:r w:rsidR="007062E8" w:rsidRPr="00EB7264">
        <w:rPr>
          <w:b/>
          <w:color w:val="000000"/>
          <w:lang w:eastAsia="ru-RU" w:bidi="ru-RU"/>
        </w:rPr>
        <w:t xml:space="preserve">Номенклатура тарифов на </w:t>
      </w:r>
      <w:r w:rsidR="00452B31">
        <w:rPr>
          <w:b/>
          <w:color w:val="000000"/>
          <w:lang w:eastAsia="ru-RU" w:bidi="ru-RU"/>
        </w:rPr>
        <w:t xml:space="preserve">платные услуги, предоставляемые  </w:t>
      </w:r>
      <w:r w:rsidR="007062E8" w:rsidRPr="00EB7264">
        <w:rPr>
          <w:b/>
          <w:color w:val="000000"/>
          <w:lang w:eastAsia="ru-RU" w:bidi="ru-RU"/>
        </w:rPr>
        <w:t xml:space="preserve">государственными учреждениями, финансируемые </w:t>
      </w:r>
      <w:proofErr w:type="gramStart"/>
      <w:r w:rsidR="007062E8" w:rsidRPr="00EB7264">
        <w:rPr>
          <w:b/>
          <w:color w:val="000000"/>
          <w:lang w:eastAsia="ru-RU" w:bidi="ru-RU"/>
        </w:rPr>
        <w:t>из</w:t>
      </w:r>
      <w:proofErr w:type="gramEnd"/>
    </w:p>
    <w:p w:rsidR="007062E8" w:rsidRDefault="00452B31" w:rsidP="00452B31">
      <w:pPr>
        <w:pStyle w:val="24"/>
        <w:keepNext/>
        <w:keepLines/>
        <w:tabs>
          <w:tab w:val="left" w:pos="474"/>
        </w:tabs>
        <w:spacing w:line="140" w:lineRule="atLeast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                   </w:t>
      </w:r>
      <w:r w:rsidR="007062E8" w:rsidRPr="00EB7264">
        <w:rPr>
          <w:b/>
          <w:color w:val="000000"/>
          <w:lang w:eastAsia="ru-RU" w:bidi="ru-RU"/>
        </w:rPr>
        <w:t xml:space="preserve">местного бюджета, </w:t>
      </w:r>
      <w:proofErr w:type="gramStart"/>
      <w:r w:rsidR="007062E8" w:rsidRPr="00EB7264">
        <w:rPr>
          <w:b/>
          <w:color w:val="000000"/>
          <w:lang w:eastAsia="ru-RU" w:bidi="ru-RU"/>
        </w:rPr>
        <w:t>согласно Приложения</w:t>
      </w:r>
      <w:proofErr w:type="gramEnd"/>
      <w:r w:rsidR="007062E8" w:rsidRPr="00EB7264">
        <w:rPr>
          <w:b/>
          <w:color w:val="000000"/>
          <w:lang w:eastAsia="ru-RU" w:bidi="ru-RU"/>
        </w:rPr>
        <w:t xml:space="preserve"> № 4</w:t>
      </w:r>
      <w:bookmarkEnd w:id="2"/>
    </w:p>
    <w:p w:rsidR="00B84C97" w:rsidRPr="009D08EC" w:rsidRDefault="00B84C97" w:rsidP="00B84C97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eastAsia="Cambria" w:hAnsi="Times New Roman" w:cs="Times New Roman"/>
          <w:sz w:val="24"/>
          <w:szCs w:val="24"/>
        </w:rPr>
        <w:t>19.01.2022</w:t>
      </w:r>
      <w:r w:rsidRPr="009D08EC">
        <w:rPr>
          <w:rFonts w:ascii="Times New Roman" w:eastAsia="Cambria" w:hAnsi="Times New Roman" w:cs="Times New Roman"/>
          <w:sz w:val="24"/>
          <w:szCs w:val="24"/>
        </w:rPr>
        <w:t>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B84C97" w:rsidRPr="00EB7264" w:rsidRDefault="00B84C97" w:rsidP="00007162">
      <w:pPr>
        <w:pStyle w:val="24"/>
        <w:keepNext/>
        <w:keepLines/>
        <w:tabs>
          <w:tab w:val="left" w:pos="474"/>
        </w:tabs>
        <w:spacing w:line="140" w:lineRule="atLeast"/>
        <w:jc w:val="right"/>
        <w:rPr>
          <w:b/>
        </w:rPr>
      </w:pPr>
    </w:p>
    <w:p w:rsidR="001A3FFF" w:rsidRPr="009D08EC" w:rsidRDefault="001A3FFF" w:rsidP="001A3FFF">
      <w:pPr>
        <w:pStyle w:val="1"/>
        <w:rPr>
          <w:szCs w:val="24"/>
        </w:rPr>
      </w:pPr>
      <w:r>
        <w:rPr>
          <w:bCs/>
        </w:rPr>
        <w:t xml:space="preserve">       </w:t>
      </w:r>
      <w:r w:rsidRPr="009D08EC">
        <w:rPr>
          <w:bCs/>
        </w:rPr>
        <w:t>Рассмотрев проект местного бюджета в первом и втором чтении</w:t>
      </w:r>
      <w:r w:rsidRPr="009D08EC">
        <w:rPr>
          <w:b/>
          <w:bCs/>
        </w:rPr>
        <w:t>,</w:t>
      </w:r>
      <w:r w:rsidRPr="009D08EC">
        <w:rPr>
          <w:rFonts w:eastAsia="Cambria"/>
        </w:rPr>
        <w:t xml:space="preserve">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3FFF" w:rsidRPr="009D08EC" w:rsidRDefault="001A3FFF" w:rsidP="001A3FFF">
      <w:pPr>
        <w:pStyle w:val="1"/>
        <w:jc w:val="center"/>
      </w:pPr>
      <w:r w:rsidRPr="009D08EC">
        <w:rPr>
          <w:b/>
          <w:bCs/>
        </w:rPr>
        <w:t>Совет  решил:</w:t>
      </w:r>
    </w:p>
    <w:p w:rsidR="001A3FFF" w:rsidRPr="009D08EC" w:rsidRDefault="001A3FFF" w:rsidP="001A3FFF">
      <w:pPr>
        <w:pStyle w:val="1"/>
      </w:pPr>
      <w:r>
        <w:t xml:space="preserve">   </w:t>
      </w:r>
      <w:r w:rsidRPr="009D08EC">
        <w:t>1.Утвердить местный бюджет на 2022 год в следующем виде : доходы в размере 44915,9 тыс</w:t>
      </w:r>
      <w:proofErr w:type="gramStart"/>
      <w:r w:rsidRPr="009D08EC">
        <w:t>.л</w:t>
      </w:r>
      <w:proofErr w:type="gramEnd"/>
      <w:r w:rsidRPr="009D08EC">
        <w:t>еев ,расходы в размере 44915,9 тыс леев</w:t>
      </w:r>
    </w:p>
    <w:p w:rsidR="001A3FFF" w:rsidRPr="0074381E" w:rsidRDefault="001A3FFF" w:rsidP="001A3FFF">
      <w:pPr>
        <w:pStyle w:val="1"/>
        <w:tabs>
          <w:tab w:val="left" w:pos="490"/>
        </w:tabs>
      </w:pPr>
      <w:r>
        <w:t xml:space="preserve">   2</w:t>
      </w:r>
      <w:r w:rsidRPr="0074381E">
        <w:t xml:space="preserve">.Утвердить </w:t>
      </w:r>
      <w:r>
        <w:t>номенклатуру</w:t>
      </w:r>
      <w:r w:rsidRPr="0074381E">
        <w:t xml:space="preserve"> тарифов на платные услуги, предоставляемые государственными учреждениями, финансируемыми из местного бюджета, согласно, Приложения </w:t>
      </w:r>
      <w:r>
        <w:t>№ 4.</w:t>
      </w:r>
    </w:p>
    <w:p w:rsidR="00007162" w:rsidRDefault="00007162" w:rsidP="007062E8">
      <w:pPr>
        <w:pStyle w:val="1"/>
        <w:ind w:left="7680"/>
        <w:jc w:val="right"/>
        <w:rPr>
          <w:i/>
          <w:iCs/>
          <w:color w:val="000000"/>
          <w:lang w:eastAsia="ru-RU" w:bidi="ru-RU"/>
        </w:rPr>
      </w:pPr>
    </w:p>
    <w:p w:rsidR="0020108A" w:rsidRDefault="007062E8" w:rsidP="007062E8">
      <w:pPr>
        <w:pStyle w:val="1"/>
        <w:ind w:left="7680"/>
        <w:jc w:val="right"/>
        <w:rPr>
          <w:i/>
          <w:iCs/>
          <w:color w:val="000000"/>
          <w:lang w:eastAsia="ru-RU" w:bidi="ru-RU"/>
        </w:rPr>
      </w:pPr>
      <w:r>
        <w:rPr>
          <w:i/>
          <w:iCs/>
          <w:color w:val="000000"/>
          <w:lang w:eastAsia="ru-RU" w:bidi="ru-RU"/>
        </w:rPr>
        <w:t>Приложе</w:t>
      </w:r>
      <w:r w:rsidR="0020108A">
        <w:rPr>
          <w:i/>
          <w:iCs/>
          <w:color w:val="000000"/>
          <w:lang w:eastAsia="ru-RU" w:bidi="ru-RU"/>
        </w:rPr>
        <w:t xml:space="preserve">ние 4 </w:t>
      </w:r>
      <w:r w:rsidR="00B84C97">
        <w:rPr>
          <w:i/>
          <w:iCs/>
          <w:color w:val="000000"/>
          <w:lang w:eastAsia="ru-RU" w:bidi="ru-RU"/>
        </w:rPr>
        <w:t>к решению местного Совета</w:t>
      </w:r>
    </w:p>
    <w:p w:rsidR="007062E8" w:rsidRDefault="00B84C97" w:rsidP="00B84C97">
      <w:pPr>
        <w:pStyle w:val="1"/>
        <w:jc w:val="right"/>
      </w:pPr>
      <w:r>
        <w:rPr>
          <w:i/>
          <w:iCs/>
          <w:color w:val="000000"/>
          <w:lang w:eastAsia="ru-RU" w:bidi="ru-RU"/>
        </w:rPr>
        <w:t>№____от______</w:t>
      </w:r>
      <w:r w:rsidR="007062E8" w:rsidRPr="00602366">
        <w:rPr>
          <w:i/>
          <w:iCs/>
          <w:color w:val="000000"/>
          <w:lang w:eastAsia="ru-RU" w:bidi="ru-RU"/>
        </w:rPr>
        <w:t>20</w:t>
      </w:r>
      <w:r w:rsidR="007062E8">
        <w:rPr>
          <w:i/>
          <w:iCs/>
          <w:color w:val="000000"/>
          <w:lang w:eastAsia="ru-RU" w:bidi="ru-RU"/>
        </w:rPr>
        <w:t>2</w:t>
      </w:r>
      <w:r w:rsidR="0020108A">
        <w:rPr>
          <w:i/>
          <w:iCs/>
          <w:color w:val="000000"/>
          <w:lang w:eastAsia="ru-RU" w:bidi="ru-RU"/>
        </w:rPr>
        <w:t>2</w:t>
      </w:r>
      <w:r w:rsidR="007062E8">
        <w:rPr>
          <w:i/>
          <w:iCs/>
          <w:color w:val="000000"/>
          <w:lang w:eastAsia="ru-RU" w:bidi="ru-RU"/>
        </w:rPr>
        <w:t>г</w:t>
      </w:r>
      <w:r w:rsidR="0020108A">
        <w:rPr>
          <w:i/>
          <w:iCs/>
          <w:color w:val="000000"/>
          <w:lang w:eastAsia="ru-RU" w:bidi="ru-RU"/>
        </w:rPr>
        <w:t>.</w:t>
      </w:r>
    </w:p>
    <w:p w:rsidR="007062E8" w:rsidRDefault="007062E8" w:rsidP="007062E8">
      <w:pPr>
        <w:pStyle w:val="1"/>
        <w:spacing w:after="180" w:line="264" w:lineRule="auto"/>
        <w:jc w:val="center"/>
      </w:pPr>
      <w:r>
        <w:rPr>
          <w:b/>
          <w:bCs/>
          <w:color w:val="000000"/>
          <w:lang w:eastAsia="ru-RU" w:bidi="ru-RU"/>
        </w:rPr>
        <w:t>Номенклатура тарифов на платные услуги, предоставляемые бюджетными</w:t>
      </w:r>
      <w:r>
        <w:rPr>
          <w:b/>
          <w:bCs/>
          <w:color w:val="000000"/>
          <w:lang w:eastAsia="ru-RU" w:bidi="ru-RU"/>
        </w:rPr>
        <w:br/>
        <w:t>учреждениями, финансируемыми из местного бюджета, на 2022 год</w:t>
      </w:r>
    </w:p>
    <w:p w:rsidR="007062E8" w:rsidRDefault="007062E8" w:rsidP="007062E8">
      <w:pPr>
        <w:pStyle w:val="a7"/>
        <w:jc w:val="center"/>
      </w:pPr>
      <w:r>
        <w:rPr>
          <w:color w:val="000000"/>
          <w:lang w:eastAsia="ru-RU" w:bidi="ru-RU"/>
        </w:rPr>
        <w:t>Примэрия г</w:t>
      </w:r>
      <w:proofErr w:type="gramStart"/>
      <w:r>
        <w:rPr>
          <w:color w:val="000000"/>
          <w:lang w:eastAsia="ru-RU" w:bidi="ru-RU"/>
        </w:rPr>
        <w:t>.В</w:t>
      </w:r>
      <w:proofErr w:type="gramEnd"/>
      <w:r>
        <w:rPr>
          <w:color w:val="000000"/>
          <w:lang w:eastAsia="ru-RU" w:bidi="ru-RU"/>
        </w:rPr>
        <w:t>улканешты</w:t>
      </w:r>
    </w:p>
    <w:tbl>
      <w:tblPr>
        <w:tblOverlap w:val="never"/>
        <w:tblW w:w="100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1445"/>
        <w:gridCol w:w="5357"/>
        <w:gridCol w:w="2563"/>
      </w:tblGrid>
      <w:tr w:rsidR="007062E8" w:rsidTr="0020108A">
        <w:trPr>
          <w:trHeight w:hRule="exact" w:val="68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spacing w:line="264" w:lineRule="auto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Экон, код (Кб)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Учреждение / наименование услуг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spacing w:line="264" w:lineRule="auto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Стоимость услуг (лей)</w:t>
            </w:r>
          </w:p>
        </w:tc>
      </w:tr>
      <w:tr w:rsidR="007062E8" w:rsidTr="0020108A">
        <w:trPr>
          <w:trHeight w:hRule="exact" w:val="3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i/>
                <w:iCs/>
                <w:color w:val="000000"/>
                <w:lang w:eastAsia="ru-RU" w:bidi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600"/>
            </w:pPr>
            <w:r>
              <w:rPr>
                <w:i/>
                <w:iCs/>
                <w:color w:val="000000"/>
                <w:lang w:eastAsia="ru-RU" w:bidi="ru-RU"/>
              </w:rPr>
              <w:t>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i/>
                <w:iCs/>
                <w:color w:val="000000"/>
                <w:lang w:eastAsia="ru-RU" w:bidi="ru-RU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i/>
                <w:iCs/>
                <w:color w:val="000000"/>
                <w:lang w:eastAsia="ru-RU" w:bidi="ru-RU"/>
              </w:rPr>
              <w:t>4</w:t>
            </w:r>
          </w:p>
        </w:tc>
      </w:tr>
      <w:tr w:rsidR="007062E8" w:rsidTr="0020108A">
        <w:trPr>
          <w:trHeight w:hRule="exact" w:val="203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48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600"/>
            </w:pPr>
            <w:r>
              <w:rPr>
                <w:color w:val="000000"/>
                <w:lang w:eastAsia="ru-RU" w:bidi="ru-RU"/>
              </w:rPr>
              <w:t>142320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spacing w:line="262" w:lineRule="auto"/>
            </w:pPr>
            <w:r>
              <w:rPr>
                <w:color w:val="000000"/>
                <w:lang w:eastAsia="ru-RU" w:bidi="ru-RU"/>
              </w:rPr>
              <w:t>Базовая ставка за годовую аренду одного квадратного метра пространства, предоставляемого государственными учреждениями.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Минимальная сумма аренды определяется в соответствии с формулой, утвержденной в законе о годовом бюджете, с применением базового тарифа.</w:t>
            </w:r>
          </w:p>
        </w:tc>
      </w:tr>
      <w:tr w:rsidR="007062E8" w:rsidTr="0020108A">
        <w:trPr>
          <w:trHeight w:hRule="exact" w:val="127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480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600"/>
            </w:pPr>
            <w:r>
              <w:rPr>
                <w:color w:val="000000"/>
                <w:lang w:eastAsia="ru-RU" w:bidi="ru-RU"/>
              </w:rPr>
              <w:t>142320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spacing w:line="254" w:lineRule="auto"/>
            </w:pPr>
            <w:r>
              <w:rPr>
                <w:color w:val="000000"/>
                <w:lang w:eastAsia="ru-RU" w:bidi="ru-RU"/>
              </w:rPr>
              <w:t>Поступления от коммунальных услуг, предоставляемых бюджетными учреждениями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spacing w:line="259" w:lineRule="auto"/>
            </w:pPr>
            <w:r>
              <w:rPr>
                <w:color w:val="000000"/>
                <w:lang w:eastAsia="ru-RU" w:bidi="ru-RU"/>
              </w:rPr>
              <w:t>По фактической стоимости</w:t>
            </w:r>
          </w:p>
        </w:tc>
      </w:tr>
      <w:tr w:rsidR="007062E8" w:rsidTr="0020108A">
        <w:trPr>
          <w:trHeight w:hRule="exact" w:val="830"/>
          <w:jc w:val="center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 xml:space="preserve">Дома </w:t>
            </w:r>
            <w:proofErr w:type="gramStart"/>
            <w:r>
              <w:rPr>
                <w:b/>
                <w:bCs/>
                <w:color w:val="000000"/>
                <w:lang w:eastAsia="ru-RU" w:bidi="ru-RU"/>
              </w:rPr>
              <w:t>престарелых</w:t>
            </w:r>
            <w:proofErr w:type="gramEnd"/>
            <w:r>
              <w:rPr>
                <w:b/>
                <w:bCs/>
                <w:color w:val="000000"/>
                <w:lang w:eastAsia="ru-RU" w:bidi="ru-RU"/>
              </w:rPr>
              <w:t xml:space="preserve"> и детские сады, финансируемые из местного бюджета:</w:t>
            </w:r>
          </w:p>
        </w:tc>
      </w:tr>
      <w:tr w:rsidR="007062E8" w:rsidTr="0020108A">
        <w:trPr>
          <w:trHeight w:hRule="exact" w:val="167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48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600"/>
            </w:pPr>
            <w:r>
              <w:rPr>
                <w:color w:val="000000"/>
                <w:lang w:eastAsia="ru-RU" w:bidi="ru-RU"/>
              </w:rPr>
              <w:t>142310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spacing w:line="259" w:lineRule="auto"/>
            </w:pPr>
            <w:r>
              <w:rPr>
                <w:color w:val="000000"/>
                <w:lang w:eastAsia="ru-RU" w:bidi="ru-RU"/>
              </w:rPr>
              <w:t>Взнос за организацию питания для пожилых людей и для сотрудников детских садов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Согласно действующим приказам.</w:t>
            </w:r>
          </w:p>
        </w:tc>
      </w:tr>
    </w:tbl>
    <w:p w:rsidR="0020108A" w:rsidRPr="00CA6068" w:rsidRDefault="0020108A" w:rsidP="0020108A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за приложение №</w:t>
      </w:r>
      <w:r w:rsidR="00001878">
        <w:rPr>
          <w:b/>
          <w:sz w:val="18"/>
          <w:szCs w:val="18"/>
        </w:rPr>
        <w:t xml:space="preserve">4 </w:t>
      </w:r>
      <w:r>
        <w:rPr>
          <w:b/>
          <w:sz w:val="18"/>
          <w:szCs w:val="18"/>
        </w:rPr>
        <w:t>в первом и втором чтении</w:t>
      </w:r>
      <w:r w:rsidRPr="00CA6068">
        <w:rPr>
          <w:b/>
          <w:sz w:val="18"/>
          <w:szCs w:val="18"/>
        </w:rPr>
        <w:t>:</w:t>
      </w:r>
    </w:p>
    <w:p w:rsidR="0020108A" w:rsidRPr="0020108A" w:rsidRDefault="0020108A" w:rsidP="0020108A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108A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20108A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20108A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20108A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20108A" w:rsidRDefault="0020108A" w:rsidP="0020108A">
      <w:pPr>
        <w:pStyle w:val="20"/>
        <w:tabs>
          <w:tab w:val="left" w:pos="472"/>
        </w:tabs>
        <w:spacing w:after="360"/>
        <w:rPr>
          <w:b/>
          <w:color w:val="000000"/>
          <w:sz w:val="18"/>
          <w:szCs w:val="18"/>
          <w:lang w:eastAsia="ru-RU" w:bidi="ru-RU"/>
        </w:rPr>
      </w:pPr>
    </w:p>
    <w:p w:rsidR="0020108A" w:rsidRPr="0020108A" w:rsidRDefault="0020108A" w:rsidP="0020108A">
      <w:pPr>
        <w:pStyle w:val="20"/>
        <w:tabs>
          <w:tab w:val="left" w:pos="472"/>
        </w:tabs>
        <w:spacing w:after="360"/>
        <w:rPr>
          <w:b/>
          <w:color w:val="000000"/>
          <w:sz w:val="18"/>
          <w:szCs w:val="18"/>
          <w:lang w:eastAsia="ru-RU" w:bidi="ru-RU"/>
        </w:rPr>
      </w:pPr>
    </w:p>
    <w:p w:rsidR="0020108A" w:rsidRDefault="0020108A" w:rsidP="0020108A">
      <w:pPr>
        <w:pStyle w:val="20"/>
        <w:tabs>
          <w:tab w:val="left" w:pos="472"/>
        </w:tabs>
        <w:jc w:val="right"/>
        <w:rPr>
          <w:b/>
          <w:color w:val="000000"/>
          <w:lang w:eastAsia="ru-RU" w:bidi="ru-RU"/>
        </w:rPr>
      </w:pPr>
      <w:r w:rsidRPr="0020108A">
        <w:rPr>
          <w:b/>
          <w:color w:val="000000"/>
          <w:lang w:eastAsia="ru-RU" w:bidi="ru-RU"/>
        </w:rPr>
        <w:t>1/</w:t>
      </w:r>
      <w:r w:rsidR="00C361E2">
        <w:rPr>
          <w:b/>
          <w:color w:val="000000"/>
          <w:lang w:eastAsia="ru-RU" w:bidi="ru-RU"/>
        </w:rPr>
        <w:t>1.</w:t>
      </w:r>
      <w:r w:rsidRPr="0020108A">
        <w:rPr>
          <w:b/>
          <w:color w:val="000000"/>
          <w:lang w:eastAsia="ru-RU" w:bidi="ru-RU"/>
        </w:rPr>
        <w:t>4</w:t>
      </w:r>
      <w:r w:rsidR="007062E8" w:rsidRPr="0020108A">
        <w:rPr>
          <w:b/>
          <w:color w:val="000000"/>
          <w:lang w:eastAsia="ru-RU" w:bidi="ru-RU"/>
        </w:rPr>
        <w:t>. Межбюдже</w:t>
      </w:r>
      <w:r w:rsidRPr="0020108A">
        <w:rPr>
          <w:b/>
          <w:color w:val="000000"/>
          <w:lang w:eastAsia="ru-RU" w:bidi="ru-RU"/>
        </w:rPr>
        <w:t>тные трансферты</w:t>
      </w:r>
    </w:p>
    <w:p w:rsidR="007062E8" w:rsidRDefault="0020108A" w:rsidP="0020108A">
      <w:pPr>
        <w:pStyle w:val="20"/>
        <w:tabs>
          <w:tab w:val="left" w:pos="472"/>
        </w:tabs>
        <w:jc w:val="right"/>
        <w:rPr>
          <w:b/>
          <w:color w:val="000000"/>
          <w:lang w:eastAsia="ru-RU" w:bidi="ru-RU"/>
        </w:rPr>
      </w:pPr>
      <w:r w:rsidRPr="0020108A">
        <w:rPr>
          <w:b/>
          <w:color w:val="000000"/>
          <w:lang w:eastAsia="ru-RU" w:bidi="ru-RU"/>
        </w:rPr>
        <w:t xml:space="preserve"> в соответствии с</w:t>
      </w:r>
      <w:r w:rsidR="007062E8" w:rsidRPr="0020108A">
        <w:rPr>
          <w:b/>
          <w:color w:val="000000"/>
          <w:lang w:eastAsia="ru-RU" w:bidi="ru-RU"/>
        </w:rPr>
        <w:t xml:space="preserve"> Приложением № 5</w:t>
      </w:r>
    </w:p>
    <w:p w:rsidR="00B84C97" w:rsidRPr="009D08EC" w:rsidRDefault="00B84C97" w:rsidP="00B84C97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eastAsia="Cambria" w:hAnsi="Times New Roman" w:cs="Times New Roman"/>
          <w:sz w:val="24"/>
          <w:szCs w:val="24"/>
        </w:rPr>
        <w:t>19.01.2022</w:t>
      </w:r>
      <w:r w:rsidRPr="009D08EC">
        <w:rPr>
          <w:rFonts w:ascii="Times New Roman" w:eastAsia="Cambria" w:hAnsi="Times New Roman" w:cs="Times New Roman"/>
          <w:sz w:val="24"/>
          <w:szCs w:val="24"/>
        </w:rPr>
        <w:t>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B84C97" w:rsidRDefault="00B84C97" w:rsidP="0020108A">
      <w:pPr>
        <w:pStyle w:val="20"/>
        <w:tabs>
          <w:tab w:val="left" w:pos="472"/>
        </w:tabs>
        <w:jc w:val="right"/>
        <w:rPr>
          <w:b/>
          <w:color w:val="000000"/>
          <w:lang w:eastAsia="ru-RU" w:bidi="ru-RU"/>
        </w:rPr>
      </w:pPr>
    </w:p>
    <w:p w:rsidR="001A3FFF" w:rsidRPr="009D08EC" w:rsidRDefault="001A3FFF" w:rsidP="001A3FFF">
      <w:pPr>
        <w:pStyle w:val="1"/>
        <w:rPr>
          <w:szCs w:val="24"/>
        </w:rPr>
      </w:pPr>
      <w:r>
        <w:rPr>
          <w:bCs/>
        </w:rPr>
        <w:t xml:space="preserve">        </w:t>
      </w:r>
      <w:r w:rsidRPr="009D08EC">
        <w:rPr>
          <w:bCs/>
        </w:rPr>
        <w:t>Рассмотрев проект местного бюджета в первом и втором чтении</w:t>
      </w:r>
      <w:r w:rsidRPr="009D08EC">
        <w:rPr>
          <w:b/>
          <w:bCs/>
        </w:rPr>
        <w:t>,</w:t>
      </w:r>
      <w:r w:rsidRPr="009D08EC">
        <w:rPr>
          <w:rFonts w:eastAsia="Cambria"/>
        </w:rPr>
        <w:t xml:space="preserve">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3FFF" w:rsidRPr="009D08EC" w:rsidRDefault="001A3FFF" w:rsidP="001A3FFF">
      <w:pPr>
        <w:pStyle w:val="1"/>
        <w:jc w:val="center"/>
      </w:pPr>
      <w:r w:rsidRPr="009D08EC">
        <w:rPr>
          <w:b/>
          <w:bCs/>
        </w:rPr>
        <w:t>Совет  решил:</w:t>
      </w:r>
    </w:p>
    <w:p w:rsidR="001A3FFF" w:rsidRPr="009D08EC" w:rsidRDefault="001A3FFF" w:rsidP="001A3FFF">
      <w:pPr>
        <w:pStyle w:val="1"/>
        <w:ind w:left="180" w:firstLine="40"/>
      </w:pPr>
      <w:r w:rsidRPr="009D08EC">
        <w:t xml:space="preserve">1.Утвердить местный бюджет на 2022 год в следующем виде </w:t>
      </w:r>
      <w:proofErr w:type="gramStart"/>
      <w:r w:rsidRPr="009D08EC">
        <w:t>:д</w:t>
      </w:r>
      <w:proofErr w:type="gramEnd"/>
      <w:r w:rsidRPr="009D08EC">
        <w:t>оходы в размере 44915,9 тыс.леев ,расходы в размере 44915,9 тыс леев</w:t>
      </w:r>
    </w:p>
    <w:p w:rsidR="001A3FFF" w:rsidRDefault="001A3FFF" w:rsidP="001A3FFF">
      <w:pPr>
        <w:pStyle w:val="1"/>
        <w:numPr>
          <w:ilvl w:val="0"/>
          <w:numId w:val="38"/>
        </w:numPr>
        <w:tabs>
          <w:tab w:val="left" w:pos="490"/>
        </w:tabs>
        <w:spacing w:line="240" w:lineRule="auto"/>
        <w:ind w:firstLine="180"/>
      </w:pPr>
      <w:r>
        <w:t xml:space="preserve">.Утвердить </w:t>
      </w:r>
    </w:p>
    <w:p w:rsidR="0020108A" w:rsidRPr="0020108A" w:rsidRDefault="001A3FFF" w:rsidP="001A3FFF">
      <w:pPr>
        <w:pStyle w:val="20"/>
        <w:tabs>
          <w:tab w:val="left" w:pos="472"/>
        </w:tabs>
        <w:jc w:val="right"/>
        <w:rPr>
          <w:b/>
        </w:rPr>
      </w:pPr>
      <w:r w:rsidRPr="00130EA4">
        <w:rPr>
          <w:szCs w:val="24"/>
        </w:rPr>
        <w:t>2.1.межбюджетные трансферты, в соответствии с Приложением № 5</w:t>
      </w:r>
    </w:p>
    <w:p w:rsidR="007062E8" w:rsidRDefault="007062E8" w:rsidP="007062E8">
      <w:pPr>
        <w:pStyle w:val="1"/>
        <w:spacing w:after="900"/>
        <w:ind w:left="7200"/>
        <w:jc w:val="right"/>
      </w:pPr>
      <w:r>
        <w:rPr>
          <w:i/>
          <w:iCs/>
          <w:color w:val="000000"/>
          <w:lang w:eastAsia="ru-RU" w:bidi="ru-RU"/>
        </w:rPr>
        <w:t>Приложение к решению Местного совета №</w:t>
      </w:r>
      <w:r w:rsidR="00A722B6">
        <w:rPr>
          <w:i/>
          <w:iCs/>
          <w:color w:val="000000"/>
          <w:lang w:eastAsia="ru-RU" w:bidi="ru-RU"/>
        </w:rPr>
        <w:t>______</w:t>
      </w:r>
      <w:r w:rsidR="0020108A">
        <w:rPr>
          <w:i/>
          <w:iCs/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>от</w:t>
      </w:r>
      <w:r w:rsidRPr="00602366">
        <w:rPr>
          <w:i/>
          <w:iCs/>
          <w:color w:val="000000"/>
          <w:lang w:eastAsia="ru-RU" w:bidi="ru-RU"/>
        </w:rPr>
        <w:t>____________</w:t>
      </w:r>
      <w:r>
        <w:rPr>
          <w:i/>
          <w:iCs/>
          <w:color w:val="000000"/>
          <w:lang w:eastAsia="ru-RU" w:bidi="ru-RU"/>
        </w:rPr>
        <w:t xml:space="preserve"> 202</w:t>
      </w:r>
      <w:r w:rsidRPr="00602366">
        <w:rPr>
          <w:i/>
          <w:iCs/>
          <w:color w:val="000000"/>
          <w:lang w:eastAsia="ru-RU" w:bidi="ru-RU"/>
        </w:rPr>
        <w:t>2</w:t>
      </w:r>
      <w:r>
        <w:rPr>
          <w:i/>
          <w:iCs/>
          <w:color w:val="000000"/>
          <w:lang w:eastAsia="ru-RU" w:bidi="ru-RU"/>
        </w:rPr>
        <w:t>.</w:t>
      </w:r>
    </w:p>
    <w:tbl>
      <w:tblPr>
        <w:tblW w:w="10188" w:type="dxa"/>
        <w:tblInd w:w="93" w:type="dxa"/>
        <w:tblLook w:val="04A0" w:firstRow="1" w:lastRow="0" w:firstColumn="1" w:lastColumn="0" w:noHBand="0" w:noVBand="1"/>
      </w:tblPr>
      <w:tblGrid>
        <w:gridCol w:w="6202"/>
        <w:gridCol w:w="936"/>
        <w:gridCol w:w="3050"/>
      </w:tblGrid>
      <w:tr w:rsidR="0020108A" w:rsidRPr="009D08EC" w:rsidTr="00057DBC">
        <w:trPr>
          <w:trHeight w:val="315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Трансферты, полученные 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перечисленные в </w:t>
            </w:r>
          </w:p>
        </w:tc>
      </w:tr>
      <w:tr w:rsidR="0020108A" w:rsidRPr="009D08EC" w:rsidTr="00057DBC">
        <w:trPr>
          <w:trHeight w:val="315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местные бюджеты, на 2022 год</w:t>
            </w:r>
          </w:p>
        </w:tc>
      </w:tr>
      <w:tr w:rsidR="0020108A" w:rsidRPr="009D08EC" w:rsidTr="00057DBC">
        <w:trPr>
          <w:trHeight w:val="315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Примэрия г</w:t>
            </w: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</w:tr>
      <w:tr w:rsidR="0020108A" w:rsidRPr="009D08EC" w:rsidTr="00057DBC">
        <w:trPr>
          <w:trHeight w:val="330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08A" w:rsidRPr="009D08EC" w:rsidRDefault="0020108A" w:rsidP="00057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08A" w:rsidRPr="009D08EC" w:rsidRDefault="0020108A" w:rsidP="00057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108A" w:rsidRPr="009D08EC" w:rsidTr="00057DBC">
        <w:trPr>
          <w:trHeight w:val="840"/>
        </w:trPr>
        <w:tc>
          <w:tcPr>
            <w:tcW w:w="6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</w:t>
            </w:r>
            <w:proofErr w:type="gramEnd"/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которого будут получены / в который будут перечислены трансферты, название трансфертов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0108A" w:rsidRPr="009D08EC" w:rsidTr="00057DBC">
        <w:trPr>
          <w:trHeight w:val="840"/>
        </w:trPr>
        <w:tc>
          <w:tcPr>
            <w:tcW w:w="6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леев</w:t>
            </w:r>
          </w:p>
        </w:tc>
      </w:tr>
      <w:tr w:rsidR="0020108A" w:rsidRPr="009D08EC" w:rsidTr="00057DBC">
        <w:trPr>
          <w:trHeight w:val="840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Полученные трансферты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29598,30</w:t>
            </w:r>
          </w:p>
        </w:tc>
      </w:tr>
      <w:tr w:rsidR="0020108A" w:rsidRPr="009D08EC" w:rsidTr="00057DBC">
        <w:trPr>
          <w:trHeight w:val="840"/>
        </w:trPr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08A" w:rsidRPr="009D08EC" w:rsidTr="00057DBC">
        <w:trPr>
          <w:trHeight w:val="945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Полученные текущие трансферты специального назначения между местными бюджетами II уровня и местными бюджетами I уровня в рамках одной</w:t>
            </w: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административно-территориальной единицы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1860,60</w:t>
            </w:r>
          </w:p>
        </w:tc>
      </w:tr>
      <w:tr w:rsidR="0020108A" w:rsidRPr="009D08EC" w:rsidTr="00057DBC">
        <w:trPr>
          <w:trHeight w:val="168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22500,00</w:t>
            </w:r>
          </w:p>
        </w:tc>
      </w:tr>
      <w:tr w:rsidR="0020108A" w:rsidRPr="009D08EC" w:rsidTr="00057DBC">
        <w:trPr>
          <w:trHeight w:val="123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193116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4007,00</w:t>
            </w:r>
          </w:p>
        </w:tc>
      </w:tr>
      <w:tr w:rsidR="0020108A" w:rsidRPr="009D08EC" w:rsidTr="00057DBC">
        <w:trPr>
          <w:trHeight w:val="1230"/>
        </w:trPr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текущие трансферты  общего назначения между местными бюджетами II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193131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108A" w:rsidRPr="009D08EC" w:rsidRDefault="0020108A" w:rsidP="000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1230,70</w:t>
            </w:r>
          </w:p>
        </w:tc>
      </w:tr>
    </w:tbl>
    <w:p w:rsidR="007062E8" w:rsidRDefault="00001878" w:rsidP="00001878">
      <w:pPr>
        <w:pStyle w:val="20"/>
      </w:pPr>
      <w:r>
        <w:rPr>
          <w:color w:val="000000"/>
          <w:lang w:eastAsia="ru-RU" w:bidi="ru-RU"/>
        </w:rPr>
        <w:t>2.</w:t>
      </w:r>
      <w:r w:rsidR="007062E8">
        <w:rPr>
          <w:color w:val="000000"/>
          <w:lang w:eastAsia="ru-RU" w:bidi="ru-RU"/>
        </w:rPr>
        <w:t xml:space="preserve">Расходы по дорожному фонду в сумме 4007.00 тыс лей осуществлять, согласно </w:t>
      </w:r>
      <w:r>
        <w:rPr>
          <w:color w:val="000000"/>
          <w:lang w:eastAsia="ru-RU" w:bidi="ru-RU"/>
        </w:rPr>
        <w:t>утвержденных улиц, указанных  в Приложении № 5</w:t>
      </w:r>
      <w:proofErr w:type="gramStart"/>
      <w:r>
        <w:rPr>
          <w:color w:val="000000"/>
          <w:lang w:eastAsia="ru-RU" w:bidi="ru-RU"/>
        </w:rPr>
        <w:t>/</w:t>
      </w:r>
      <w:r w:rsidR="007062E8">
        <w:rPr>
          <w:color w:val="000000"/>
          <w:lang w:eastAsia="ru-RU" w:bidi="ru-RU"/>
        </w:rPr>
        <w:t>А</w:t>
      </w:r>
      <w:proofErr w:type="gramEnd"/>
    </w:p>
    <w:p w:rsidR="007062E8" w:rsidRDefault="007062E8" w:rsidP="007062E8">
      <w:pPr>
        <w:pStyle w:val="1"/>
        <w:spacing w:line="259" w:lineRule="auto"/>
        <w:ind w:right="340"/>
        <w:jc w:val="right"/>
      </w:pPr>
      <w:r>
        <w:rPr>
          <w:i/>
          <w:iCs/>
          <w:color w:val="000000"/>
          <w:lang w:eastAsia="ru-RU" w:bidi="ru-RU"/>
        </w:rPr>
        <w:t>Приложение №</w:t>
      </w:r>
      <w:r w:rsidR="00001878">
        <w:rPr>
          <w:i/>
          <w:iCs/>
          <w:color w:val="000000"/>
          <w:lang w:eastAsia="ru-RU" w:bidi="ru-RU"/>
        </w:rPr>
        <w:t>5</w:t>
      </w:r>
      <w:proofErr w:type="gramStart"/>
      <w:r>
        <w:rPr>
          <w:i/>
          <w:iCs/>
          <w:color w:val="000000"/>
          <w:lang w:eastAsia="ru-RU" w:bidi="ru-RU"/>
        </w:rPr>
        <w:t>/А</w:t>
      </w:r>
      <w:proofErr w:type="gramEnd"/>
    </w:p>
    <w:p w:rsidR="007062E8" w:rsidRDefault="007062E8" w:rsidP="007062E8">
      <w:pPr>
        <w:pStyle w:val="1"/>
        <w:spacing w:after="440" w:line="259" w:lineRule="auto"/>
        <w:ind w:left="5940" w:right="340"/>
        <w:jc w:val="right"/>
      </w:pPr>
      <w:r>
        <w:rPr>
          <w:i/>
          <w:iCs/>
          <w:color w:val="000000"/>
          <w:lang w:eastAsia="ru-RU" w:bidi="ru-RU"/>
        </w:rPr>
        <w:t>К решению местного Совета №</w:t>
      </w:r>
      <w:r w:rsidR="00001878">
        <w:rPr>
          <w:i/>
          <w:iCs/>
          <w:color w:val="000000"/>
          <w:lang w:eastAsia="ru-RU" w:bidi="ru-RU"/>
        </w:rPr>
        <w:t>____</w:t>
      </w:r>
      <w:r>
        <w:rPr>
          <w:i/>
          <w:iCs/>
          <w:color w:val="000000"/>
          <w:lang w:eastAsia="ru-RU" w:bidi="ru-RU"/>
        </w:rPr>
        <w:t>от</w:t>
      </w:r>
      <w:r w:rsidR="00001878">
        <w:rPr>
          <w:i/>
          <w:iCs/>
          <w:color w:val="000000"/>
          <w:lang w:eastAsia="ru-RU" w:bidi="ru-RU"/>
        </w:rPr>
        <w:t>______ 2022</w:t>
      </w:r>
      <w:r>
        <w:rPr>
          <w:i/>
          <w:iCs/>
          <w:color w:val="000000"/>
          <w:lang w:eastAsia="ru-RU" w:bidi="ru-RU"/>
        </w:rPr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694"/>
        <w:gridCol w:w="4190"/>
      </w:tblGrid>
      <w:tr w:rsidR="007062E8" w:rsidTr="007062E8">
        <w:trPr>
          <w:trHeight w:hRule="exact" w:val="4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улиц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Вид работ</w:t>
            </w:r>
          </w:p>
        </w:tc>
      </w:tr>
      <w:tr w:rsidR="007062E8" w:rsidTr="007062E8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Ватутина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Ямочный ремонт</w:t>
            </w:r>
          </w:p>
        </w:tc>
      </w:tr>
      <w:tr w:rsidR="007062E8" w:rsidTr="007062E8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Пер. Садовый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Белый вариант</w:t>
            </w:r>
          </w:p>
        </w:tc>
      </w:tr>
      <w:tr w:rsidR="007062E8" w:rsidTr="007062E8">
        <w:trPr>
          <w:trHeight w:hRule="exact" w:val="2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Пер. Толбухина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Белый вариант</w:t>
            </w:r>
          </w:p>
        </w:tc>
      </w:tr>
      <w:tr w:rsidR="007062E8" w:rsidTr="007062E8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40 лет Октября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Белый вариант</w:t>
            </w:r>
          </w:p>
        </w:tc>
      </w:tr>
      <w:tr w:rsidR="007062E8" w:rsidTr="007062E8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Толстого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Белый вариант</w:t>
            </w:r>
          </w:p>
        </w:tc>
      </w:tr>
      <w:tr w:rsidR="007062E8" w:rsidTr="007062E8">
        <w:trPr>
          <w:trHeight w:hRule="exact" w:val="2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Толстого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Белый вариант</w:t>
            </w:r>
          </w:p>
        </w:tc>
      </w:tr>
      <w:tr w:rsidR="007062E8" w:rsidTr="007062E8">
        <w:trPr>
          <w:trHeight w:hRule="exact" w:val="2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Толстого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Белый вариант</w:t>
            </w:r>
          </w:p>
        </w:tc>
      </w:tr>
      <w:tr w:rsidR="007062E8" w:rsidTr="007062E8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Огородная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Белый вариант</w:t>
            </w:r>
          </w:p>
        </w:tc>
      </w:tr>
      <w:tr w:rsidR="007062E8" w:rsidTr="007062E8"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Мичурина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Белый вариант</w:t>
            </w:r>
          </w:p>
        </w:tc>
      </w:tr>
      <w:tr w:rsidR="007062E8" w:rsidTr="007062E8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Попова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Белый вариант</w:t>
            </w:r>
          </w:p>
        </w:tc>
      </w:tr>
      <w:tr w:rsidR="007062E8" w:rsidTr="007062E8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Фруктовая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Белый вариант</w:t>
            </w:r>
          </w:p>
        </w:tc>
      </w:tr>
      <w:tr w:rsidR="007062E8" w:rsidTr="007062E8"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Пер. Комсомольский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Белый вариант</w:t>
            </w:r>
          </w:p>
        </w:tc>
      </w:tr>
      <w:tr w:rsidR="007062E8" w:rsidTr="007062E8">
        <w:trPr>
          <w:trHeight w:hRule="exact" w:val="2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Ананьева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Тротуар (от начала до конца)</w:t>
            </w:r>
          </w:p>
        </w:tc>
      </w:tr>
      <w:tr w:rsidR="007062E8" w:rsidTr="007062E8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Пер. Менделеева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Дорожные плиты</w:t>
            </w:r>
          </w:p>
        </w:tc>
      </w:tr>
      <w:tr w:rsidR="007062E8" w:rsidTr="007062E8">
        <w:trPr>
          <w:trHeight w:hRule="exact" w:val="2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XX съезда от ул. Горького вниз до плит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Установка дорожных плит</w:t>
            </w:r>
          </w:p>
        </w:tc>
      </w:tr>
      <w:tr w:rsidR="007062E8" w:rsidTr="007062E8">
        <w:trPr>
          <w:trHeight w:hRule="exact" w:val="2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Пирогова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Белый вариант</w:t>
            </w:r>
          </w:p>
        </w:tc>
      </w:tr>
      <w:tr w:rsidR="007062E8" w:rsidTr="007062E8"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Менделеева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Ремонт дорожного покрытия</w:t>
            </w:r>
          </w:p>
        </w:tc>
      </w:tr>
      <w:tr w:rsidR="007062E8" w:rsidTr="007062E8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Маяковского от дома №4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Ремонт дорожного покрытия</w:t>
            </w:r>
          </w:p>
        </w:tc>
      </w:tr>
      <w:tr w:rsidR="007062E8" w:rsidTr="007062E8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Сов. Армии от ул. Ленина до ул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ирова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Тротуар (плитка)</w:t>
            </w:r>
          </w:p>
        </w:tc>
      </w:tr>
      <w:tr w:rsidR="007062E8" w:rsidTr="007062E8"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Горького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Белый вариант</w:t>
            </w:r>
          </w:p>
        </w:tc>
      </w:tr>
      <w:tr w:rsidR="007062E8" w:rsidTr="007062E8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Островского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Дорожные плиты</w:t>
            </w:r>
          </w:p>
        </w:tc>
      </w:tr>
      <w:tr w:rsidR="007062E8" w:rsidTr="007062E8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50 Лет Октября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Асфальт</w:t>
            </w:r>
          </w:p>
        </w:tc>
      </w:tr>
      <w:tr w:rsidR="007062E8" w:rsidTr="007062E8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Жуковского от ул. Победы до ул. Сов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рмии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Тротуар (правая сторона) плитка</w:t>
            </w:r>
          </w:p>
        </w:tc>
      </w:tr>
      <w:tr w:rsidR="007062E8" w:rsidTr="007062E8">
        <w:trPr>
          <w:trHeight w:hRule="exact" w:val="2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Герцена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Белый вариант</w:t>
            </w:r>
          </w:p>
        </w:tc>
      </w:tr>
      <w:tr w:rsidR="007062E8" w:rsidTr="007062E8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Никутова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Ямочный ремонт (асфальт)</w:t>
            </w:r>
          </w:p>
        </w:tc>
      </w:tr>
      <w:tr w:rsidR="007062E8" w:rsidTr="007062E8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Ул. Чапаева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Тротуар с одной стороны (плитка)</w:t>
            </w:r>
          </w:p>
        </w:tc>
      </w:tr>
      <w:tr w:rsidR="007062E8" w:rsidTr="007062E8">
        <w:trPr>
          <w:trHeight w:hRule="exact" w:val="25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Ст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улканешты у входа в медпункт.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Установка тротуарной плиты</w:t>
            </w:r>
          </w:p>
        </w:tc>
      </w:tr>
    </w:tbl>
    <w:p w:rsidR="00001878" w:rsidRPr="00CA6068" w:rsidRDefault="00001878" w:rsidP="00001878">
      <w:pPr>
        <w:pStyle w:val="1"/>
        <w:spacing w:line="240" w:lineRule="auto"/>
        <w:ind w:left="360"/>
        <w:rPr>
          <w:b/>
          <w:sz w:val="18"/>
          <w:szCs w:val="18"/>
        </w:rPr>
      </w:pPr>
      <w:bookmarkStart w:id="3" w:name="bookmark14"/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за приложение и в первом и втором чтении</w:t>
      </w:r>
      <w:r w:rsidRPr="00CA6068">
        <w:rPr>
          <w:b/>
          <w:sz w:val="18"/>
          <w:szCs w:val="18"/>
        </w:rPr>
        <w:t>:</w:t>
      </w:r>
    </w:p>
    <w:p w:rsidR="00001878" w:rsidRPr="0020108A" w:rsidRDefault="00001878" w:rsidP="00001878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108A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20108A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20108A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20108A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001878" w:rsidRDefault="00001878" w:rsidP="00001878">
      <w:pPr>
        <w:pStyle w:val="20"/>
        <w:tabs>
          <w:tab w:val="left" w:pos="472"/>
        </w:tabs>
        <w:spacing w:after="360"/>
        <w:rPr>
          <w:b/>
          <w:color w:val="000000"/>
          <w:sz w:val="18"/>
          <w:szCs w:val="18"/>
          <w:lang w:eastAsia="ru-RU" w:bidi="ru-RU"/>
        </w:rPr>
      </w:pPr>
    </w:p>
    <w:p w:rsidR="007062E8" w:rsidRDefault="007062E8" w:rsidP="007062E8">
      <w:pPr>
        <w:pStyle w:val="11"/>
        <w:keepNext/>
        <w:keepLines/>
        <w:spacing w:after="280"/>
        <w:rPr>
          <w:i/>
          <w:color w:val="000000"/>
          <w:u w:val="single"/>
          <w:lang w:eastAsia="ru-RU" w:bidi="ru-RU"/>
        </w:rPr>
      </w:pPr>
    </w:p>
    <w:p w:rsidR="007062E8" w:rsidRPr="00001878" w:rsidRDefault="00FA4834" w:rsidP="00001878">
      <w:pPr>
        <w:pStyle w:val="11"/>
        <w:keepNext/>
        <w:keepLines/>
        <w:spacing w:after="280"/>
        <w:jc w:val="right"/>
        <w:rPr>
          <w:b w:val="0"/>
          <w:bCs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>1/</w:t>
      </w:r>
      <w:r w:rsidR="007062E8" w:rsidRPr="00001878">
        <w:rPr>
          <w:color w:val="000000"/>
          <w:lang w:eastAsia="ru-RU" w:bidi="ru-RU"/>
        </w:rPr>
        <w:t>2</w:t>
      </w:r>
      <w:r w:rsidR="00001878">
        <w:rPr>
          <w:color w:val="000000"/>
          <w:lang w:eastAsia="ru-RU" w:bidi="ru-RU"/>
        </w:rPr>
        <w:t>.</w:t>
      </w:r>
      <w:r w:rsidR="007062E8" w:rsidRPr="00001878">
        <w:rPr>
          <w:color w:val="000000"/>
          <w:lang w:eastAsia="ru-RU" w:bidi="ru-RU"/>
        </w:rPr>
        <w:t xml:space="preserve"> Об утверждении проекта штатного расписания Аппарата примарии </w:t>
      </w:r>
      <w:r>
        <w:rPr>
          <w:color w:val="000000"/>
          <w:lang w:eastAsia="ru-RU" w:bidi="ru-RU"/>
        </w:rPr>
        <w:t>и централизованной бухгалтерии н</w:t>
      </w:r>
      <w:r w:rsidR="007062E8" w:rsidRPr="00001878">
        <w:rPr>
          <w:color w:val="000000"/>
          <w:lang w:eastAsia="ru-RU" w:bidi="ru-RU"/>
        </w:rPr>
        <w:t xml:space="preserve">а 2022 </w:t>
      </w:r>
      <w:r w:rsidR="007062E8" w:rsidRPr="00001878">
        <w:rPr>
          <w:b w:val="0"/>
          <w:bCs w:val="0"/>
          <w:color w:val="000000"/>
          <w:lang w:eastAsia="ru-RU" w:bidi="ru-RU"/>
        </w:rPr>
        <w:t>год</w:t>
      </w:r>
      <w:r>
        <w:rPr>
          <w:b w:val="0"/>
          <w:bCs w:val="0"/>
          <w:color w:val="000000"/>
          <w:lang w:eastAsia="ru-RU" w:bidi="ru-RU"/>
        </w:rPr>
        <w:t xml:space="preserve"> </w:t>
      </w:r>
      <w:r w:rsidR="007062E8" w:rsidRPr="00001878">
        <w:rPr>
          <w:b w:val="0"/>
          <w:bCs w:val="0"/>
          <w:color w:val="000000"/>
          <w:lang w:eastAsia="ru-RU" w:bidi="ru-RU"/>
        </w:rPr>
        <w:t>(в первом и втором чтении)</w:t>
      </w:r>
      <w:bookmarkEnd w:id="3"/>
    </w:p>
    <w:p w:rsidR="007062E8" w:rsidRDefault="007062E8" w:rsidP="007062E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eastAsia="Cambria" w:hAnsi="Times New Roman" w:cs="Times New Roman"/>
          <w:sz w:val="24"/>
          <w:szCs w:val="24"/>
        </w:rPr>
        <w:t>19.01.2022</w:t>
      </w:r>
      <w:r w:rsidRPr="009D08EC">
        <w:rPr>
          <w:rFonts w:ascii="Times New Roman" w:eastAsia="Cambria" w:hAnsi="Times New Roman" w:cs="Times New Roman"/>
          <w:sz w:val="24"/>
          <w:szCs w:val="24"/>
        </w:rPr>
        <w:t>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FA4834" w:rsidRDefault="00FA4834" w:rsidP="00FA4834">
      <w:pPr>
        <w:jc w:val="right"/>
        <w:rPr>
          <w:rFonts w:ascii="Times New Roman" w:eastAsia="Cambria" w:hAnsi="Times New Roman" w:cs="Times New Roman"/>
          <w:b/>
          <w:sz w:val="24"/>
          <w:szCs w:val="24"/>
        </w:rPr>
      </w:pPr>
      <w:r w:rsidRPr="00FA4834">
        <w:rPr>
          <w:rFonts w:ascii="Times New Roman" w:eastAsia="Cambria" w:hAnsi="Times New Roman" w:cs="Times New Roman"/>
          <w:b/>
          <w:sz w:val="24"/>
          <w:szCs w:val="24"/>
        </w:rPr>
        <w:t>½.1.  Об  утверждени</w:t>
      </w:r>
      <w:r>
        <w:rPr>
          <w:rFonts w:ascii="Times New Roman" w:eastAsia="Cambria" w:hAnsi="Times New Roman" w:cs="Times New Roman"/>
          <w:b/>
          <w:sz w:val="24"/>
          <w:szCs w:val="24"/>
        </w:rPr>
        <w:t>и штатного расписания Аппарата П</w:t>
      </w:r>
      <w:r w:rsidRPr="00FA4834">
        <w:rPr>
          <w:rFonts w:ascii="Times New Roman" w:eastAsia="Cambria" w:hAnsi="Times New Roman" w:cs="Times New Roman"/>
          <w:b/>
          <w:sz w:val="24"/>
          <w:szCs w:val="24"/>
        </w:rPr>
        <w:t>римэрии.</w:t>
      </w:r>
    </w:p>
    <w:p w:rsidR="00C91250" w:rsidRDefault="00C91250" w:rsidP="00C91250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Чернева М.А. (секретарь Совета):</w:t>
      </w:r>
    </w:p>
    <w:p w:rsidR="00EB7A50" w:rsidRDefault="00EB7A50" w:rsidP="00EB7A50">
      <w:pPr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Основания для не контрассигнации данного решения были нарушения: </w:t>
      </w:r>
    </w:p>
    <w:p w:rsidR="00EB7A50" w:rsidRPr="007B1279" w:rsidRDefault="00EB7A50" w:rsidP="00EB7A50">
      <w:pPr>
        <w:pStyle w:val="af0"/>
        <w:numPr>
          <w:ilvl w:val="0"/>
          <w:numId w:val="7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П</w:t>
      </w:r>
      <w:r w:rsidRPr="007B1279">
        <w:rPr>
          <w:rFonts w:ascii="Times New Roman" w:hAnsi="Times New Roman" w:cs="Times New Roman"/>
          <w:b/>
          <w:sz w:val="20"/>
        </w:rPr>
        <w:t xml:space="preserve">оложения ст. 5, ст.6, </w:t>
      </w:r>
      <w:r w:rsidRPr="007B1279">
        <w:rPr>
          <w:rFonts w:ascii="Times New Roman" w:hAnsi="Times New Roman" w:cs="Times New Roman"/>
          <w:b/>
          <w:sz w:val="20"/>
          <w:lang w:val="en-US"/>
        </w:rPr>
        <w:t>c</w:t>
      </w:r>
      <w:r w:rsidRPr="007B1279">
        <w:rPr>
          <w:rFonts w:ascii="Times New Roman" w:hAnsi="Times New Roman" w:cs="Times New Roman"/>
          <w:b/>
          <w:sz w:val="20"/>
        </w:rPr>
        <w:t xml:space="preserve">т.  8 </w:t>
      </w:r>
      <w:r w:rsidRPr="007B1279">
        <w:rPr>
          <w:rFonts w:ascii="Times New Roman" w:hAnsi="Times New Roman" w:cs="Times New Roman"/>
          <w:b/>
          <w:sz w:val="20"/>
          <w:vertAlign w:val="superscript"/>
        </w:rPr>
        <w:t xml:space="preserve"> </w:t>
      </w:r>
      <w:r w:rsidRPr="007B1279">
        <w:rPr>
          <w:rFonts w:ascii="Times New Roman" w:hAnsi="Times New Roman" w:cs="Times New Roman"/>
          <w:b/>
          <w:sz w:val="20"/>
        </w:rPr>
        <w:t>Закона №239 –</w:t>
      </w:r>
      <w:r w:rsidRPr="007B1279">
        <w:rPr>
          <w:rFonts w:ascii="Times New Roman" w:hAnsi="Times New Roman" w:cs="Times New Roman"/>
          <w:b/>
          <w:sz w:val="20"/>
          <w:lang w:val="en-US"/>
        </w:rPr>
        <w:t>XVI</w:t>
      </w:r>
      <w:r>
        <w:rPr>
          <w:rFonts w:ascii="Times New Roman" w:hAnsi="Times New Roman" w:cs="Times New Roman"/>
          <w:b/>
          <w:sz w:val="20"/>
        </w:rPr>
        <w:t xml:space="preserve">  от 13.11.2008г.  «О</w:t>
      </w:r>
      <w:r w:rsidRPr="007B1279">
        <w:rPr>
          <w:rFonts w:ascii="Times New Roman" w:hAnsi="Times New Roman" w:cs="Times New Roman"/>
          <w:b/>
          <w:sz w:val="20"/>
        </w:rPr>
        <w:t xml:space="preserve"> п</w:t>
      </w:r>
      <w:r>
        <w:rPr>
          <w:rFonts w:ascii="Times New Roman" w:hAnsi="Times New Roman" w:cs="Times New Roman"/>
          <w:b/>
          <w:sz w:val="20"/>
        </w:rPr>
        <w:t>розрачности процесса принятия  решений»</w:t>
      </w:r>
      <w:proofErr w:type="gramStart"/>
      <w:r>
        <w:rPr>
          <w:rFonts w:ascii="Times New Roman" w:hAnsi="Times New Roman" w:cs="Times New Roman"/>
          <w:b/>
          <w:sz w:val="20"/>
        </w:rPr>
        <w:t xml:space="preserve">  ;</w:t>
      </w:r>
      <w:proofErr w:type="gramEnd"/>
      <w:r w:rsidRPr="007B1279">
        <w:rPr>
          <w:rFonts w:ascii="Times New Roman" w:hAnsi="Times New Roman" w:cs="Times New Roman"/>
          <w:b/>
          <w:sz w:val="20"/>
        </w:rPr>
        <w:t xml:space="preserve"> </w:t>
      </w:r>
    </w:p>
    <w:p w:rsidR="00EB7A50" w:rsidRPr="005607F5" w:rsidRDefault="00EB7A50" w:rsidP="00EB7A50">
      <w:pPr>
        <w:pStyle w:val="1"/>
        <w:numPr>
          <w:ilvl w:val="0"/>
          <w:numId w:val="7"/>
        </w:numPr>
        <w:spacing w:line="240" w:lineRule="auto"/>
        <w:rPr>
          <w:szCs w:val="24"/>
        </w:rPr>
      </w:pPr>
      <w:r>
        <w:rPr>
          <w:b/>
          <w:sz w:val="20"/>
        </w:rPr>
        <w:t>С</w:t>
      </w:r>
      <w:r w:rsidRPr="002E2FB6">
        <w:rPr>
          <w:b/>
          <w:sz w:val="20"/>
        </w:rPr>
        <w:t>т.41 Закона №457 от 14.11.2003г. Об утверждении Типового положения об образовании и функционировании местных и районных советов</w:t>
      </w:r>
      <w:proofErr w:type="gramStart"/>
      <w:r w:rsidRPr="002E2FB6">
        <w:rPr>
          <w:b/>
          <w:sz w:val="20"/>
        </w:rPr>
        <w:t xml:space="preserve"> </w:t>
      </w:r>
      <w:r w:rsidR="00452B31">
        <w:rPr>
          <w:b/>
          <w:sz w:val="20"/>
        </w:rPr>
        <w:t xml:space="preserve"> </w:t>
      </w:r>
      <w:r w:rsidRPr="002E2FB6">
        <w:rPr>
          <w:b/>
          <w:sz w:val="20"/>
        </w:rPr>
        <w:t>,</w:t>
      </w:r>
      <w:proofErr w:type="gramEnd"/>
      <w:r w:rsidRPr="002E2FB6">
        <w:rPr>
          <w:b/>
          <w:sz w:val="20"/>
        </w:rPr>
        <w:t xml:space="preserve"> не представлено заключение </w:t>
      </w:r>
      <w:r>
        <w:rPr>
          <w:b/>
          <w:sz w:val="20"/>
        </w:rPr>
        <w:t xml:space="preserve">комиссии </w:t>
      </w:r>
      <w:r w:rsidR="00452B31">
        <w:rPr>
          <w:b/>
          <w:sz w:val="20"/>
        </w:rPr>
        <w:t>,</w:t>
      </w:r>
      <w:r>
        <w:rPr>
          <w:b/>
          <w:sz w:val="20"/>
        </w:rPr>
        <w:t xml:space="preserve"> не представлено доводов о целесообразности</w:t>
      </w:r>
      <w:r w:rsidR="00452B31">
        <w:rPr>
          <w:b/>
          <w:sz w:val="20"/>
        </w:rPr>
        <w:t xml:space="preserve">, </w:t>
      </w:r>
      <w:r w:rsidR="003C2366">
        <w:rPr>
          <w:b/>
          <w:sz w:val="20"/>
        </w:rPr>
        <w:t xml:space="preserve">необходимости </w:t>
      </w:r>
      <w:r>
        <w:rPr>
          <w:b/>
          <w:sz w:val="20"/>
        </w:rPr>
        <w:t xml:space="preserve"> внесения изменений</w:t>
      </w:r>
      <w:r w:rsidRPr="002E2FB6">
        <w:rPr>
          <w:b/>
          <w:sz w:val="20"/>
        </w:rPr>
        <w:t>.</w:t>
      </w:r>
    </w:p>
    <w:p w:rsidR="00EB7A50" w:rsidRPr="002E2FB6" w:rsidRDefault="00EB7A50" w:rsidP="00EB7A50">
      <w:pPr>
        <w:pStyle w:val="1"/>
        <w:ind w:left="720"/>
        <w:rPr>
          <w:szCs w:val="24"/>
        </w:rPr>
      </w:pPr>
    </w:p>
    <w:p w:rsidR="00EB7A50" w:rsidRPr="000859CA" w:rsidRDefault="00EB7A50" w:rsidP="00EB7A50">
      <w:pPr>
        <w:rPr>
          <w:rFonts w:ascii="Times New Roman" w:hAnsi="Times New Roman" w:cs="Times New Roman"/>
          <w:szCs w:val="24"/>
        </w:rPr>
      </w:pPr>
    </w:p>
    <w:p w:rsidR="00C91250" w:rsidRDefault="00C91250" w:rsidP="00452B31">
      <w:pPr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Мухина О.Ф. (председатель Совета):</w:t>
      </w:r>
    </w:p>
    <w:p w:rsidR="00C91250" w:rsidRPr="00C91250" w:rsidRDefault="00C91250" w:rsidP="00452B3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91250">
        <w:rPr>
          <w:rFonts w:ascii="Times New Roman" w:eastAsia="Cambria" w:hAnsi="Times New Roman" w:cs="Times New Roman"/>
          <w:sz w:val="24"/>
          <w:szCs w:val="24"/>
        </w:rPr>
        <w:t xml:space="preserve">     В прошлом году Вы контрассигновали аппарат примэрии. Сейчас мы даже улучшили. В чем разница?</w:t>
      </w:r>
    </w:p>
    <w:p w:rsidR="00C91250" w:rsidRDefault="00C91250" w:rsidP="00452B31">
      <w:pPr>
        <w:tabs>
          <w:tab w:val="left" w:pos="4138"/>
        </w:tabs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Чернева М.А. (секретарь Совета):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C91250" w:rsidRPr="00C91250" w:rsidRDefault="00C91250" w:rsidP="00452B3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   </w:t>
      </w:r>
      <w:r w:rsidRPr="00C91250">
        <w:rPr>
          <w:rFonts w:ascii="Times New Roman" w:eastAsia="Cambria" w:hAnsi="Times New Roman" w:cs="Times New Roman"/>
          <w:sz w:val="24"/>
          <w:szCs w:val="24"/>
        </w:rPr>
        <w:t>Я его не с первого раза контрассигновала, я давала Вам время пересмотреть его.</w:t>
      </w:r>
    </w:p>
    <w:p w:rsidR="00C91250" w:rsidRDefault="00C91250" w:rsidP="00452B31">
      <w:pPr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Мухина О.Ф. (председатель Совета):</w:t>
      </w:r>
    </w:p>
    <w:p w:rsidR="00C91250" w:rsidRPr="00C91250" w:rsidRDefault="00C91250" w:rsidP="00452B3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    </w:t>
      </w:r>
      <w:r w:rsidRPr="00C91250">
        <w:rPr>
          <w:rFonts w:ascii="Times New Roman" w:eastAsia="Cambria" w:hAnsi="Times New Roman" w:cs="Times New Roman"/>
          <w:sz w:val="24"/>
          <w:szCs w:val="24"/>
        </w:rPr>
        <w:t>У меня вопрос по публичным слушаниям. Выйдете на сайт примэрии и покажите</w:t>
      </w:r>
      <w:r w:rsidR="00A722B6">
        <w:rPr>
          <w:rFonts w:ascii="Times New Roman" w:eastAsia="Cambria" w:hAnsi="Times New Roman" w:cs="Times New Roman"/>
          <w:sz w:val="24"/>
          <w:szCs w:val="24"/>
        </w:rPr>
        <w:t>,</w:t>
      </w:r>
      <w:r w:rsidRPr="00C91250">
        <w:rPr>
          <w:rFonts w:ascii="Times New Roman" w:eastAsia="Cambria" w:hAnsi="Times New Roman" w:cs="Times New Roman"/>
          <w:sz w:val="24"/>
          <w:szCs w:val="24"/>
        </w:rPr>
        <w:t xml:space="preserve"> где штат</w:t>
      </w:r>
      <w:r>
        <w:rPr>
          <w:rFonts w:ascii="Times New Roman" w:eastAsia="Cambria" w:hAnsi="Times New Roman" w:cs="Times New Roman"/>
          <w:sz w:val="24"/>
          <w:szCs w:val="24"/>
        </w:rPr>
        <w:t>ы</w:t>
      </w:r>
      <w:r w:rsidRPr="00C91250">
        <w:rPr>
          <w:rFonts w:ascii="Times New Roman" w:eastAsia="Cambria" w:hAnsi="Times New Roman" w:cs="Times New Roman"/>
          <w:sz w:val="24"/>
          <w:szCs w:val="24"/>
        </w:rPr>
        <w:t xml:space="preserve"> примэрии есть на публичных слушаниях.</w:t>
      </w:r>
    </w:p>
    <w:p w:rsidR="00C91250" w:rsidRDefault="00C91250" w:rsidP="00452B31">
      <w:pPr>
        <w:tabs>
          <w:tab w:val="left" w:pos="4138"/>
        </w:tabs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Чернева М.А. (секретарь Совета):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C91250" w:rsidRPr="00C91250" w:rsidRDefault="00C91250" w:rsidP="00452B3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   </w:t>
      </w:r>
      <w:r w:rsidRPr="00C91250">
        <w:rPr>
          <w:rFonts w:ascii="Times New Roman" w:eastAsia="Cambria" w:hAnsi="Times New Roman" w:cs="Times New Roman"/>
          <w:sz w:val="24"/>
          <w:szCs w:val="24"/>
        </w:rPr>
        <w:t xml:space="preserve">Ольга Филипповна, приглашение на участие в публичных слушаниях я отправляла и Вам и Председателю бюджетной комиссии.  Вам ничего не мешало участвовать на публичных слушаниях и обсуждать это на публичных слушаниях. Официальные приглашения вам  были отправлены. </w:t>
      </w:r>
    </w:p>
    <w:p w:rsidR="00C91250" w:rsidRDefault="00C91250" w:rsidP="00452B31">
      <w:pPr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Мухина О.Ф. (председатель Совета):</w:t>
      </w:r>
    </w:p>
    <w:p w:rsidR="00C91250" w:rsidRDefault="00C91250" w:rsidP="00452B3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    </w:t>
      </w:r>
      <w:r w:rsidRPr="00C91250">
        <w:rPr>
          <w:rFonts w:ascii="Times New Roman" w:eastAsia="Cambria" w:hAnsi="Times New Roman" w:cs="Times New Roman"/>
          <w:sz w:val="24"/>
          <w:szCs w:val="24"/>
        </w:rPr>
        <w:t>Вы нарушили ст.21 Закона о</w:t>
      </w:r>
      <w:r>
        <w:rPr>
          <w:rFonts w:ascii="Times New Roman" w:eastAsia="Cambria" w:hAnsi="Times New Roman" w:cs="Times New Roman"/>
          <w:sz w:val="24"/>
          <w:szCs w:val="24"/>
        </w:rPr>
        <w:t xml:space="preserve"> местн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>убл.</w:t>
      </w:r>
      <w:r w:rsidRPr="00C91250">
        <w:rPr>
          <w:rFonts w:ascii="Times New Roman" w:eastAsia="Cambria" w:hAnsi="Times New Roman" w:cs="Times New Roman"/>
          <w:sz w:val="24"/>
          <w:szCs w:val="24"/>
        </w:rPr>
        <w:t xml:space="preserve"> финансах</w:t>
      </w:r>
      <w:r>
        <w:rPr>
          <w:rFonts w:ascii="Times New Roman" w:eastAsia="Cambria" w:hAnsi="Times New Roman" w:cs="Times New Roman"/>
          <w:sz w:val="24"/>
          <w:szCs w:val="24"/>
        </w:rPr>
        <w:t>, г</w:t>
      </w:r>
      <w:r w:rsidRPr="00C91250">
        <w:rPr>
          <w:rFonts w:ascii="Times New Roman" w:eastAsia="Cambria" w:hAnsi="Times New Roman" w:cs="Times New Roman"/>
          <w:sz w:val="24"/>
          <w:szCs w:val="24"/>
        </w:rPr>
        <w:t>де исполнительная власть предоставляет до 20 ноября проекты бюджета на публичные слушания. Там была только доходная и расходная часть</w:t>
      </w:r>
      <w:r w:rsidR="00A722B6">
        <w:rPr>
          <w:rFonts w:ascii="Times New Roman" w:eastAsia="Cambria" w:hAnsi="Times New Roman" w:cs="Times New Roman"/>
          <w:sz w:val="24"/>
          <w:szCs w:val="24"/>
        </w:rPr>
        <w:t>, которая не соответсвует тем цифрам, которые нам сейчас предоставлены,</w:t>
      </w:r>
      <w:r w:rsidRPr="00C91250">
        <w:rPr>
          <w:rFonts w:ascii="Times New Roman" w:eastAsia="Cambria" w:hAnsi="Times New Roman" w:cs="Times New Roman"/>
          <w:sz w:val="24"/>
          <w:szCs w:val="24"/>
        </w:rPr>
        <w:t xml:space="preserve"> и самое интересное, что</w:t>
      </w:r>
      <w:r>
        <w:rPr>
          <w:rFonts w:ascii="Times New Roman" w:eastAsia="Cambria" w:hAnsi="Times New Roman" w:cs="Times New Roman"/>
          <w:sz w:val="24"/>
          <w:szCs w:val="24"/>
        </w:rPr>
        <w:t xml:space="preserve"> цифры не соответствуют и самое интересно, что налоги и сборы подписываю я и секретарь. Это означает, что Вы просто скопировали с прошлого года.</w:t>
      </w:r>
    </w:p>
    <w:p w:rsidR="00C91250" w:rsidRDefault="00C91250" w:rsidP="00452B31">
      <w:pPr>
        <w:tabs>
          <w:tab w:val="left" w:pos="4138"/>
        </w:tabs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Чернева М.А. (секретарь Совета):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C91250" w:rsidRDefault="00C91250" w:rsidP="00452B3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    Это не довод, чтобы меня лишний раз обвинять! Все желающие могли участвовать и задавать все вопросы.</w:t>
      </w:r>
    </w:p>
    <w:p w:rsidR="00452B31" w:rsidRDefault="00452B31" w:rsidP="00452B3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A3FFF" w:rsidRPr="001A3FFF" w:rsidRDefault="001A3FFF" w:rsidP="00C91250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A3FFF">
        <w:rPr>
          <w:rFonts w:ascii="Times New Roman" w:hAnsi="Times New Roman" w:cs="Times New Roman"/>
          <w:bCs/>
          <w:sz w:val="24"/>
          <w:szCs w:val="24"/>
        </w:rPr>
        <w:t xml:space="preserve">       Рассмотрев проект местного бюджета в первом и втором чтении</w:t>
      </w:r>
      <w:r w:rsidRPr="001A3FF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A3FFF">
        <w:rPr>
          <w:rFonts w:ascii="Times New Roman" w:eastAsia="Cambria" w:hAnsi="Times New Roman" w:cs="Times New Roman"/>
          <w:sz w:val="24"/>
          <w:szCs w:val="24"/>
        </w:rPr>
        <w:t xml:space="preserve">      руководствуясь п.</w:t>
      </w:r>
      <w:r w:rsidRPr="001A3FFF">
        <w:rPr>
          <w:rFonts w:ascii="Times New Roman" w:hAnsi="Times New Roman" w:cs="Times New Roman"/>
          <w:sz w:val="24"/>
          <w:szCs w:val="24"/>
        </w:rPr>
        <w:t xml:space="preserve"> n) , п.</w:t>
      </w:r>
      <w:r w:rsidRPr="001A3FF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A3FFF">
        <w:rPr>
          <w:rFonts w:ascii="Times New Roman" w:hAnsi="Times New Roman" w:cs="Times New Roman"/>
          <w:sz w:val="24"/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1A3F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3FFF">
        <w:rPr>
          <w:rFonts w:ascii="Times New Roman" w:hAnsi="Times New Roman" w:cs="Times New Roman"/>
          <w:sz w:val="24"/>
          <w:szCs w:val="24"/>
        </w:rPr>
        <w:t xml:space="preserve">  в соответствии с положениями ст. 32, ст. 33 Закона АТО Гагаузия №8- </w:t>
      </w:r>
      <w:r w:rsidRPr="001A3FF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A3FFF">
        <w:rPr>
          <w:rFonts w:ascii="Times New Roman" w:hAnsi="Times New Roman" w:cs="Times New Roman"/>
          <w:sz w:val="24"/>
          <w:szCs w:val="24"/>
        </w:rPr>
        <w:t>/</w:t>
      </w:r>
      <w:r w:rsidRPr="001A3FF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A3FFF">
        <w:rPr>
          <w:rFonts w:ascii="Times New Roman" w:hAnsi="Times New Roman" w:cs="Times New Roman"/>
          <w:sz w:val="24"/>
          <w:szCs w:val="24"/>
        </w:rPr>
        <w:t xml:space="preserve">  от 26.03.2013г. «О публичных финансах», ст. 20, ст.21  Закона РМ №397 от 16.10.2003 г. О местных публичных финансах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3FFF" w:rsidRPr="009D08EC" w:rsidRDefault="001A3FFF" w:rsidP="001A3FFF">
      <w:pPr>
        <w:pStyle w:val="1"/>
        <w:jc w:val="center"/>
      </w:pPr>
      <w:r w:rsidRPr="009D08EC">
        <w:rPr>
          <w:b/>
          <w:bCs/>
        </w:rPr>
        <w:t>Совет  решил:</w:t>
      </w:r>
    </w:p>
    <w:p w:rsidR="001A3FFF" w:rsidRPr="00716A9B" w:rsidRDefault="001A3FFF" w:rsidP="001A3FFF">
      <w:pPr>
        <w:pStyle w:val="1"/>
        <w:ind w:left="180" w:firstLine="40"/>
        <w:rPr>
          <w:sz w:val="24"/>
          <w:szCs w:val="24"/>
        </w:rPr>
      </w:pPr>
      <w:r w:rsidRPr="00716A9B">
        <w:rPr>
          <w:sz w:val="24"/>
          <w:szCs w:val="24"/>
        </w:rPr>
        <w:t xml:space="preserve">1.Утвердить местный бюджет на 2022 год в следующем виде </w:t>
      </w:r>
      <w:proofErr w:type="gramStart"/>
      <w:r w:rsidRPr="00716A9B">
        <w:rPr>
          <w:sz w:val="24"/>
          <w:szCs w:val="24"/>
        </w:rPr>
        <w:t>:д</w:t>
      </w:r>
      <w:proofErr w:type="gramEnd"/>
      <w:r w:rsidRPr="00716A9B">
        <w:rPr>
          <w:sz w:val="24"/>
          <w:szCs w:val="24"/>
        </w:rPr>
        <w:t>оходы в размере 44915,9 тыс.леев ,расходы в размере 44915,9 тыс леев</w:t>
      </w:r>
    </w:p>
    <w:p w:rsidR="001A3FFF" w:rsidRPr="00716A9B" w:rsidRDefault="001A3FFF" w:rsidP="001A3FFF">
      <w:pPr>
        <w:pStyle w:val="1"/>
        <w:tabs>
          <w:tab w:val="left" w:pos="490"/>
        </w:tabs>
        <w:rPr>
          <w:sz w:val="24"/>
          <w:szCs w:val="24"/>
        </w:rPr>
      </w:pPr>
      <w:r w:rsidRPr="00716A9B">
        <w:rPr>
          <w:sz w:val="24"/>
          <w:szCs w:val="24"/>
        </w:rPr>
        <w:t xml:space="preserve">    2.Утвердить</w:t>
      </w:r>
      <w:proofErr w:type="gramStart"/>
      <w:r w:rsidRPr="00716A9B">
        <w:rPr>
          <w:sz w:val="24"/>
          <w:szCs w:val="24"/>
        </w:rPr>
        <w:t xml:space="preserve"> :</w:t>
      </w:r>
      <w:proofErr w:type="gramEnd"/>
    </w:p>
    <w:p w:rsidR="001A3FFF" w:rsidRPr="00716A9B" w:rsidRDefault="001A3FFF" w:rsidP="001A3FFF">
      <w:pPr>
        <w:pStyle w:val="20"/>
        <w:tabs>
          <w:tab w:val="left" w:pos="573"/>
        </w:tabs>
        <w:spacing w:after="280" w:line="341" w:lineRule="auto"/>
        <w:rPr>
          <w:sz w:val="24"/>
          <w:szCs w:val="24"/>
        </w:rPr>
      </w:pPr>
      <w:r>
        <w:rPr>
          <w:sz w:val="24"/>
          <w:szCs w:val="24"/>
        </w:rPr>
        <w:t xml:space="preserve">    2.1.М</w:t>
      </w:r>
      <w:r w:rsidRPr="00716A9B">
        <w:rPr>
          <w:sz w:val="24"/>
          <w:szCs w:val="24"/>
        </w:rPr>
        <w:t>аксимальную численность персонала государственных учреждений, финансируемых     из местного бюджета, согласно, Приложения</w:t>
      </w:r>
      <w:r>
        <w:rPr>
          <w:sz w:val="24"/>
          <w:szCs w:val="24"/>
        </w:rPr>
        <w:t xml:space="preserve"> № 6</w:t>
      </w:r>
    </w:p>
    <w:p w:rsidR="00C91250" w:rsidRPr="00FA4834" w:rsidRDefault="00C91250" w:rsidP="00C91250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062E8" w:rsidRDefault="007062E8" w:rsidP="007062E8">
      <w:pPr>
        <w:pStyle w:val="1"/>
        <w:spacing w:before="260" w:after="760" w:line="160" w:lineRule="atLeast"/>
        <w:ind w:left="6458"/>
      </w:pPr>
      <w:r>
        <w:rPr>
          <w:i/>
          <w:iCs/>
          <w:color w:val="000000"/>
          <w:lang w:eastAsia="ru-RU" w:bidi="ru-RU"/>
        </w:rPr>
        <w:t>Приложение</w:t>
      </w:r>
      <w:r w:rsidR="00FA4834">
        <w:rPr>
          <w:i/>
          <w:iCs/>
          <w:color w:val="000000"/>
          <w:lang w:eastAsia="ru-RU" w:bidi="ru-RU"/>
        </w:rPr>
        <w:t xml:space="preserve"> №6 к решению местного Совета №</w:t>
      </w:r>
      <w:r>
        <w:rPr>
          <w:i/>
          <w:iCs/>
          <w:color w:val="000000"/>
          <w:lang w:eastAsia="ru-RU" w:bidi="ru-RU"/>
        </w:rPr>
        <w:t xml:space="preserve"> от __________2022г.</w:t>
      </w:r>
    </w:p>
    <w:p w:rsidR="007062E8" w:rsidRDefault="007062E8" w:rsidP="007062E8">
      <w:pPr>
        <w:pStyle w:val="1"/>
        <w:spacing w:after="240" w:line="240" w:lineRule="auto"/>
        <w:jc w:val="center"/>
      </w:pPr>
      <w:r>
        <w:rPr>
          <w:b/>
          <w:bCs/>
          <w:color w:val="000000"/>
          <w:lang w:eastAsia="ru-RU" w:bidi="ru-RU"/>
        </w:rPr>
        <w:t>ШТАТНОЕ РАСПИСАНИЕ</w:t>
      </w:r>
    </w:p>
    <w:p w:rsidR="007062E8" w:rsidRDefault="00FA4834" w:rsidP="007062E8">
      <w:pPr>
        <w:pStyle w:val="1"/>
        <w:spacing w:after="760" w:line="240" w:lineRule="auto"/>
        <w:jc w:val="center"/>
      </w:pPr>
      <w:r>
        <w:rPr>
          <w:b/>
          <w:bCs/>
          <w:color w:val="000000"/>
          <w:lang w:eastAsia="ru-RU" w:bidi="ru-RU"/>
        </w:rPr>
        <w:t>АППАРАТА ПРИМЭ</w:t>
      </w:r>
      <w:r w:rsidR="007062E8">
        <w:rPr>
          <w:b/>
          <w:bCs/>
          <w:color w:val="000000"/>
          <w:lang w:eastAsia="ru-RU" w:bidi="ru-RU"/>
        </w:rPr>
        <w:t>РИИ г. Вулканешты на 2022 год</w:t>
      </w:r>
    </w:p>
    <w:tbl>
      <w:tblPr>
        <w:tblOverlap w:val="never"/>
        <w:tblW w:w="0" w:type="auto"/>
        <w:jc w:val="center"/>
        <w:tblInd w:w="-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7"/>
        <w:gridCol w:w="7594"/>
        <w:gridCol w:w="1267"/>
      </w:tblGrid>
      <w:tr w:rsidR="007062E8" w:rsidTr="00FA4834">
        <w:trPr>
          <w:trHeight w:hRule="exact" w:val="101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spacing w:line="300" w:lineRule="auto"/>
              <w:jc w:val="center"/>
            </w:pPr>
            <w:r>
              <w:rPr>
                <w:color w:val="000000"/>
                <w:lang w:eastAsia="ru-RU" w:bidi="ru-RU"/>
              </w:rPr>
              <w:t xml:space="preserve">№ </w:t>
            </w:r>
            <w:proofErr w:type="gramStart"/>
            <w:r>
              <w:rPr>
                <w:color w:val="000000"/>
                <w:lang w:eastAsia="ru-RU" w:bidi="ru-RU"/>
              </w:rPr>
              <w:t>п</w:t>
            </w:r>
            <w:proofErr w:type="gramEnd"/>
            <w:r>
              <w:rPr>
                <w:color w:val="000000"/>
                <w:lang w:eastAsia="ru-RU" w:bidi="ru-RU"/>
              </w:rPr>
              <w:t>/п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Наименование должности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E8" w:rsidRDefault="007062E8" w:rsidP="00FA4834">
            <w:pPr>
              <w:pStyle w:val="a9"/>
              <w:spacing w:line="300" w:lineRule="auto"/>
              <w:jc w:val="center"/>
            </w:pPr>
            <w:r>
              <w:rPr>
                <w:color w:val="000000"/>
                <w:lang w:eastAsia="ru-RU" w:bidi="ru-RU"/>
              </w:rPr>
              <w:t>количество единиц</w:t>
            </w:r>
          </w:p>
        </w:tc>
      </w:tr>
      <w:tr w:rsidR="007062E8" w:rsidTr="00FA4834">
        <w:trPr>
          <w:trHeight w:hRule="exact" w:val="52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b/>
                <w:bCs/>
                <w:color w:val="000000"/>
                <w:lang w:eastAsia="ru-RU" w:bidi="ru-RU"/>
              </w:rPr>
              <w:t>Аппарат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FA4834">
        <w:trPr>
          <w:trHeight w:hRule="exact" w:val="52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42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Примар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7062E8" w:rsidTr="00FA4834">
        <w:trPr>
          <w:trHeight w:hRule="exact" w:val="53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420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Заместитель примара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7062E8" w:rsidTr="00FA4834">
        <w:trPr>
          <w:trHeight w:hRule="exact" w:val="52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420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Секретарь совета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7062E8" w:rsidTr="00FA4834">
        <w:trPr>
          <w:trHeight w:hRule="exact" w:val="52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420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Главный бухгалтер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7062E8" w:rsidTr="00FA4834">
        <w:trPr>
          <w:trHeight w:hRule="exact" w:val="52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420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Старший специалист по бухгалтерскому учету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7062E8" w:rsidTr="00FA4834">
        <w:trPr>
          <w:trHeight w:hRule="exact" w:val="52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420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Главный специалист по планированию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7062E8" w:rsidTr="00FA4834">
        <w:trPr>
          <w:trHeight w:hRule="exact" w:val="52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420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Главный специалист по землеустройству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7062E8" w:rsidTr="00FA4834">
        <w:trPr>
          <w:trHeight w:hRule="exact" w:val="52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420"/>
            </w:pPr>
            <w:r>
              <w:rPr>
                <w:color w:val="000000"/>
                <w:lang w:eastAsia="ru-RU" w:bidi="ru-RU"/>
              </w:rPr>
              <w:lastRenderedPageBreak/>
              <w:t>8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Главный специалист по сбору налогов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7062E8" w:rsidTr="00FA4834">
        <w:trPr>
          <w:trHeight w:hRule="exact" w:val="52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420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Специалист по сбору налогов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7062E8" w:rsidTr="00FA4834">
        <w:trPr>
          <w:trHeight w:hRule="exact" w:val="52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320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Специалист по делам молодежи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0,5</w:t>
            </w:r>
          </w:p>
        </w:tc>
      </w:tr>
      <w:tr w:rsidR="007062E8" w:rsidTr="00FA4834">
        <w:trPr>
          <w:trHeight w:hRule="exact" w:val="52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320"/>
            </w:pPr>
            <w:r>
              <w:rPr>
                <w:color w:val="000000"/>
                <w:lang w:eastAsia="ru-RU" w:bidi="ru-RU"/>
              </w:rPr>
              <w:t>И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Главный специалист по юридическим вопросам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7062E8" w:rsidTr="00FA4834">
        <w:trPr>
          <w:trHeight w:hRule="exact" w:val="52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320"/>
            </w:pPr>
            <w:r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Специалист по строительству и коммунальному хоз-ву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7062E8" w:rsidTr="00FA4834">
        <w:trPr>
          <w:trHeight w:hRule="exact" w:val="52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320"/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Специалист по ВУС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7062E8" w:rsidTr="00FA4834">
        <w:trPr>
          <w:trHeight w:hRule="exact" w:val="52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320"/>
            </w:pPr>
            <w:r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Секретарь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7062E8" w:rsidTr="00FA4834">
        <w:trPr>
          <w:trHeight w:hRule="exact" w:val="51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320"/>
            </w:pPr>
            <w:r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Водитель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0,5</w:t>
            </w:r>
          </w:p>
        </w:tc>
      </w:tr>
      <w:tr w:rsidR="007062E8" w:rsidTr="00FA4834">
        <w:trPr>
          <w:trHeight w:hRule="exact" w:val="53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320"/>
            </w:pPr>
            <w:r>
              <w:rPr>
                <w:color w:val="000000"/>
                <w:lang w:eastAsia="ru-RU" w:bidi="ru-RU"/>
              </w:rPr>
              <w:t>16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Комендант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0,5</w:t>
            </w:r>
          </w:p>
        </w:tc>
      </w:tr>
      <w:tr w:rsidR="007062E8" w:rsidTr="00FA4834">
        <w:trPr>
          <w:trHeight w:hRule="exact" w:val="54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b/>
                <w:bCs/>
                <w:color w:val="000000"/>
                <w:lang w:eastAsia="ru-RU" w:bidi="ru-RU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14,5</w:t>
            </w:r>
          </w:p>
        </w:tc>
      </w:tr>
    </w:tbl>
    <w:p w:rsidR="00FA4834" w:rsidRPr="00CA6068" w:rsidRDefault="00FA4834" w:rsidP="00FA4834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за приложение №6 в первом и втором чтении</w:t>
      </w:r>
      <w:r w:rsidRPr="00CA6068">
        <w:rPr>
          <w:b/>
          <w:sz w:val="18"/>
          <w:szCs w:val="18"/>
        </w:rPr>
        <w:t>:</w:t>
      </w:r>
    </w:p>
    <w:p w:rsidR="00FA4834" w:rsidRDefault="00FA4834" w:rsidP="00FA4834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108A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20108A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20108A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20108A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3C2366" w:rsidRPr="0064583E" w:rsidRDefault="003C2366" w:rsidP="00C719B8">
      <w:pPr>
        <w:tabs>
          <w:tab w:val="left" w:pos="378"/>
        </w:tabs>
        <w:spacing w:after="0" w:line="1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583E">
        <w:rPr>
          <w:rFonts w:ascii="Times New Roman" w:eastAsia="Times New Roman" w:hAnsi="Times New Roman" w:cs="Times New Roman"/>
          <w:b/>
          <w:sz w:val="24"/>
          <w:szCs w:val="24"/>
        </w:rPr>
        <w:t>ДАННОЕ</w:t>
      </w:r>
      <w:r w:rsidRPr="0064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8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НЕ КОНТРАССИГНОВАНО  согл. ч.(2) ст. 20 Закона РМ </w:t>
      </w:r>
      <w:r w:rsidRPr="0064583E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№</w:t>
      </w:r>
      <w:r w:rsidRPr="006458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436 от 28.12.2006г.  О местном публичном управлении.</w:t>
      </w:r>
    </w:p>
    <w:p w:rsidR="003C2366" w:rsidRPr="00C719B8" w:rsidRDefault="003C2366" w:rsidP="00C719B8">
      <w:pPr>
        <w:spacing w:line="1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9B8">
        <w:rPr>
          <w:rFonts w:ascii="Times New Roman" w:eastAsia="Times New Roman" w:hAnsi="Times New Roman" w:cs="Times New Roman"/>
          <w:b/>
          <w:sz w:val="28"/>
          <w:szCs w:val="28"/>
        </w:rPr>
        <w:t>Основания</w:t>
      </w:r>
      <w:proofErr w:type="gramStart"/>
      <w:r w:rsidRPr="00C719B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C2366" w:rsidRPr="00C719B8" w:rsidRDefault="003C2366" w:rsidP="00C719B8">
      <w:pPr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366" w:rsidRPr="00C719B8" w:rsidRDefault="003C2366" w:rsidP="00C719B8">
      <w:pPr>
        <w:pStyle w:val="af0"/>
        <w:numPr>
          <w:ilvl w:val="0"/>
          <w:numId w:val="45"/>
        </w:numPr>
        <w:spacing w:line="160" w:lineRule="atLeast"/>
        <w:rPr>
          <w:rFonts w:ascii="Times New Roman" w:hAnsi="Times New Roman" w:cs="Times New Roman"/>
          <w:b/>
          <w:sz w:val="28"/>
          <w:szCs w:val="28"/>
        </w:rPr>
      </w:pPr>
      <w:r w:rsidRPr="00C719B8">
        <w:rPr>
          <w:rFonts w:ascii="Times New Roman" w:hAnsi="Times New Roman" w:cs="Times New Roman"/>
          <w:b/>
          <w:sz w:val="28"/>
          <w:szCs w:val="28"/>
        </w:rPr>
        <w:t xml:space="preserve">Положения ст. 5, ст.6, </w:t>
      </w:r>
      <w:r w:rsidRPr="00C719B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719B8">
        <w:rPr>
          <w:rFonts w:ascii="Times New Roman" w:hAnsi="Times New Roman" w:cs="Times New Roman"/>
          <w:b/>
          <w:sz w:val="28"/>
          <w:szCs w:val="28"/>
        </w:rPr>
        <w:t xml:space="preserve">т.  8 </w:t>
      </w:r>
      <w:r w:rsidRPr="00C719B8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C719B8">
        <w:rPr>
          <w:rFonts w:ascii="Times New Roman" w:hAnsi="Times New Roman" w:cs="Times New Roman"/>
          <w:b/>
          <w:sz w:val="28"/>
          <w:szCs w:val="28"/>
        </w:rPr>
        <w:t>Закона №239 –</w:t>
      </w:r>
      <w:r w:rsidRPr="00C719B8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C719B8">
        <w:rPr>
          <w:rFonts w:ascii="Times New Roman" w:hAnsi="Times New Roman" w:cs="Times New Roman"/>
          <w:b/>
          <w:sz w:val="28"/>
          <w:szCs w:val="28"/>
        </w:rPr>
        <w:t xml:space="preserve">  от 13.11.2008г.  «О прозрачности процесса принятия  решений»</w:t>
      </w:r>
      <w:proofErr w:type="gramStart"/>
      <w:r w:rsidRPr="00C719B8">
        <w:rPr>
          <w:rFonts w:ascii="Times New Roman" w:hAnsi="Times New Roman" w:cs="Times New Roman"/>
          <w:b/>
          <w:sz w:val="28"/>
          <w:szCs w:val="28"/>
        </w:rPr>
        <w:t xml:space="preserve">  ;</w:t>
      </w:r>
      <w:proofErr w:type="gramEnd"/>
      <w:r w:rsidRPr="00C719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366" w:rsidRPr="00C719B8" w:rsidRDefault="003C2366" w:rsidP="00C719B8">
      <w:pPr>
        <w:pStyle w:val="1"/>
        <w:numPr>
          <w:ilvl w:val="0"/>
          <w:numId w:val="45"/>
        </w:numPr>
        <w:spacing w:line="160" w:lineRule="atLeast"/>
        <w:rPr>
          <w:sz w:val="28"/>
          <w:szCs w:val="28"/>
        </w:rPr>
      </w:pPr>
      <w:r w:rsidRPr="00C719B8">
        <w:rPr>
          <w:b/>
          <w:sz w:val="28"/>
          <w:szCs w:val="28"/>
        </w:rPr>
        <w:t>Ст.41 Закона №457 от 14.11.2003г. Об утверждении Типового положения об образовании и функционировании местных и районных советов</w:t>
      </w:r>
      <w:proofErr w:type="gramStart"/>
      <w:r w:rsidRPr="00C719B8">
        <w:rPr>
          <w:b/>
          <w:sz w:val="28"/>
          <w:szCs w:val="28"/>
        </w:rPr>
        <w:t xml:space="preserve">  ,</w:t>
      </w:r>
      <w:proofErr w:type="gramEnd"/>
      <w:r w:rsidRPr="00C719B8">
        <w:rPr>
          <w:b/>
          <w:sz w:val="28"/>
          <w:szCs w:val="28"/>
        </w:rPr>
        <w:t xml:space="preserve"> не представлено заключение комиссии , не представлено доводов о целесообразности, необходимости  внесения изменений.</w:t>
      </w:r>
    </w:p>
    <w:p w:rsidR="00B71A7E" w:rsidRDefault="00B71A7E" w:rsidP="00FA4834">
      <w:pPr>
        <w:pStyle w:val="20"/>
        <w:tabs>
          <w:tab w:val="left" w:pos="472"/>
        </w:tabs>
        <w:spacing w:after="360"/>
        <w:rPr>
          <w:b/>
          <w:color w:val="000000"/>
          <w:sz w:val="18"/>
          <w:szCs w:val="18"/>
          <w:lang w:eastAsia="ru-RU" w:bidi="ru-RU"/>
        </w:rPr>
      </w:pPr>
    </w:p>
    <w:p w:rsidR="00B71A7E" w:rsidRDefault="00B71A7E" w:rsidP="00FA4834">
      <w:pPr>
        <w:pStyle w:val="20"/>
        <w:tabs>
          <w:tab w:val="left" w:pos="472"/>
        </w:tabs>
        <w:spacing w:after="360"/>
        <w:rPr>
          <w:b/>
          <w:color w:val="000000"/>
          <w:sz w:val="18"/>
          <w:szCs w:val="18"/>
          <w:lang w:eastAsia="ru-RU" w:bidi="ru-RU"/>
        </w:rPr>
      </w:pPr>
    </w:p>
    <w:p w:rsidR="00FA4834" w:rsidRDefault="00FA4834" w:rsidP="007062E8">
      <w:pPr>
        <w:pStyle w:val="1"/>
        <w:spacing w:line="240" w:lineRule="auto"/>
        <w:jc w:val="center"/>
        <w:rPr>
          <w:b/>
          <w:bCs/>
          <w:color w:val="000000"/>
          <w:lang w:eastAsia="ru-RU" w:bidi="ru-RU"/>
        </w:rPr>
      </w:pPr>
    </w:p>
    <w:p w:rsidR="00A722B6" w:rsidRDefault="00FA4834" w:rsidP="00A722B6">
      <w:pPr>
        <w:spacing w:after="0"/>
        <w:jc w:val="right"/>
        <w:rPr>
          <w:rFonts w:ascii="Times New Roman" w:eastAsia="Cambria" w:hAnsi="Times New Roman" w:cs="Times New Roman"/>
          <w:b/>
          <w:sz w:val="24"/>
          <w:szCs w:val="24"/>
        </w:rPr>
      </w:pPr>
      <w:r w:rsidRPr="00FA4834">
        <w:rPr>
          <w:rFonts w:ascii="Times New Roman" w:eastAsia="Cambria" w:hAnsi="Times New Roman" w:cs="Times New Roman"/>
          <w:b/>
          <w:sz w:val="24"/>
          <w:szCs w:val="24"/>
        </w:rPr>
        <w:t>½.</w:t>
      </w:r>
      <w:r>
        <w:rPr>
          <w:rFonts w:ascii="Times New Roman" w:eastAsia="Cambria" w:hAnsi="Times New Roman" w:cs="Times New Roman"/>
          <w:b/>
          <w:sz w:val="24"/>
          <w:szCs w:val="24"/>
        </w:rPr>
        <w:t>2</w:t>
      </w:r>
      <w:r w:rsidRPr="00FA4834">
        <w:rPr>
          <w:rFonts w:ascii="Times New Roman" w:eastAsia="Cambria" w:hAnsi="Times New Roman" w:cs="Times New Roman"/>
          <w:b/>
          <w:sz w:val="24"/>
          <w:szCs w:val="24"/>
        </w:rPr>
        <w:t xml:space="preserve">.  Об  утверждении штатного расписания </w:t>
      </w:r>
    </w:p>
    <w:p w:rsidR="00FA4834" w:rsidRPr="00FA4834" w:rsidRDefault="00FA4834" w:rsidP="00A722B6">
      <w:pPr>
        <w:spacing w:after="0"/>
        <w:jc w:val="righ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Централизованной бухгалтерии Примэрии</w:t>
      </w:r>
      <w:r w:rsidRPr="00FA4834">
        <w:rPr>
          <w:rFonts w:ascii="Times New Roman" w:eastAsia="Cambria" w:hAnsi="Times New Roman" w:cs="Times New Roman"/>
          <w:b/>
          <w:sz w:val="24"/>
          <w:szCs w:val="24"/>
        </w:rPr>
        <w:t>.</w:t>
      </w:r>
    </w:p>
    <w:p w:rsidR="00FA4834" w:rsidRDefault="00FA4834" w:rsidP="007062E8">
      <w:pPr>
        <w:pStyle w:val="1"/>
        <w:spacing w:line="240" w:lineRule="auto"/>
        <w:jc w:val="center"/>
        <w:rPr>
          <w:b/>
          <w:bCs/>
          <w:color w:val="000000"/>
          <w:lang w:eastAsia="ru-RU" w:bidi="ru-RU"/>
        </w:rPr>
      </w:pPr>
    </w:p>
    <w:p w:rsidR="007062E8" w:rsidRDefault="007062E8" w:rsidP="007062E8">
      <w:pPr>
        <w:pStyle w:val="1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ШТАТНОЕ РАСПИСАНИЕ</w:t>
      </w:r>
    </w:p>
    <w:p w:rsidR="007062E8" w:rsidRDefault="007062E8" w:rsidP="007062E8">
      <w:pPr>
        <w:pStyle w:val="1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ЦЕНТРАЛИЗОВАННОЙ БУХГАЛТЕРИИ</w:t>
      </w:r>
    </w:p>
    <w:p w:rsidR="007062E8" w:rsidRDefault="007062E8" w:rsidP="007062E8">
      <w:pPr>
        <w:pStyle w:val="1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ПРИМЭРИИ г</w:t>
      </w:r>
      <w:proofErr w:type="gramStart"/>
      <w:r>
        <w:rPr>
          <w:b/>
          <w:bCs/>
          <w:color w:val="000000"/>
          <w:lang w:eastAsia="ru-RU" w:bidi="ru-RU"/>
        </w:rPr>
        <w:t>.В</w:t>
      </w:r>
      <w:proofErr w:type="gramEnd"/>
      <w:r>
        <w:rPr>
          <w:b/>
          <w:bCs/>
          <w:color w:val="000000"/>
          <w:lang w:eastAsia="ru-RU" w:bidi="ru-RU"/>
        </w:rPr>
        <w:t>УЛКАНЕШТЫ</w:t>
      </w:r>
    </w:p>
    <w:p w:rsidR="007062E8" w:rsidRDefault="007062E8" w:rsidP="007062E8">
      <w:pPr>
        <w:pStyle w:val="1"/>
        <w:spacing w:line="240" w:lineRule="auto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на 2022 год.</w:t>
      </w:r>
    </w:p>
    <w:p w:rsidR="001A3FFF" w:rsidRPr="009D08EC" w:rsidRDefault="001A3FFF" w:rsidP="001A3FFF">
      <w:pPr>
        <w:pStyle w:val="1"/>
        <w:rPr>
          <w:szCs w:val="24"/>
        </w:rPr>
      </w:pPr>
      <w:r>
        <w:rPr>
          <w:bCs/>
        </w:rPr>
        <w:t xml:space="preserve">       </w:t>
      </w:r>
      <w:r w:rsidRPr="009D08EC">
        <w:rPr>
          <w:bCs/>
        </w:rPr>
        <w:t>Рассмотрев проект местного бюджета в первом и втором чтении</w:t>
      </w:r>
      <w:r w:rsidRPr="009D08EC">
        <w:rPr>
          <w:b/>
          <w:bCs/>
        </w:rPr>
        <w:t>,</w:t>
      </w:r>
      <w:r w:rsidRPr="009D08EC">
        <w:rPr>
          <w:rFonts w:eastAsia="Cambria"/>
        </w:rPr>
        <w:t xml:space="preserve">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</w:t>
      </w:r>
      <w:r w:rsidRPr="009D08EC">
        <w:rPr>
          <w:szCs w:val="24"/>
        </w:rPr>
        <w:lastRenderedPageBreak/>
        <w:t xml:space="preserve">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3FFF" w:rsidRPr="009D08EC" w:rsidRDefault="001A3FFF" w:rsidP="001A3FFF">
      <w:pPr>
        <w:pStyle w:val="1"/>
        <w:jc w:val="center"/>
      </w:pPr>
      <w:r w:rsidRPr="009D08EC">
        <w:rPr>
          <w:b/>
          <w:bCs/>
        </w:rPr>
        <w:t>Совет  решил:</w:t>
      </w:r>
    </w:p>
    <w:p w:rsidR="001A3FFF" w:rsidRPr="009D08EC" w:rsidRDefault="001A3FFF" w:rsidP="001A3FFF">
      <w:pPr>
        <w:pStyle w:val="1"/>
        <w:ind w:left="180" w:firstLine="40"/>
      </w:pPr>
      <w:r w:rsidRPr="009D08EC">
        <w:t xml:space="preserve">1.Утвердить местный бюджет на 2022 год в следующем виде </w:t>
      </w:r>
      <w:proofErr w:type="gramStart"/>
      <w:r w:rsidRPr="009D08EC">
        <w:t>:д</w:t>
      </w:r>
      <w:proofErr w:type="gramEnd"/>
      <w:r w:rsidRPr="009D08EC">
        <w:t>оходы в размере 44915,9 тыс.леев ,расходы в размере 44915,9 тыс леев</w:t>
      </w:r>
    </w:p>
    <w:p w:rsidR="001A3FFF" w:rsidRPr="00716A9B" w:rsidRDefault="001A3FFF" w:rsidP="001A3FFF">
      <w:pPr>
        <w:pStyle w:val="1"/>
        <w:tabs>
          <w:tab w:val="left" w:pos="490"/>
        </w:tabs>
        <w:rPr>
          <w:sz w:val="24"/>
          <w:szCs w:val="24"/>
        </w:rPr>
      </w:pPr>
      <w:r>
        <w:t xml:space="preserve">   </w:t>
      </w:r>
      <w:r w:rsidRPr="00716A9B">
        <w:rPr>
          <w:sz w:val="24"/>
          <w:szCs w:val="24"/>
        </w:rPr>
        <w:t>2.Утвердить</w:t>
      </w:r>
      <w:proofErr w:type="gramStart"/>
      <w:r w:rsidRPr="00716A9B">
        <w:rPr>
          <w:sz w:val="24"/>
          <w:szCs w:val="24"/>
        </w:rPr>
        <w:t xml:space="preserve"> :</w:t>
      </w:r>
      <w:proofErr w:type="gramEnd"/>
    </w:p>
    <w:p w:rsidR="001A3FFF" w:rsidRPr="00716A9B" w:rsidRDefault="001A3FFF" w:rsidP="001A3FFF">
      <w:pPr>
        <w:pStyle w:val="1"/>
        <w:tabs>
          <w:tab w:val="left" w:pos="490"/>
        </w:tabs>
        <w:rPr>
          <w:i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    2.1.М</w:t>
      </w:r>
      <w:r w:rsidRPr="00716A9B">
        <w:rPr>
          <w:sz w:val="24"/>
          <w:szCs w:val="24"/>
        </w:rPr>
        <w:t>аксимальную численность персонала государственных учреждений, финансируемых     из местного бюджета, согласно, Приложения</w:t>
      </w:r>
      <w:r>
        <w:rPr>
          <w:sz w:val="24"/>
          <w:szCs w:val="24"/>
        </w:rPr>
        <w:t xml:space="preserve"> </w:t>
      </w:r>
      <w:r w:rsidRPr="00716A9B">
        <w:rPr>
          <w:sz w:val="24"/>
          <w:szCs w:val="24"/>
        </w:rPr>
        <w:t>№</w:t>
      </w:r>
      <w:r>
        <w:rPr>
          <w:sz w:val="24"/>
          <w:szCs w:val="24"/>
        </w:rPr>
        <w:t>7</w:t>
      </w:r>
    </w:p>
    <w:p w:rsidR="001A3FFF" w:rsidRPr="00716A9B" w:rsidRDefault="001A3FFF" w:rsidP="001A3FFF">
      <w:pPr>
        <w:pStyle w:val="1"/>
        <w:tabs>
          <w:tab w:val="left" w:pos="490"/>
        </w:tabs>
        <w:rPr>
          <w:i/>
          <w:iCs/>
          <w:color w:val="000000"/>
          <w:sz w:val="24"/>
          <w:szCs w:val="24"/>
        </w:rPr>
      </w:pPr>
    </w:p>
    <w:p w:rsidR="001A3FFF" w:rsidRDefault="001A3FFF" w:rsidP="007062E8">
      <w:pPr>
        <w:pStyle w:val="1"/>
        <w:spacing w:line="240" w:lineRule="auto"/>
        <w:jc w:val="center"/>
        <w:rPr>
          <w:b/>
          <w:bCs/>
          <w:color w:val="000000"/>
          <w:lang w:eastAsia="ru-RU" w:bidi="ru-RU"/>
        </w:rPr>
      </w:pPr>
    </w:p>
    <w:p w:rsidR="007062E8" w:rsidRDefault="007062E8" w:rsidP="007062E8">
      <w:pPr>
        <w:pStyle w:val="1"/>
        <w:spacing w:before="260" w:after="760" w:line="160" w:lineRule="atLeast"/>
        <w:ind w:left="6458"/>
      </w:pPr>
      <w:r>
        <w:rPr>
          <w:i/>
          <w:iCs/>
          <w:color w:val="000000"/>
          <w:lang w:eastAsia="ru-RU" w:bidi="ru-RU"/>
        </w:rPr>
        <w:t>Приложение №7 к решению местного Совета №6 от __________2022г.</w:t>
      </w:r>
    </w:p>
    <w:p w:rsidR="007062E8" w:rsidRDefault="007062E8" w:rsidP="007062E8">
      <w:pPr>
        <w:pStyle w:val="1"/>
        <w:spacing w:line="240" w:lineRule="auto"/>
        <w:jc w:val="center"/>
        <w:rPr>
          <w:b/>
          <w:bCs/>
          <w:color w:val="000000"/>
          <w:lang w:eastAsia="ru-RU" w:bidi="ru-RU"/>
        </w:rPr>
      </w:pPr>
    </w:p>
    <w:p w:rsidR="007062E8" w:rsidRDefault="007062E8" w:rsidP="007062E8">
      <w:pPr>
        <w:pStyle w:val="1"/>
        <w:spacing w:line="240" w:lineRule="auto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5266"/>
        <w:gridCol w:w="2136"/>
      </w:tblGrid>
      <w:tr w:rsidR="007062E8" w:rsidTr="007062E8">
        <w:trPr>
          <w:trHeight w:hRule="exact" w:val="57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Наименование должности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spacing w:line="254" w:lineRule="auto"/>
              <w:jc w:val="center"/>
            </w:pPr>
            <w:r>
              <w:rPr>
                <w:color w:val="000000"/>
                <w:lang w:eastAsia="ru-RU" w:bidi="ru-RU"/>
              </w:rPr>
              <w:t>количество единиц</w:t>
            </w:r>
          </w:p>
        </w:tc>
      </w:tr>
      <w:tr w:rsidR="007062E8" w:rsidTr="007062E8">
        <w:trPr>
          <w:trHeight w:hRule="exact" w:val="28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Бухгалтер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7062E8" w:rsidTr="007062E8">
        <w:trPr>
          <w:trHeight w:hRule="exact" w:val="28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Бухгалтер-кассир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7062E8" w:rsidTr="007062E8">
        <w:trPr>
          <w:trHeight w:hRule="exact" w:val="29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b/>
                <w:bCs/>
                <w:color w:val="000000"/>
                <w:lang w:eastAsia="ru-RU" w:bidi="ru-RU"/>
              </w:rPr>
              <w:t>ВСЕГО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3</w:t>
            </w:r>
          </w:p>
        </w:tc>
      </w:tr>
    </w:tbl>
    <w:p w:rsidR="00FA4834" w:rsidRPr="00CA6068" w:rsidRDefault="00FA4834" w:rsidP="00FA4834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за приложение №7 в первом и втором чтении</w:t>
      </w:r>
      <w:r w:rsidRPr="00CA6068">
        <w:rPr>
          <w:b/>
          <w:sz w:val="18"/>
          <w:szCs w:val="18"/>
        </w:rPr>
        <w:t>:</w:t>
      </w:r>
    </w:p>
    <w:p w:rsidR="00FA4834" w:rsidRPr="0020108A" w:rsidRDefault="00FA4834" w:rsidP="00FA4834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108A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20108A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20108A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20108A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FA4834" w:rsidRDefault="00FA4834" w:rsidP="00FA4834">
      <w:pPr>
        <w:pStyle w:val="20"/>
        <w:tabs>
          <w:tab w:val="left" w:pos="472"/>
        </w:tabs>
        <w:spacing w:after="360"/>
        <w:rPr>
          <w:b/>
          <w:color w:val="000000"/>
          <w:sz w:val="18"/>
          <w:szCs w:val="18"/>
          <w:lang w:eastAsia="ru-RU" w:bidi="ru-RU"/>
        </w:rPr>
      </w:pPr>
    </w:p>
    <w:p w:rsidR="007062E8" w:rsidRDefault="007062E8" w:rsidP="007062E8">
      <w:pPr>
        <w:pStyle w:val="20"/>
        <w:spacing w:after="320" w:line="240" w:lineRule="auto"/>
        <w:ind w:left="140" w:firstLine="20"/>
        <w:rPr>
          <w:b/>
          <w:bCs/>
          <w:color w:val="000000"/>
          <w:lang w:eastAsia="ru-RU" w:bidi="ru-RU"/>
        </w:rPr>
      </w:pPr>
    </w:p>
    <w:p w:rsidR="007062E8" w:rsidRPr="00FA4834" w:rsidRDefault="00FA4834" w:rsidP="00FA4834">
      <w:pPr>
        <w:pStyle w:val="20"/>
        <w:spacing w:after="320" w:line="240" w:lineRule="auto"/>
        <w:jc w:val="right"/>
        <w:rPr>
          <w:color w:val="000000"/>
          <w:lang w:eastAsia="ru-RU" w:bidi="ru-RU"/>
        </w:rPr>
      </w:pPr>
      <w:r w:rsidRPr="00FA4834">
        <w:rPr>
          <w:b/>
          <w:bCs/>
          <w:color w:val="000000"/>
          <w:lang w:eastAsia="ru-RU" w:bidi="ru-RU"/>
        </w:rPr>
        <w:t>1/3.</w:t>
      </w:r>
      <w:r w:rsidR="007062E8" w:rsidRPr="00FA4834">
        <w:rPr>
          <w:b/>
          <w:bCs/>
          <w:color w:val="000000"/>
          <w:lang w:eastAsia="ru-RU" w:bidi="ru-RU"/>
        </w:rPr>
        <w:t>Об утверждении проекта штатного расписа</w:t>
      </w:r>
      <w:r>
        <w:rPr>
          <w:b/>
          <w:bCs/>
          <w:color w:val="000000"/>
          <w:lang w:eastAsia="ru-RU" w:bidi="ru-RU"/>
        </w:rPr>
        <w:t>ния вспомогательного персонала Примэ</w:t>
      </w:r>
      <w:r w:rsidR="007062E8" w:rsidRPr="00FA4834">
        <w:rPr>
          <w:b/>
          <w:bCs/>
          <w:color w:val="000000"/>
          <w:lang w:eastAsia="ru-RU" w:bidi="ru-RU"/>
        </w:rPr>
        <w:t xml:space="preserve">рии г. Вулканешты на 2022г. </w:t>
      </w:r>
      <w:r w:rsidR="007062E8" w:rsidRPr="00FA4834">
        <w:rPr>
          <w:color w:val="000000"/>
          <w:lang w:eastAsia="ru-RU" w:bidi="ru-RU"/>
        </w:rPr>
        <w:t xml:space="preserve">(в первом и втором чтении) </w:t>
      </w:r>
    </w:p>
    <w:p w:rsidR="007062E8" w:rsidRPr="009964E1" w:rsidRDefault="007062E8" w:rsidP="007062E8">
      <w:pPr>
        <w:pStyle w:val="af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64E1">
        <w:rPr>
          <w:rFonts w:ascii="Times New Roman" w:eastAsia="Cambria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19.01.2022г.</w:t>
      </w:r>
      <w:proofErr w:type="gramStart"/>
      <w:r w:rsidRPr="009964E1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7062E8" w:rsidRDefault="00FA4834" w:rsidP="00FA4834">
      <w:pPr>
        <w:pStyle w:val="20"/>
        <w:spacing w:line="240" w:lineRule="auto"/>
        <w:ind w:left="160"/>
        <w:rPr>
          <w:b/>
          <w:color w:val="000000"/>
          <w:sz w:val="24"/>
          <w:szCs w:val="24"/>
          <w:lang w:eastAsia="ru-RU" w:bidi="ru-RU"/>
        </w:rPr>
      </w:pPr>
      <w:r w:rsidRPr="00FA4834">
        <w:rPr>
          <w:b/>
          <w:color w:val="000000"/>
          <w:sz w:val="24"/>
          <w:szCs w:val="24"/>
          <w:lang w:eastAsia="ru-RU" w:bidi="ru-RU"/>
        </w:rPr>
        <w:t>Чернева М.А. (секретарь Совета):</w:t>
      </w:r>
    </w:p>
    <w:p w:rsidR="00BC18DA" w:rsidRPr="00BC18DA" w:rsidRDefault="00BC18DA" w:rsidP="00BC18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DA">
        <w:rPr>
          <w:rFonts w:ascii="Times New Roman" w:eastAsia="Times New Roman" w:hAnsi="Times New Roman" w:cs="Times New Roman"/>
          <w:sz w:val="24"/>
          <w:szCs w:val="24"/>
        </w:rPr>
        <w:t>Основаниями  для не контрассигнации были:</w:t>
      </w:r>
    </w:p>
    <w:p w:rsidR="00BC18DA" w:rsidRPr="00BC18DA" w:rsidRDefault="00BC18DA" w:rsidP="00BC18DA">
      <w:pPr>
        <w:pStyle w:val="1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BC18DA">
        <w:rPr>
          <w:sz w:val="24"/>
          <w:szCs w:val="24"/>
        </w:rPr>
        <w:t xml:space="preserve">Нарушение  положения ст. 5, ст.6, </w:t>
      </w:r>
      <w:r w:rsidRPr="00BC18DA">
        <w:rPr>
          <w:sz w:val="24"/>
          <w:szCs w:val="24"/>
          <w:lang w:val="en-US"/>
        </w:rPr>
        <w:t>c</w:t>
      </w:r>
      <w:r w:rsidRPr="00BC18DA">
        <w:rPr>
          <w:sz w:val="24"/>
          <w:szCs w:val="24"/>
        </w:rPr>
        <w:t xml:space="preserve">т.  8 </w:t>
      </w:r>
      <w:r w:rsidRPr="00BC18DA">
        <w:rPr>
          <w:sz w:val="24"/>
          <w:szCs w:val="24"/>
          <w:vertAlign w:val="superscript"/>
        </w:rPr>
        <w:t xml:space="preserve"> </w:t>
      </w:r>
      <w:r w:rsidRPr="00BC18DA">
        <w:rPr>
          <w:sz w:val="24"/>
          <w:szCs w:val="24"/>
        </w:rPr>
        <w:t>Закона №239 –</w:t>
      </w:r>
      <w:r w:rsidRPr="00BC18DA">
        <w:rPr>
          <w:sz w:val="24"/>
          <w:szCs w:val="24"/>
          <w:lang w:val="en-US"/>
        </w:rPr>
        <w:t>XVI</w:t>
      </w:r>
      <w:r w:rsidRPr="00BC18DA">
        <w:rPr>
          <w:sz w:val="24"/>
          <w:szCs w:val="24"/>
        </w:rPr>
        <w:t xml:space="preserve">  от 13.11.2008г.  о прозрачности процесса принятия  решений</w:t>
      </w:r>
      <w:proofErr w:type="gramStart"/>
      <w:r w:rsidRPr="00BC18DA">
        <w:rPr>
          <w:sz w:val="24"/>
          <w:szCs w:val="24"/>
        </w:rPr>
        <w:t xml:space="preserve">  .</w:t>
      </w:r>
      <w:proofErr w:type="gramEnd"/>
      <w:r w:rsidRPr="00BC18DA">
        <w:rPr>
          <w:sz w:val="24"/>
          <w:szCs w:val="24"/>
        </w:rPr>
        <w:t xml:space="preserve">  Не представлено обоснований не утверждения штатных единиц, предложенных примэрией  ни в протоколе специализированной комиссии от 14.12.2021г. ни в процессе обсуждения на Совете ( не представлен анализ, целесообразность уменьшения штатных единиц, предложенных примэрией).</w:t>
      </w:r>
    </w:p>
    <w:p w:rsidR="00BC18DA" w:rsidRPr="00BC18DA" w:rsidRDefault="00BC18DA" w:rsidP="00BC18DA">
      <w:pPr>
        <w:pStyle w:val="1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BC18DA">
        <w:rPr>
          <w:sz w:val="24"/>
          <w:szCs w:val="24"/>
        </w:rPr>
        <w:t>Нарушение ст.41 Закона №457 от 14.11.2003г. Об утверждении Типового положения об образовании и функционировании местных и районных советов : данный проект не был представлен ни примэрией</w:t>
      </w:r>
      <w:proofErr w:type="gramStart"/>
      <w:r w:rsidRPr="00BC18DA">
        <w:rPr>
          <w:sz w:val="24"/>
          <w:szCs w:val="24"/>
        </w:rPr>
        <w:t xml:space="preserve"> ,</w:t>
      </w:r>
      <w:proofErr w:type="gramEnd"/>
      <w:r w:rsidRPr="00BC18DA">
        <w:rPr>
          <w:sz w:val="24"/>
          <w:szCs w:val="24"/>
        </w:rPr>
        <w:t xml:space="preserve"> ни специализированной комиссией на заседании 14.12.2021г., не представлено заключение комиссии </w:t>
      </w:r>
      <w:r w:rsidRPr="00BC18DA">
        <w:rPr>
          <w:sz w:val="24"/>
          <w:szCs w:val="24"/>
        </w:rPr>
        <w:lastRenderedPageBreak/>
        <w:t>(например- пояснительной записки, заключения комиссии, не представлено доводов о целесообразности внесения изменений).</w:t>
      </w:r>
    </w:p>
    <w:p w:rsidR="00BA72EF" w:rsidRDefault="00BC18DA" w:rsidP="00FA4834">
      <w:pPr>
        <w:pStyle w:val="20"/>
        <w:spacing w:line="240" w:lineRule="auto"/>
        <w:ind w:left="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="00FA4834" w:rsidRPr="00FA4834">
        <w:rPr>
          <w:color w:val="000000"/>
          <w:sz w:val="24"/>
          <w:szCs w:val="24"/>
          <w:lang w:eastAsia="ru-RU" w:bidi="ru-RU"/>
        </w:rPr>
        <w:t xml:space="preserve">    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="00FA4834" w:rsidRPr="00FA4834">
        <w:rPr>
          <w:color w:val="000000"/>
          <w:sz w:val="24"/>
          <w:szCs w:val="24"/>
          <w:lang w:eastAsia="ru-RU" w:bidi="ru-RU"/>
        </w:rPr>
        <w:t>Мы получили два ходатайства от руководителей учреждени</w:t>
      </w:r>
      <w:proofErr w:type="gramStart"/>
      <w:r w:rsidR="00FA4834" w:rsidRPr="00FA4834">
        <w:rPr>
          <w:color w:val="000000"/>
          <w:sz w:val="24"/>
          <w:szCs w:val="24"/>
          <w:lang w:eastAsia="ru-RU" w:bidi="ru-RU"/>
        </w:rPr>
        <w:t>й-</w:t>
      </w:r>
      <w:proofErr w:type="gramEnd"/>
      <w:r w:rsidR="00FA4834" w:rsidRPr="00FA4834">
        <w:rPr>
          <w:color w:val="000000"/>
          <w:sz w:val="24"/>
          <w:szCs w:val="24"/>
          <w:lang w:eastAsia="ru-RU" w:bidi="ru-RU"/>
        </w:rPr>
        <w:t xml:space="preserve"> ходатайство директора Приюта Престарелых «Атырлык»</w:t>
      </w:r>
      <w:r w:rsidR="00FA4834">
        <w:rPr>
          <w:color w:val="000000"/>
          <w:sz w:val="24"/>
          <w:szCs w:val="24"/>
          <w:lang w:eastAsia="ru-RU" w:bidi="ru-RU"/>
        </w:rPr>
        <w:t xml:space="preserve"> и руководителей ДДУ. Руководитель Приюта Престарелых «Атырлык» ходатайствует о</w:t>
      </w:r>
      <w:r w:rsidR="00BA72EF">
        <w:rPr>
          <w:color w:val="000000"/>
          <w:sz w:val="24"/>
          <w:szCs w:val="24"/>
          <w:lang w:eastAsia="ru-RU" w:bidi="ru-RU"/>
        </w:rPr>
        <w:t>б утверждении 1.0 ставки инженера-энергетика в связи с тем, что работник, занимающий эту должность всегда</w:t>
      </w:r>
      <w:proofErr w:type="gramStart"/>
      <w:r w:rsidR="00BA72EF"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BA72EF">
        <w:rPr>
          <w:color w:val="000000"/>
          <w:sz w:val="24"/>
          <w:szCs w:val="24"/>
          <w:lang w:eastAsia="ru-RU" w:bidi="ru-RU"/>
        </w:rPr>
        <w:t xml:space="preserve"> и в любое время суток  дня и недели является для устранения возникших неполадок в системе отопления или электроприборов, добросовестно и честно выполняет свои обязанности.</w:t>
      </w:r>
      <w:r w:rsidR="00057DBC">
        <w:rPr>
          <w:color w:val="000000"/>
          <w:sz w:val="24"/>
          <w:szCs w:val="24"/>
          <w:lang w:eastAsia="ru-RU" w:bidi="ru-RU"/>
        </w:rPr>
        <w:t xml:space="preserve"> </w:t>
      </w:r>
      <w:r w:rsidR="00BA72EF">
        <w:rPr>
          <w:color w:val="000000"/>
          <w:sz w:val="24"/>
          <w:szCs w:val="24"/>
          <w:lang w:eastAsia="ru-RU" w:bidi="ru-RU"/>
        </w:rPr>
        <w:t>В ходатайстве руководителей ДДУ также просьба об утверждении и сохранении в штатном расписании 1,0 ставки инженера-энергетика и 1,0 ставки администратора</w:t>
      </w:r>
      <w:r w:rsidR="00057DBC">
        <w:rPr>
          <w:color w:val="000000"/>
          <w:sz w:val="24"/>
          <w:szCs w:val="24"/>
          <w:lang w:eastAsia="ru-RU" w:bidi="ru-RU"/>
        </w:rPr>
        <w:t>,</w:t>
      </w:r>
      <w:r w:rsidR="00BA72EF">
        <w:rPr>
          <w:color w:val="000000"/>
          <w:sz w:val="24"/>
          <w:szCs w:val="24"/>
          <w:lang w:eastAsia="ru-RU" w:bidi="ru-RU"/>
        </w:rPr>
        <w:t xml:space="preserve"> </w:t>
      </w:r>
      <w:r w:rsidR="00057DBC">
        <w:rPr>
          <w:color w:val="000000"/>
          <w:sz w:val="24"/>
          <w:szCs w:val="24"/>
          <w:lang w:eastAsia="ru-RU" w:bidi="ru-RU"/>
        </w:rPr>
        <w:t>г</w:t>
      </w:r>
      <w:r w:rsidR="00BA72EF">
        <w:rPr>
          <w:color w:val="000000"/>
          <w:sz w:val="24"/>
          <w:szCs w:val="24"/>
          <w:lang w:eastAsia="ru-RU" w:bidi="ru-RU"/>
        </w:rPr>
        <w:t xml:space="preserve">де отмечено, что инженер-энергетик является лицом, отвечающим за создание безопасных условий труда и лицом имеющим допуск к энергетическим и газовым приборам ДДУ. В части необходимости сохранения полной ставки администратора сказано о том, что лицо,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BA72EF">
        <w:rPr>
          <w:color w:val="000000"/>
          <w:sz w:val="24"/>
          <w:szCs w:val="24"/>
          <w:lang w:eastAsia="ru-RU" w:bidi="ru-RU"/>
        </w:rPr>
        <w:t>занимающее  данную должность</w:t>
      </w:r>
      <w:proofErr w:type="gramStart"/>
      <w:r w:rsidR="00BA72EF">
        <w:rPr>
          <w:color w:val="000000"/>
          <w:sz w:val="24"/>
          <w:szCs w:val="24"/>
          <w:lang w:eastAsia="ru-RU" w:bidi="ru-RU"/>
        </w:rPr>
        <w:t xml:space="preserve"> </w:t>
      </w:r>
      <w:r w:rsidR="00057DBC">
        <w:rPr>
          <w:color w:val="000000"/>
          <w:sz w:val="24"/>
          <w:szCs w:val="24"/>
          <w:lang w:eastAsia="ru-RU" w:bidi="ru-RU"/>
        </w:rPr>
        <w:t>,</w:t>
      </w:r>
      <w:proofErr w:type="gramEnd"/>
      <w:r w:rsidR="00057DBC">
        <w:rPr>
          <w:color w:val="000000"/>
          <w:sz w:val="24"/>
          <w:szCs w:val="24"/>
          <w:lang w:eastAsia="ru-RU" w:bidi="ru-RU"/>
        </w:rPr>
        <w:t xml:space="preserve"> </w:t>
      </w:r>
      <w:r w:rsidR="00BA72EF">
        <w:rPr>
          <w:color w:val="000000"/>
          <w:sz w:val="24"/>
          <w:szCs w:val="24"/>
          <w:lang w:eastAsia="ru-RU" w:bidi="ru-RU"/>
        </w:rPr>
        <w:t xml:space="preserve">всегда приходит на помощь в решении вопросов, как связанных с предоставлением трактора, вывоза мусора, так и в других хозяйственных вопросах. </w:t>
      </w:r>
    </w:p>
    <w:p w:rsidR="00BC18DA" w:rsidRPr="0083542E" w:rsidRDefault="0083542E" w:rsidP="00FA4834">
      <w:pPr>
        <w:pStyle w:val="20"/>
        <w:spacing w:line="240" w:lineRule="auto"/>
        <w:ind w:left="160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Мухина О.Ф. (</w:t>
      </w:r>
      <w:r w:rsidR="00BC18DA" w:rsidRPr="0083542E">
        <w:rPr>
          <w:b/>
          <w:color w:val="000000"/>
          <w:sz w:val="24"/>
          <w:szCs w:val="24"/>
          <w:lang w:eastAsia="ru-RU" w:bidi="ru-RU"/>
        </w:rPr>
        <w:t>председатель Совета):</w:t>
      </w:r>
    </w:p>
    <w:p w:rsidR="00BC18DA" w:rsidRDefault="00BC18DA" w:rsidP="00FA4834">
      <w:pPr>
        <w:pStyle w:val="20"/>
        <w:spacing w:line="240" w:lineRule="auto"/>
        <w:ind w:left="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EE0DC4">
        <w:rPr>
          <w:color w:val="000000"/>
          <w:sz w:val="24"/>
          <w:szCs w:val="24"/>
          <w:lang w:eastAsia="ru-RU" w:bidi="ru-RU"/>
        </w:rPr>
        <w:t>В прошлом году было меньше</w:t>
      </w:r>
      <w:proofErr w:type="gramStart"/>
      <w:r w:rsidR="00EE0DC4"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EE0DC4">
        <w:rPr>
          <w:color w:val="000000"/>
          <w:sz w:val="24"/>
          <w:szCs w:val="24"/>
          <w:lang w:eastAsia="ru-RU" w:bidi="ru-RU"/>
        </w:rPr>
        <w:t xml:space="preserve"> секретарь контрассигновала. Это плюс к аппарату, есть еще централизованная бухгалтерия, </w:t>
      </w:r>
      <w:proofErr w:type="gramStart"/>
      <w:r w:rsidR="00EE0DC4">
        <w:rPr>
          <w:color w:val="000000"/>
          <w:sz w:val="24"/>
          <w:szCs w:val="24"/>
          <w:lang w:eastAsia="ru-RU" w:bidi="ru-RU"/>
        </w:rPr>
        <w:t>считайте</w:t>
      </w:r>
      <w:proofErr w:type="gramEnd"/>
      <w:r w:rsidR="00EE0DC4">
        <w:rPr>
          <w:color w:val="000000"/>
          <w:sz w:val="24"/>
          <w:szCs w:val="24"/>
          <w:lang w:eastAsia="ru-RU" w:bidi="ru-RU"/>
        </w:rPr>
        <w:t xml:space="preserve"> сколько штатов в примэрии! </w:t>
      </w:r>
      <w:r>
        <w:rPr>
          <w:color w:val="000000"/>
          <w:sz w:val="24"/>
          <w:szCs w:val="24"/>
          <w:lang w:eastAsia="ru-RU" w:bidi="ru-RU"/>
        </w:rPr>
        <w:t xml:space="preserve">То, что они написали </w:t>
      </w:r>
      <w:r w:rsidR="00EE0DC4">
        <w:rPr>
          <w:color w:val="000000"/>
          <w:sz w:val="24"/>
          <w:szCs w:val="24"/>
          <w:lang w:eastAsia="ru-RU" w:bidi="ru-RU"/>
        </w:rPr>
        <w:t>молодцы</w:t>
      </w:r>
      <w:r>
        <w:rPr>
          <w:color w:val="000000"/>
          <w:sz w:val="24"/>
          <w:szCs w:val="24"/>
          <w:lang w:eastAsia="ru-RU" w:bidi="ru-RU"/>
        </w:rPr>
        <w:t xml:space="preserve">, но мы </w:t>
      </w:r>
      <w:proofErr w:type="gramStart"/>
      <w:r>
        <w:rPr>
          <w:color w:val="000000"/>
          <w:sz w:val="24"/>
          <w:szCs w:val="24"/>
          <w:lang w:eastAsia="ru-RU" w:bidi="ru-RU"/>
        </w:rPr>
        <w:t>знаем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откуда ветер дует….  В примэрии есть специалист по строительству и коммунальному хозяйству, вот пусть она и помогает.</w:t>
      </w:r>
      <w:r w:rsidR="00EE0DC4">
        <w:rPr>
          <w:color w:val="000000"/>
          <w:sz w:val="24"/>
          <w:szCs w:val="24"/>
          <w:lang w:eastAsia="ru-RU" w:bidi="ru-RU"/>
        </w:rPr>
        <w:t xml:space="preserve"> Везде</w:t>
      </w:r>
      <w:proofErr w:type="gramStart"/>
      <w:r w:rsidR="00EE0DC4"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EE0DC4">
        <w:rPr>
          <w:color w:val="000000"/>
          <w:sz w:val="24"/>
          <w:szCs w:val="24"/>
          <w:lang w:eastAsia="ru-RU" w:bidi="ru-RU"/>
        </w:rPr>
        <w:t xml:space="preserve"> где не контрассигнованы решения говорится про прозрачность. Хочц</w:t>
      </w:r>
      <w:proofErr w:type="gramStart"/>
      <w:r w:rsidR="00EE0DC4">
        <w:rPr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="00EE0DC4">
        <w:rPr>
          <w:color w:val="000000"/>
          <w:sz w:val="24"/>
          <w:szCs w:val="24"/>
          <w:lang w:eastAsia="ru-RU" w:bidi="ru-RU"/>
        </w:rPr>
        <w:t xml:space="preserve"> чтобы все видели , вот какая прозрачность в примэрии (показывает на обозрение распоряжение , распечатанное из </w:t>
      </w:r>
      <w:r w:rsidR="00EE0DC4">
        <w:rPr>
          <w:color w:val="000000"/>
          <w:sz w:val="24"/>
          <w:szCs w:val="24"/>
          <w:lang w:val="en-US" w:eastAsia="ru-RU" w:bidi="ru-RU"/>
        </w:rPr>
        <w:t>Acte</w:t>
      </w:r>
      <w:r w:rsidR="00EE0DC4" w:rsidRPr="00EE0DC4">
        <w:rPr>
          <w:color w:val="000000"/>
          <w:sz w:val="24"/>
          <w:szCs w:val="24"/>
          <w:lang w:eastAsia="ru-RU" w:bidi="ru-RU"/>
        </w:rPr>
        <w:t xml:space="preserve"> </w:t>
      </w:r>
      <w:r w:rsidR="00EE0DC4">
        <w:rPr>
          <w:color w:val="000000"/>
          <w:sz w:val="24"/>
          <w:szCs w:val="24"/>
          <w:lang w:val="en-US" w:eastAsia="ru-RU" w:bidi="ru-RU"/>
        </w:rPr>
        <w:t>Locale</w:t>
      </w:r>
      <w:r w:rsidR="00EE0DC4">
        <w:rPr>
          <w:color w:val="000000"/>
          <w:sz w:val="24"/>
          <w:szCs w:val="24"/>
          <w:lang w:eastAsia="ru-RU" w:bidi="ru-RU"/>
        </w:rPr>
        <w:t>) Примэрия выделяет за установление надбавок и достижений 683635тыс.лей. Покажите эту прозрачность народу. У нас работники примэрии идут под номером, нет даже названия специальности, как в концлагере. Ладно фамили</w:t>
      </w:r>
      <w:proofErr w:type="gramStart"/>
      <w:r w:rsidR="00EE0DC4">
        <w:rPr>
          <w:color w:val="000000"/>
          <w:sz w:val="24"/>
          <w:szCs w:val="24"/>
          <w:lang w:eastAsia="ru-RU" w:bidi="ru-RU"/>
        </w:rPr>
        <w:t>я-</w:t>
      </w:r>
      <w:proofErr w:type="gramEnd"/>
      <w:r w:rsidR="00EE0DC4">
        <w:rPr>
          <w:color w:val="000000"/>
          <w:sz w:val="24"/>
          <w:szCs w:val="24"/>
          <w:lang w:eastAsia="ru-RU" w:bidi="ru-RU"/>
        </w:rPr>
        <w:t xml:space="preserve"> это персональные данные, но где  должность. Мы только видим 1.2.3</w:t>
      </w:r>
      <w:proofErr w:type="gramStart"/>
      <w:r w:rsidR="00EE0DC4">
        <w:rPr>
          <w:color w:val="000000"/>
          <w:sz w:val="24"/>
          <w:szCs w:val="24"/>
          <w:lang w:eastAsia="ru-RU" w:bidi="ru-RU"/>
        </w:rPr>
        <w:t>… А</w:t>
      </w:r>
      <w:proofErr w:type="gramEnd"/>
      <w:r w:rsidR="00EE0DC4">
        <w:rPr>
          <w:color w:val="000000"/>
          <w:sz w:val="24"/>
          <w:szCs w:val="24"/>
          <w:lang w:eastAsia="ru-RU" w:bidi="ru-RU"/>
        </w:rPr>
        <w:t xml:space="preserve"> народ должен знать, как работает примэрия на деньги налогоплательщиков. Вы народ города знаете</w:t>
      </w:r>
      <w:r w:rsidR="00C361E2">
        <w:rPr>
          <w:color w:val="000000"/>
          <w:sz w:val="24"/>
          <w:szCs w:val="24"/>
          <w:lang w:eastAsia="ru-RU" w:bidi="ru-RU"/>
        </w:rPr>
        <w:t>,</w:t>
      </w:r>
      <w:r w:rsidR="00EE0DC4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EE0DC4">
        <w:rPr>
          <w:color w:val="000000"/>
          <w:sz w:val="24"/>
          <w:szCs w:val="24"/>
          <w:lang w:eastAsia="ru-RU" w:bidi="ru-RU"/>
        </w:rPr>
        <w:t>кто</w:t>
      </w:r>
      <w:proofErr w:type="gramEnd"/>
      <w:r w:rsidR="00EE0DC4">
        <w:rPr>
          <w:color w:val="000000"/>
          <w:sz w:val="24"/>
          <w:szCs w:val="24"/>
          <w:lang w:eastAsia="ru-RU" w:bidi="ru-RU"/>
        </w:rPr>
        <w:t xml:space="preserve"> сколько получил премии</w:t>
      </w:r>
      <w:r w:rsidR="00C361E2">
        <w:rPr>
          <w:color w:val="000000"/>
          <w:sz w:val="24"/>
          <w:szCs w:val="24"/>
          <w:lang w:eastAsia="ru-RU" w:bidi="ru-RU"/>
        </w:rPr>
        <w:t>?</w:t>
      </w:r>
    </w:p>
    <w:p w:rsidR="00EE0DC4" w:rsidRPr="0083542E" w:rsidRDefault="00EE0DC4" w:rsidP="00FA4834">
      <w:pPr>
        <w:pStyle w:val="20"/>
        <w:spacing w:line="240" w:lineRule="auto"/>
        <w:ind w:left="160"/>
        <w:rPr>
          <w:b/>
          <w:color w:val="000000"/>
          <w:sz w:val="24"/>
          <w:szCs w:val="24"/>
          <w:lang w:eastAsia="ru-RU" w:bidi="ru-RU"/>
        </w:rPr>
      </w:pPr>
      <w:r w:rsidRPr="0083542E">
        <w:rPr>
          <w:b/>
          <w:color w:val="000000"/>
          <w:sz w:val="24"/>
          <w:szCs w:val="24"/>
          <w:lang w:eastAsia="ru-RU" w:bidi="ru-RU"/>
        </w:rPr>
        <w:t>Чернева М.А. (секретарь Совета):</w:t>
      </w:r>
    </w:p>
    <w:p w:rsidR="00EE0DC4" w:rsidRDefault="00EE0DC4" w:rsidP="00FA4834">
      <w:pPr>
        <w:pStyle w:val="20"/>
        <w:spacing w:line="240" w:lineRule="auto"/>
        <w:ind w:left="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Во превых </w:t>
      </w:r>
      <w:proofErr w:type="gramStart"/>
      <w:r>
        <w:rPr>
          <w:color w:val="000000"/>
          <w:sz w:val="24"/>
          <w:szCs w:val="24"/>
          <w:lang w:eastAsia="ru-RU" w:bidi="ru-RU"/>
        </w:rPr>
        <w:t>–э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то надбавка начислена согласно закону №270.  И ее имеют право получать все работники </w:t>
      </w:r>
      <w:proofErr w:type="gramStart"/>
      <w:r>
        <w:rPr>
          <w:color w:val="000000"/>
          <w:sz w:val="24"/>
          <w:szCs w:val="24"/>
          <w:lang w:eastAsia="ru-RU" w:bidi="ru-RU"/>
        </w:rPr>
        <w:t>бюджетных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организации. Что касается суммы, то тут указаны надбавки всех наших подведомственных учреждений и примэрия в т.ч. А должности я не указываю, т.к</w:t>
      </w:r>
      <w:proofErr w:type="gramStart"/>
      <w:r>
        <w:rPr>
          <w:color w:val="000000"/>
          <w:sz w:val="24"/>
          <w:szCs w:val="24"/>
          <w:lang w:eastAsia="ru-RU" w:bidi="ru-RU"/>
        </w:rPr>
        <w:t>.у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нас город маленький и люди знают кто в примэрии какую должность занимает</w:t>
      </w:r>
      <w:r w:rsidR="0083542E">
        <w:rPr>
          <w:color w:val="000000"/>
          <w:sz w:val="24"/>
          <w:szCs w:val="24"/>
          <w:lang w:eastAsia="ru-RU" w:bidi="ru-RU"/>
        </w:rPr>
        <w:t xml:space="preserve">, а это конфиденциальная информация. </w:t>
      </w:r>
      <w:proofErr w:type="gramStart"/>
      <w:r w:rsidR="0083542E">
        <w:rPr>
          <w:color w:val="000000"/>
          <w:sz w:val="24"/>
          <w:szCs w:val="24"/>
          <w:lang w:eastAsia="ru-RU" w:bidi="ru-RU"/>
        </w:rPr>
        <w:t>Я</w:t>
      </w:r>
      <w:proofErr w:type="gramEnd"/>
      <w:r w:rsidR="0083542E">
        <w:rPr>
          <w:color w:val="000000"/>
          <w:sz w:val="24"/>
          <w:szCs w:val="24"/>
          <w:lang w:eastAsia="ru-RU" w:bidi="ru-RU"/>
        </w:rPr>
        <w:t xml:space="preserve"> таким образом защищаю персональные данные.</w:t>
      </w:r>
    </w:p>
    <w:p w:rsidR="001A3FFF" w:rsidRDefault="001A3FFF" w:rsidP="00FA4834">
      <w:pPr>
        <w:pStyle w:val="20"/>
        <w:spacing w:line="240" w:lineRule="auto"/>
        <w:ind w:left="160"/>
        <w:rPr>
          <w:color w:val="000000"/>
          <w:sz w:val="24"/>
          <w:szCs w:val="24"/>
          <w:lang w:eastAsia="ru-RU" w:bidi="ru-RU"/>
        </w:rPr>
      </w:pPr>
    </w:p>
    <w:p w:rsidR="001A3FFF" w:rsidRPr="009D08EC" w:rsidRDefault="001A3FFF" w:rsidP="001A3FFF">
      <w:pPr>
        <w:pStyle w:val="1"/>
        <w:rPr>
          <w:szCs w:val="24"/>
        </w:rPr>
      </w:pPr>
      <w:r>
        <w:rPr>
          <w:bCs/>
        </w:rPr>
        <w:t xml:space="preserve">       </w:t>
      </w:r>
      <w:r w:rsidRPr="009D08EC">
        <w:rPr>
          <w:bCs/>
        </w:rPr>
        <w:t>Рассмотрев проект местного бюджета в первом и втором чтении</w:t>
      </w:r>
      <w:r w:rsidRPr="009D08EC">
        <w:rPr>
          <w:b/>
          <w:bCs/>
        </w:rPr>
        <w:t>,</w:t>
      </w:r>
      <w:r w:rsidRPr="009D08EC">
        <w:rPr>
          <w:rFonts w:eastAsia="Cambria"/>
        </w:rPr>
        <w:t xml:space="preserve">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3FFF" w:rsidRPr="009D08EC" w:rsidRDefault="001A3FFF" w:rsidP="001A3FFF">
      <w:pPr>
        <w:pStyle w:val="1"/>
        <w:jc w:val="center"/>
      </w:pPr>
      <w:r w:rsidRPr="009D08EC">
        <w:rPr>
          <w:b/>
          <w:bCs/>
        </w:rPr>
        <w:t>Совет  решил:</w:t>
      </w:r>
    </w:p>
    <w:p w:rsidR="001A3FFF" w:rsidRPr="009D08EC" w:rsidRDefault="001A3FFF" w:rsidP="001A3FFF">
      <w:pPr>
        <w:pStyle w:val="1"/>
        <w:ind w:left="180" w:firstLine="40"/>
      </w:pPr>
      <w:r w:rsidRPr="009D08EC">
        <w:t xml:space="preserve">1.Утвердить местный бюджет на 2022 год в следующем виде </w:t>
      </w:r>
      <w:proofErr w:type="gramStart"/>
      <w:r w:rsidRPr="009D08EC">
        <w:t>:д</w:t>
      </w:r>
      <w:proofErr w:type="gramEnd"/>
      <w:r w:rsidRPr="009D08EC">
        <w:t>оходы в размере 44915,9 тыс.леев ,расходы в размере 44915,9 тыс леев</w:t>
      </w:r>
    </w:p>
    <w:p w:rsidR="001A3FFF" w:rsidRPr="00716A9B" w:rsidRDefault="001A3FFF" w:rsidP="001A3FFF">
      <w:pPr>
        <w:pStyle w:val="1"/>
        <w:tabs>
          <w:tab w:val="left" w:pos="490"/>
        </w:tabs>
        <w:rPr>
          <w:sz w:val="24"/>
          <w:szCs w:val="24"/>
        </w:rPr>
      </w:pPr>
      <w:r>
        <w:t xml:space="preserve">    </w:t>
      </w:r>
      <w:r w:rsidRPr="00716A9B">
        <w:rPr>
          <w:sz w:val="24"/>
          <w:szCs w:val="24"/>
        </w:rPr>
        <w:t>2.Утвердить</w:t>
      </w:r>
      <w:proofErr w:type="gramStart"/>
      <w:r w:rsidRPr="00716A9B">
        <w:rPr>
          <w:sz w:val="24"/>
          <w:szCs w:val="24"/>
        </w:rPr>
        <w:t xml:space="preserve"> :</w:t>
      </w:r>
      <w:proofErr w:type="gramEnd"/>
    </w:p>
    <w:p w:rsidR="001A3FFF" w:rsidRPr="009D08EC" w:rsidRDefault="001A3FFF" w:rsidP="001A3FFF">
      <w:pPr>
        <w:pStyle w:val="1"/>
        <w:tabs>
          <w:tab w:val="left" w:pos="490"/>
        </w:tabs>
        <w:ind w:left="180"/>
        <w:rPr>
          <w:rFonts w:eastAsia="Cambria"/>
          <w:b/>
        </w:rPr>
      </w:pPr>
      <w:r>
        <w:rPr>
          <w:sz w:val="24"/>
          <w:szCs w:val="24"/>
        </w:rPr>
        <w:t xml:space="preserve"> 2.1.М</w:t>
      </w:r>
      <w:r w:rsidRPr="00716A9B">
        <w:rPr>
          <w:sz w:val="24"/>
          <w:szCs w:val="24"/>
        </w:rPr>
        <w:t>аксимальную численность персонала государственных учреждений, финансируемых     из местного бюджета, согласно, Приложения</w:t>
      </w:r>
      <w:r>
        <w:rPr>
          <w:sz w:val="24"/>
          <w:szCs w:val="24"/>
        </w:rPr>
        <w:t xml:space="preserve"> </w:t>
      </w:r>
      <w:r w:rsidRPr="00716A9B">
        <w:rPr>
          <w:sz w:val="24"/>
          <w:szCs w:val="24"/>
        </w:rPr>
        <w:t>№</w:t>
      </w:r>
      <w:r>
        <w:rPr>
          <w:sz w:val="24"/>
          <w:szCs w:val="24"/>
        </w:rPr>
        <w:t>8</w:t>
      </w:r>
    </w:p>
    <w:p w:rsidR="001A3FFF" w:rsidRPr="00EE0DC4" w:rsidRDefault="001A3FFF" w:rsidP="00FA4834">
      <w:pPr>
        <w:pStyle w:val="20"/>
        <w:spacing w:line="240" w:lineRule="auto"/>
        <w:ind w:left="160"/>
        <w:rPr>
          <w:color w:val="000000"/>
          <w:sz w:val="24"/>
          <w:szCs w:val="24"/>
          <w:lang w:eastAsia="ru-RU" w:bidi="ru-RU"/>
        </w:rPr>
      </w:pPr>
    </w:p>
    <w:p w:rsidR="007062E8" w:rsidRDefault="007062E8" w:rsidP="00BC18DA">
      <w:pPr>
        <w:pStyle w:val="1"/>
        <w:spacing w:line="240" w:lineRule="auto"/>
        <w:ind w:right="440"/>
        <w:jc w:val="right"/>
      </w:pPr>
      <w:r>
        <w:rPr>
          <w:i/>
          <w:iCs/>
          <w:color w:val="000000"/>
          <w:lang w:eastAsia="ru-RU" w:bidi="ru-RU"/>
        </w:rPr>
        <w:t>Приложение 8</w:t>
      </w:r>
    </w:p>
    <w:p w:rsidR="007062E8" w:rsidRDefault="007062E8" w:rsidP="00BC18DA">
      <w:pPr>
        <w:pStyle w:val="1"/>
        <w:spacing w:line="240" w:lineRule="auto"/>
        <w:ind w:right="440"/>
        <w:jc w:val="right"/>
      </w:pPr>
      <w:r>
        <w:rPr>
          <w:i/>
          <w:iCs/>
          <w:color w:val="000000"/>
          <w:lang w:eastAsia="ru-RU" w:bidi="ru-RU"/>
        </w:rPr>
        <w:lastRenderedPageBreak/>
        <w:t>к решению Местного совета</w:t>
      </w:r>
    </w:p>
    <w:p w:rsidR="007062E8" w:rsidRDefault="007062E8" w:rsidP="00BC18DA">
      <w:pPr>
        <w:pStyle w:val="1"/>
        <w:tabs>
          <w:tab w:val="left" w:leader="underscore" w:pos="662"/>
        </w:tabs>
        <w:spacing w:line="240" w:lineRule="auto"/>
        <w:ind w:right="440"/>
        <w:jc w:val="right"/>
      </w:pPr>
      <w:r>
        <w:rPr>
          <w:i/>
          <w:iCs/>
          <w:color w:val="000000"/>
          <w:lang w:eastAsia="ru-RU" w:bidi="ru-RU"/>
        </w:rPr>
        <w:t>№</w:t>
      </w:r>
      <w:r>
        <w:rPr>
          <w:i/>
          <w:iCs/>
          <w:color w:val="000000"/>
          <w:lang w:eastAsia="ru-RU" w:bidi="ru-RU"/>
        </w:rPr>
        <w:tab/>
        <w:t>от 2022г.</w:t>
      </w:r>
    </w:p>
    <w:p w:rsidR="007062E8" w:rsidRDefault="007062E8" w:rsidP="007062E8">
      <w:pPr>
        <w:pStyle w:val="1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ШТАТНОЕ РАСПИСАНИЕ</w:t>
      </w:r>
    </w:p>
    <w:p w:rsidR="007062E8" w:rsidRDefault="007062E8" w:rsidP="007062E8">
      <w:pPr>
        <w:pStyle w:val="1"/>
        <w:spacing w:line="269" w:lineRule="auto"/>
        <w:jc w:val="center"/>
      </w:pPr>
      <w:r>
        <w:rPr>
          <w:b/>
          <w:bCs/>
          <w:color w:val="000000"/>
          <w:lang w:eastAsia="ru-RU" w:bidi="ru-RU"/>
        </w:rPr>
        <w:t>ПЕРСОНАЛА, ОБЕСПЕЧИВАЮЩИЙ ДЕЯТЕЛЬНОСТЬ (ВСПОМОГАТЕЛЬНЫЙ</w:t>
      </w:r>
      <w:r>
        <w:rPr>
          <w:b/>
          <w:bCs/>
          <w:color w:val="000000"/>
          <w:lang w:eastAsia="ru-RU" w:bidi="ru-RU"/>
        </w:rPr>
        <w:br/>
        <w:t>ПЕРСОНАЛ) ПРИМЭРИИ г</w:t>
      </w:r>
      <w:proofErr w:type="gramStart"/>
      <w:r>
        <w:rPr>
          <w:b/>
          <w:bCs/>
          <w:color w:val="000000"/>
          <w:lang w:eastAsia="ru-RU" w:bidi="ru-RU"/>
        </w:rPr>
        <w:t>.В</w:t>
      </w:r>
      <w:proofErr w:type="gramEnd"/>
      <w:r>
        <w:rPr>
          <w:b/>
          <w:bCs/>
          <w:color w:val="000000"/>
          <w:lang w:eastAsia="ru-RU" w:bidi="ru-RU"/>
        </w:rPr>
        <w:t>УЛКАНЕШТЫ на 2022г.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6826"/>
        <w:gridCol w:w="1138"/>
      </w:tblGrid>
      <w:tr w:rsidR="007062E8" w:rsidTr="007062E8">
        <w:trPr>
          <w:trHeight w:hRule="exact" w:val="48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Наименование должности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количеств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единиц</w:t>
            </w:r>
          </w:p>
        </w:tc>
      </w:tr>
      <w:tr w:rsidR="007062E8" w:rsidTr="007062E8">
        <w:trPr>
          <w:trHeight w:hRule="exact" w:val="27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Специалист по сбору налогов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7062E8" w:rsidTr="007062E8">
        <w:trPr>
          <w:trHeight w:hRule="exact" w:val="28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Специалист по землеустройству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-</w:t>
            </w:r>
          </w:p>
        </w:tc>
      </w:tr>
      <w:tr w:rsidR="007062E8" w:rsidTr="007062E8">
        <w:trPr>
          <w:trHeight w:hRule="exact" w:val="28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Специалист по инвестиционным проектам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7062E8" w:rsidTr="007062E8">
        <w:trPr>
          <w:trHeight w:hRule="exact" w:val="28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Специалист по патентам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400"/>
            </w:pPr>
            <w:r>
              <w:rPr>
                <w:b/>
                <w:bCs/>
                <w:color w:val="000000"/>
                <w:lang w:eastAsia="ru-RU" w:bidi="ru-RU"/>
              </w:rPr>
              <w:t>0,5</w:t>
            </w:r>
          </w:p>
        </w:tc>
      </w:tr>
      <w:tr w:rsidR="007062E8" w:rsidTr="007062E8">
        <w:trPr>
          <w:trHeight w:hRule="exact" w:val="28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Специалист по учету персонала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-</w:t>
            </w:r>
          </w:p>
        </w:tc>
      </w:tr>
      <w:tr w:rsidR="007062E8" w:rsidTr="007062E8">
        <w:trPr>
          <w:trHeight w:hRule="exact" w:val="29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Специалист по гражданской защите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-</w:t>
            </w:r>
          </w:p>
        </w:tc>
      </w:tr>
      <w:tr w:rsidR="007062E8" w:rsidTr="007062E8">
        <w:trPr>
          <w:trHeight w:hRule="exact" w:val="28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7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Специалист единого окна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400"/>
            </w:pPr>
            <w:r>
              <w:rPr>
                <w:b/>
                <w:bCs/>
                <w:color w:val="000000"/>
                <w:lang w:eastAsia="ru-RU" w:bidi="ru-RU"/>
              </w:rPr>
              <w:t>1,0</w:t>
            </w:r>
          </w:p>
        </w:tc>
      </w:tr>
      <w:tr w:rsidR="007062E8" w:rsidTr="007062E8">
        <w:trPr>
          <w:trHeight w:hRule="exact" w:val="28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BC18DA" w:rsidP="00BC18DA">
            <w:pPr>
              <w:pStyle w:val="a9"/>
              <w:ind w:firstLine="460"/>
            </w:pPr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r w:rsidR="007062E8">
              <w:rPr>
                <w:b/>
                <w:bCs/>
                <w:color w:val="000000"/>
                <w:lang w:eastAsia="ru-RU" w:bidi="ru-RU"/>
              </w:rPr>
              <w:t xml:space="preserve">8 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Инженер - энергетик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400"/>
            </w:pPr>
            <w:r>
              <w:rPr>
                <w:b/>
                <w:bCs/>
                <w:color w:val="000000"/>
                <w:lang w:eastAsia="ru-RU" w:bidi="ru-RU"/>
              </w:rPr>
              <w:t>0,5</w:t>
            </w:r>
          </w:p>
        </w:tc>
      </w:tr>
      <w:tr w:rsidR="007062E8" w:rsidTr="007062E8">
        <w:trPr>
          <w:trHeight w:hRule="exact" w:val="28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9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Администратор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-</w:t>
            </w:r>
          </w:p>
        </w:tc>
      </w:tr>
      <w:tr w:rsidR="007062E8" w:rsidTr="007062E8">
        <w:trPr>
          <w:trHeight w:hRule="exact" w:val="28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10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Водитель грузового транспорта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0,25</w:t>
            </w:r>
          </w:p>
        </w:tc>
      </w:tr>
      <w:tr w:rsidR="007062E8" w:rsidTr="007062E8">
        <w:trPr>
          <w:trHeight w:hRule="exact" w:val="28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11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Переводчик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-</w:t>
            </w:r>
          </w:p>
        </w:tc>
      </w:tr>
      <w:tr w:rsidR="007062E8" w:rsidTr="007062E8">
        <w:trPr>
          <w:trHeight w:hRule="exact" w:val="29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12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Курьер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400"/>
            </w:pPr>
            <w:r>
              <w:rPr>
                <w:b/>
                <w:bCs/>
                <w:color w:val="000000"/>
                <w:lang w:eastAsia="ru-RU" w:bidi="ru-RU"/>
              </w:rPr>
              <w:t>1,0</w:t>
            </w:r>
          </w:p>
        </w:tc>
      </w:tr>
    </w:tbl>
    <w:tbl>
      <w:tblPr>
        <w:tblpPr w:leftFromText="180" w:rightFromText="180" w:vertAnchor="text" w:horzAnchor="margin" w:tblpY="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6826"/>
        <w:gridCol w:w="1138"/>
      </w:tblGrid>
      <w:tr w:rsidR="007062E8" w:rsidTr="007062E8">
        <w:trPr>
          <w:trHeight w:hRule="exact" w:val="29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13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Архивариус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0,25</w:t>
            </w:r>
          </w:p>
        </w:tc>
      </w:tr>
      <w:tr w:rsidR="007062E8" w:rsidTr="007062E8">
        <w:trPr>
          <w:trHeight w:hRule="exact" w:val="28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14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Неквалифицированный рабочий (Уборщик служебных помещений)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7062E8" w:rsidTr="007062E8">
        <w:trPr>
          <w:trHeight w:hRule="exact" w:val="27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15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Сторож здания Примарии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7062E8" w:rsidTr="007062E8">
        <w:trPr>
          <w:trHeight w:hRule="exact" w:val="28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16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Сторож объекта Гимназия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4</w:t>
            </w:r>
          </w:p>
        </w:tc>
      </w:tr>
      <w:tr w:rsidR="007062E8" w:rsidTr="007062E8">
        <w:trPr>
          <w:trHeight w:hRule="exact" w:val="28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17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Операторы котельной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1,5</w:t>
            </w:r>
          </w:p>
        </w:tc>
      </w:tr>
      <w:tr w:rsidR="007062E8" w:rsidTr="007062E8">
        <w:trPr>
          <w:trHeight w:hRule="exact" w:val="28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18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Сварщик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7062E8" w:rsidTr="007062E8">
        <w:trPr>
          <w:trHeight w:hRule="exact" w:val="28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19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Электрик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7062E8" w:rsidTr="007062E8">
        <w:trPr>
          <w:trHeight w:hRule="exact" w:val="30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b/>
                <w:bCs/>
                <w:color w:val="000000"/>
                <w:lang w:eastAsia="ru-RU" w:bidi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18,0</w:t>
            </w:r>
          </w:p>
        </w:tc>
      </w:tr>
    </w:tbl>
    <w:p w:rsidR="00FA4834" w:rsidRDefault="00FA4834" w:rsidP="007062E8"/>
    <w:p w:rsidR="00FA4834" w:rsidRPr="00CA6068" w:rsidRDefault="00FA4834" w:rsidP="00FA4834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за приложение №8 в первом и втором чтении</w:t>
      </w:r>
      <w:r w:rsidRPr="00CA6068">
        <w:rPr>
          <w:b/>
          <w:sz w:val="18"/>
          <w:szCs w:val="18"/>
        </w:rPr>
        <w:t>:</w:t>
      </w:r>
    </w:p>
    <w:p w:rsidR="00FA4834" w:rsidRDefault="00FA4834" w:rsidP="00FA4834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108A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20108A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20108A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20108A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C719B8" w:rsidRDefault="00C719B8" w:rsidP="00FA4834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719B8" w:rsidRPr="0064583E" w:rsidRDefault="00C719B8" w:rsidP="00C719B8">
      <w:pPr>
        <w:tabs>
          <w:tab w:val="left" w:pos="378"/>
        </w:tabs>
        <w:spacing w:after="0" w:line="1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583E">
        <w:rPr>
          <w:rFonts w:ascii="Times New Roman" w:eastAsia="Times New Roman" w:hAnsi="Times New Roman" w:cs="Times New Roman"/>
          <w:b/>
          <w:sz w:val="24"/>
          <w:szCs w:val="24"/>
        </w:rPr>
        <w:t>ДАННОЕ</w:t>
      </w:r>
      <w:r w:rsidRPr="0064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8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НЕ КОНТРАССИГНОВАНО  согл. ч.(2) ст. 20 Закона РМ </w:t>
      </w:r>
      <w:r w:rsidRPr="0064583E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№</w:t>
      </w:r>
      <w:r w:rsidRPr="006458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436 от 28.12.2006г.  О местном публичном управлении.</w:t>
      </w:r>
    </w:p>
    <w:p w:rsidR="00C719B8" w:rsidRPr="00C719B8" w:rsidRDefault="00C719B8" w:rsidP="00C719B8">
      <w:pPr>
        <w:spacing w:line="1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9B8">
        <w:rPr>
          <w:rFonts w:ascii="Times New Roman" w:eastAsia="Times New Roman" w:hAnsi="Times New Roman" w:cs="Times New Roman"/>
          <w:b/>
          <w:sz w:val="28"/>
          <w:szCs w:val="28"/>
        </w:rPr>
        <w:t>Основания</w:t>
      </w:r>
      <w:proofErr w:type="gramStart"/>
      <w:r w:rsidRPr="00C719B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719B8" w:rsidRPr="00C719B8" w:rsidRDefault="00C719B8" w:rsidP="00C719B8">
      <w:pPr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9B8" w:rsidRPr="00C719B8" w:rsidRDefault="00C719B8" w:rsidP="00C719B8">
      <w:pPr>
        <w:pStyle w:val="af0"/>
        <w:numPr>
          <w:ilvl w:val="0"/>
          <w:numId w:val="46"/>
        </w:numPr>
        <w:spacing w:line="160" w:lineRule="atLeast"/>
        <w:rPr>
          <w:rFonts w:ascii="Times New Roman" w:hAnsi="Times New Roman" w:cs="Times New Roman"/>
          <w:b/>
          <w:sz w:val="28"/>
          <w:szCs w:val="28"/>
        </w:rPr>
      </w:pPr>
      <w:r w:rsidRPr="00C719B8">
        <w:rPr>
          <w:rFonts w:ascii="Times New Roman" w:hAnsi="Times New Roman" w:cs="Times New Roman"/>
          <w:b/>
          <w:sz w:val="28"/>
          <w:szCs w:val="28"/>
        </w:rPr>
        <w:t xml:space="preserve">Положения ст. 5, ст.6, </w:t>
      </w:r>
      <w:r w:rsidRPr="00C719B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719B8">
        <w:rPr>
          <w:rFonts w:ascii="Times New Roman" w:hAnsi="Times New Roman" w:cs="Times New Roman"/>
          <w:b/>
          <w:sz w:val="28"/>
          <w:szCs w:val="28"/>
        </w:rPr>
        <w:t xml:space="preserve">т.  8 </w:t>
      </w:r>
      <w:r w:rsidRPr="00C719B8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C719B8">
        <w:rPr>
          <w:rFonts w:ascii="Times New Roman" w:hAnsi="Times New Roman" w:cs="Times New Roman"/>
          <w:b/>
          <w:sz w:val="28"/>
          <w:szCs w:val="28"/>
        </w:rPr>
        <w:t>Закона №239 –</w:t>
      </w:r>
      <w:r w:rsidRPr="00C719B8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C719B8">
        <w:rPr>
          <w:rFonts w:ascii="Times New Roman" w:hAnsi="Times New Roman" w:cs="Times New Roman"/>
          <w:b/>
          <w:sz w:val="28"/>
          <w:szCs w:val="28"/>
        </w:rPr>
        <w:t xml:space="preserve">  от 13.11.2008г.  «О прозрачности процесса принятия  решений»</w:t>
      </w:r>
      <w:proofErr w:type="gramStart"/>
      <w:r w:rsidRPr="00C719B8">
        <w:rPr>
          <w:rFonts w:ascii="Times New Roman" w:hAnsi="Times New Roman" w:cs="Times New Roman"/>
          <w:b/>
          <w:sz w:val="28"/>
          <w:szCs w:val="28"/>
        </w:rPr>
        <w:t xml:space="preserve">  ;</w:t>
      </w:r>
      <w:proofErr w:type="gramEnd"/>
      <w:r w:rsidRPr="00C719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9B8" w:rsidRPr="00C719B8" w:rsidRDefault="00C719B8" w:rsidP="00C719B8">
      <w:pPr>
        <w:pStyle w:val="1"/>
        <w:numPr>
          <w:ilvl w:val="0"/>
          <w:numId w:val="46"/>
        </w:numPr>
        <w:spacing w:line="160" w:lineRule="atLeast"/>
        <w:rPr>
          <w:sz w:val="28"/>
          <w:szCs w:val="28"/>
        </w:rPr>
      </w:pPr>
      <w:r w:rsidRPr="00C719B8">
        <w:rPr>
          <w:b/>
          <w:sz w:val="28"/>
          <w:szCs w:val="28"/>
        </w:rPr>
        <w:t>Ст.41 Закона №457 от 14.11.2003г. Об утверждении Типового положения об образовании и функционировании местных и районных советов</w:t>
      </w:r>
      <w:proofErr w:type="gramStart"/>
      <w:r w:rsidRPr="00C719B8">
        <w:rPr>
          <w:b/>
          <w:sz w:val="28"/>
          <w:szCs w:val="28"/>
        </w:rPr>
        <w:t xml:space="preserve">  ,</w:t>
      </w:r>
      <w:proofErr w:type="gramEnd"/>
      <w:r w:rsidRPr="00C719B8">
        <w:rPr>
          <w:b/>
          <w:sz w:val="28"/>
          <w:szCs w:val="28"/>
        </w:rPr>
        <w:t xml:space="preserve"> не представлено заключение комиссии , не представлено доводов о целесообразности, необходимости  внесения изменений.</w:t>
      </w:r>
    </w:p>
    <w:p w:rsidR="00C719B8" w:rsidRPr="00C719B8" w:rsidRDefault="00C719B8" w:rsidP="00C719B8">
      <w:pPr>
        <w:pStyle w:val="1"/>
        <w:ind w:left="720"/>
        <w:rPr>
          <w:sz w:val="28"/>
          <w:szCs w:val="28"/>
        </w:rPr>
      </w:pPr>
    </w:p>
    <w:p w:rsidR="00C719B8" w:rsidRPr="0020108A" w:rsidRDefault="00C719B8" w:rsidP="00FA4834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062E8" w:rsidRDefault="007062E8" w:rsidP="007062E8">
      <w:pPr>
        <w:spacing w:after="259" w:line="1" w:lineRule="exact"/>
      </w:pPr>
    </w:p>
    <w:p w:rsidR="007062E8" w:rsidRDefault="007062E8" w:rsidP="007062E8">
      <w:pPr>
        <w:spacing w:after="279" w:line="1" w:lineRule="exact"/>
      </w:pPr>
    </w:p>
    <w:p w:rsidR="007062E8" w:rsidRPr="00057DBC" w:rsidRDefault="00057DBC" w:rsidP="00057DBC">
      <w:pPr>
        <w:pStyle w:val="11"/>
        <w:keepNext/>
        <w:keepLines/>
        <w:ind w:left="140" w:firstLine="20"/>
        <w:jc w:val="right"/>
      </w:pPr>
      <w:bookmarkStart w:id="4" w:name="bookmark18"/>
      <w:r w:rsidRPr="00057DBC">
        <w:rPr>
          <w:color w:val="000000"/>
          <w:lang w:eastAsia="ru-RU" w:bidi="ru-RU"/>
        </w:rPr>
        <w:lastRenderedPageBreak/>
        <w:t>1/</w:t>
      </w:r>
      <w:r w:rsidR="007062E8" w:rsidRPr="00057DBC">
        <w:rPr>
          <w:color w:val="000000"/>
          <w:lang w:eastAsia="ru-RU" w:bidi="ru-RU"/>
        </w:rPr>
        <w:t>4.Об утверждении штатного расписания социальных работников</w:t>
      </w:r>
      <w:bookmarkEnd w:id="4"/>
    </w:p>
    <w:p w:rsidR="007062E8" w:rsidRDefault="007062E8" w:rsidP="00057DBC">
      <w:pPr>
        <w:pStyle w:val="11"/>
        <w:keepNext/>
        <w:keepLines/>
        <w:ind w:left="140" w:firstLine="20"/>
        <w:jc w:val="right"/>
        <w:rPr>
          <w:b w:val="0"/>
          <w:bCs w:val="0"/>
          <w:color w:val="000000"/>
          <w:lang w:eastAsia="ru-RU" w:bidi="ru-RU"/>
        </w:rPr>
      </w:pPr>
      <w:r w:rsidRPr="00057DBC">
        <w:rPr>
          <w:color w:val="000000"/>
          <w:lang w:eastAsia="ru-RU" w:bidi="ru-RU"/>
        </w:rPr>
        <w:t>примарии г. Вулканешты на 2022 год</w:t>
      </w:r>
      <w:proofErr w:type="gramStart"/>
      <w:r w:rsidRPr="00057DBC">
        <w:rPr>
          <w:color w:val="000000"/>
          <w:lang w:eastAsia="ru-RU" w:bidi="ru-RU"/>
        </w:rPr>
        <w:t>.</w:t>
      </w:r>
      <w:proofErr w:type="gramEnd"/>
      <w:r w:rsidRPr="00057DBC">
        <w:rPr>
          <w:color w:val="000000"/>
          <w:lang w:eastAsia="ru-RU" w:bidi="ru-RU"/>
        </w:rPr>
        <w:t xml:space="preserve"> </w:t>
      </w:r>
      <w:r w:rsidRPr="00057DBC">
        <w:rPr>
          <w:b w:val="0"/>
          <w:bCs w:val="0"/>
          <w:color w:val="000000"/>
          <w:lang w:eastAsia="ru-RU" w:bidi="ru-RU"/>
        </w:rPr>
        <w:t>(</w:t>
      </w:r>
      <w:proofErr w:type="gramStart"/>
      <w:r w:rsidRPr="00057DBC">
        <w:rPr>
          <w:b w:val="0"/>
          <w:bCs w:val="0"/>
          <w:color w:val="000000"/>
          <w:lang w:eastAsia="ru-RU" w:bidi="ru-RU"/>
        </w:rPr>
        <w:t>в</w:t>
      </w:r>
      <w:proofErr w:type="gramEnd"/>
      <w:r w:rsidRPr="00057DBC">
        <w:rPr>
          <w:b w:val="0"/>
          <w:bCs w:val="0"/>
          <w:color w:val="000000"/>
          <w:lang w:eastAsia="ru-RU" w:bidi="ru-RU"/>
        </w:rPr>
        <w:t xml:space="preserve"> первом и втором чтении)</w:t>
      </w:r>
    </w:p>
    <w:p w:rsidR="00057DBC" w:rsidRPr="00057DBC" w:rsidRDefault="00057DBC" w:rsidP="00057DBC">
      <w:pPr>
        <w:pStyle w:val="11"/>
        <w:keepNext/>
        <w:keepLines/>
        <w:ind w:left="140" w:firstLine="20"/>
        <w:jc w:val="right"/>
        <w:rPr>
          <w:b w:val="0"/>
          <w:bCs w:val="0"/>
          <w:color w:val="000000"/>
          <w:lang w:eastAsia="ru-RU" w:bidi="ru-RU"/>
        </w:rPr>
      </w:pPr>
    </w:p>
    <w:p w:rsidR="007062E8" w:rsidRPr="009D08EC" w:rsidRDefault="007062E8" w:rsidP="007062E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eastAsia="Cambria" w:hAnsi="Times New Roman" w:cs="Times New Roman"/>
          <w:sz w:val="24"/>
          <w:szCs w:val="24"/>
        </w:rPr>
        <w:t>19.01.2022</w:t>
      </w:r>
      <w:r w:rsidRPr="009D08EC">
        <w:rPr>
          <w:rFonts w:ascii="Times New Roman" w:eastAsia="Cambria" w:hAnsi="Times New Roman" w:cs="Times New Roman"/>
          <w:sz w:val="24"/>
          <w:szCs w:val="24"/>
        </w:rPr>
        <w:t>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1A3FFF" w:rsidRPr="009D08EC" w:rsidRDefault="001A3FFF" w:rsidP="001A3FFF">
      <w:pPr>
        <w:pStyle w:val="1"/>
        <w:rPr>
          <w:szCs w:val="24"/>
        </w:rPr>
      </w:pPr>
      <w:r>
        <w:rPr>
          <w:bCs/>
        </w:rPr>
        <w:t xml:space="preserve">      </w:t>
      </w:r>
      <w:r w:rsidRPr="009D08EC">
        <w:rPr>
          <w:bCs/>
        </w:rPr>
        <w:t>Рассмотрев проект местного бюджета в первом и втором чтении</w:t>
      </w:r>
      <w:r w:rsidRPr="009D08EC">
        <w:rPr>
          <w:b/>
          <w:bCs/>
        </w:rPr>
        <w:t>,</w:t>
      </w:r>
      <w:r w:rsidRPr="009D08EC">
        <w:rPr>
          <w:rFonts w:eastAsia="Cambria"/>
        </w:rPr>
        <w:t xml:space="preserve">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3FFF" w:rsidRPr="009D08EC" w:rsidRDefault="001A3FFF" w:rsidP="001A3FFF">
      <w:pPr>
        <w:pStyle w:val="1"/>
        <w:jc w:val="center"/>
      </w:pPr>
      <w:r w:rsidRPr="009D08EC">
        <w:rPr>
          <w:b/>
          <w:bCs/>
        </w:rPr>
        <w:t>Совет  решил:</w:t>
      </w:r>
    </w:p>
    <w:p w:rsidR="001A3FFF" w:rsidRPr="009D08EC" w:rsidRDefault="001A3FFF" w:rsidP="001A3FFF">
      <w:pPr>
        <w:pStyle w:val="1"/>
        <w:ind w:left="180" w:firstLine="40"/>
      </w:pPr>
      <w:r w:rsidRPr="009D08EC">
        <w:t>1.Утвердить местный бюджет на 2022 год в следующем виде : доходы в размере 44915,9 тыс</w:t>
      </w:r>
      <w:proofErr w:type="gramStart"/>
      <w:r w:rsidRPr="009D08EC">
        <w:t>.л</w:t>
      </w:r>
      <w:proofErr w:type="gramEnd"/>
      <w:r w:rsidRPr="009D08EC">
        <w:t>еев ,расходы в размере 44915,9 тыс леев</w:t>
      </w:r>
    </w:p>
    <w:p w:rsidR="001A3FFF" w:rsidRPr="00716A9B" w:rsidRDefault="001A3FFF" w:rsidP="001A3FFF">
      <w:pPr>
        <w:pStyle w:val="1"/>
        <w:tabs>
          <w:tab w:val="left" w:pos="490"/>
        </w:tabs>
        <w:rPr>
          <w:sz w:val="24"/>
          <w:szCs w:val="24"/>
        </w:rPr>
      </w:pPr>
      <w:r w:rsidRPr="00716A9B">
        <w:rPr>
          <w:sz w:val="24"/>
          <w:szCs w:val="24"/>
        </w:rPr>
        <w:t>2.Утвердить</w:t>
      </w:r>
      <w:proofErr w:type="gramStart"/>
      <w:r w:rsidRPr="00716A9B">
        <w:rPr>
          <w:sz w:val="24"/>
          <w:szCs w:val="24"/>
        </w:rPr>
        <w:t xml:space="preserve"> :</w:t>
      </w:r>
      <w:proofErr w:type="gramEnd"/>
    </w:p>
    <w:p w:rsidR="001A3FFF" w:rsidRPr="009D08EC" w:rsidRDefault="001A3FFF" w:rsidP="001A3FFF">
      <w:pPr>
        <w:pStyle w:val="1"/>
        <w:tabs>
          <w:tab w:val="left" w:pos="490"/>
        </w:tabs>
        <w:ind w:left="180"/>
      </w:pPr>
      <w:r>
        <w:rPr>
          <w:sz w:val="24"/>
          <w:szCs w:val="24"/>
        </w:rPr>
        <w:t xml:space="preserve">    2.1.М</w:t>
      </w:r>
      <w:r w:rsidRPr="00716A9B">
        <w:rPr>
          <w:sz w:val="24"/>
          <w:szCs w:val="24"/>
        </w:rPr>
        <w:t>аксимальную численность персонала государственных учреждений, финансируемых     из местного бюджета, согласно, Приложения</w:t>
      </w:r>
      <w:r>
        <w:rPr>
          <w:sz w:val="24"/>
          <w:szCs w:val="24"/>
        </w:rPr>
        <w:t xml:space="preserve"> </w:t>
      </w:r>
      <w:r w:rsidRPr="00716A9B">
        <w:rPr>
          <w:sz w:val="24"/>
          <w:szCs w:val="24"/>
        </w:rPr>
        <w:t>№</w:t>
      </w:r>
      <w:r>
        <w:rPr>
          <w:sz w:val="24"/>
          <w:szCs w:val="24"/>
        </w:rPr>
        <w:t>9</w:t>
      </w:r>
    </w:p>
    <w:p w:rsidR="001A3FFF" w:rsidRPr="009D08EC" w:rsidRDefault="001A3FFF" w:rsidP="001A3FFF">
      <w:pPr>
        <w:jc w:val="both"/>
        <w:rPr>
          <w:rFonts w:ascii="Times New Roman" w:eastAsia="Cambria" w:hAnsi="Times New Roman" w:cs="Times New Roman"/>
          <w:b/>
        </w:rPr>
      </w:pPr>
    </w:p>
    <w:p w:rsidR="007062E8" w:rsidRPr="00602366" w:rsidRDefault="007062E8" w:rsidP="007062E8">
      <w:pPr>
        <w:pStyle w:val="11"/>
        <w:keepNext/>
        <w:keepLines/>
        <w:ind w:left="140" w:firstLine="20"/>
        <w:rPr>
          <w:b w:val="0"/>
          <w:bCs w:val="0"/>
          <w:i/>
          <w:color w:val="000000"/>
          <w:u w:val="single"/>
          <w:lang w:eastAsia="ru-RU" w:bidi="ru-RU"/>
        </w:rPr>
      </w:pPr>
    </w:p>
    <w:p w:rsidR="007062E8" w:rsidRDefault="007062E8" w:rsidP="007062E8">
      <w:pPr>
        <w:pStyle w:val="11"/>
        <w:keepNext/>
        <w:keepLines/>
        <w:ind w:left="140" w:firstLine="20"/>
      </w:pPr>
    </w:p>
    <w:p w:rsidR="007062E8" w:rsidRDefault="007062E8" w:rsidP="00057DBC">
      <w:pPr>
        <w:pStyle w:val="1"/>
        <w:spacing w:line="240" w:lineRule="auto"/>
        <w:jc w:val="right"/>
      </w:pPr>
      <w:r>
        <w:rPr>
          <w:i/>
          <w:iCs/>
          <w:color w:val="000000"/>
          <w:lang w:eastAsia="ru-RU" w:bidi="ru-RU"/>
        </w:rPr>
        <w:t>Приложение 9</w:t>
      </w:r>
    </w:p>
    <w:p w:rsidR="007062E8" w:rsidRDefault="007062E8" w:rsidP="007062E8">
      <w:pPr>
        <w:pStyle w:val="1"/>
        <w:spacing w:line="240" w:lineRule="auto"/>
        <w:ind w:left="6540"/>
      </w:pPr>
      <w:r>
        <w:rPr>
          <w:i/>
          <w:iCs/>
          <w:color w:val="000000"/>
          <w:lang w:eastAsia="ru-RU" w:bidi="ru-RU"/>
        </w:rPr>
        <w:t>к решению Местного совета</w:t>
      </w:r>
    </w:p>
    <w:p w:rsidR="007062E8" w:rsidRDefault="007062E8" w:rsidP="007062E8">
      <w:pPr>
        <w:pStyle w:val="1"/>
        <w:tabs>
          <w:tab w:val="left" w:leader="underscore" w:pos="654"/>
          <w:tab w:val="left" w:leader="underscore" w:pos="2626"/>
        </w:tabs>
        <w:spacing w:line="240" w:lineRule="auto"/>
        <w:ind w:right="440"/>
        <w:jc w:val="right"/>
      </w:pPr>
      <w:r>
        <w:rPr>
          <w:i/>
          <w:iCs/>
          <w:color w:val="000000"/>
          <w:lang w:eastAsia="ru-RU" w:bidi="ru-RU"/>
        </w:rPr>
        <w:t>№</w:t>
      </w:r>
      <w:r>
        <w:rPr>
          <w:i/>
          <w:iCs/>
          <w:color w:val="000000"/>
          <w:lang w:eastAsia="ru-RU" w:bidi="ru-RU"/>
        </w:rPr>
        <w:tab/>
        <w:t>от_______2022г.</w:t>
      </w:r>
    </w:p>
    <w:p w:rsidR="007062E8" w:rsidRDefault="007062E8" w:rsidP="007062E8">
      <w:pPr>
        <w:pStyle w:val="1"/>
        <w:spacing w:after="220" w:line="240" w:lineRule="auto"/>
        <w:ind w:left="3280"/>
      </w:pPr>
      <w:r>
        <w:rPr>
          <w:b/>
          <w:bCs/>
          <w:color w:val="000000"/>
          <w:lang w:eastAsia="ru-RU" w:bidi="ru-RU"/>
        </w:rPr>
        <w:t>ШТАТНОЕ РАСПИСАНИЕ</w:t>
      </w:r>
    </w:p>
    <w:p w:rsidR="007062E8" w:rsidRDefault="007062E8" w:rsidP="007062E8">
      <w:pPr>
        <w:pStyle w:val="1"/>
        <w:spacing w:after="220" w:line="240" w:lineRule="auto"/>
        <w:jc w:val="center"/>
      </w:pPr>
      <w:r>
        <w:rPr>
          <w:b/>
          <w:bCs/>
          <w:color w:val="000000"/>
          <w:lang w:eastAsia="ru-RU" w:bidi="ru-RU"/>
        </w:rPr>
        <w:t>СОЦИАЛЬНЫЕ РАБОТНИКИ</w:t>
      </w:r>
    </w:p>
    <w:p w:rsidR="007062E8" w:rsidRDefault="007062E8" w:rsidP="007062E8">
      <w:pPr>
        <w:pStyle w:val="1"/>
        <w:spacing w:after="220" w:line="240" w:lineRule="auto"/>
        <w:jc w:val="center"/>
      </w:pPr>
      <w:r>
        <w:rPr>
          <w:b/>
          <w:bCs/>
          <w:color w:val="000000"/>
          <w:lang w:eastAsia="ru-RU" w:bidi="ru-RU"/>
        </w:rPr>
        <w:t>ПРИМЭРИИ г</w:t>
      </w:r>
      <w:proofErr w:type="gramStart"/>
      <w:r>
        <w:rPr>
          <w:b/>
          <w:bCs/>
          <w:color w:val="000000"/>
          <w:lang w:eastAsia="ru-RU" w:bidi="ru-RU"/>
        </w:rPr>
        <w:t>.В</w:t>
      </w:r>
      <w:proofErr w:type="gramEnd"/>
      <w:r>
        <w:rPr>
          <w:b/>
          <w:bCs/>
          <w:color w:val="000000"/>
          <w:lang w:eastAsia="ru-RU" w:bidi="ru-RU"/>
        </w:rPr>
        <w:t>УЛКАНЕШТЫ</w:t>
      </w:r>
    </w:p>
    <w:p w:rsidR="007062E8" w:rsidRDefault="007062E8" w:rsidP="007062E8">
      <w:pPr>
        <w:pStyle w:val="a7"/>
        <w:ind w:left="4142"/>
      </w:pPr>
      <w:r>
        <w:rPr>
          <w:color w:val="000000"/>
          <w:lang w:eastAsia="ru-RU" w:bidi="ru-RU"/>
        </w:rPr>
        <w:t>на 2022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5266"/>
        <w:gridCol w:w="2136"/>
      </w:tblGrid>
      <w:tr w:rsidR="007062E8" w:rsidTr="007062E8">
        <w:trPr>
          <w:trHeight w:hRule="exact" w:val="57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Наименование должности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spacing w:line="254" w:lineRule="auto"/>
              <w:jc w:val="center"/>
            </w:pPr>
            <w:r>
              <w:rPr>
                <w:color w:val="000000"/>
                <w:lang w:eastAsia="ru-RU" w:bidi="ru-RU"/>
              </w:rPr>
              <w:t>количество единиц</w:t>
            </w:r>
          </w:p>
        </w:tc>
      </w:tr>
      <w:tr w:rsidR="007062E8" w:rsidTr="007062E8">
        <w:trPr>
          <w:trHeight w:hRule="exact" w:val="28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Социальные работники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4</w:t>
            </w:r>
          </w:p>
        </w:tc>
      </w:tr>
      <w:tr w:rsidR="007062E8" w:rsidTr="007062E8">
        <w:trPr>
          <w:trHeight w:hRule="exact" w:val="307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b/>
                <w:bCs/>
                <w:color w:val="000000"/>
                <w:lang w:eastAsia="ru-RU" w:bidi="ru-RU"/>
              </w:rPr>
              <w:t>ВСЕГО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4</w:t>
            </w:r>
          </w:p>
        </w:tc>
      </w:tr>
    </w:tbl>
    <w:p w:rsidR="00057DBC" w:rsidRPr="00CA6068" w:rsidRDefault="00057DBC" w:rsidP="00057DBC">
      <w:pPr>
        <w:pStyle w:val="1"/>
        <w:spacing w:line="240" w:lineRule="auto"/>
        <w:ind w:left="360"/>
        <w:rPr>
          <w:b/>
          <w:sz w:val="18"/>
          <w:szCs w:val="18"/>
        </w:rPr>
      </w:pPr>
      <w:bookmarkStart w:id="5" w:name="bookmark21"/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за приложение №9 в первом и втором чтении</w:t>
      </w:r>
      <w:r w:rsidRPr="00CA6068">
        <w:rPr>
          <w:b/>
          <w:sz w:val="18"/>
          <w:szCs w:val="18"/>
        </w:rPr>
        <w:t>:</w:t>
      </w:r>
    </w:p>
    <w:p w:rsidR="00057DBC" w:rsidRPr="0020108A" w:rsidRDefault="00057DBC" w:rsidP="00057DBC">
      <w:pPr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108A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20108A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20108A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20108A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057DBC" w:rsidRDefault="00057DBC" w:rsidP="00057DBC">
      <w:pPr>
        <w:pStyle w:val="20"/>
        <w:tabs>
          <w:tab w:val="left" w:pos="472"/>
        </w:tabs>
        <w:spacing w:after="360"/>
        <w:rPr>
          <w:b/>
          <w:color w:val="000000"/>
          <w:sz w:val="18"/>
          <w:szCs w:val="18"/>
          <w:lang w:eastAsia="ru-RU" w:bidi="ru-RU"/>
        </w:rPr>
      </w:pPr>
    </w:p>
    <w:p w:rsidR="00057DBC" w:rsidRDefault="00057DBC" w:rsidP="00057DBC">
      <w:pPr>
        <w:pStyle w:val="20"/>
        <w:spacing w:after="320" w:line="240" w:lineRule="auto"/>
        <w:ind w:left="140" w:firstLine="20"/>
        <w:rPr>
          <w:b/>
          <w:bCs/>
          <w:color w:val="000000"/>
          <w:lang w:eastAsia="ru-RU" w:bidi="ru-RU"/>
        </w:rPr>
      </w:pPr>
    </w:p>
    <w:p w:rsidR="007062E8" w:rsidRDefault="007062E8" w:rsidP="007062E8">
      <w:pPr>
        <w:pStyle w:val="11"/>
        <w:keepNext/>
        <w:keepLines/>
        <w:ind w:left="140" w:firstLine="20"/>
        <w:rPr>
          <w:color w:val="000000"/>
          <w:lang w:eastAsia="ru-RU" w:bidi="ru-RU"/>
        </w:rPr>
      </w:pPr>
    </w:p>
    <w:p w:rsidR="00057DBC" w:rsidRDefault="00057DBC" w:rsidP="00057DBC">
      <w:pPr>
        <w:pStyle w:val="11"/>
        <w:keepNext/>
        <w:keepLines/>
        <w:ind w:left="16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1/5.</w:t>
      </w:r>
      <w:r w:rsidR="007062E8" w:rsidRPr="00057DBC">
        <w:rPr>
          <w:color w:val="000000"/>
          <w:lang w:eastAsia="ru-RU" w:bidi="ru-RU"/>
        </w:rPr>
        <w:t xml:space="preserve">Об утверждении штатного расписания </w:t>
      </w:r>
    </w:p>
    <w:p w:rsidR="007062E8" w:rsidRPr="00057DBC" w:rsidRDefault="007062E8" w:rsidP="00057DBC">
      <w:pPr>
        <w:pStyle w:val="11"/>
        <w:keepNext/>
        <w:keepLines/>
        <w:ind w:left="160"/>
        <w:jc w:val="right"/>
        <w:rPr>
          <w:b w:val="0"/>
          <w:bCs w:val="0"/>
          <w:color w:val="000000"/>
          <w:lang w:eastAsia="ru-RU" w:bidi="ru-RU"/>
        </w:rPr>
      </w:pPr>
      <w:r w:rsidRPr="00057DBC">
        <w:rPr>
          <w:color w:val="000000"/>
          <w:lang w:eastAsia="ru-RU" w:bidi="ru-RU"/>
        </w:rPr>
        <w:t xml:space="preserve">центральной библиотеки на 2022год. </w:t>
      </w:r>
      <w:r w:rsidRPr="00057DBC">
        <w:rPr>
          <w:b w:val="0"/>
          <w:bCs w:val="0"/>
          <w:color w:val="000000"/>
          <w:lang w:eastAsia="ru-RU" w:bidi="ru-RU"/>
        </w:rPr>
        <w:t>(в первом и втором чтении)</w:t>
      </w:r>
      <w:bookmarkEnd w:id="5"/>
    </w:p>
    <w:p w:rsidR="007062E8" w:rsidRPr="009964E1" w:rsidRDefault="007062E8" w:rsidP="007062E8">
      <w:pPr>
        <w:pStyle w:val="af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64E1">
        <w:rPr>
          <w:rFonts w:ascii="Times New Roman" w:eastAsia="Cambria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19.01.2022г.</w:t>
      </w:r>
      <w:proofErr w:type="gramStart"/>
      <w:r w:rsidRPr="009964E1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1A3FFF" w:rsidRPr="009D08EC" w:rsidRDefault="001A3FFF" w:rsidP="001A3FFF">
      <w:pPr>
        <w:pStyle w:val="1"/>
        <w:rPr>
          <w:szCs w:val="24"/>
        </w:rPr>
      </w:pPr>
      <w:r>
        <w:rPr>
          <w:bCs/>
        </w:rPr>
        <w:lastRenderedPageBreak/>
        <w:t xml:space="preserve">       </w:t>
      </w:r>
      <w:r w:rsidRPr="009D08EC">
        <w:rPr>
          <w:bCs/>
        </w:rPr>
        <w:t>Рассмотрев проект местного бюджета в первом и втором чтении</w:t>
      </w:r>
      <w:r w:rsidRPr="009D08EC">
        <w:rPr>
          <w:b/>
          <w:bCs/>
        </w:rPr>
        <w:t>,</w:t>
      </w:r>
      <w:r w:rsidRPr="009D08EC">
        <w:rPr>
          <w:rFonts w:eastAsia="Cambria"/>
        </w:rPr>
        <w:t xml:space="preserve">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3FFF" w:rsidRPr="009D08EC" w:rsidRDefault="001A3FFF" w:rsidP="001A3FFF">
      <w:pPr>
        <w:pStyle w:val="1"/>
        <w:jc w:val="center"/>
      </w:pPr>
      <w:r w:rsidRPr="009D08EC">
        <w:rPr>
          <w:b/>
          <w:bCs/>
        </w:rPr>
        <w:t>Совет  решил:</w:t>
      </w:r>
    </w:p>
    <w:p w:rsidR="001A3FFF" w:rsidRPr="009D08EC" w:rsidRDefault="001A3FFF" w:rsidP="001A3FFF">
      <w:pPr>
        <w:pStyle w:val="1"/>
        <w:ind w:left="180" w:firstLine="40"/>
      </w:pPr>
      <w:r w:rsidRPr="009D08EC">
        <w:t xml:space="preserve">1.Утвердить местный бюджет на 2022 год в следующем виде </w:t>
      </w:r>
      <w:proofErr w:type="gramStart"/>
      <w:r w:rsidRPr="009D08EC">
        <w:t>:д</w:t>
      </w:r>
      <w:proofErr w:type="gramEnd"/>
      <w:r w:rsidRPr="009D08EC">
        <w:t>оходы в размере 44915,9 тыс.леев ,расходы в размере 44915,9 тыс леев</w:t>
      </w:r>
    </w:p>
    <w:p w:rsidR="001A3FFF" w:rsidRPr="00716A9B" w:rsidRDefault="001A3FFF" w:rsidP="001A3FFF">
      <w:pPr>
        <w:pStyle w:val="1"/>
        <w:tabs>
          <w:tab w:val="left" w:pos="490"/>
        </w:tabs>
        <w:rPr>
          <w:sz w:val="24"/>
          <w:szCs w:val="24"/>
        </w:rPr>
      </w:pPr>
      <w:r>
        <w:t xml:space="preserve">   </w:t>
      </w:r>
      <w:r w:rsidRPr="00716A9B">
        <w:rPr>
          <w:sz w:val="24"/>
          <w:szCs w:val="24"/>
        </w:rPr>
        <w:t>2.Утвердить</w:t>
      </w:r>
      <w:proofErr w:type="gramStart"/>
      <w:r w:rsidRPr="00716A9B">
        <w:rPr>
          <w:sz w:val="24"/>
          <w:szCs w:val="24"/>
        </w:rPr>
        <w:t xml:space="preserve"> :</w:t>
      </w:r>
      <w:proofErr w:type="gramEnd"/>
    </w:p>
    <w:p w:rsidR="001A3FFF" w:rsidRPr="009D08EC" w:rsidRDefault="001A3FFF" w:rsidP="001A3FFF">
      <w:pPr>
        <w:pStyle w:val="1"/>
        <w:tabs>
          <w:tab w:val="left" w:pos="490"/>
        </w:tabs>
      </w:pPr>
      <w:r>
        <w:rPr>
          <w:sz w:val="24"/>
          <w:szCs w:val="24"/>
        </w:rPr>
        <w:t xml:space="preserve">  2.1.М</w:t>
      </w:r>
      <w:r w:rsidRPr="00716A9B">
        <w:rPr>
          <w:sz w:val="24"/>
          <w:szCs w:val="24"/>
        </w:rPr>
        <w:t xml:space="preserve">аксимальную численность персонала государственных учреждений, </w:t>
      </w:r>
      <w:r>
        <w:rPr>
          <w:sz w:val="24"/>
          <w:szCs w:val="24"/>
        </w:rPr>
        <w:t xml:space="preserve">  </w:t>
      </w:r>
      <w:r w:rsidRPr="00716A9B">
        <w:rPr>
          <w:sz w:val="24"/>
          <w:szCs w:val="24"/>
        </w:rPr>
        <w:t>финансируемых     из местного бюджета, согласно, Приложения</w:t>
      </w:r>
      <w:r>
        <w:rPr>
          <w:sz w:val="24"/>
          <w:szCs w:val="24"/>
        </w:rPr>
        <w:t xml:space="preserve"> </w:t>
      </w:r>
      <w:r w:rsidRPr="00716A9B">
        <w:rPr>
          <w:sz w:val="24"/>
          <w:szCs w:val="24"/>
        </w:rPr>
        <w:t>№</w:t>
      </w:r>
      <w:r>
        <w:rPr>
          <w:sz w:val="24"/>
          <w:szCs w:val="24"/>
        </w:rPr>
        <w:t>10</w:t>
      </w:r>
    </w:p>
    <w:p w:rsidR="007062E8" w:rsidRDefault="007062E8" w:rsidP="007062E8">
      <w:pPr>
        <w:pStyle w:val="11"/>
        <w:keepNext/>
        <w:keepLines/>
        <w:ind w:left="160"/>
        <w:rPr>
          <w:b w:val="0"/>
          <w:bCs w:val="0"/>
          <w:i/>
          <w:color w:val="000000"/>
          <w:u w:val="single"/>
          <w:lang w:eastAsia="ru-RU" w:bidi="ru-RU"/>
        </w:rPr>
      </w:pPr>
    </w:p>
    <w:p w:rsidR="007062E8" w:rsidRPr="00713070" w:rsidRDefault="007062E8" w:rsidP="007062E8">
      <w:pPr>
        <w:pStyle w:val="11"/>
        <w:keepNext/>
        <w:keepLines/>
        <w:ind w:left="160"/>
        <w:rPr>
          <w:i/>
          <w:u w:val="single"/>
        </w:rPr>
      </w:pPr>
    </w:p>
    <w:p w:rsidR="007062E8" w:rsidRDefault="007062E8" w:rsidP="007062E8">
      <w:pPr>
        <w:pStyle w:val="20"/>
        <w:spacing w:after="220" w:line="262" w:lineRule="auto"/>
        <w:ind w:right="440"/>
        <w:jc w:val="right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Приложение № 10</w:t>
      </w:r>
    </w:p>
    <w:p w:rsidR="007062E8" w:rsidRDefault="007062E8" w:rsidP="007062E8">
      <w:pPr>
        <w:pStyle w:val="1"/>
        <w:spacing w:line="240" w:lineRule="auto"/>
        <w:ind w:right="440"/>
        <w:jc w:val="right"/>
        <w:rPr>
          <w:i/>
          <w:iCs/>
          <w:color w:val="000000"/>
          <w:lang w:eastAsia="ru-RU" w:bidi="ru-RU"/>
        </w:rPr>
      </w:pPr>
      <w:r>
        <w:rPr>
          <w:i/>
          <w:iCs/>
          <w:color w:val="000000"/>
          <w:lang w:eastAsia="ru-RU" w:bidi="ru-RU"/>
        </w:rPr>
        <w:t>Местног</w:t>
      </w:r>
      <w:r w:rsidR="00057DBC">
        <w:rPr>
          <w:i/>
          <w:iCs/>
          <w:color w:val="000000"/>
          <w:lang w:eastAsia="ru-RU" w:bidi="ru-RU"/>
        </w:rPr>
        <w:t>о совета   №____</w:t>
      </w:r>
      <w:r w:rsidR="00057DBC">
        <w:rPr>
          <w:i/>
          <w:iCs/>
          <w:color w:val="000000"/>
          <w:lang w:eastAsia="ru-RU" w:bidi="ru-RU"/>
        </w:rPr>
        <w:tab/>
        <w:t>от ________2022</w:t>
      </w:r>
      <w:r>
        <w:rPr>
          <w:i/>
          <w:iCs/>
          <w:color w:val="000000"/>
          <w:lang w:eastAsia="ru-RU" w:bidi="ru-RU"/>
        </w:rPr>
        <w:t>г.</w:t>
      </w:r>
    </w:p>
    <w:p w:rsidR="00057DBC" w:rsidRDefault="00057DBC" w:rsidP="007062E8">
      <w:pPr>
        <w:pStyle w:val="1"/>
        <w:spacing w:line="240" w:lineRule="auto"/>
        <w:ind w:right="440"/>
        <w:jc w:val="right"/>
      </w:pPr>
    </w:p>
    <w:p w:rsidR="007062E8" w:rsidRDefault="007062E8" w:rsidP="007062E8">
      <w:pPr>
        <w:pStyle w:val="1"/>
        <w:spacing w:after="220" w:line="240" w:lineRule="auto"/>
        <w:ind w:left="3280"/>
      </w:pPr>
      <w:r>
        <w:rPr>
          <w:b/>
          <w:bCs/>
          <w:color w:val="000000"/>
          <w:lang w:eastAsia="ru-RU" w:bidi="ru-RU"/>
        </w:rPr>
        <w:t>ШТАТНОЕ РАСПИСАНИЕ</w:t>
      </w:r>
    </w:p>
    <w:p w:rsidR="007062E8" w:rsidRDefault="007062E8" w:rsidP="007062E8">
      <w:pPr>
        <w:pStyle w:val="1"/>
        <w:spacing w:after="240" w:line="240" w:lineRule="auto"/>
        <w:jc w:val="center"/>
      </w:pPr>
      <w:r>
        <w:rPr>
          <w:b/>
          <w:bCs/>
          <w:color w:val="000000"/>
          <w:lang w:eastAsia="ru-RU" w:bidi="ru-RU"/>
        </w:rPr>
        <w:t>ЦЕНТРАЛЬНАЯ БИБЛИОТЕКА</w:t>
      </w:r>
    </w:p>
    <w:p w:rsidR="007062E8" w:rsidRDefault="007062E8" w:rsidP="007062E8">
      <w:pPr>
        <w:pStyle w:val="1"/>
        <w:spacing w:after="240" w:line="240" w:lineRule="auto"/>
        <w:jc w:val="center"/>
      </w:pPr>
      <w:r>
        <w:rPr>
          <w:b/>
          <w:bCs/>
          <w:color w:val="000000"/>
          <w:lang w:eastAsia="ru-RU" w:bidi="ru-RU"/>
        </w:rPr>
        <w:t>г</w:t>
      </w:r>
      <w:proofErr w:type="gramStart"/>
      <w:r>
        <w:rPr>
          <w:b/>
          <w:bCs/>
          <w:color w:val="000000"/>
          <w:lang w:eastAsia="ru-RU" w:bidi="ru-RU"/>
        </w:rPr>
        <w:t>.В</w:t>
      </w:r>
      <w:proofErr w:type="gramEnd"/>
      <w:r>
        <w:rPr>
          <w:b/>
          <w:bCs/>
          <w:color w:val="000000"/>
          <w:lang w:eastAsia="ru-RU" w:bidi="ru-RU"/>
        </w:rPr>
        <w:t>УЛКАНЕШТЫ</w:t>
      </w:r>
    </w:p>
    <w:p w:rsidR="007062E8" w:rsidRDefault="007062E8" w:rsidP="007062E8">
      <w:pPr>
        <w:pStyle w:val="a7"/>
        <w:ind w:left="4142"/>
      </w:pPr>
      <w:r>
        <w:rPr>
          <w:color w:val="000000"/>
          <w:lang w:eastAsia="ru-RU" w:bidi="ru-RU"/>
        </w:rPr>
        <w:t>на 2022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5976"/>
        <w:gridCol w:w="1997"/>
      </w:tblGrid>
      <w:tr w:rsidR="007062E8" w:rsidTr="007062E8">
        <w:trPr>
          <w:trHeight w:hRule="exact" w:val="57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Наименование должности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spacing w:line="254" w:lineRule="auto"/>
              <w:jc w:val="center"/>
            </w:pPr>
            <w:r>
              <w:rPr>
                <w:color w:val="000000"/>
                <w:lang w:eastAsia="ru-RU" w:bidi="ru-RU"/>
              </w:rPr>
              <w:t>количество единиц</w:t>
            </w:r>
          </w:p>
        </w:tc>
      </w:tr>
      <w:tr w:rsidR="007062E8" w:rsidTr="007062E8">
        <w:trPr>
          <w:trHeight w:hRule="exact" w:val="28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Директор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7062E8" w:rsidTr="007062E8">
        <w:trPr>
          <w:trHeight w:hRule="exact" w:val="28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Главный библиотекарь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7062E8" w:rsidTr="007062E8">
        <w:trPr>
          <w:trHeight w:hRule="exact" w:val="29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Главный библиограф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7062E8" w:rsidTr="007062E8">
        <w:trPr>
          <w:trHeight w:hRule="exact" w:val="28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Библиотекарь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7</w:t>
            </w:r>
          </w:p>
        </w:tc>
      </w:tr>
      <w:tr w:rsidR="007062E8" w:rsidTr="007062E8">
        <w:trPr>
          <w:trHeight w:hRule="exact" w:val="56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spacing w:line="276" w:lineRule="auto"/>
            </w:pPr>
            <w:r>
              <w:rPr>
                <w:color w:val="000000"/>
                <w:lang w:eastAsia="ru-RU" w:bidi="ru-RU"/>
              </w:rPr>
              <w:t>Неквалифицированный рабочий (Уборщик служебных помещений)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7062E8" w:rsidTr="007062E8">
        <w:trPr>
          <w:trHeight w:hRule="exact" w:val="29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Сторож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7062E8" w:rsidTr="007062E8">
        <w:trPr>
          <w:trHeight w:hRule="exact" w:val="29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b/>
                <w:bCs/>
                <w:color w:val="000000"/>
                <w:lang w:eastAsia="ru-RU" w:bidi="ru-RU"/>
              </w:rPr>
              <w:t>ВСЕГО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16</w:t>
            </w:r>
          </w:p>
        </w:tc>
      </w:tr>
    </w:tbl>
    <w:p w:rsidR="00057DBC" w:rsidRPr="00CA6068" w:rsidRDefault="00057DBC" w:rsidP="00057DBC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за приложение №10 в первом и втором чтении</w:t>
      </w:r>
      <w:r w:rsidRPr="00CA6068">
        <w:rPr>
          <w:b/>
          <w:sz w:val="18"/>
          <w:szCs w:val="18"/>
        </w:rPr>
        <w:t>:</w:t>
      </w:r>
    </w:p>
    <w:p w:rsidR="00057DBC" w:rsidRPr="00057DBC" w:rsidRDefault="00057DBC" w:rsidP="00057DBC">
      <w:pPr>
        <w:pStyle w:val="af0"/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7DBC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057DBC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057DBC" w:rsidRDefault="00057DBC" w:rsidP="00057DBC">
      <w:pPr>
        <w:pStyle w:val="20"/>
        <w:tabs>
          <w:tab w:val="left" w:pos="472"/>
        </w:tabs>
        <w:spacing w:after="360"/>
        <w:rPr>
          <w:b/>
          <w:color w:val="000000"/>
          <w:sz w:val="18"/>
          <w:szCs w:val="18"/>
          <w:lang w:eastAsia="ru-RU" w:bidi="ru-RU"/>
        </w:rPr>
      </w:pPr>
    </w:p>
    <w:p w:rsidR="00057DBC" w:rsidRDefault="00057DBC" w:rsidP="00057DBC">
      <w:pPr>
        <w:pStyle w:val="20"/>
        <w:spacing w:after="320" w:line="240" w:lineRule="auto"/>
        <w:ind w:left="160"/>
        <w:rPr>
          <w:b/>
          <w:bCs/>
          <w:color w:val="000000"/>
          <w:lang w:eastAsia="ru-RU" w:bidi="ru-RU"/>
        </w:rPr>
      </w:pPr>
    </w:p>
    <w:p w:rsidR="00057DBC" w:rsidRDefault="00057DBC" w:rsidP="00057DBC">
      <w:pPr>
        <w:pStyle w:val="1"/>
        <w:tabs>
          <w:tab w:val="left" w:pos="456"/>
        </w:tabs>
        <w:spacing w:line="240" w:lineRule="auto"/>
        <w:ind w:left="160"/>
        <w:jc w:val="right"/>
        <w:rPr>
          <w:b/>
          <w:bCs/>
          <w:color w:val="000000"/>
          <w:lang w:eastAsia="ru-RU" w:bidi="ru-RU"/>
        </w:rPr>
      </w:pPr>
      <w:r w:rsidRPr="00057DBC">
        <w:rPr>
          <w:b/>
          <w:bCs/>
          <w:color w:val="000000"/>
          <w:lang w:eastAsia="ru-RU" w:bidi="ru-RU"/>
        </w:rPr>
        <w:t>1/6.</w:t>
      </w:r>
      <w:r w:rsidR="007062E8" w:rsidRPr="00057DBC">
        <w:rPr>
          <w:b/>
          <w:bCs/>
          <w:color w:val="000000"/>
          <w:lang w:eastAsia="ru-RU" w:bidi="ru-RU"/>
        </w:rPr>
        <w:t xml:space="preserve">Об утверждении  штатного расписания  </w:t>
      </w:r>
    </w:p>
    <w:p w:rsidR="007062E8" w:rsidRDefault="007062E8" w:rsidP="00057DBC">
      <w:pPr>
        <w:pStyle w:val="1"/>
        <w:tabs>
          <w:tab w:val="left" w:pos="456"/>
        </w:tabs>
        <w:spacing w:line="240" w:lineRule="auto"/>
        <w:ind w:left="160"/>
        <w:jc w:val="right"/>
        <w:rPr>
          <w:color w:val="000000"/>
          <w:lang w:eastAsia="ru-RU" w:bidi="ru-RU"/>
        </w:rPr>
      </w:pPr>
      <w:r w:rsidRPr="00057DBC">
        <w:rPr>
          <w:b/>
          <w:bCs/>
          <w:color w:val="000000"/>
          <w:lang w:eastAsia="ru-RU" w:bidi="ru-RU"/>
        </w:rPr>
        <w:t>Дома Культуры г. Вулканешты на 2022год. (в</w:t>
      </w:r>
      <w:r w:rsidR="00057DBC">
        <w:rPr>
          <w:b/>
          <w:bCs/>
          <w:color w:val="000000"/>
          <w:lang w:eastAsia="ru-RU" w:bidi="ru-RU"/>
        </w:rPr>
        <w:t xml:space="preserve"> </w:t>
      </w:r>
      <w:bookmarkStart w:id="6" w:name="bookmark23"/>
      <w:r w:rsidRPr="00057DBC">
        <w:rPr>
          <w:color w:val="000000"/>
          <w:lang w:eastAsia="ru-RU" w:bidi="ru-RU"/>
        </w:rPr>
        <w:t>первом и втором чтении)</w:t>
      </w:r>
      <w:bookmarkEnd w:id="6"/>
    </w:p>
    <w:p w:rsidR="00057DBC" w:rsidRPr="00057DBC" w:rsidRDefault="00057DBC" w:rsidP="00057DBC">
      <w:pPr>
        <w:pStyle w:val="1"/>
        <w:tabs>
          <w:tab w:val="left" w:pos="456"/>
        </w:tabs>
        <w:spacing w:line="240" w:lineRule="auto"/>
        <w:ind w:left="160"/>
        <w:jc w:val="right"/>
        <w:rPr>
          <w:color w:val="000000"/>
          <w:lang w:eastAsia="ru-RU" w:bidi="ru-RU"/>
        </w:rPr>
      </w:pPr>
    </w:p>
    <w:p w:rsidR="007062E8" w:rsidRDefault="007062E8" w:rsidP="007062E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eastAsia="Cambria" w:hAnsi="Times New Roman" w:cs="Times New Roman"/>
          <w:sz w:val="24"/>
          <w:szCs w:val="24"/>
        </w:rPr>
        <w:t>19.01.2022</w:t>
      </w:r>
      <w:r w:rsidRPr="009D08EC">
        <w:rPr>
          <w:rFonts w:ascii="Times New Roman" w:eastAsia="Cambria" w:hAnsi="Times New Roman" w:cs="Times New Roman"/>
          <w:sz w:val="24"/>
          <w:szCs w:val="24"/>
        </w:rPr>
        <w:t>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1A3FFF" w:rsidRPr="009D08EC" w:rsidRDefault="001A3FFF" w:rsidP="001A3FFF">
      <w:pPr>
        <w:pStyle w:val="1"/>
        <w:rPr>
          <w:szCs w:val="24"/>
        </w:rPr>
      </w:pPr>
      <w:r>
        <w:rPr>
          <w:bCs/>
        </w:rPr>
        <w:t xml:space="preserve">       </w:t>
      </w:r>
      <w:r w:rsidRPr="009D08EC">
        <w:rPr>
          <w:bCs/>
        </w:rPr>
        <w:t>Рассмотрев проект местного бюджета в первом и втором чтении</w:t>
      </w:r>
      <w:r w:rsidRPr="009D08EC">
        <w:rPr>
          <w:b/>
          <w:bCs/>
        </w:rPr>
        <w:t>,</w:t>
      </w:r>
      <w:r w:rsidRPr="009D08EC">
        <w:rPr>
          <w:rFonts w:eastAsia="Cambria"/>
        </w:rPr>
        <w:t xml:space="preserve">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 xml:space="preserve">) ч (2) ст. 14 Закона №. 436-XVI от 28 декабря 2006 года </w:t>
      </w:r>
      <w:r w:rsidRPr="009D08EC">
        <w:rPr>
          <w:szCs w:val="24"/>
        </w:rPr>
        <w:lastRenderedPageBreak/>
        <w:t>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3FFF" w:rsidRPr="009D08EC" w:rsidRDefault="001A3FFF" w:rsidP="001A3FFF">
      <w:pPr>
        <w:pStyle w:val="1"/>
        <w:jc w:val="center"/>
      </w:pPr>
      <w:r w:rsidRPr="009D08EC">
        <w:rPr>
          <w:b/>
          <w:bCs/>
        </w:rPr>
        <w:t>Совет  решил:</w:t>
      </w:r>
    </w:p>
    <w:p w:rsidR="001A3FFF" w:rsidRPr="009D08EC" w:rsidRDefault="001A3FFF" w:rsidP="001A3FFF">
      <w:pPr>
        <w:pStyle w:val="1"/>
        <w:ind w:left="180" w:firstLine="40"/>
      </w:pPr>
      <w:r w:rsidRPr="009D08EC">
        <w:t xml:space="preserve">1.Утвердить местный бюджет на 2022 год в следующем виде </w:t>
      </w:r>
      <w:proofErr w:type="gramStart"/>
      <w:r w:rsidRPr="009D08EC">
        <w:t>:д</w:t>
      </w:r>
      <w:proofErr w:type="gramEnd"/>
      <w:r w:rsidRPr="009D08EC">
        <w:t>оходы в размере 44915,9 тыс.леев ,расходы в размере 44915,9 тыс леев</w:t>
      </w:r>
    </w:p>
    <w:p w:rsidR="001A3FFF" w:rsidRPr="00716A9B" w:rsidRDefault="001A3FFF" w:rsidP="001A3FFF">
      <w:pPr>
        <w:pStyle w:val="1"/>
        <w:tabs>
          <w:tab w:val="left" w:pos="49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16A9B">
        <w:rPr>
          <w:sz w:val="24"/>
          <w:szCs w:val="24"/>
        </w:rPr>
        <w:t>2.Утвердить</w:t>
      </w:r>
      <w:proofErr w:type="gramStart"/>
      <w:r w:rsidRPr="00716A9B">
        <w:rPr>
          <w:sz w:val="24"/>
          <w:szCs w:val="24"/>
        </w:rPr>
        <w:t xml:space="preserve"> :</w:t>
      </w:r>
      <w:proofErr w:type="gramEnd"/>
    </w:p>
    <w:p w:rsidR="001A3FFF" w:rsidRDefault="001A3FFF" w:rsidP="001A3FF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16A9B">
        <w:rPr>
          <w:rFonts w:ascii="Times New Roman" w:hAnsi="Times New Roman" w:cs="Times New Roman"/>
          <w:sz w:val="24"/>
          <w:szCs w:val="24"/>
        </w:rPr>
        <w:t xml:space="preserve">2.1.Максимальную численность персонала государственных учреждений,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6A9B">
        <w:rPr>
          <w:rFonts w:ascii="Times New Roman" w:hAnsi="Times New Roman" w:cs="Times New Roman"/>
          <w:sz w:val="24"/>
          <w:szCs w:val="24"/>
        </w:rPr>
        <w:t>финансируемых     из местного бюджета, согласно, Приложения №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</w:p>
    <w:p w:rsidR="001A3FFF" w:rsidRPr="009D08EC" w:rsidRDefault="001A3FFF" w:rsidP="007062E8">
      <w:pPr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062E8" w:rsidRPr="00713070" w:rsidRDefault="007062E8" w:rsidP="007062E8">
      <w:pPr>
        <w:pStyle w:val="24"/>
        <w:keepNext/>
        <w:keepLines/>
        <w:spacing w:line="240" w:lineRule="auto"/>
        <w:ind w:firstLine="160"/>
        <w:rPr>
          <w:i/>
          <w:u w:val="single"/>
        </w:rPr>
      </w:pPr>
    </w:p>
    <w:p w:rsidR="007062E8" w:rsidRDefault="007062E8" w:rsidP="00057DBC">
      <w:pPr>
        <w:pStyle w:val="1"/>
        <w:spacing w:line="240" w:lineRule="auto"/>
        <w:ind w:right="420"/>
        <w:jc w:val="right"/>
      </w:pPr>
      <w:r>
        <w:rPr>
          <w:i/>
          <w:iCs/>
          <w:color w:val="000000"/>
          <w:lang w:eastAsia="ru-RU" w:bidi="ru-RU"/>
        </w:rPr>
        <w:t xml:space="preserve">Приложение </w:t>
      </w:r>
      <w:r w:rsidR="00057DBC">
        <w:rPr>
          <w:i/>
          <w:iCs/>
          <w:color w:val="000000"/>
          <w:lang w:eastAsia="ru-RU" w:bidi="ru-RU"/>
        </w:rPr>
        <w:t>№</w:t>
      </w:r>
      <w:r>
        <w:rPr>
          <w:i/>
          <w:iCs/>
          <w:color w:val="000000"/>
          <w:lang w:eastAsia="ru-RU" w:bidi="ru-RU"/>
        </w:rPr>
        <w:t>11</w:t>
      </w:r>
    </w:p>
    <w:p w:rsidR="007062E8" w:rsidRDefault="007062E8" w:rsidP="00057DBC">
      <w:pPr>
        <w:pStyle w:val="1"/>
        <w:spacing w:line="240" w:lineRule="auto"/>
        <w:ind w:right="420"/>
        <w:jc w:val="right"/>
      </w:pPr>
      <w:r>
        <w:rPr>
          <w:i/>
          <w:iCs/>
          <w:color w:val="000000"/>
          <w:lang w:eastAsia="ru-RU" w:bidi="ru-RU"/>
        </w:rPr>
        <w:t>к решению Местного совета</w:t>
      </w:r>
    </w:p>
    <w:p w:rsidR="007062E8" w:rsidRDefault="00057DBC" w:rsidP="00057DBC">
      <w:pPr>
        <w:pStyle w:val="1"/>
        <w:tabs>
          <w:tab w:val="left" w:leader="underscore" w:pos="662"/>
          <w:tab w:val="left" w:leader="underscore" w:pos="2630"/>
        </w:tabs>
        <w:spacing w:line="240" w:lineRule="auto"/>
        <w:ind w:right="420"/>
        <w:jc w:val="right"/>
        <w:rPr>
          <w:i/>
          <w:iCs/>
          <w:color w:val="000000"/>
          <w:lang w:eastAsia="ru-RU" w:bidi="ru-RU"/>
        </w:rPr>
      </w:pPr>
      <w:r>
        <w:rPr>
          <w:i/>
          <w:iCs/>
          <w:color w:val="000000"/>
          <w:lang w:eastAsia="ru-RU" w:bidi="ru-RU"/>
        </w:rPr>
        <w:t>№</w:t>
      </w:r>
      <w:r>
        <w:rPr>
          <w:i/>
          <w:iCs/>
          <w:color w:val="000000"/>
          <w:lang w:eastAsia="ru-RU" w:bidi="ru-RU"/>
        </w:rPr>
        <w:tab/>
        <w:t>от______2022г.</w:t>
      </w:r>
    </w:p>
    <w:p w:rsidR="00057DBC" w:rsidRPr="009D08EC" w:rsidRDefault="00057DBC" w:rsidP="00057D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057DBC" w:rsidRPr="009D08EC" w:rsidRDefault="00057DBC" w:rsidP="00057D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ДОМА КУЛЬТУРЫ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057DBC" w:rsidRPr="009D08EC" w:rsidRDefault="00057DBC" w:rsidP="00057D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f1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057DBC" w:rsidRPr="009D08EC" w:rsidTr="00057DBC">
        <w:tc>
          <w:tcPr>
            <w:tcW w:w="1178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057DBC" w:rsidRPr="009D08EC" w:rsidTr="00057DBC">
        <w:tc>
          <w:tcPr>
            <w:tcW w:w="1178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57DBC" w:rsidRPr="009D08EC" w:rsidRDefault="00057DBC" w:rsidP="00057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DBC" w:rsidRPr="009D08EC" w:rsidTr="00057DBC">
        <w:tc>
          <w:tcPr>
            <w:tcW w:w="1178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57DBC" w:rsidRPr="009D08EC" w:rsidRDefault="00057DBC" w:rsidP="00057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126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DBC" w:rsidRPr="009D08EC" w:rsidTr="00057DBC">
        <w:tc>
          <w:tcPr>
            <w:tcW w:w="1178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57DBC" w:rsidRPr="009D08EC" w:rsidRDefault="00057DBC" w:rsidP="00057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специалист</w:t>
            </w:r>
          </w:p>
        </w:tc>
        <w:tc>
          <w:tcPr>
            <w:tcW w:w="2126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DBC" w:rsidRPr="009D08EC" w:rsidTr="00057DBC">
        <w:tc>
          <w:tcPr>
            <w:tcW w:w="1178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57DBC" w:rsidRPr="009D08EC" w:rsidRDefault="00057DBC" w:rsidP="00057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Аккомпаниатор</w:t>
            </w:r>
          </w:p>
        </w:tc>
        <w:tc>
          <w:tcPr>
            <w:tcW w:w="2126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DBC" w:rsidRPr="009D08EC" w:rsidTr="00057DBC">
        <w:tc>
          <w:tcPr>
            <w:tcW w:w="1178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057DBC" w:rsidRPr="009D08EC" w:rsidRDefault="00057DBC" w:rsidP="00057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  <w:tc>
          <w:tcPr>
            <w:tcW w:w="2126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057DBC" w:rsidRPr="009D08EC" w:rsidTr="00057DBC">
        <w:tc>
          <w:tcPr>
            <w:tcW w:w="1178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057DBC" w:rsidRPr="009D08EC" w:rsidRDefault="00057DBC" w:rsidP="00057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sz w:val="24"/>
                <w:szCs w:val="24"/>
              </w:rPr>
              <w:t>Аккомпаниатор образцового ансамбля народного танца «Илдызлар»</w:t>
            </w:r>
          </w:p>
        </w:tc>
        <w:tc>
          <w:tcPr>
            <w:tcW w:w="2126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DBC" w:rsidRPr="009D08EC" w:rsidTr="00057DBC">
        <w:tc>
          <w:tcPr>
            <w:tcW w:w="1178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057DBC" w:rsidRPr="009D08EC" w:rsidRDefault="00057DBC" w:rsidP="00057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sz w:val="24"/>
                <w:szCs w:val="24"/>
              </w:rPr>
              <w:t>Хореограф образцового ансамбля народного танца «Илдызлар»</w:t>
            </w:r>
          </w:p>
        </w:tc>
        <w:tc>
          <w:tcPr>
            <w:tcW w:w="2126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DBC" w:rsidRPr="009D08EC" w:rsidTr="00057DBC">
        <w:tc>
          <w:tcPr>
            <w:tcW w:w="1178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057DBC" w:rsidRPr="009D08EC" w:rsidRDefault="00057DBC" w:rsidP="00057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ВИА</w:t>
            </w:r>
          </w:p>
        </w:tc>
        <w:tc>
          <w:tcPr>
            <w:tcW w:w="2126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DBC" w:rsidRPr="009D08EC" w:rsidTr="00057DBC">
        <w:tc>
          <w:tcPr>
            <w:tcW w:w="1178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057DBC" w:rsidRPr="009D08EC" w:rsidRDefault="00057DBC" w:rsidP="00057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Звукооператор</w:t>
            </w:r>
          </w:p>
        </w:tc>
        <w:tc>
          <w:tcPr>
            <w:tcW w:w="2126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DBC" w:rsidRPr="009D08EC" w:rsidTr="00057DBC">
        <w:tc>
          <w:tcPr>
            <w:tcW w:w="1178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057DBC" w:rsidRPr="009D08EC" w:rsidRDefault="00057DBC" w:rsidP="00057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</w:p>
        </w:tc>
        <w:tc>
          <w:tcPr>
            <w:tcW w:w="2126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DBC" w:rsidRPr="009D08EC" w:rsidTr="00057DBC">
        <w:tc>
          <w:tcPr>
            <w:tcW w:w="1178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057DBC" w:rsidRPr="009D08EC" w:rsidRDefault="00057DBC" w:rsidP="00057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Неквалифицированный рабочий (Уборщик служебных помещений)</w:t>
            </w:r>
          </w:p>
        </w:tc>
        <w:tc>
          <w:tcPr>
            <w:tcW w:w="2126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57DBC" w:rsidRPr="009D08EC" w:rsidTr="00057DBC">
        <w:tc>
          <w:tcPr>
            <w:tcW w:w="1178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057DBC" w:rsidRPr="009D08EC" w:rsidRDefault="00057DBC" w:rsidP="00057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2126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57DBC" w:rsidRPr="009D08EC" w:rsidTr="00057DBC">
        <w:trPr>
          <w:trHeight w:val="386"/>
        </w:trPr>
        <w:tc>
          <w:tcPr>
            <w:tcW w:w="1178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57DBC" w:rsidRPr="009D08EC" w:rsidRDefault="00057DBC" w:rsidP="00057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057DBC" w:rsidRPr="009D08EC" w:rsidRDefault="00057DBC" w:rsidP="0005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</w:tbl>
    <w:p w:rsidR="00057DBC" w:rsidRPr="00CA6068" w:rsidRDefault="00057DBC" w:rsidP="00057DBC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за приложение №11 в первом и втором чтении</w:t>
      </w:r>
      <w:r w:rsidRPr="00CA6068">
        <w:rPr>
          <w:b/>
          <w:sz w:val="18"/>
          <w:szCs w:val="18"/>
        </w:rPr>
        <w:t>:</w:t>
      </w:r>
    </w:p>
    <w:p w:rsidR="007062E8" w:rsidRDefault="00057DBC" w:rsidP="0083542E">
      <w:pPr>
        <w:pStyle w:val="af0"/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7DBC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057DBC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83542E" w:rsidRDefault="0083542E" w:rsidP="0083542E">
      <w:pPr>
        <w:pStyle w:val="af0"/>
        <w:spacing w:after="0" w:line="160" w:lineRule="atLeast"/>
        <w:jc w:val="both"/>
        <w:rPr>
          <w:sz w:val="2"/>
          <w:szCs w:val="2"/>
        </w:rPr>
      </w:pPr>
    </w:p>
    <w:p w:rsidR="007062E8" w:rsidRPr="00057DBC" w:rsidRDefault="00057DBC" w:rsidP="00057DBC">
      <w:pPr>
        <w:pStyle w:val="1"/>
        <w:spacing w:line="310" w:lineRule="auto"/>
        <w:jc w:val="right"/>
        <w:rPr>
          <w:b/>
          <w:color w:val="000000"/>
          <w:sz w:val="28"/>
          <w:szCs w:val="28"/>
          <w:lang w:eastAsia="ru-RU" w:bidi="ru-RU"/>
        </w:rPr>
      </w:pPr>
      <w:r w:rsidRPr="00057DBC">
        <w:rPr>
          <w:b/>
          <w:bCs/>
          <w:color w:val="000000"/>
          <w:sz w:val="28"/>
          <w:szCs w:val="28"/>
          <w:lang w:eastAsia="ru-RU" w:bidi="ru-RU"/>
        </w:rPr>
        <w:t>1/</w:t>
      </w:r>
      <w:r w:rsidR="007062E8" w:rsidRPr="00057DBC">
        <w:rPr>
          <w:b/>
          <w:bCs/>
          <w:color w:val="000000"/>
          <w:sz w:val="28"/>
          <w:szCs w:val="28"/>
          <w:lang w:eastAsia="ru-RU" w:bidi="ru-RU"/>
        </w:rPr>
        <w:t>7. Об утверждении штатного расп</w:t>
      </w:r>
      <w:r>
        <w:rPr>
          <w:b/>
          <w:bCs/>
          <w:color w:val="000000"/>
          <w:sz w:val="28"/>
          <w:szCs w:val="28"/>
          <w:lang w:eastAsia="ru-RU" w:bidi="ru-RU"/>
        </w:rPr>
        <w:t>исания Клуба ст. Вулканешты Примэ</w:t>
      </w:r>
      <w:r w:rsidR="007062E8" w:rsidRPr="00057DBC">
        <w:rPr>
          <w:b/>
          <w:bCs/>
          <w:color w:val="000000"/>
          <w:sz w:val="28"/>
          <w:szCs w:val="28"/>
          <w:lang w:eastAsia="ru-RU" w:bidi="ru-RU"/>
        </w:rPr>
        <w:t>рии г</w:t>
      </w:r>
      <w:proofErr w:type="gramStart"/>
      <w:r w:rsidR="007062E8" w:rsidRPr="00057DBC">
        <w:rPr>
          <w:b/>
          <w:bCs/>
          <w:color w:val="000000"/>
          <w:sz w:val="28"/>
          <w:szCs w:val="28"/>
          <w:lang w:eastAsia="ru-RU" w:bidi="ru-RU"/>
        </w:rPr>
        <w:t>.</w:t>
      </w:r>
      <w:bookmarkStart w:id="7" w:name="bookmark25"/>
      <w:r w:rsidR="007062E8" w:rsidRPr="00057DBC">
        <w:rPr>
          <w:b/>
          <w:bCs/>
          <w:color w:val="000000"/>
          <w:sz w:val="28"/>
          <w:szCs w:val="28"/>
          <w:lang w:eastAsia="ru-RU" w:bidi="ru-RU"/>
        </w:rPr>
        <w:t>В</w:t>
      </w:r>
      <w:proofErr w:type="gramEnd"/>
      <w:r w:rsidR="007062E8" w:rsidRPr="00057DBC">
        <w:rPr>
          <w:b/>
          <w:bCs/>
          <w:color w:val="000000"/>
          <w:sz w:val="28"/>
          <w:szCs w:val="28"/>
          <w:lang w:eastAsia="ru-RU" w:bidi="ru-RU"/>
        </w:rPr>
        <w:t xml:space="preserve">улканешт на 2022год. </w:t>
      </w:r>
      <w:r w:rsidR="007062E8" w:rsidRPr="00057DBC">
        <w:rPr>
          <w:b/>
          <w:color w:val="000000"/>
          <w:sz w:val="28"/>
          <w:szCs w:val="28"/>
          <w:lang w:eastAsia="ru-RU" w:bidi="ru-RU"/>
        </w:rPr>
        <w:t>(в первом и втором чтении)</w:t>
      </w:r>
      <w:bookmarkEnd w:id="7"/>
    </w:p>
    <w:p w:rsidR="007062E8" w:rsidRDefault="007062E8" w:rsidP="007062E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eastAsia="Cambria" w:hAnsi="Times New Roman" w:cs="Times New Roman"/>
          <w:sz w:val="24"/>
          <w:szCs w:val="24"/>
        </w:rPr>
        <w:t>19.01.2022</w:t>
      </w:r>
      <w:r w:rsidRPr="009D08EC">
        <w:rPr>
          <w:rFonts w:ascii="Times New Roman" w:eastAsia="Cambria" w:hAnsi="Times New Roman" w:cs="Times New Roman"/>
          <w:sz w:val="24"/>
          <w:szCs w:val="24"/>
        </w:rPr>
        <w:t>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1A3FFF" w:rsidRPr="009D08EC" w:rsidRDefault="001A3FFF" w:rsidP="001A3FFF">
      <w:pPr>
        <w:pStyle w:val="1"/>
        <w:rPr>
          <w:szCs w:val="24"/>
        </w:rPr>
      </w:pPr>
      <w:r>
        <w:rPr>
          <w:bCs/>
        </w:rPr>
        <w:t xml:space="preserve">       </w:t>
      </w:r>
      <w:r w:rsidRPr="009D08EC">
        <w:rPr>
          <w:bCs/>
        </w:rPr>
        <w:t>Рассмотрев проект местного бюджета в первом и втором чтении</w:t>
      </w:r>
      <w:r w:rsidRPr="009D08EC">
        <w:rPr>
          <w:b/>
          <w:bCs/>
        </w:rPr>
        <w:t>,</w:t>
      </w:r>
      <w:r w:rsidRPr="009D08EC">
        <w:rPr>
          <w:rFonts w:eastAsia="Cambria"/>
        </w:rPr>
        <w:t xml:space="preserve">      </w:t>
      </w:r>
      <w:r w:rsidRPr="009D08EC">
        <w:rPr>
          <w:rFonts w:eastAsia="Cambria"/>
        </w:rPr>
        <w:lastRenderedPageBreak/>
        <w:t>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3FFF" w:rsidRPr="009D08EC" w:rsidRDefault="001A3FFF" w:rsidP="001A3FFF">
      <w:pPr>
        <w:pStyle w:val="1"/>
        <w:jc w:val="center"/>
      </w:pPr>
      <w:r w:rsidRPr="009D08EC">
        <w:rPr>
          <w:b/>
          <w:bCs/>
        </w:rPr>
        <w:t>Совет  решил:</w:t>
      </w:r>
    </w:p>
    <w:p w:rsidR="001A3FFF" w:rsidRPr="009D08EC" w:rsidRDefault="001A3FFF" w:rsidP="001A3FFF">
      <w:pPr>
        <w:pStyle w:val="1"/>
        <w:ind w:left="180" w:firstLine="40"/>
      </w:pPr>
      <w:r w:rsidRPr="009D08EC">
        <w:t xml:space="preserve">1.Утвердить местный бюджет на 2022 год в следующем виде </w:t>
      </w:r>
      <w:proofErr w:type="gramStart"/>
      <w:r w:rsidRPr="009D08EC">
        <w:t>:д</w:t>
      </w:r>
      <w:proofErr w:type="gramEnd"/>
      <w:r w:rsidRPr="009D08EC">
        <w:t>оходы в размере 44915,9 тыс.леев ,расходы в размере 44915,9 тыс леев</w:t>
      </w:r>
    </w:p>
    <w:p w:rsidR="001A3FFF" w:rsidRPr="00716A9B" w:rsidRDefault="001A3FFF" w:rsidP="001A3FFF">
      <w:pPr>
        <w:pStyle w:val="1"/>
        <w:tabs>
          <w:tab w:val="left" w:pos="49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16A9B">
        <w:rPr>
          <w:sz w:val="24"/>
          <w:szCs w:val="24"/>
        </w:rPr>
        <w:t>2.Утвердить</w:t>
      </w:r>
      <w:proofErr w:type="gramStart"/>
      <w:r w:rsidRPr="00716A9B">
        <w:rPr>
          <w:sz w:val="24"/>
          <w:szCs w:val="24"/>
        </w:rPr>
        <w:t xml:space="preserve"> :</w:t>
      </w:r>
      <w:proofErr w:type="gramEnd"/>
    </w:p>
    <w:p w:rsidR="001A3FFF" w:rsidRDefault="001A3FFF" w:rsidP="001A3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16A9B">
        <w:rPr>
          <w:rFonts w:ascii="Times New Roman" w:hAnsi="Times New Roman" w:cs="Times New Roman"/>
          <w:sz w:val="24"/>
          <w:szCs w:val="24"/>
        </w:rPr>
        <w:t xml:space="preserve">2.1.Максимальную численность персонала государственных учреждений,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6A9B">
        <w:rPr>
          <w:rFonts w:ascii="Times New Roman" w:hAnsi="Times New Roman" w:cs="Times New Roman"/>
          <w:sz w:val="24"/>
          <w:szCs w:val="24"/>
        </w:rPr>
        <w:t>финансируемых     из местного бюджета, согласно, Приложения №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1A3FFF" w:rsidRPr="009D08EC" w:rsidRDefault="001A3FFF" w:rsidP="007062E8">
      <w:pPr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062E8" w:rsidRPr="00713070" w:rsidRDefault="007062E8" w:rsidP="007062E8">
      <w:pPr>
        <w:pStyle w:val="24"/>
        <w:keepNext/>
        <w:keepLines/>
        <w:spacing w:line="240" w:lineRule="auto"/>
        <w:ind w:firstLine="160"/>
        <w:rPr>
          <w:i/>
          <w:u w:val="single"/>
        </w:rPr>
      </w:pPr>
    </w:p>
    <w:p w:rsidR="007062E8" w:rsidRDefault="007062E8" w:rsidP="00057DBC">
      <w:pPr>
        <w:pStyle w:val="1"/>
        <w:spacing w:line="140" w:lineRule="atLeast"/>
        <w:ind w:right="400"/>
        <w:jc w:val="right"/>
      </w:pPr>
      <w:r>
        <w:rPr>
          <w:i/>
          <w:iCs/>
          <w:color w:val="000000"/>
          <w:lang w:eastAsia="ru-RU" w:bidi="ru-RU"/>
        </w:rPr>
        <w:t xml:space="preserve">Приложение </w:t>
      </w:r>
      <w:r w:rsidR="00057DBC">
        <w:rPr>
          <w:i/>
          <w:iCs/>
          <w:color w:val="000000"/>
          <w:lang w:eastAsia="ru-RU" w:bidi="ru-RU"/>
        </w:rPr>
        <w:t>№</w:t>
      </w:r>
      <w:r>
        <w:rPr>
          <w:i/>
          <w:iCs/>
          <w:color w:val="000000"/>
          <w:lang w:eastAsia="ru-RU" w:bidi="ru-RU"/>
        </w:rPr>
        <w:t>12</w:t>
      </w:r>
    </w:p>
    <w:p w:rsidR="007062E8" w:rsidRDefault="007062E8" w:rsidP="00057DBC">
      <w:pPr>
        <w:pStyle w:val="1"/>
        <w:spacing w:line="140" w:lineRule="atLeast"/>
        <w:ind w:left="6560"/>
      </w:pPr>
      <w:r>
        <w:rPr>
          <w:i/>
          <w:iCs/>
          <w:color w:val="000000"/>
          <w:lang w:eastAsia="ru-RU" w:bidi="ru-RU"/>
        </w:rPr>
        <w:t>к решению Местного</w:t>
      </w:r>
      <w:r w:rsidR="00057DBC">
        <w:rPr>
          <w:i/>
          <w:iCs/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>совета</w:t>
      </w:r>
      <w:r w:rsidR="00057DBC">
        <w:rPr>
          <w:i/>
          <w:iCs/>
          <w:color w:val="000000"/>
          <w:lang w:eastAsia="ru-RU" w:bidi="ru-RU"/>
        </w:rPr>
        <w:t xml:space="preserve"> №____</w:t>
      </w:r>
      <w:r>
        <w:rPr>
          <w:i/>
          <w:iCs/>
          <w:color w:val="000000"/>
          <w:lang w:eastAsia="ru-RU" w:bidi="ru-RU"/>
        </w:rPr>
        <w:t>от</w:t>
      </w:r>
      <w:r w:rsidR="00057DBC">
        <w:rPr>
          <w:i/>
          <w:iCs/>
          <w:color w:val="000000"/>
          <w:lang w:eastAsia="ru-RU" w:bidi="ru-RU"/>
        </w:rPr>
        <w:t>______</w:t>
      </w:r>
      <w:r>
        <w:rPr>
          <w:i/>
          <w:iCs/>
          <w:color w:val="000000"/>
          <w:lang w:eastAsia="ru-RU" w:bidi="ru-RU"/>
        </w:rPr>
        <w:t>2022г.</w:t>
      </w:r>
    </w:p>
    <w:p w:rsidR="007062E8" w:rsidRDefault="007062E8" w:rsidP="007062E8">
      <w:pPr>
        <w:pStyle w:val="1"/>
        <w:spacing w:after="180" w:line="240" w:lineRule="auto"/>
        <w:jc w:val="center"/>
      </w:pPr>
      <w:r>
        <w:rPr>
          <w:b/>
          <w:bCs/>
          <w:color w:val="000000"/>
          <w:lang w:eastAsia="ru-RU" w:bidi="ru-RU"/>
        </w:rPr>
        <w:t>ШТАТНОЕ РАСПИСАНИЕ</w:t>
      </w:r>
    </w:p>
    <w:p w:rsidR="007062E8" w:rsidRDefault="007062E8" w:rsidP="007062E8">
      <w:pPr>
        <w:pStyle w:val="1"/>
        <w:spacing w:after="180" w:line="240" w:lineRule="auto"/>
        <w:jc w:val="center"/>
      </w:pPr>
      <w:r>
        <w:rPr>
          <w:b/>
          <w:bCs/>
          <w:color w:val="000000"/>
          <w:lang w:eastAsia="ru-RU" w:bidi="ru-RU"/>
        </w:rPr>
        <w:t>КЛУБА СТ</w:t>
      </w:r>
      <w:proofErr w:type="gramStart"/>
      <w:r>
        <w:rPr>
          <w:b/>
          <w:bCs/>
          <w:color w:val="000000"/>
          <w:lang w:eastAsia="ru-RU" w:bidi="ru-RU"/>
        </w:rPr>
        <w:t>.В</w:t>
      </w:r>
      <w:proofErr w:type="gramEnd"/>
      <w:r>
        <w:rPr>
          <w:b/>
          <w:bCs/>
          <w:color w:val="000000"/>
          <w:lang w:eastAsia="ru-RU" w:bidi="ru-RU"/>
        </w:rPr>
        <w:t>УЛКАНЕШТЫ</w:t>
      </w:r>
    </w:p>
    <w:p w:rsidR="007062E8" w:rsidRDefault="007062E8" w:rsidP="007062E8">
      <w:pPr>
        <w:pStyle w:val="1"/>
        <w:spacing w:after="180" w:line="240" w:lineRule="auto"/>
        <w:jc w:val="center"/>
      </w:pPr>
      <w:r>
        <w:rPr>
          <w:b/>
          <w:bCs/>
          <w:color w:val="000000"/>
          <w:lang w:eastAsia="ru-RU" w:bidi="ru-RU"/>
        </w:rPr>
        <w:t>ПРИМЭРИИ г</w:t>
      </w:r>
      <w:proofErr w:type="gramStart"/>
      <w:r>
        <w:rPr>
          <w:b/>
          <w:bCs/>
          <w:color w:val="000000"/>
          <w:lang w:eastAsia="ru-RU" w:bidi="ru-RU"/>
        </w:rPr>
        <w:t>.В</w:t>
      </w:r>
      <w:proofErr w:type="gramEnd"/>
      <w:r>
        <w:rPr>
          <w:b/>
          <w:bCs/>
          <w:color w:val="000000"/>
          <w:lang w:eastAsia="ru-RU" w:bidi="ru-RU"/>
        </w:rPr>
        <w:t>УЛКАНЕШТЫ</w:t>
      </w:r>
    </w:p>
    <w:p w:rsidR="007062E8" w:rsidRDefault="007062E8" w:rsidP="007062E8">
      <w:pPr>
        <w:pStyle w:val="a7"/>
        <w:jc w:val="center"/>
      </w:pPr>
      <w:r>
        <w:rPr>
          <w:color w:val="000000"/>
          <w:lang w:eastAsia="ru-RU" w:bidi="ru-RU"/>
        </w:rPr>
        <w:t>на 2022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5270"/>
        <w:gridCol w:w="2141"/>
      </w:tblGrid>
      <w:tr w:rsidR="007062E8" w:rsidTr="007062E8">
        <w:trPr>
          <w:trHeight w:hRule="exact" w:val="57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Наименование должности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spacing w:line="259" w:lineRule="auto"/>
              <w:jc w:val="center"/>
            </w:pPr>
            <w:r>
              <w:rPr>
                <w:color w:val="000000"/>
                <w:lang w:eastAsia="ru-RU" w:bidi="ru-RU"/>
              </w:rPr>
              <w:t>количество единиц</w:t>
            </w:r>
          </w:p>
        </w:tc>
      </w:tr>
      <w:tr w:rsidR="007062E8" w:rsidTr="007062E8">
        <w:trPr>
          <w:trHeight w:hRule="exact" w:val="2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Заведующий клубом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7062E8" w:rsidTr="007062E8">
        <w:trPr>
          <w:trHeight w:hRule="exact" w:val="56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spacing w:line="264" w:lineRule="auto"/>
            </w:pPr>
            <w:r>
              <w:rPr>
                <w:color w:val="000000"/>
                <w:lang w:eastAsia="ru-RU" w:bidi="ru-RU"/>
              </w:rPr>
              <w:t>Неквалифицированный рабочий (Уборщик служебных помещений)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0,6</w:t>
            </w:r>
          </w:p>
        </w:tc>
      </w:tr>
      <w:tr w:rsidR="007062E8" w:rsidTr="007062E8">
        <w:trPr>
          <w:trHeight w:hRule="exact" w:val="2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057DBC" w:rsidP="007062E8">
            <w:pPr>
              <w:pStyle w:val="a9"/>
              <w:ind w:firstLine="500"/>
            </w:pPr>
            <w:r>
              <w:rPr>
                <w:b/>
                <w:bCs/>
                <w:color w:val="000000"/>
                <w:lang w:eastAsia="ru-RU" w:bidi="ru-RU"/>
              </w:rPr>
              <w:t xml:space="preserve">3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Сторож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7062E8" w:rsidTr="007062E8">
        <w:trPr>
          <w:trHeight w:hRule="exact" w:val="30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b/>
                <w:bCs/>
                <w:color w:val="000000"/>
                <w:lang w:eastAsia="ru-RU" w:bidi="ru-RU"/>
              </w:rPr>
              <w:t>ВСЕГО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2,6</w:t>
            </w:r>
          </w:p>
        </w:tc>
      </w:tr>
    </w:tbl>
    <w:p w:rsidR="00057DBC" w:rsidRPr="00CA6068" w:rsidRDefault="00057DBC" w:rsidP="00057DBC">
      <w:pPr>
        <w:pStyle w:val="1"/>
        <w:spacing w:line="240" w:lineRule="auto"/>
        <w:ind w:left="360"/>
        <w:rPr>
          <w:b/>
          <w:sz w:val="18"/>
          <w:szCs w:val="18"/>
        </w:rPr>
      </w:pPr>
      <w:bookmarkStart w:id="8" w:name="bookmark27"/>
      <w:r w:rsidRPr="00CA6068">
        <w:rPr>
          <w:b/>
          <w:sz w:val="18"/>
          <w:szCs w:val="18"/>
        </w:rPr>
        <w:t>Проголосовали</w:t>
      </w:r>
      <w:r w:rsidR="003368D1">
        <w:rPr>
          <w:b/>
          <w:sz w:val="18"/>
          <w:szCs w:val="18"/>
        </w:rPr>
        <w:t xml:space="preserve"> за приложение №12 </w:t>
      </w:r>
      <w:r>
        <w:rPr>
          <w:b/>
          <w:sz w:val="18"/>
          <w:szCs w:val="18"/>
        </w:rPr>
        <w:t xml:space="preserve"> в первом и втором чтении</w:t>
      </w:r>
      <w:r w:rsidRPr="00CA6068">
        <w:rPr>
          <w:b/>
          <w:sz w:val="18"/>
          <w:szCs w:val="18"/>
        </w:rPr>
        <w:t>:</w:t>
      </w:r>
    </w:p>
    <w:p w:rsidR="00057DBC" w:rsidRDefault="00057DBC" w:rsidP="00057DBC">
      <w:pPr>
        <w:pStyle w:val="af0"/>
        <w:spacing w:after="0" w:line="160" w:lineRule="atLeast"/>
        <w:jc w:val="both"/>
        <w:rPr>
          <w:b/>
          <w:color w:val="000000"/>
          <w:sz w:val="18"/>
          <w:szCs w:val="18"/>
          <w:lang w:eastAsia="ru-RU" w:bidi="ru-RU"/>
        </w:rPr>
      </w:pPr>
      <w:r w:rsidRPr="00057DBC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057DBC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7062E8" w:rsidRDefault="007062E8" w:rsidP="007062E8">
      <w:pPr>
        <w:pStyle w:val="11"/>
        <w:keepNext/>
        <w:keepLines/>
        <w:ind w:left="480"/>
        <w:rPr>
          <w:color w:val="000000"/>
          <w:lang w:eastAsia="ru-RU" w:bidi="ru-RU"/>
        </w:rPr>
      </w:pPr>
    </w:p>
    <w:p w:rsidR="007062E8" w:rsidRPr="003368D1" w:rsidRDefault="003368D1" w:rsidP="003368D1">
      <w:pPr>
        <w:pStyle w:val="11"/>
        <w:keepNext/>
        <w:keepLines/>
        <w:ind w:left="480"/>
        <w:jc w:val="right"/>
        <w:rPr>
          <w:b w:val="0"/>
          <w:bCs w:val="0"/>
          <w:color w:val="000000"/>
          <w:lang w:eastAsia="ru-RU" w:bidi="ru-RU"/>
        </w:rPr>
      </w:pPr>
      <w:r w:rsidRPr="003368D1">
        <w:rPr>
          <w:color w:val="000000"/>
          <w:lang w:eastAsia="ru-RU" w:bidi="ru-RU"/>
        </w:rPr>
        <w:t>1/</w:t>
      </w:r>
      <w:r w:rsidR="007062E8" w:rsidRPr="003368D1">
        <w:rPr>
          <w:color w:val="000000"/>
          <w:lang w:eastAsia="ru-RU" w:bidi="ru-RU"/>
        </w:rPr>
        <w:t>8. Об утверждении штатного расписания музея г. Вулканешты г</w:t>
      </w:r>
      <w:proofErr w:type="gramStart"/>
      <w:r w:rsidR="007062E8" w:rsidRPr="003368D1">
        <w:rPr>
          <w:color w:val="000000"/>
          <w:lang w:eastAsia="ru-RU" w:bidi="ru-RU"/>
        </w:rPr>
        <w:t>.В</w:t>
      </w:r>
      <w:proofErr w:type="gramEnd"/>
      <w:r w:rsidR="007062E8" w:rsidRPr="003368D1">
        <w:rPr>
          <w:color w:val="000000"/>
          <w:lang w:eastAsia="ru-RU" w:bidi="ru-RU"/>
        </w:rPr>
        <w:t xml:space="preserve">улканешты на 2022год(в </w:t>
      </w:r>
      <w:r w:rsidR="007062E8" w:rsidRPr="003368D1">
        <w:rPr>
          <w:b w:val="0"/>
          <w:bCs w:val="0"/>
          <w:color w:val="000000"/>
          <w:lang w:eastAsia="ru-RU" w:bidi="ru-RU"/>
        </w:rPr>
        <w:t>первом и втором чтении)</w:t>
      </w:r>
      <w:bookmarkEnd w:id="8"/>
    </w:p>
    <w:p w:rsidR="007062E8" w:rsidRPr="009D08EC" w:rsidRDefault="007062E8" w:rsidP="007062E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eastAsia="Cambria" w:hAnsi="Times New Roman" w:cs="Times New Roman"/>
          <w:sz w:val="24"/>
          <w:szCs w:val="24"/>
        </w:rPr>
        <w:t>19.01.2022</w:t>
      </w:r>
      <w:r w:rsidRPr="009D08EC">
        <w:rPr>
          <w:rFonts w:ascii="Times New Roman" w:eastAsia="Cambria" w:hAnsi="Times New Roman" w:cs="Times New Roman"/>
          <w:sz w:val="24"/>
          <w:szCs w:val="24"/>
        </w:rPr>
        <w:t>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1A3FFF" w:rsidRPr="009D08EC" w:rsidRDefault="001A3FFF" w:rsidP="001A3FFF">
      <w:pPr>
        <w:pStyle w:val="1"/>
        <w:rPr>
          <w:szCs w:val="24"/>
        </w:rPr>
      </w:pPr>
      <w:r>
        <w:rPr>
          <w:bCs/>
        </w:rPr>
        <w:t xml:space="preserve">       </w:t>
      </w:r>
      <w:r w:rsidRPr="009D08EC">
        <w:rPr>
          <w:bCs/>
        </w:rPr>
        <w:t>Рассмотрев проект местного бюджета в первом и втором чтении</w:t>
      </w:r>
      <w:r w:rsidRPr="009D08EC">
        <w:rPr>
          <w:b/>
          <w:bCs/>
        </w:rPr>
        <w:t>,</w:t>
      </w:r>
      <w:r w:rsidRPr="009D08EC">
        <w:rPr>
          <w:rFonts w:eastAsia="Cambria"/>
        </w:rPr>
        <w:t xml:space="preserve">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3FFF" w:rsidRPr="009D08EC" w:rsidRDefault="001A3FFF" w:rsidP="001A3FFF">
      <w:pPr>
        <w:pStyle w:val="1"/>
        <w:jc w:val="center"/>
      </w:pPr>
      <w:r w:rsidRPr="009D08EC">
        <w:rPr>
          <w:b/>
          <w:bCs/>
        </w:rPr>
        <w:t>Совет  решил:</w:t>
      </w:r>
    </w:p>
    <w:p w:rsidR="001A3FFF" w:rsidRPr="009D08EC" w:rsidRDefault="001A3FFF" w:rsidP="001A3FFF">
      <w:pPr>
        <w:pStyle w:val="1"/>
        <w:ind w:left="180" w:firstLine="40"/>
      </w:pPr>
      <w:r w:rsidRPr="009D08EC">
        <w:t xml:space="preserve">1.Утвердить местный бюджет на 2022 год в следующем виде </w:t>
      </w:r>
      <w:proofErr w:type="gramStart"/>
      <w:r w:rsidRPr="009D08EC">
        <w:t>:д</w:t>
      </w:r>
      <w:proofErr w:type="gramEnd"/>
      <w:r w:rsidRPr="009D08EC">
        <w:t>оходы в размере 44915,9 тыс.леев ,расходы в размере 44915,9 тыс леев</w:t>
      </w:r>
    </w:p>
    <w:p w:rsidR="001A3FFF" w:rsidRPr="00716A9B" w:rsidRDefault="001A3FFF" w:rsidP="001A3FFF">
      <w:pPr>
        <w:pStyle w:val="1"/>
        <w:tabs>
          <w:tab w:val="left" w:pos="49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716A9B">
        <w:rPr>
          <w:sz w:val="24"/>
          <w:szCs w:val="24"/>
        </w:rPr>
        <w:t>2.Утвердить</w:t>
      </w:r>
      <w:proofErr w:type="gramStart"/>
      <w:r w:rsidRPr="00716A9B">
        <w:rPr>
          <w:sz w:val="24"/>
          <w:szCs w:val="24"/>
        </w:rPr>
        <w:t xml:space="preserve"> :</w:t>
      </w:r>
      <w:proofErr w:type="gramEnd"/>
    </w:p>
    <w:p w:rsidR="001A3FFF" w:rsidRPr="009D08EC" w:rsidRDefault="001A3FFF" w:rsidP="001A3FFF">
      <w:pPr>
        <w:jc w:val="both"/>
        <w:rPr>
          <w:rFonts w:ascii="Times New Roman" w:eastAsia="Cambria" w:hAnsi="Times New Roman" w:cs="Times New Roman"/>
          <w:b/>
        </w:rPr>
      </w:pPr>
      <w:r>
        <w:rPr>
          <w:sz w:val="24"/>
          <w:szCs w:val="24"/>
        </w:rPr>
        <w:t xml:space="preserve">    </w:t>
      </w:r>
      <w:r w:rsidRPr="00716A9B">
        <w:rPr>
          <w:rFonts w:ascii="Times New Roman" w:hAnsi="Times New Roman" w:cs="Times New Roman"/>
          <w:sz w:val="24"/>
          <w:szCs w:val="24"/>
        </w:rPr>
        <w:t xml:space="preserve">2.1.Максимальную численность персонала государственных учреждений,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6A9B">
        <w:rPr>
          <w:rFonts w:ascii="Times New Roman" w:hAnsi="Times New Roman" w:cs="Times New Roman"/>
          <w:sz w:val="24"/>
          <w:szCs w:val="24"/>
        </w:rPr>
        <w:t>финансируемых     из местного бюджета, согласно, Приложения №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7062E8" w:rsidRDefault="007062E8" w:rsidP="007062E8">
      <w:pPr>
        <w:pStyle w:val="11"/>
        <w:keepNext/>
        <w:keepLines/>
        <w:ind w:left="480"/>
        <w:rPr>
          <w:b w:val="0"/>
          <w:bCs w:val="0"/>
          <w:i/>
          <w:color w:val="000000"/>
          <w:u w:val="single"/>
          <w:lang w:eastAsia="ru-RU" w:bidi="ru-RU"/>
        </w:rPr>
      </w:pPr>
    </w:p>
    <w:p w:rsidR="007062E8" w:rsidRPr="00713070" w:rsidRDefault="007062E8" w:rsidP="007062E8">
      <w:pPr>
        <w:pStyle w:val="11"/>
        <w:keepNext/>
        <w:keepLines/>
        <w:ind w:left="480"/>
        <w:rPr>
          <w:i/>
          <w:u w:val="single"/>
        </w:rPr>
      </w:pPr>
    </w:p>
    <w:p w:rsidR="007062E8" w:rsidRDefault="007062E8" w:rsidP="003368D1">
      <w:pPr>
        <w:pStyle w:val="1"/>
        <w:spacing w:line="240" w:lineRule="auto"/>
        <w:jc w:val="right"/>
      </w:pPr>
      <w:r>
        <w:rPr>
          <w:i/>
          <w:iCs/>
          <w:color w:val="000000"/>
          <w:lang w:eastAsia="ru-RU" w:bidi="ru-RU"/>
        </w:rPr>
        <w:t xml:space="preserve">Приложение </w:t>
      </w:r>
      <w:r w:rsidR="003368D1">
        <w:rPr>
          <w:i/>
          <w:iCs/>
          <w:color w:val="000000"/>
          <w:lang w:eastAsia="ru-RU" w:bidi="ru-RU"/>
        </w:rPr>
        <w:t>№</w:t>
      </w:r>
      <w:r>
        <w:rPr>
          <w:i/>
          <w:iCs/>
          <w:color w:val="000000"/>
          <w:lang w:eastAsia="ru-RU" w:bidi="ru-RU"/>
        </w:rPr>
        <w:t>13</w:t>
      </w:r>
    </w:p>
    <w:p w:rsidR="007062E8" w:rsidRDefault="007062E8" w:rsidP="003368D1">
      <w:pPr>
        <w:pStyle w:val="1"/>
        <w:spacing w:line="240" w:lineRule="auto"/>
        <w:jc w:val="right"/>
      </w:pPr>
      <w:r>
        <w:rPr>
          <w:i/>
          <w:iCs/>
          <w:color w:val="000000"/>
          <w:lang w:eastAsia="ru-RU" w:bidi="ru-RU"/>
        </w:rPr>
        <w:t>к решению Местного совета</w:t>
      </w:r>
    </w:p>
    <w:p w:rsidR="007062E8" w:rsidRDefault="007062E8" w:rsidP="003368D1">
      <w:pPr>
        <w:pStyle w:val="1"/>
        <w:tabs>
          <w:tab w:val="left" w:leader="underscore" w:pos="662"/>
          <w:tab w:val="left" w:leader="underscore" w:pos="2630"/>
        </w:tabs>
        <w:spacing w:line="240" w:lineRule="auto"/>
        <w:jc w:val="right"/>
      </w:pPr>
      <w:r>
        <w:rPr>
          <w:i/>
          <w:iCs/>
          <w:color w:val="000000"/>
          <w:lang w:eastAsia="ru-RU" w:bidi="ru-RU"/>
        </w:rPr>
        <w:t>№</w:t>
      </w:r>
      <w:r>
        <w:rPr>
          <w:i/>
          <w:iCs/>
          <w:color w:val="000000"/>
          <w:lang w:eastAsia="ru-RU" w:bidi="ru-RU"/>
        </w:rPr>
        <w:tab/>
        <w:t>от</w:t>
      </w:r>
      <w:r>
        <w:rPr>
          <w:i/>
          <w:iCs/>
          <w:color w:val="000000"/>
          <w:lang w:eastAsia="ru-RU" w:bidi="ru-RU"/>
        </w:rPr>
        <w:tab/>
        <w:t>2022г.</w:t>
      </w:r>
    </w:p>
    <w:p w:rsidR="007062E8" w:rsidRDefault="007062E8" w:rsidP="007062E8">
      <w:pPr>
        <w:pStyle w:val="1"/>
        <w:spacing w:line="451" w:lineRule="auto"/>
        <w:jc w:val="center"/>
      </w:pPr>
      <w:r>
        <w:rPr>
          <w:b/>
          <w:bCs/>
          <w:color w:val="000000"/>
          <w:lang w:eastAsia="ru-RU" w:bidi="ru-RU"/>
        </w:rPr>
        <w:t>ШТАТНОЕ РАСПИСАНИЕ</w:t>
      </w:r>
      <w:r>
        <w:rPr>
          <w:b/>
          <w:bCs/>
          <w:color w:val="000000"/>
          <w:lang w:eastAsia="ru-RU" w:bidi="ru-RU"/>
        </w:rPr>
        <w:br/>
        <w:t>МУЗЕЯ Г.ВУЛКАНЕШТЫ</w:t>
      </w:r>
      <w:r>
        <w:rPr>
          <w:b/>
          <w:bCs/>
          <w:color w:val="000000"/>
          <w:lang w:eastAsia="ru-RU" w:bidi="ru-RU"/>
        </w:rPr>
        <w:br/>
        <w:t>на 2022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5270"/>
        <w:gridCol w:w="2141"/>
      </w:tblGrid>
      <w:tr w:rsidR="007062E8" w:rsidTr="007062E8">
        <w:trPr>
          <w:trHeight w:hRule="exact" w:val="85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Наименование должности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spacing w:line="300" w:lineRule="auto"/>
              <w:jc w:val="center"/>
            </w:pPr>
            <w:r>
              <w:rPr>
                <w:color w:val="000000"/>
                <w:lang w:eastAsia="ru-RU" w:bidi="ru-RU"/>
              </w:rPr>
              <w:t>количество единиц</w:t>
            </w:r>
          </w:p>
        </w:tc>
      </w:tr>
      <w:tr w:rsidR="007062E8" w:rsidTr="007062E8">
        <w:trPr>
          <w:trHeight w:hRule="exact" w:val="52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Директор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7062E8" w:rsidTr="007062E8">
        <w:trPr>
          <w:trHeight w:hRule="exact" w:val="52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Музейный работник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0,5</w:t>
            </w:r>
          </w:p>
        </w:tc>
      </w:tr>
      <w:tr w:rsidR="007062E8" w:rsidTr="007062E8">
        <w:trPr>
          <w:trHeight w:hRule="exact" w:val="51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500"/>
            </w:pPr>
            <w:r>
              <w:rPr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Старший хранитель фондов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0,5</w:t>
            </w:r>
          </w:p>
        </w:tc>
      </w:tr>
      <w:tr w:rsidR="007062E8" w:rsidTr="007062E8">
        <w:trPr>
          <w:trHeight w:hRule="exact" w:val="52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Музейный смотритель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0,5</w:t>
            </w:r>
          </w:p>
        </w:tc>
      </w:tr>
      <w:tr w:rsidR="007062E8" w:rsidTr="007062E8">
        <w:trPr>
          <w:trHeight w:hRule="exact" w:val="53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83542E">
            <w:pPr>
              <w:pStyle w:val="a9"/>
            </w:pPr>
            <w:r>
              <w:rPr>
                <w:color w:val="000000"/>
                <w:lang w:eastAsia="ru-RU" w:bidi="ru-RU"/>
              </w:rPr>
              <w:t>Художник-оформитель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0,5</w:t>
            </w:r>
          </w:p>
        </w:tc>
      </w:tr>
      <w:tr w:rsidR="007062E8" w:rsidTr="007062E8">
        <w:trPr>
          <w:trHeight w:hRule="exact" w:val="84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spacing w:line="300" w:lineRule="auto"/>
            </w:pPr>
            <w:r>
              <w:rPr>
                <w:color w:val="000000"/>
                <w:lang w:eastAsia="ru-RU" w:bidi="ru-RU"/>
              </w:rPr>
              <w:t>Неквалифицированный рабочий (Уборщик служебных помещений)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7062E8" w:rsidTr="007062E8">
        <w:trPr>
          <w:trHeight w:hRule="exact" w:val="52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7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Сторож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7062E8" w:rsidTr="007062E8">
        <w:trPr>
          <w:trHeight w:hRule="exact" w:val="54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b/>
                <w:bCs/>
                <w:color w:val="000000"/>
                <w:lang w:eastAsia="ru-RU" w:bidi="ru-RU"/>
              </w:rPr>
              <w:t>ВСЕГО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7</w:t>
            </w:r>
          </w:p>
        </w:tc>
      </w:tr>
    </w:tbl>
    <w:p w:rsidR="003368D1" w:rsidRPr="00CA6068" w:rsidRDefault="003368D1" w:rsidP="003368D1">
      <w:pPr>
        <w:pStyle w:val="1"/>
        <w:spacing w:line="240" w:lineRule="auto"/>
        <w:ind w:left="360"/>
        <w:rPr>
          <w:b/>
          <w:sz w:val="18"/>
          <w:szCs w:val="18"/>
        </w:rPr>
      </w:pPr>
      <w:bookmarkStart w:id="9" w:name="bookmark29"/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за приложение №13 в первом и втором чтении</w:t>
      </w:r>
      <w:r w:rsidRPr="00CA6068">
        <w:rPr>
          <w:b/>
          <w:sz w:val="18"/>
          <w:szCs w:val="18"/>
        </w:rPr>
        <w:t>:</w:t>
      </w:r>
    </w:p>
    <w:p w:rsidR="003368D1" w:rsidRDefault="003368D1" w:rsidP="003368D1">
      <w:pPr>
        <w:pStyle w:val="af0"/>
        <w:spacing w:after="0" w:line="160" w:lineRule="atLeast"/>
        <w:jc w:val="both"/>
        <w:rPr>
          <w:b/>
          <w:color w:val="000000"/>
          <w:sz w:val="18"/>
          <w:szCs w:val="18"/>
          <w:lang w:eastAsia="ru-RU" w:bidi="ru-RU"/>
        </w:rPr>
      </w:pPr>
      <w:r w:rsidRPr="00057DBC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057DBC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3368D1" w:rsidRDefault="003368D1" w:rsidP="007062E8">
      <w:pPr>
        <w:pStyle w:val="11"/>
        <w:keepNext/>
        <w:keepLines/>
        <w:ind w:firstLine="480"/>
        <w:rPr>
          <w:i/>
          <w:color w:val="000000"/>
          <w:u w:val="single"/>
          <w:lang w:eastAsia="ru-RU" w:bidi="ru-RU"/>
        </w:rPr>
      </w:pPr>
    </w:p>
    <w:p w:rsidR="003368D1" w:rsidRDefault="003368D1" w:rsidP="007062E8">
      <w:pPr>
        <w:pStyle w:val="11"/>
        <w:keepNext/>
        <w:keepLines/>
        <w:ind w:firstLine="480"/>
        <w:rPr>
          <w:i/>
          <w:color w:val="000000"/>
          <w:u w:val="single"/>
          <w:lang w:eastAsia="ru-RU" w:bidi="ru-RU"/>
        </w:rPr>
      </w:pPr>
    </w:p>
    <w:p w:rsidR="007062E8" w:rsidRPr="00506C39" w:rsidRDefault="00506C39" w:rsidP="00506C39">
      <w:pPr>
        <w:pStyle w:val="11"/>
        <w:keepNext/>
        <w:keepLines/>
        <w:ind w:firstLine="480"/>
        <w:jc w:val="right"/>
        <w:rPr>
          <w:color w:val="000000"/>
          <w:lang w:eastAsia="ru-RU" w:bidi="ru-RU"/>
        </w:rPr>
      </w:pPr>
      <w:r w:rsidRPr="00506C39">
        <w:rPr>
          <w:color w:val="000000"/>
          <w:lang w:eastAsia="ru-RU" w:bidi="ru-RU"/>
        </w:rPr>
        <w:t>1/</w:t>
      </w:r>
      <w:r w:rsidR="007062E8" w:rsidRPr="00506C39">
        <w:rPr>
          <w:color w:val="000000"/>
          <w:lang w:eastAsia="ru-RU" w:bidi="ru-RU"/>
        </w:rPr>
        <w:t xml:space="preserve">9. Об утверждении штатного расписания дома </w:t>
      </w:r>
      <w:proofErr w:type="gramStart"/>
      <w:r w:rsidR="007062E8" w:rsidRPr="00506C39">
        <w:rPr>
          <w:color w:val="000000"/>
          <w:lang w:eastAsia="ru-RU" w:bidi="ru-RU"/>
        </w:rPr>
        <w:t>престарелых</w:t>
      </w:r>
      <w:proofErr w:type="gramEnd"/>
      <w:r w:rsidR="007062E8" w:rsidRPr="00506C39">
        <w:rPr>
          <w:color w:val="000000"/>
          <w:lang w:eastAsia="ru-RU" w:bidi="ru-RU"/>
        </w:rPr>
        <w:t xml:space="preserve"> </w:t>
      </w:r>
    </w:p>
    <w:p w:rsidR="007062E8" w:rsidRPr="00506C39" w:rsidRDefault="00506C39" w:rsidP="00506C39">
      <w:pPr>
        <w:pStyle w:val="11"/>
        <w:keepNext/>
        <w:keepLines/>
        <w:ind w:firstLine="480"/>
        <w:jc w:val="right"/>
        <w:rPr>
          <w:b w:val="0"/>
          <w:bCs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>«</w:t>
      </w:r>
      <w:r w:rsidR="007062E8" w:rsidRPr="00506C39">
        <w:rPr>
          <w:color w:val="000000"/>
          <w:lang w:eastAsia="ru-RU" w:bidi="ru-RU"/>
        </w:rPr>
        <w:t>Атырлык»</w:t>
      </w:r>
      <w:bookmarkEnd w:id="9"/>
      <w:r>
        <w:rPr>
          <w:color w:val="000000"/>
          <w:lang w:eastAsia="ru-RU" w:bidi="ru-RU"/>
        </w:rPr>
        <w:t xml:space="preserve"> </w:t>
      </w:r>
      <w:r w:rsidR="007062E8" w:rsidRPr="00506C39">
        <w:rPr>
          <w:color w:val="000000"/>
          <w:lang w:eastAsia="ru-RU" w:bidi="ru-RU"/>
        </w:rPr>
        <w:t>г. Вулканешты на 2022 год</w:t>
      </w:r>
      <w:proofErr w:type="gramStart"/>
      <w:r w:rsidR="007062E8" w:rsidRPr="00506C39">
        <w:rPr>
          <w:color w:val="000000"/>
          <w:lang w:eastAsia="ru-RU" w:bidi="ru-RU"/>
        </w:rPr>
        <w:t>.</w:t>
      </w:r>
      <w:proofErr w:type="gramEnd"/>
      <w:r w:rsidR="007062E8" w:rsidRPr="00506C39">
        <w:rPr>
          <w:color w:val="000000"/>
          <w:lang w:eastAsia="ru-RU" w:bidi="ru-RU"/>
        </w:rPr>
        <w:t xml:space="preserve"> </w:t>
      </w:r>
      <w:r w:rsidR="007062E8" w:rsidRPr="00506C39">
        <w:rPr>
          <w:b w:val="0"/>
          <w:bCs w:val="0"/>
          <w:color w:val="000000"/>
          <w:lang w:eastAsia="ru-RU" w:bidi="ru-RU"/>
        </w:rPr>
        <w:t>(</w:t>
      </w:r>
      <w:proofErr w:type="gramStart"/>
      <w:r w:rsidR="007062E8" w:rsidRPr="00506C39">
        <w:rPr>
          <w:b w:val="0"/>
          <w:bCs w:val="0"/>
          <w:color w:val="000000"/>
          <w:lang w:eastAsia="ru-RU" w:bidi="ru-RU"/>
        </w:rPr>
        <w:t>в</w:t>
      </w:r>
      <w:proofErr w:type="gramEnd"/>
      <w:r w:rsidR="007062E8" w:rsidRPr="00506C39">
        <w:rPr>
          <w:b w:val="0"/>
          <w:bCs w:val="0"/>
          <w:color w:val="000000"/>
          <w:lang w:eastAsia="ru-RU" w:bidi="ru-RU"/>
        </w:rPr>
        <w:t xml:space="preserve"> первом и втором чтении)</w:t>
      </w:r>
    </w:p>
    <w:p w:rsidR="007062E8" w:rsidRPr="009D08EC" w:rsidRDefault="007062E8" w:rsidP="007062E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eastAsia="Cambria" w:hAnsi="Times New Roman" w:cs="Times New Roman"/>
          <w:sz w:val="24"/>
          <w:szCs w:val="24"/>
        </w:rPr>
        <w:t>19.01.2022</w:t>
      </w:r>
      <w:r w:rsidRPr="009D08EC">
        <w:rPr>
          <w:rFonts w:ascii="Times New Roman" w:eastAsia="Cambria" w:hAnsi="Times New Roman" w:cs="Times New Roman"/>
          <w:sz w:val="24"/>
          <w:szCs w:val="24"/>
        </w:rPr>
        <w:t>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7062E8" w:rsidRDefault="007062E8" w:rsidP="007062E8">
      <w:pPr>
        <w:pStyle w:val="11"/>
        <w:keepNext/>
        <w:keepLines/>
        <w:ind w:firstLine="480"/>
        <w:rPr>
          <w:b w:val="0"/>
          <w:bCs w:val="0"/>
          <w:i/>
          <w:color w:val="000000"/>
          <w:u w:val="single"/>
          <w:lang w:eastAsia="ru-RU" w:bidi="ru-RU"/>
        </w:rPr>
      </w:pPr>
    </w:p>
    <w:p w:rsidR="001A3FFF" w:rsidRPr="009D08EC" w:rsidRDefault="001A3FFF" w:rsidP="001A3FFF">
      <w:pPr>
        <w:pStyle w:val="1"/>
        <w:rPr>
          <w:szCs w:val="24"/>
        </w:rPr>
      </w:pPr>
      <w:r>
        <w:rPr>
          <w:bCs/>
        </w:rPr>
        <w:t xml:space="preserve">     </w:t>
      </w:r>
      <w:r w:rsidRPr="009D08EC">
        <w:rPr>
          <w:bCs/>
        </w:rPr>
        <w:t>Рассмотрев проект местного бюджета в первом и втором чтении</w:t>
      </w:r>
      <w:r w:rsidRPr="009D08EC">
        <w:rPr>
          <w:b/>
          <w:bCs/>
        </w:rPr>
        <w:t>,</w:t>
      </w:r>
      <w:r w:rsidRPr="009D08EC">
        <w:rPr>
          <w:rFonts w:eastAsia="Cambria"/>
        </w:rPr>
        <w:t xml:space="preserve">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3FFF" w:rsidRPr="009D08EC" w:rsidRDefault="001A3FFF" w:rsidP="001A3FFF">
      <w:pPr>
        <w:pStyle w:val="1"/>
        <w:jc w:val="center"/>
      </w:pPr>
      <w:r w:rsidRPr="009D08EC">
        <w:rPr>
          <w:b/>
          <w:bCs/>
        </w:rPr>
        <w:lastRenderedPageBreak/>
        <w:t>Совет  решил:</w:t>
      </w:r>
    </w:p>
    <w:p w:rsidR="001A3FFF" w:rsidRPr="009D08EC" w:rsidRDefault="001A3FFF" w:rsidP="001A3FFF">
      <w:pPr>
        <w:pStyle w:val="1"/>
        <w:ind w:left="180" w:firstLine="40"/>
      </w:pPr>
      <w:r w:rsidRPr="009D08EC">
        <w:t xml:space="preserve">1.Утвердить местный бюджет на 2022 год в следующем виде </w:t>
      </w:r>
      <w:proofErr w:type="gramStart"/>
      <w:r w:rsidRPr="009D08EC">
        <w:t>:д</w:t>
      </w:r>
      <w:proofErr w:type="gramEnd"/>
      <w:r w:rsidRPr="009D08EC">
        <w:t>оходы в размере 44915,9 тыс.леев ,расходы в размере 44915,9 тыс леев</w:t>
      </w:r>
    </w:p>
    <w:p w:rsidR="001A3FFF" w:rsidRPr="00716A9B" w:rsidRDefault="001A3FFF" w:rsidP="001A3FFF">
      <w:pPr>
        <w:pStyle w:val="1"/>
        <w:tabs>
          <w:tab w:val="left" w:pos="49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16A9B">
        <w:rPr>
          <w:sz w:val="24"/>
          <w:szCs w:val="24"/>
        </w:rPr>
        <w:t>2.Утвердить</w:t>
      </w:r>
      <w:proofErr w:type="gramStart"/>
      <w:r w:rsidRPr="00716A9B">
        <w:rPr>
          <w:sz w:val="24"/>
          <w:szCs w:val="24"/>
        </w:rPr>
        <w:t xml:space="preserve"> :</w:t>
      </w:r>
      <w:proofErr w:type="gramEnd"/>
    </w:p>
    <w:p w:rsidR="001A3FFF" w:rsidRPr="009D08EC" w:rsidRDefault="001A3FFF" w:rsidP="001A3F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16A9B">
        <w:rPr>
          <w:rFonts w:ascii="Times New Roman" w:hAnsi="Times New Roman" w:cs="Times New Roman"/>
          <w:sz w:val="24"/>
          <w:szCs w:val="24"/>
        </w:rPr>
        <w:t xml:space="preserve">2.1.Максимальную численность персонала государственных учреждений,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6A9B">
        <w:rPr>
          <w:rFonts w:ascii="Times New Roman" w:hAnsi="Times New Roman" w:cs="Times New Roman"/>
          <w:sz w:val="24"/>
          <w:szCs w:val="24"/>
        </w:rPr>
        <w:t>финансируемых     из местного бюджета, согласно, Приложения №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7062E8" w:rsidRPr="00713070" w:rsidRDefault="007062E8" w:rsidP="007062E8">
      <w:pPr>
        <w:pStyle w:val="11"/>
        <w:keepNext/>
        <w:keepLines/>
        <w:ind w:firstLine="480"/>
        <w:rPr>
          <w:i/>
          <w:u w:val="single"/>
        </w:rPr>
      </w:pPr>
    </w:p>
    <w:p w:rsidR="007062E8" w:rsidRDefault="007062E8" w:rsidP="007062E8">
      <w:pPr>
        <w:pStyle w:val="1"/>
        <w:spacing w:after="240" w:line="240" w:lineRule="auto"/>
        <w:jc w:val="right"/>
        <w:rPr>
          <w:i/>
          <w:iCs/>
          <w:color w:val="000000"/>
          <w:lang w:eastAsia="ru-RU" w:bidi="ru-RU"/>
        </w:rPr>
      </w:pPr>
      <w:r>
        <w:rPr>
          <w:i/>
          <w:iCs/>
          <w:color w:val="000000"/>
          <w:lang w:eastAsia="ru-RU" w:bidi="ru-RU"/>
        </w:rPr>
        <w:t>Приложение 14 к решению Местного совета</w:t>
      </w:r>
    </w:p>
    <w:p w:rsidR="007062E8" w:rsidRDefault="007062E8" w:rsidP="007062E8">
      <w:pPr>
        <w:pStyle w:val="1"/>
        <w:spacing w:after="240" w:line="240" w:lineRule="auto"/>
        <w:jc w:val="right"/>
      </w:pPr>
      <w:r>
        <w:rPr>
          <w:i/>
          <w:iCs/>
          <w:color w:val="000000"/>
          <w:lang w:eastAsia="ru-RU" w:bidi="ru-RU"/>
        </w:rPr>
        <w:t>№____ от _________2022г.</w:t>
      </w:r>
    </w:p>
    <w:p w:rsidR="007062E8" w:rsidRDefault="007062E8" w:rsidP="007062E8">
      <w:pPr>
        <w:pStyle w:val="1"/>
        <w:spacing w:line="461" w:lineRule="auto"/>
        <w:jc w:val="center"/>
      </w:pPr>
      <w:r>
        <w:rPr>
          <w:b/>
          <w:bCs/>
          <w:color w:val="000000"/>
          <w:lang w:eastAsia="ru-RU" w:bidi="ru-RU"/>
        </w:rPr>
        <w:t>ШТАТНОЕ РАСПИСАНИЕ</w:t>
      </w:r>
    </w:p>
    <w:p w:rsidR="007062E8" w:rsidRDefault="007062E8" w:rsidP="007062E8">
      <w:pPr>
        <w:pStyle w:val="1"/>
        <w:spacing w:line="461" w:lineRule="auto"/>
        <w:jc w:val="center"/>
      </w:pPr>
      <w:r>
        <w:rPr>
          <w:b/>
          <w:bCs/>
          <w:color w:val="000000"/>
          <w:lang w:eastAsia="ru-RU" w:bidi="ru-RU"/>
        </w:rPr>
        <w:t>ДОМА ПРЕСТАРЕЛЫХ «АТЫРЛЫК» г</w:t>
      </w:r>
      <w:proofErr w:type="gramStart"/>
      <w:r>
        <w:rPr>
          <w:b/>
          <w:bCs/>
          <w:color w:val="000000"/>
          <w:lang w:eastAsia="ru-RU" w:bidi="ru-RU"/>
        </w:rPr>
        <w:t>.В</w:t>
      </w:r>
      <w:proofErr w:type="gramEnd"/>
      <w:r>
        <w:rPr>
          <w:b/>
          <w:bCs/>
          <w:color w:val="000000"/>
          <w:lang w:eastAsia="ru-RU" w:bidi="ru-RU"/>
        </w:rPr>
        <w:t>УЛКАНЕШТЫ</w:t>
      </w:r>
      <w:r>
        <w:rPr>
          <w:b/>
          <w:bCs/>
          <w:color w:val="000000"/>
          <w:lang w:eastAsia="ru-RU" w:bidi="ru-RU"/>
        </w:rPr>
        <w:br/>
        <w:t>на 2022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5270"/>
        <w:gridCol w:w="2141"/>
      </w:tblGrid>
      <w:tr w:rsidR="007062E8" w:rsidTr="007062E8">
        <w:trPr>
          <w:trHeight w:hRule="exact" w:val="8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260"/>
            </w:pPr>
            <w:r>
              <w:rPr>
                <w:b/>
                <w:bCs/>
                <w:color w:val="000000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Наименование должности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spacing w:line="293" w:lineRule="auto"/>
              <w:jc w:val="center"/>
            </w:pPr>
            <w:r>
              <w:rPr>
                <w:color w:val="000000"/>
                <w:lang w:eastAsia="ru-RU" w:bidi="ru-RU"/>
              </w:rPr>
              <w:t>количество единиц</w:t>
            </w:r>
          </w:p>
        </w:tc>
      </w:tr>
      <w:tr w:rsidR="007062E8" w:rsidTr="007062E8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Директор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7062E8" w:rsidTr="007062E8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Врач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0,25</w:t>
            </w:r>
          </w:p>
        </w:tc>
      </w:tr>
      <w:tr w:rsidR="007062E8" w:rsidTr="007062E8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Медсестра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7062E8" w:rsidTr="007062E8">
        <w:trPr>
          <w:trHeight w:hRule="exact" w:val="52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Завхоз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0,75</w:t>
            </w:r>
          </w:p>
        </w:tc>
      </w:tr>
      <w:tr w:rsidR="007062E8" w:rsidTr="007062E8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Няня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8,5</w:t>
            </w:r>
          </w:p>
        </w:tc>
      </w:tr>
      <w:tr w:rsidR="007062E8" w:rsidTr="007062E8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Санитарка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0,75</w:t>
            </w:r>
          </w:p>
        </w:tc>
      </w:tr>
      <w:tr w:rsidR="007062E8" w:rsidTr="007062E8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7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Повар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7062E8" w:rsidTr="007062E8">
        <w:trPr>
          <w:trHeight w:hRule="exact" w:val="52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8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Кухонный рабочий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0,25</w:t>
            </w:r>
          </w:p>
        </w:tc>
      </w:tr>
      <w:tr w:rsidR="007062E8" w:rsidTr="007062E8">
        <w:trPr>
          <w:trHeight w:hRule="exact" w:val="54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b/>
                <w:bCs/>
                <w:color w:val="000000"/>
                <w:lang w:eastAsia="ru-RU" w:bidi="ru-RU"/>
              </w:rPr>
              <w:t>ВСЕГО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14,5</w:t>
            </w:r>
          </w:p>
        </w:tc>
      </w:tr>
    </w:tbl>
    <w:p w:rsidR="007062E8" w:rsidRDefault="007062E8" w:rsidP="007062E8">
      <w:pPr>
        <w:pStyle w:val="11"/>
        <w:keepNext/>
        <w:keepLines/>
        <w:rPr>
          <w:i/>
          <w:color w:val="000000"/>
          <w:u w:val="single"/>
          <w:lang w:eastAsia="ru-RU" w:bidi="ru-RU"/>
        </w:rPr>
      </w:pPr>
      <w:bookmarkStart w:id="10" w:name="bookmark32"/>
    </w:p>
    <w:p w:rsidR="00506C39" w:rsidRPr="00CA6068" w:rsidRDefault="00506C39" w:rsidP="00506C39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за приложение №14 в первом и втором чтении</w:t>
      </w:r>
      <w:r w:rsidRPr="00CA6068">
        <w:rPr>
          <w:b/>
          <w:sz w:val="18"/>
          <w:szCs w:val="18"/>
        </w:rPr>
        <w:t>:</w:t>
      </w:r>
    </w:p>
    <w:p w:rsidR="00506C39" w:rsidRDefault="00506C39" w:rsidP="00506C39">
      <w:pPr>
        <w:pStyle w:val="af0"/>
        <w:spacing w:after="0" w:line="160" w:lineRule="atLeast"/>
        <w:jc w:val="both"/>
        <w:rPr>
          <w:b/>
          <w:color w:val="000000"/>
          <w:sz w:val="18"/>
          <w:szCs w:val="18"/>
          <w:lang w:eastAsia="ru-RU" w:bidi="ru-RU"/>
        </w:rPr>
      </w:pPr>
      <w:r w:rsidRPr="00057DBC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057DBC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506C39" w:rsidRDefault="00506C39" w:rsidP="00506C39">
      <w:pPr>
        <w:pStyle w:val="11"/>
        <w:keepNext/>
        <w:keepLines/>
        <w:ind w:firstLine="480"/>
        <w:rPr>
          <w:i/>
          <w:color w:val="000000"/>
          <w:u w:val="single"/>
          <w:lang w:eastAsia="ru-RU" w:bidi="ru-RU"/>
        </w:rPr>
      </w:pPr>
    </w:p>
    <w:p w:rsidR="00506C39" w:rsidRDefault="00506C39" w:rsidP="007062E8">
      <w:pPr>
        <w:pStyle w:val="11"/>
        <w:keepNext/>
        <w:keepLines/>
        <w:rPr>
          <w:i/>
          <w:color w:val="000000"/>
          <w:u w:val="single"/>
          <w:lang w:eastAsia="ru-RU" w:bidi="ru-RU"/>
        </w:rPr>
      </w:pPr>
    </w:p>
    <w:p w:rsidR="007062E8" w:rsidRDefault="000958C6" w:rsidP="000958C6">
      <w:pPr>
        <w:pStyle w:val="11"/>
        <w:keepNext/>
        <w:keepLines/>
        <w:jc w:val="right"/>
        <w:rPr>
          <w:b w:val="0"/>
          <w:bCs w:val="0"/>
          <w:color w:val="000000"/>
          <w:lang w:eastAsia="ru-RU" w:bidi="ru-RU"/>
        </w:rPr>
      </w:pPr>
      <w:r w:rsidRPr="000958C6">
        <w:rPr>
          <w:color w:val="000000"/>
          <w:lang w:eastAsia="ru-RU" w:bidi="ru-RU"/>
        </w:rPr>
        <w:t>1/</w:t>
      </w:r>
      <w:r w:rsidR="007062E8" w:rsidRPr="000958C6">
        <w:rPr>
          <w:color w:val="000000"/>
          <w:lang w:eastAsia="ru-RU" w:bidi="ru-RU"/>
        </w:rPr>
        <w:t>10. Об утверждении штатного расписания Реабилитационного центра им. Шабунина г. Вулканешты на 2022 год</w:t>
      </w:r>
      <w:proofErr w:type="gramStart"/>
      <w:r w:rsidR="007062E8" w:rsidRPr="000958C6">
        <w:rPr>
          <w:color w:val="000000"/>
          <w:lang w:eastAsia="ru-RU" w:bidi="ru-RU"/>
        </w:rPr>
        <w:t>.</w:t>
      </w:r>
      <w:proofErr w:type="gramEnd"/>
      <w:r w:rsidR="007062E8" w:rsidRPr="000958C6">
        <w:rPr>
          <w:color w:val="000000"/>
          <w:lang w:eastAsia="ru-RU" w:bidi="ru-RU"/>
        </w:rPr>
        <w:t xml:space="preserve"> </w:t>
      </w:r>
      <w:r w:rsidR="007062E8" w:rsidRPr="000958C6">
        <w:rPr>
          <w:b w:val="0"/>
          <w:bCs w:val="0"/>
          <w:color w:val="000000"/>
          <w:lang w:eastAsia="ru-RU" w:bidi="ru-RU"/>
        </w:rPr>
        <w:t>(</w:t>
      </w:r>
      <w:proofErr w:type="gramStart"/>
      <w:r w:rsidR="007062E8" w:rsidRPr="000958C6">
        <w:rPr>
          <w:b w:val="0"/>
          <w:bCs w:val="0"/>
          <w:color w:val="000000"/>
          <w:lang w:eastAsia="ru-RU" w:bidi="ru-RU"/>
        </w:rPr>
        <w:t>в</w:t>
      </w:r>
      <w:proofErr w:type="gramEnd"/>
      <w:r w:rsidR="007062E8" w:rsidRPr="000958C6">
        <w:rPr>
          <w:b w:val="0"/>
          <w:bCs w:val="0"/>
          <w:color w:val="000000"/>
          <w:lang w:eastAsia="ru-RU" w:bidi="ru-RU"/>
        </w:rPr>
        <w:t xml:space="preserve"> первом и втором чтении)</w:t>
      </w:r>
      <w:bookmarkEnd w:id="10"/>
      <w:r w:rsidR="007062E8" w:rsidRPr="000958C6">
        <w:rPr>
          <w:b w:val="0"/>
          <w:bCs w:val="0"/>
          <w:color w:val="000000"/>
          <w:lang w:eastAsia="ru-RU" w:bidi="ru-RU"/>
        </w:rPr>
        <w:t xml:space="preserve"> </w:t>
      </w:r>
    </w:p>
    <w:p w:rsidR="00084EAB" w:rsidRPr="000958C6" w:rsidRDefault="00084EAB" w:rsidP="000958C6">
      <w:pPr>
        <w:pStyle w:val="11"/>
        <w:keepNext/>
        <w:keepLines/>
        <w:jc w:val="right"/>
        <w:rPr>
          <w:b w:val="0"/>
          <w:bCs w:val="0"/>
          <w:color w:val="000000"/>
          <w:lang w:eastAsia="ru-RU" w:bidi="ru-RU"/>
        </w:rPr>
      </w:pPr>
    </w:p>
    <w:p w:rsidR="007062E8" w:rsidRPr="009D08EC" w:rsidRDefault="007062E8" w:rsidP="007062E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eastAsia="Cambria" w:hAnsi="Times New Roman" w:cs="Times New Roman"/>
          <w:sz w:val="24"/>
          <w:szCs w:val="24"/>
        </w:rPr>
        <w:t>19.01.2022</w:t>
      </w:r>
      <w:r w:rsidRPr="009D08EC">
        <w:rPr>
          <w:rFonts w:ascii="Times New Roman" w:eastAsia="Cambria" w:hAnsi="Times New Roman" w:cs="Times New Roman"/>
          <w:sz w:val="24"/>
          <w:szCs w:val="24"/>
        </w:rPr>
        <w:t>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1A3FFF" w:rsidRPr="009D08EC" w:rsidRDefault="001A3FFF" w:rsidP="001A3FFF">
      <w:pPr>
        <w:pStyle w:val="1"/>
        <w:rPr>
          <w:szCs w:val="24"/>
        </w:rPr>
      </w:pPr>
      <w:r>
        <w:rPr>
          <w:bCs/>
        </w:rPr>
        <w:t xml:space="preserve">     </w:t>
      </w:r>
      <w:r w:rsidRPr="009D08EC">
        <w:rPr>
          <w:bCs/>
        </w:rPr>
        <w:t>ассмотрев проект местного бюджета в первом и втором чтении</w:t>
      </w:r>
      <w:r w:rsidRPr="009D08EC">
        <w:rPr>
          <w:b/>
          <w:bCs/>
        </w:rPr>
        <w:t>,</w:t>
      </w:r>
      <w:r w:rsidRPr="009D08EC">
        <w:rPr>
          <w:rFonts w:eastAsia="Cambria"/>
        </w:rPr>
        <w:t xml:space="preserve">      </w:t>
      </w:r>
      <w:r w:rsidRPr="009D08EC">
        <w:rPr>
          <w:rFonts w:eastAsia="Cambria"/>
        </w:rPr>
        <w:lastRenderedPageBreak/>
        <w:t>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3FFF" w:rsidRPr="009D08EC" w:rsidRDefault="001A3FFF" w:rsidP="001A3FFF">
      <w:pPr>
        <w:pStyle w:val="1"/>
        <w:jc w:val="center"/>
      </w:pPr>
      <w:r w:rsidRPr="009D08EC">
        <w:rPr>
          <w:b/>
          <w:bCs/>
        </w:rPr>
        <w:t>Совет  решил:</w:t>
      </w:r>
    </w:p>
    <w:p w:rsidR="001A3FFF" w:rsidRPr="009D08EC" w:rsidRDefault="001A3FFF" w:rsidP="001A3FFF">
      <w:pPr>
        <w:pStyle w:val="1"/>
        <w:ind w:left="180" w:firstLine="40"/>
      </w:pPr>
      <w:r w:rsidRPr="009D08EC">
        <w:t xml:space="preserve">1.Утвердить местный бюджет на 2022 год в следующем виде </w:t>
      </w:r>
      <w:proofErr w:type="gramStart"/>
      <w:r w:rsidRPr="009D08EC">
        <w:t>:д</w:t>
      </w:r>
      <w:proofErr w:type="gramEnd"/>
      <w:r w:rsidRPr="009D08EC">
        <w:t>оходы в размере 44915,9 тыс.леев ,расходы в размере 44915,9 тыс леев</w:t>
      </w:r>
    </w:p>
    <w:p w:rsidR="001A3FFF" w:rsidRPr="00716A9B" w:rsidRDefault="001A3FFF" w:rsidP="001A3FFF">
      <w:pPr>
        <w:pStyle w:val="1"/>
        <w:tabs>
          <w:tab w:val="left" w:pos="490"/>
        </w:tabs>
        <w:rPr>
          <w:sz w:val="24"/>
          <w:szCs w:val="24"/>
        </w:rPr>
      </w:pPr>
      <w:r w:rsidRPr="009D08EC">
        <w:t>.</w:t>
      </w:r>
      <w:r>
        <w:rPr>
          <w:sz w:val="24"/>
          <w:szCs w:val="24"/>
        </w:rPr>
        <w:t xml:space="preserve">    </w:t>
      </w:r>
      <w:r w:rsidRPr="00716A9B">
        <w:rPr>
          <w:sz w:val="24"/>
          <w:szCs w:val="24"/>
        </w:rPr>
        <w:t>2.Утвердить</w:t>
      </w:r>
      <w:proofErr w:type="gramStart"/>
      <w:r w:rsidRPr="00716A9B">
        <w:rPr>
          <w:sz w:val="24"/>
          <w:szCs w:val="24"/>
        </w:rPr>
        <w:t xml:space="preserve"> :</w:t>
      </w:r>
      <w:proofErr w:type="gramEnd"/>
    </w:p>
    <w:p w:rsidR="001A3FFF" w:rsidRDefault="001A3FFF" w:rsidP="001A3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16A9B">
        <w:rPr>
          <w:rFonts w:ascii="Times New Roman" w:hAnsi="Times New Roman" w:cs="Times New Roman"/>
          <w:sz w:val="24"/>
          <w:szCs w:val="24"/>
        </w:rPr>
        <w:t xml:space="preserve">2.1.Максимальную численность персонала государственных учреждений,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6A9B">
        <w:rPr>
          <w:rFonts w:ascii="Times New Roman" w:hAnsi="Times New Roman" w:cs="Times New Roman"/>
          <w:sz w:val="24"/>
          <w:szCs w:val="24"/>
        </w:rPr>
        <w:t>финансируемых     из местного бюджета, согласно, Приложения №</w:t>
      </w:r>
      <w:r>
        <w:rPr>
          <w:rFonts w:ascii="Times New Roman" w:hAnsi="Times New Roman" w:cs="Times New Roman"/>
          <w:sz w:val="24"/>
          <w:szCs w:val="24"/>
        </w:rPr>
        <w:t>15.</w:t>
      </w:r>
    </w:p>
    <w:p w:rsidR="007062E8" w:rsidRDefault="007062E8" w:rsidP="007062E8">
      <w:pPr>
        <w:pStyle w:val="11"/>
        <w:keepNext/>
        <w:keepLines/>
        <w:rPr>
          <w:b w:val="0"/>
          <w:bCs w:val="0"/>
          <w:i/>
          <w:color w:val="000000"/>
          <w:u w:val="single"/>
          <w:lang w:eastAsia="ru-RU" w:bidi="ru-RU"/>
        </w:rPr>
      </w:pPr>
    </w:p>
    <w:p w:rsidR="007062E8" w:rsidRPr="00713070" w:rsidRDefault="007062E8" w:rsidP="007062E8">
      <w:pPr>
        <w:pStyle w:val="11"/>
        <w:keepNext/>
        <w:keepLines/>
        <w:rPr>
          <w:i/>
          <w:u w:val="single"/>
        </w:rPr>
      </w:pPr>
    </w:p>
    <w:p w:rsidR="007062E8" w:rsidRDefault="007062E8" w:rsidP="000958C6">
      <w:pPr>
        <w:pStyle w:val="1"/>
        <w:spacing w:line="305" w:lineRule="auto"/>
        <w:ind w:right="460"/>
        <w:jc w:val="right"/>
      </w:pPr>
      <w:r>
        <w:rPr>
          <w:i/>
          <w:iCs/>
          <w:color w:val="000000"/>
          <w:lang w:eastAsia="ru-RU" w:bidi="ru-RU"/>
        </w:rPr>
        <w:t>Приложение 15</w:t>
      </w:r>
    </w:p>
    <w:p w:rsidR="007062E8" w:rsidRDefault="007062E8" w:rsidP="000958C6">
      <w:pPr>
        <w:pStyle w:val="1"/>
        <w:spacing w:line="305" w:lineRule="auto"/>
        <w:jc w:val="right"/>
      </w:pPr>
      <w:r>
        <w:rPr>
          <w:i/>
          <w:iCs/>
          <w:color w:val="000000"/>
          <w:lang w:eastAsia="ru-RU" w:bidi="ru-RU"/>
        </w:rPr>
        <w:t xml:space="preserve">к решению Местного </w:t>
      </w:r>
      <w:r w:rsidR="000958C6">
        <w:rPr>
          <w:i/>
          <w:iCs/>
          <w:color w:val="000000"/>
          <w:lang w:eastAsia="ru-RU" w:bidi="ru-RU"/>
        </w:rPr>
        <w:t>с</w:t>
      </w:r>
      <w:r>
        <w:rPr>
          <w:i/>
          <w:iCs/>
          <w:color w:val="000000"/>
          <w:lang w:eastAsia="ru-RU" w:bidi="ru-RU"/>
        </w:rPr>
        <w:t>овета</w:t>
      </w:r>
    </w:p>
    <w:p w:rsidR="007062E8" w:rsidRDefault="007062E8" w:rsidP="000958C6">
      <w:pPr>
        <w:pStyle w:val="1"/>
        <w:tabs>
          <w:tab w:val="left" w:leader="underscore" w:pos="662"/>
          <w:tab w:val="left" w:leader="underscore" w:pos="2635"/>
        </w:tabs>
        <w:spacing w:line="305" w:lineRule="auto"/>
        <w:ind w:right="460"/>
        <w:jc w:val="right"/>
      </w:pPr>
      <w:r>
        <w:rPr>
          <w:i/>
          <w:iCs/>
          <w:color w:val="000000"/>
          <w:lang w:eastAsia="ru-RU" w:bidi="ru-RU"/>
        </w:rPr>
        <w:t>№</w:t>
      </w:r>
      <w:r>
        <w:rPr>
          <w:i/>
          <w:iCs/>
          <w:color w:val="000000"/>
          <w:lang w:eastAsia="ru-RU" w:bidi="ru-RU"/>
        </w:rPr>
        <w:tab/>
        <w:t>от</w:t>
      </w:r>
      <w:r>
        <w:rPr>
          <w:i/>
          <w:iCs/>
          <w:color w:val="000000"/>
          <w:lang w:eastAsia="ru-RU" w:bidi="ru-RU"/>
        </w:rPr>
        <w:tab/>
        <w:t>2022г.</w:t>
      </w:r>
    </w:p>
    <w:p w:rsidR="000958C6" w:rsidRPr="009D08EC" w:rsidRDefault="000958C6" w:rsidP="00095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0958C6" w:rsidRPr="009D08EC" w:rsidRDefault="000958C6" w:rsidP="00095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РЕАБИЛИТАЦИОННОГО ЦЕНТРА им. ШАБУНИНА   г</w:t>
      </w:r>
      <w:proofErr w:type="gramStart"/>
      <w:r w:rsidRPr="009D08E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9D08EC">
        <w:rPr>
          <w:rFonts w:ascii="Times New Roman" w:hAnsi="Times New Roman" w:cs="Times New Roman"/>
          <w:b/>
          <w:sz w:val="24"/>
          <w:szCs w:val="24"/>
        </w:rPr>
        <w:t>УЛКАНЕШТЫ</w:t>
      </w:r>
    </w:p>
    <w:p w:rsidR="000958C6" w:rsidRPr="009D08EC" w:rsidRDefault="000958C6" w:rsidP="00095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C">
        <w:rPr>
          <w:rFonts w:ascii="Times New Roman" w:hAnsi="Times New Roman" w:cs="Times New Roman"/>
          <w:b/>
          <w:sz w:val="24"/>
          <w:szCs w:val="24"/>
        </w:rPr>
        <w:t>на 2022 год.</w:t>
      </w:r>
    </w:p>
    <w:tbl>
      <w:tblPr>
        <w:tblStyle w:val="af1"/>
        <w:tblW w:w="8549" w:type="dxa"/>
        <w:tblLayout w:type="fixed"/>
        <w:tblLook w:val="04A0" w:firstRow="1" w:lastRow="0" w:firstColumn="1" w:lastColumn="0" w:noHBand="0" w:noVBand="1"/>
      </w:tblPr>
      <w:tblGrid>
        <w:gridCol w:w="1178"/>
        <w:gridCol w:w="5245"/>
        <w:gridCol w:w="2126"/>
      </w:tblGrid>
      <w:tr w:rsidR="000958C6" w:rsidRPr="009D08EC" w:rsidTr="004A65CD">
        <w:tc>
          <w:tcPr>
            <w:tcW w:w="1178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0958C6" w:rsidRPr="009D08EC" w:rsidTr="004A65CD">
        <w:tc>
          <w:tcPr>
            <w:tcW w:w="1178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958C6" w:rsidRPr="009D08EC" w:rsidRDefault="000958C6" w:rsidP="004A6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58C6" w:rsidRPr="009D08EC" w:rsidTr="004A65CD">
        <w:tc>
          <w:tcPr>
            <w:tcW w:w="1178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958C6" w:rsidRPr="009D08EC" w:rsidRDefault="000958C6" w:rsidP="004A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58C6" w:rsidRPr="009D08EC" w:rsidTr="004A65CD">
        <w:tc>
          <w:tcPr>
            <w:tcW w:w="1178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958C6" w:rsidRPr="009D08EC" w:rsidRDefault="000958C6" w:rsidP="004A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58C6" w:rsidRPr="009D08EC" w:rsidTr="004A65CD">
        <w:tc>
          <w:tcPr>
            <w:tcW w:w="1178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958C6" w:rsidRPr="009D08EC" w:rsidRDefault="000958C6" w:rsidP="004A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2126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58C6" w:rsidRPr="009D08EC" w:rsidTr="004A65CD">
        <w:tc>
          <w:tcPr>
            <w:tcW w:w="1178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0958C6" w:rsidRPr="009D08EC" w:rsidRDefault="000958C6" w:rsidP="004A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по труду</w:t>
            </w:r>
          </w:p>
        </w:tc>
        <w:tc>
          <w:tcPr>
            <w:tcW w:w="2126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0958C6" w:rsidRPr="009D08EC" w:rsidTr="004A65CD">
        <w:tc>
          <w:tcPr>
            <w:tcW w:w="1178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0958C6" w:rsidRPr="009D08EC" w:rsidRDefault="000958C6" w:rsidP="004A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2126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58C6" w:rsidRPr="009D08EC" w:rsidTr="004A65CD">
        <w:tc>
          <w:tcPr>
            <w:tcW w:w="1178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0958C6" w:rsidRPr="009D08EC" w:rsidRDefault="000958C6" w:rsidP="004A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2126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0958C6" w:rsidRPr="009D08EC" w:rsidTr="004A65CD">
        <w:tc>
          <w:tcPr>
            <w:tcW w:w="1178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0958C6" w:rsidRPr="009D08EC" w:rsidRDefault="000958C6" w:rsidP="004A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Неквалифицированный рабочий (Уборщик служебных помещений)</w:t>
            </w:r>
          </w:p>
        </w:tc>
        <w:tc>
          <w:tcPr>
            <w:tcW w:w="2126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58C6" w:rsidRPr="009D08EC" w:rsidTr="004A65CD">
        <w:tc>
          <w:tcPr>
            <w:tcW w:w="1178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0958C6" w:rsidRPr="009D08EC" w:rsidRDefault="000958C6" w:rsidP="004A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2126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58C6" w:rsidRPr="009D08EC" w:rsidTr="004A65CD">
        <w:tc>
          <w:tcPr>
            <w:tcW w:w="1178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0958C6" w:rsidRPr="009D08EC" w:rsidRDefault="000958C6" w:rsidP="004A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2126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958C6" w:rsidRPr="009D08EC" w:rsidTr="004A65CD">
        <w:tc>
          <w:tcPr>
            <w:tcW w:w="1178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958C6" w:rsidRPr="009D08EC" w:rsidRDefault="000958C6" w:rsidP="004A6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0958C6" w:rsidRPr="009D08EC" w:rsidRDefault="000958C6" w:rsidP="004A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0958C6" w:rsidRDefault="000958C6" w:rsidP="007062E8">
      <w:pPr>
        <w:pStyle w:val="1"/>
        <w:spacing w:after="180" w:line="305" w:lineRule="auto"/>
        <w:ind w:firstLine="660"/>
      </w:pPr>
    </w:p>
    <w:p w:rsidR="000958C6" w:rsidRPr="00CA6068" w:rsidRDefault="000958C6" w:rsidP="000958C6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за приложение №14 в первом и втором чтении</w:t>
      </w:r>
      <w:r w:rsidRPr="00CA6068">
        <w:rPr>
          <w:b/>
          <w:sz w:val="18"/>
          <w:szCs w:val="18"/>
        </w:rPr>
        <w:t>:</w:t>
      </w:r>
    </w:p>
    <w:p w:rsidR="000958C6" w:rsidRDefault="000958C6" w:rsidP="000958C6">
      <w:pPr>
        <w:pStyle w:val="af0"/>
        <w:spacing w:after="0" w:line="160" w:lineRule="atLeast"/>
        <w:jc w:val="both"/>
        <w:rPr>
          <w:b/>
          <w:color w:val="000000"/>
          <w:sz w:val="18"/>
          <w:szCs w:val="18"/>
          <w:lang w:eastAsia="ru-RU" w:bidi="ru-RU"/>
        </w:rPr>
      </w:pPr>
      <w:r w:rsidRPr="00057DBC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057DBC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0958C6" w:rsidRDefault="000958C6" w:rsidP="000958C6">
      <w:pPr>
        <w:pStyle w:val="11"/>
        <w:keepNext/>
        <w:keepLines/>
        <w:ind w:firstLine="480"/>
        <w:rPr>
          <w:i/>
          <w:color w:val="000000"/>
          <w:u w:val="single"/>
          <w:lang w:eastAsia="ru-RU" w:bidi="ru-RU"/>
        </w:rPr>
      </w:pPr>
    </w:p>
    <w:p w:rsidR="007062E8" w:rsidRDefault="007062E8" w:rsidP="007062E8">
      <w:pPr>
        <w:pStyle w:val="1"/>
        <w:spacing w:after="180" w:line="298" w:lineRule="auto"/>
        <w:ind w:firstLine="300"/>
      </w:pPr>
    </w:p>
    <w:p w:rsidR="00084EAB" w:rsidRDefault="00084EAB" w:rsidP="00084EAB">
      <w:pPr>
        <w:pStyle w:val="11"/>
        <w:keepNext/>
        <w:keepLines/>
        <w:spacing w:line="233" w:lineRule="auto"/>
        <w:ind w:left="300" w:firstLine="20"/>
        <w:jc w:val="right"/>
        <w:rPr>
          <w:color w:val="000000"/>
          <w:lang w:eastAsia="ru-RU" w:bidi="ru-RU"/>
        </w:rPr>
      </w:pPr>
      <w:bookmarkStart w:id="11" w:name="bookmark34"/>
      <w:r w:rsidRPr="00084EAB">
        <w:rPr>
          <w:color w:val="000000"/>
          <w:lang w:eastAsia="ru-RU" w:bidi="ru-RU"/>
        </w:rPr>
        <w:t>1/</w:t>
      </w:r>
      <w:r>
        <w:rPr>
          <w:color w:val="000000"/>
          <w:lang w:eastAsia="ru-RU" w:bidi="ru-RU"/>
        </w:rPr>
        <w:t>11. Об утверждении</w:t>
      </w:r>
      <w:r w:rsidR="007062E8" w:rsidRPr="00084EAB">
        <w:rPr>
          <w:color w:val="000000"/>
          <w:lang w:eastAsia="ru-RU" w:bidi="ru-RU"/>
        </w:rPr>
        <w:t xml:space="preserve"> штатного расписания </w:t>
      </w:r>
    </w:p>
    <w:p w:rsidR="007062E8" w:rsidRPr="00084EAB" w:rsidRDefault="007062E8" w:rsidP="00084EAB">
      <w:pPr>
        <w:pStyle w:val="11"/>
        <w:keepNext/>
        <w:keepLines/>
        <w:spacing w:line="233" w:lineRule="auto"/>
        <w:ind w:left="300" w:firstLine="20"/>
        <w:jc w:val="right"/>
        <w:rPr>
          <w:color w:val="000000"/>
          <w:lang w:eastAsia="ru-RU" w:bidi="ru-RU"/>
        </w:rPr>
      </w:pPr>
      <w:r w:rsidRPr="00084EAB">
        <w:rPr>
          <w:color w:val="000000"/>
          <w:lang w:eastAsia="ru-RU" w:bidi="ru-RU"/>
        </w:rPr>
        <w:t>Отдел</w:t>
      </w:r>
      <w:r w:rsidR="00084EAB">
        <w:rPr>
          <w:color w:val="000000"/>
          <w:lang w:eastAsia="ru-RU" w:bidi="ru-RU"/>
        </w:rPr>
        <w:t>а</w:t>
      </w:r>
      <w:r w:rsidRPr="00084EAB">
        <w:rPr>
          <w:color w:val="000000"/>
          <w:lang w:eastAsia="ru-RU" w:bidi="ru-RU"/>
        </w:rPr>
        <w:t xml:space="preserve"> по Благоустройству</w:t>
      </w:r>
      <w:r w:rsidR="00084EAB">
        <w:rPr>
          <w:color w:val="000000"/>
          <w:lang w:eastAsia="ru-RU" w:bidi="ru-RU"/>
        </w:rPr>
        <w:t xml:space="preserve"> </w:t>
      </w:r>
      <w:r w:rsidRPr="00084EAB">
        <w:rPr>
          <w:color w:val="000000"/>
          <w:lang w:eastAsia="ru-RU" w:bidi="ru-RU"/>
        </w:rPr>
        <w:t>на 2022г</w:t>
      </w:r>
      <w:bookmarkEnd w:id="11"/>
      <w:r w:rsidR="00084EAB">
        <w:rPr>
          <w:color w:val="000000"/>
          <w:lang w:eastAsia="ru-RU" w:bidi="ru-RU"/>
        </w:rPr>
        <w:t>.</w:t>
      </w:r>
    </w:p>
    <w:p w:rsidR="007062E8" w:rsidRDefault="007062E8" w:rsidP="007062E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eastAsia="Cambria" w:hAnsi="Times New Roman" w:cs="Times New Roman"/>
          <w:sz w:val="24"/>
          <w:szCs w:val="24"/>
        </w:rPr>
        <w:t>19.01.2022</w:t>
      </w:r>
      <w:r w:rsidRPr="009D08EC">
        <w:rPr>
          <w:rFonts w:ascii="Times New Roman" w:eastAsia="Cambria" w:hAnsi="Times New Roman" w:cs="Times New Roman"/>
          <w:sz w:val="24"/>
          <w:szCs w:val="24"/>
        </w:rPr>
        <w:t>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83542E" w:rsidRPr="0083542E" w:rsidRDefault="0083542E" w:rsidP="007062E8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83542E">
        <w:rPr>
          <w:rFonts w:ascii="Times New Roman" w:eastAsia="Cambria" w:hAnsi="Times New Roman" w:cs="Times New Roman"/>
          <w:b/>
          <w:sz w:val="24"/>
          <w:szCs w:val="24"/>
        </w:rPr>
        <w:t>Мухина О.Ф. (председатель совета):</w:t>
      </w:r>
    </w:p>
    <w:p w:rsidR="0083542E" w:rsidRDefault="0083542E" w:rsidP="007062E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    Примэрия предлагает нам утвердить штатное расписание отдела по благоустройству. Мы второй год уже этот отдел не утверждаем. Есть решение 2021года. Все пункты остаются в силе, просто поменяли год.</w:t>
      </w:r>
    </w:p>
    <w:p w:rsidR="0083542E" w:rsidRPr="0083542E" w:rsidRDefault="0083542E" w:rsidP="007062E8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83542E">
        <w:rPr>
          <w:rFonts w:ascii="Times New Roman" w:eastAsia="Cambria" w:hAnsi="Times New Roman" w:cs="Times New Roman"/>
          <w:b/>
          <w:sz w:val="24"/>
          <w:szCs w:val="24"/>
        </w:rPr>
        <w:t>Чернева М.А. (секретарь совета):</w:t>
      </w:r>
    </w:p>
    <w:p w:rsidR="0083542E" w:rsidRPr="0083542E" w:rsidRDefault="0083542E" w:rsidP="008354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42E">
        <w:rPr>
          <w:rFonts w:ascii="Times New Roman" w:eastAsia="Times New Roman" w:hAnsi="Times New Roman" w:cs="Times New Roman"/>
          <w:sz w:val="24"/>
          <w:szCs w:val="24"/>
        </w:rPr>
        <w:t>Основаниями для не контрассигнации были:</w:t>
      </w:r>
    </w:p>
    <w:p w:rsidR="0083542E" w:rsidRPr="0083542E" w:rsidRDefault="0083542E" w:rsidP="0083542E">
      <w:pPr>
        <w:pStyle w:val="1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Нарушение</w:t>
      </w:r>
      <w:r w:rsidRPr="0083542E">
        <w:rPr>
          <w:sz w:val="24"/>
          <w:szCs w:val="24"/>
        </w:rPr>
        <w:t xml:space="preserve"> положения ст. 5, ст.6, </w:t>
      </w:r>
      <w:r w:rsidRPr="0083542E">
        <w:rPr>
          <w:sz w:val="24"/>
          <w:szCs w:val="24"/>
          <w:lang w:val="en-US"/>
        </w:rPr>
        <w:t>c</w:t>
      </w:r>
      <w:r w:rsidRPr="0083542E">
        <w:rPr>
          <w:sz w:val="24"/>
          <w:szCs w:val="24"/>
        </w:rPr>
        <w:t xml:space="preserve">т.  8 </w:t>
      </w:r>
      <w:r w:rsidRPr="0083542E">
        <w:rPr>
          <w:sz w:val="24"/>
          <w:szCs w:val="24"/>
          <w:vertAlign w:val="superscript"/>
        </w:rPr>
        <w:t xml:space="preserve"> </w:t>
      </w:r>
      <w:r w:rsidRPr="0083542E">
        <w:rPr>
          <w:sz w:val="24"/>
          <w:szCs w:val="24"/>
        </w:rPr>
        <w:t>Закона №239 –</w:t>
      </w:r>
      <w:r w:rsidRPr="0083542E">
        <w:rPr>
          <w:sz w:val="24"/>
          <w:szCs w:val="24"/>
          <w:lang w:val="en-US"/>
        </w:rPr>
        <w:t>XVI</w:t>
      </w:r>
      <w:r w:rsidRPr="0083542E">
        <w:rPr>
          <w:sz w:val="24"/>
          <w:szCs w:val="24"/>
        </w:rPr>
        <w:t xml:space="preserve">  от 13.11.2008г.  о прозрачности </w:t>
      </w:r>
      <w:r>
        <w:rPr>
          <w:sz w:val="24"/>
          <w:szCs w:val="24"/>
        </w:rPr>
        <w:t xml:space="preserve">процесса </w:t>
      </w:r>
      <w:r w:rsidRPr="0083542E">
        <w:rPr>
          <w:sz w:val="24"/>
          <w:szCs w:val="24"/>
        </w:rPr>
        <w:t>принятия  решений</w:t>
      </w:r>
      <w:proofErr w:type="gramStart"/>
      <w:r w:rsidRPr="0083542E">
        <w:rPr>
          <w:sz w:val="24"/>
          <w:szCs w:val="24"/>
        </w:rPr>
        <w:t xml:space="preserve">  .</w:t>
      </w:r>
      <w:proofErr w:type="gramEnd"/>
    </w:p>
    <w:p w:rsidR="0083542E" w:rsidRPr="0083542E" w:rsidRDefault="0083542E" w:rsidP="0083542E">
      <w:pPr>
        <w:pStyle w:val="af0"/>
        <w:numPr>
          <w:ilvl w:val="0"/>
          <w:numId w:val="9"/>
        </w:num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3542E">
        <w:rPr>
          <w:rFonts w:ascii="Times New Roman" w:eastAsia="Cambria" w:hAnsi="Times New Roman" w:cs="Times New Roman"/>
          <w:sz w:val="24"/>
          <w:szCs w:val="24"/>
        </w:rPr>
        <w:t>Ст.83 Трудового Кодекса РМ №154-</w:t>
      </w:r>
      <w:r w:rsidRPr="0083542E">
        <w:rPr>
          <w:rFonts w:ascii="Times New Roman" w:eastAsia="Cambria" w:hAnsi="Times New Roman" w:cs="Times New Roman"/>
          <w:sz w:val="24"/>
          <w:szCs w:val="24"/>
          <w:lang w:val="en-US"/>
        </w:rPr>
        <w:t>XV</w:t>
      </w:r>
      <w:r w:rsidRPr="0083542E">
        <w:rPr>
          <w:rFonts w:ascii="Times New Roman" w:eastAsia="Cambria" w:hAnsi="Times New Roman" w:cs="Times New Roman"/>
          <w:sz w:val="24"/>
          <w:szCs w:val="24"/>
        </w:rPr>
        <w:t xml:space="preserve"> от 28.03.2003г.</w:t>
      </w:r>
    </w:p>
    <w:p w:rsidR="0083542E" w:rsidRPr="0083542E" w:rsidRDefault="0083542E" w:rsidP="0083542E">
      <w:pPr>
        <w:pStyle w:val="1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3542E">
        <w:rPr>
          <w:sz w:val="24"/>
          <w:szCs w:val="24"/>
        </w:rPr>
        <w:t xml:space="preserve">Не представлено обоснований не утверждения штатных единиц, предложенных примэрией  ни в протоколе специализированной комиссии от 14.12.2021г. ни в процессе обсуждения на Совете </w:t>
      </w:r>
      <w:proofErr w:type="gramStart"/>
      <w:r w:rsidRPr="0083542E">
        <w:rPr>
          <w:sz w:val="24"/>
          <w:szCs w:val="24"/>
        </w:rPr>
        <w:t xml:space="preserve">( </w:t>
      </w:r>
      <w:proofErr w:type="gramEnd"/>
      <w:r w:rsidRPr="0083542E">
        <w:rPr>
          <w:sz w:val="24"/>
          <w:szCs w:val="24"/>
        </w:rPr>
        <w:t>не представлен анализ, целесообразность уменьшения штатных единиц, предложенных примэрией).</w:t>
      </w:r>
    </w:p>
    <w:p w:rsidR="0083542E" w:rsidRPr="0083542E" w:rsidRDefault="0083542E" w:rsidP="0083542E">
      <w:pPr>
        <w:pStyle w:val="1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3542E">
        <w:rPr>
          <w:sz w:val="24"/>
          <w:szCs w:val="24"/>
        </w:rPr>
        <w:t>Нарушение ст.41 Закона №457 от 14.11.2003г. Об утверждении Типового положения об образовании и функционировании местных и районных советов : данный проект не был представлен ни примэрией</w:t>
      </w:r>
      <w:proofErr w:type="gramStart"/>
      <w:r w:rsidRPr="0083542E">
        <w:rPr>
          <w:sz w:val="24"/>
          <w:szCs w:val="24"/>
        </w:rPr>
        <w:t xml:space="preserve"> ,</w:t>
      </w:r>
      <w:proofErr w:type="gramEnd"/>
      <w:r w:rsidRPr="0083542E">
        <w:rPr>
          <w:sz w:val="24"/>
          <w:szCs w:val="24"/>
        </w:rPr>
        <w:t xml:space="preserve"> ни специализированной комиссией на заседании 14.12.2021г., не представлено заключение комиссии (например- пояснительной записки, заключения комиссии, не представлено доводов о целесообразности внесения изменений).</w:t>
      </w:r>
    </w:p>
    <w:p w:rsidR="0083542E" w:rsidRPr="0083542E" w:rsidRDefault="0083542E" w:rsidP="0083542E">
      <w:pPr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83542E" w:rsidRPr="009D08EC" w:rsidRDefault="0083542E" w:rsidP="007062E8">
      <w:pPr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23962" w:rsidRPr="00713070" w:rsidRDefault="00C23962" w:rsidP="007062E8">
      <w:pPr>
        <w:pStyle w:val="11"/>
        <w:keepNext/>
        <w:keepLines/>
        <w:spacing w:line="233" w:lineRule="auto"/>
        <w:ind w:left="300" w:firstLine="20"/>
        <w:rPr>
          <w:i/>
          <w:u w:val="single"/>
        </w:rPr>
      </w:pPr>
    </w:p>
    <w:p w:rsidR="007062E8" w:rsidRDefault="0083542E" w:rsidP="00C23962">
      <w:pPr>
        <w:pStyle w:val="1"/>
        <w:spacing w:after="180" w:line="30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</w:t>
      </w:r>
      <w:r w:rsidR="007062E8">
        <w:rPr>
          <w:color w:val="000000"/>
          <w:lang w:eastAsia="ru-RU" w:bidi="ru-RU"/>
        </w:rPr>
        <w:t>В связи с тем, что 2021 г городским Советом было принято решение Отдел</w:t>
      </w:r>
      <w:r w:rsidR="007062E8">
        <w:rPr>
          <w:color w:val="000000"/>
          <w:lang w:eastAsia="ru-RU" w:bidi="ru-RU"/>
        </w:rPr>
        <w:br/>
        <w:t xml:space="preserve">Благоустройства перевести в МП ЖКХ, </w:t>
      </w:r>
    </w:p>
    <w:p w:rsidR="00C23962" w:rsidRDefault="00C23962" w:rsidP="00C23962">
      <w:pPr>
        <w:pStyle w:val="1"/>
        <w:spacing w:after="180" w:line="300" w:lineRule="auto"/>
        <w:jc w:val="center"/>
      </w:pPr>
      <w:r>
        <w:rPr>
          <w:color w:val="000000"/>
          <w:lang w:eastAsia="ru-RU" w:bidi="ru-RU"/>
        </w:rPr>
        <w:t>Совет решил:</w:t>
      </w:r>
    </w:p>
    <w:p w:rsidR="00C23962" w:rsidRPr="004C1F42" w:rsidRDefault="004C1F42" w:rsidP="00C23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F42">
        <w:rPr>
          <w:rFonts w:ascii="Times New Roman" w:hAnsi="Times New Roman" w:cs="Times New Roman"/>
          <w:sz w:val="28"/>
          <w:szCs w:val="28"/>
        </w:rPr>
        <w:t>1</w:t>
      </w:r>
      <w:r w:rsidR="00C23962" w:rsidRPr="004C1F42">
        <w:rPr>
          <w:rFonts w:ascii="Times New Roman" w:hAnsi="Times New Roman" w:cs="Times New Roman"/>
          <w:sz w:val="28"/>
          <w:szCs w:val="28"/>
        </w:rPr>
        <w:t>.Обязать примара прекратить договорные отношения, заключенные на  основании индивидуального трудового договора между сторонами примэрия и отделом благоустройства.</w:t>
      </w:r>
    </w:p>
    <w:p w:rsidR="00C23962" w:rsidRPr="004C1F42" w:rsidRDefault="004C1F42" w:rsidP="00C23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F42">
        <w:rPr>
          <w:rFonts w:ascii="Times New Roman" w:hAnsi="Times New Roman" w:cs="Times New Roman"/>
          <w:sz w:val="28"/>
          <w:szCs w:val="28"/>
        </w:rPr>
        <w:t>2</w:t>
      </w:r>
      <w:r w:rsidR="00C23962" w:rsidRPr="004C1F42">
        <w:rPr>
          <w:rFonts w:ascii="Times New Roman" w:hAnsi="Times New Roman" w:cs="Times New Roman"/>
          <w:sz w:val="28"/>
          <w:szCs w:val="28"/>
        </w:rPr>
        <w:t>.Обязать Административный Совет  МП ЖКХ вве</w:t>
      </w:r>
      <w:r w:rsidRPr="004C1F42">
        <w:rPr>
          <w:rFonts w:ascii="Times New Roman" w:hAnsi="Times New Roman" w:cs="Times New Roman"/>
          <w:sz w:val="28"/>
          <w:szCs w:val="28"/>
        </w:rPr>
        <w:t>сти в штатное расписание на 2022</w:t>
      </w:r>
      <w:r w:rsidR="00C23962" w:rsidRPr="004C1F42">
        <w:rPr>
          <w:rFonts w:ascii="Times New Roman" w:hAnsi="Times New Roman" w:cs="Times New Roman"/>
          <w:sz w:val="28"/>
          <w:szCs w:val="28"/>
        </w:rPr>
        <w:t xml:space="preserve"> год отдел по благоустройству в количестве 18 единиц.</w:t>
      </w:r>
    </w:p>
    <w:p w:rsidR="00C23962" w:rsidRPr="004C1F42" w:rsidRDefault="004C1F42" w:rsidP="00C23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F42">
        <w:rPr>
          <w:rFonts w:ascii="Times New Roman" w:hAnsi="Times New Roman" w:cs="Times New Roman"/>
          <w:sz w:val="28"/>
          <w:szCs w:val="28"/>
        </w:rPr>
        <w:t>3</w:t>
      </w:r>
      <w:r w:rsidR="00C23962" w:rsidRPr="004C1F42">
        <w:rPr>
          <w:rFonts w:ascii="Times New Roman" w:hAnsi="Times New Roman" w:cs="Times New Roman"/>
          <w:sz w:val="28"/>
          <w:szCs w:val="28"/>
        </w:rPr>
        <w:t>.Обязать управляющего МП ЖКХ  заключить с работниками отдела по благоустройству индивидуальные трудовые договора.</w:t>
      </w:r>
    </w:p>
    <w:p w:rsidR="00C23962" w:rsidRDefault="004C1F42" w:rsidP="00C23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F42">
        <w:rPr>
          <w:rFonts w:ascii="Times New Roman" w:hAnsi="Times New Roman" w:cs="Times New Roman"/>
          <w:sz w:val="28"/>
          <w:szCs w:val="28"/>
        </w:rPr>
        <w:t>4</w:t>
      </w:r>
      <w:r w:rsidR="00C23962" w:rsidRPr="004C1F42">
        <w:rPr>
          <w:rFonts w:ascii="Times New Roman" w:hAnsi="Times New Roman" w:cs="Times New Roman"/>
          <w:sz w:val="28"/>
          <w:szCs w:val="28"/>
        </w:rPr>
        <w:t>.Контроль возложить на специализированную  комиссию по коммунальному хозяйству, градостроительству, промышленности, транспорту и связи.</w:t>
      </w:r>
      <w:r w:rsidR="00C23962" w:rsidRPr="00F61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62" w:rsidRDefault="00C23962" w:rsidP="00C23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962" w:rsidRPr="00CA6068" w:rsidRDefault="00C23962" w:rsidP="00C23962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в первом и втором чтении</w:t>
      </w:r>
      <w:r w:rsidRPr="00CA6068">
        <w:rPr>
          <w:b/>
          <w:sz w:val="18"/>
          <w:szCs w:val="18"/>
        </w:rPr>
        <w:t>:</w:t>
      </w:r>
    </w:p>
    <w:p w:rsidR="00C23962" w:rsidRDefault="00C23962" w:rsidP="00C23962">
      <w:pPr>
        <w:pStyle w:val="af0"/>
        <w:spacing w:after="0" w:line="16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7DBC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057DBC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4F1B44" w:rsidRDefault="004F1B44" w:rsidP="00C23962">
      <w:pPr>
        <w:pStyle w:val="af0"/>
        <w:spacing w:after="0" w:line="160" w:lineRule="atLeast"/>
        <w:jc w:val="both"/>
        <w:rPr>
          <w:b/>
          <w:color w:val="000000"/>
          <w:sz w:val="18"/>
          <w:szCs w:val="18"/>
          <w:lang w:eastAsia="ru-RU" w:bidi="ru-RU"/>
        </w:rPr>
      </w:pPr>
    </w:p>
    <w:p w:rsidR="00C23962" w:rsidRPr="004F1B44" w:rsidRDefault="004F1B44" w:rsidP="00C23962">
      <w:pPr>
        <w:pStyle w:val="11"/>
        <w:keepNext/>
        <w:keepLines/>
        <w:ind w:firstLine="480"/>
        <w:rPr>
          <w:color w:val="000000"/>
          <w:lang w:eastAsia="ru-RU" w:bidi="ru-RU"/>
        </w:rPr>
      </w:pPr>
      <w:r w:rsidRPr="004F1B44">
        <w:rPr>
          <w:color w:val="000000"/>
          <w:lang w:eastAsia="ru-RU" w:bidi="ru-RU"/>
        </w:rPr>
        <w:t xml:space="preserve">Данное решение </w:t>
      </w:r>
      <w:r w:rsidR="00B71A7E">
        <w:rPr>
          <w:color w:val="000000"/>
          <w:lang w:eastAsia="ru-RU" w:bidi="ru-RU"/>
        </w:rPr>
        <w:t>н</w:t>
      </w:r>
      <w:r w:rsidRPr="004F1B44">
        <w:rPr>
          <w:color w:val="000000"/>
          <w:lang w:eastAsia="ru-RU" w:bidi="ru-RU"/>
        </w:rPr>
        <w:t>е контрассигновано на основании ч.(2) ст.20 За</w:t>
      </w:r>
      <w:r w:rsidR="007F64D8">
        <w:rPr>
          <w:color w:val="000000"/>
          <w:lang w:eastAsia="ru-RU" w:bidi="ru-RU"/>
        </w:rPr>
        <w:t>к</w:t>
      </w:r>
      <w:r w:rsidRPr="004F1B44">
        <w:rPr>
          <w:color w:val="000000"/>
          <w:lang w:eastAsia="ru-RU" w:bidi="ru-RU"/>
        </w:rPr>
        <w:t>он</w:t>
      </w:r>
      <w:r w:rsidR="007F64D8">
        <w:rPr>
          <w:color w:val="000000"/>
          <w:lang w:eastAsia="ru-RU" w:bidi="ru-RU"/>
        </w:rPr>
        <w:t>а Р</w:t>
      </w:r>
      <w:r w:rsidRPr="004F1B44">
        <w:rPr>
          <w:color w:val="000000"/>
          <w:lang w:eastAsia="ru-RU" w:bidi="ru-RU"/>
        </w:rPr>
        <w:t>М №436 от 28.12.2006г. «О местном публичном управлении»</w:t>
      </w:r>
    </w:p>
    <w:p w:rsidR="004F1B44" w:rsidRPr="0083542E" w:rsidRDefault="004F1B44" w:rsidP="004F1B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42E">
        <w:rPr>
          <w:rFonts w:ascii="Times New Roman" w:eastAsia="Times New Roman" w:hAnsi="Times New Roman" w:cs="Times New Roman"/>
          <w:sz w:val="24"/>
          <w:szCs w:val="24"/>
        </w:rPr>
        <w:t>Основан</w:t>
      </w:r>
      <w:r w:rsidR="007F64D8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8354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1B44" w:rsidRPr="0083542E" w:rsidRDefault="004F1B44" w:rsidP="004F1B44">
      <w:pPr>
        <w:pStyle w:val="1"/>
        <w:numPr>
          <w:ilvl w:val="0"/>
          <w:numId w:val="4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Нарушение</w:t>
      </w:r>
      <w:r w:rsidRPr="0083542E">
        <w:rPr>
          <w:sz w:val="24"/>
          <w:szCs w:val="24"/>
        </w:rPr>
        <w:t xml:space="preserve"> положения ст. 5, ст.6, </w:t>
      </w:r>
      <w:r w:rsidRPr="0083542E">
        <w:rPr>
          <w:sz w:val="24"/>
          <w:szCs w:val="24"/>
          <w:lang w:val="en-US"/>
        </w:rPr>
        <w:t>c</w:t>
      </w:r>
      <w:r w:rsidRPr="0083542E">
        <w:rPr>
          <w:sz w:val="24"/>
          <w:szCs w:val="24"/>
        </w:rPr>
        <w:t xml:space="preserve">т.  8 </w:t>
      </w:r>
      <w:r w:rsidRPr="0083542E">
        <w:rPr>
          <w:sz w:val="24"/>
          <w:szCs w:val="24"/>
          <w:vertAlign w:val="superscript"/>
        </w:rPr>
        <w:t xml:space="preserve"> </w:t>
      </w:r>
      <w:r w:rsidRPr="0083542E">
        <w:rPr>
          <w:sz w:val="24"/>
          <w:szCs w:val="24"/>
        </w:rPr>
        <w:t>Закона №239 –</w:t>
      </w:r>
      <w:r w:rsidRPr="0083542E">
        <w:rPr>
          <w:sz w:val="24"/>
          <w:szCs w:val="24"/>
          <w:lang w:val="en-US"/>
        </w:rPr>
        <w:t>XVI</w:t>
      </w:r>
      <w:r w:rsidRPr="0083542E">
        <w:rPr>
          <w:sz w:val="24"/>
          <w:szCs w:val="24"/>
        </w:rPr>
        <w:t xml:space="preserve">  от 13.11.2008г.  о прозрачности </w:t>
      </w:r>
      <w:r>
        <w:rPr>
          <w:sz w:val="24"/>
          <w:szCs w:val="24"/>
        </w:rPr>
        <w:t xml:space="preserve">процесса </w:t>
      </w:r>
      <w:r w:rsidRPr="0083542E">
        <w:rPr>
          <w:sz w:val="24"/>
          <w:szCs w:val="24"/>
        </w:rPr>
        <w:t>принятия  решений</w:t>
      </w:r>
      <w:proofErr w:type="gramStart"/>
      <w:r w:rsidRPr="0083542E">
        <w:rPr>
          <w:sz w:val="24"/>
          <w:szCs w:val="24"/>
        </w:rPr>
        <w:t xml:space="preserve">  .</w:t>
      </w:r>
      <w:proofErr w:type="gramEnd"/>
    </w:p>
    <w:p w:rsidR="004F1B44" w:rsidRPr="0083542E" w:rsidRDefault="004F1B44" w:rsidP="004F1B44">
      <w:pPr>
        <w:pStyle w:val="af0"/>
        <w:numPr>
          <w:ilvl w:val="0"/>
          <w:numId w:val="47"/>
        </w:num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3542E">
        <w:rPr>
          <w:rFonts w:ascii="Times New Roman" w:eastAsia="Cambria" w:hAnsi="Times New Roman" w:cs="Times New Roman"/>
          <w:sz w:val="24"/>
          <w:szCs w:val="24"/>
        </w:rPr>
        <w:t xml:space="preserve">Ст.83 </w:t>
      </w:r>
      <w:r w:rsidR="007F64D8">
        <w:rPr>
          <w:rFonts w:ascii="Times New Roman" w:eastAsia="Cambria" w:hAnsi="Times New Roman" w:cs="Times New Roman"/>
          <w:sz w:val="24"/>
          <w:szCs w:val="24"/>
        </w:rPr>
        <w:t xml:space="preserve">, ст. 74 </w:t>
      </w:r>
      <w:r w:rsidRPr="0083542E">
        <w:rPr>
          <w:rFonts w:ascii="Times New Roman" w:eastAsia="Cambria" w:hAnsi="Times New Roman" w:cs="Times New Roman"/>
          <w:sz w:val="24"/>
          <w:szCs w:val="24"/>
        </w:rPr>
        <w:t>Трудового Кодекса РМ №154-</w:t>
      </w:r>
      <w:r w:rsidRPr="0083542E">
        <w:rPr>
          <w:rFonts w:ascii="Times New Roman" w:eastAsia="Cambria" w:hAnsi="Times New Roman" w:cs="Times New Roman"/>
          <w:sz w:val="24"/>
          <w:szCs w:val="24"/>
          <w:lang w:val="en-US"/>
        </w:rPr>
        <w:t>XV</w:t>
      </w:r>
      <w:r w:rsidRPr="0083542E">
        <w:rPr>
          <w:rFonts w:ascii="Times New Roman" w:eastAsia="Cambria" w:hAnsi="Times New Roman" w:cs="Times New Roman"/>
          <w:sz w:val="24"/>
          <w:szCs w:val="24"/>
        </w:rPr>
        <w:t xml:space="preserve"> от 28.03.2003г.</w:t>
      </w:r>
    </w:p>
    <w:p w:rsidR="004F1B44" w:rsidRPr="0083542E" w:rsidRDefault="004F1B44" w:rsidP="004F1B44">
      <w:pPr>
        <w:pStyle w:val="1"/>
        <w:numPr>
          <w:ilvl w:val="0"/>
          <w:numId w:val="47"/>
        </w:numPr>
        <w:spacing w:line="240" w:lineRule="auto"/>
        <w:rPr>
          <w:sz w:val="24"/>
          <w:szCs w:val="24"/>
        </w:rPr>
      </w:pPr>
      <w:r w:rsidRPr="0083542E">
        <w:rPr>
          <w:sz w:val="24"/>
          <w:szCs w:val="24"/>
        </w:rPr>
        <w:t xml:space="preserve">Не представлено обоснований не утверждения штатных единиц, предложенных примэрией  ни в протоколе специализированной комиссии от 14.12.2021г. ни в процессе обсуждения на Совете </w:t>
      </w:r>
      <w:proofErr w:type="gramStart"/>
      <w:r w:rsidRPr="0083542E">
        <w:rPr>
          <w:sz w:val="24"/>
          <w:szCs w:val="24"/>
        </w:rPr>
        <w:t xml:space="preserve">( </w:t>
      </w:r>
      <w:proofErr w:type="gramEnd"/>
      <w:r w:rsidRPr="0083542E">
        <w:rPr>
          <w:sz w:val="24"/>
          <w:szCs w:val="24"/>
        </w:rPr>
        <w:t>не представлен анализ, целесообразность уменьшения штатных единиц, предложенных примэрией).</w:t>
      </w:r>
    </w:p>
    <w:p w:rsidR="004F1B44" w:rsidRPr="0083542E" w:rsidRDefault="004F1B44" w:rsidP="004F1B44">
      <w:pPr>
        <w:pStyle w:val="1"/>
        <w:numPr>
          <w:ilvl w:val="0"/>
          <w:numId w:val="47"/>
        </w:numPr>
        <w:spacing w:line="240" w:lineRule="auto"/>
        <w:rPr>
          <w:sz w:val="24"/>
          <w:szCs w:val="24"/>
        </w:rPr>
      </w:pPr>
      <w:r w:rsidRPr="0083542E">
        <w:rPr>
          <w:sz w:val="24"/>
          <w:szCs w:val="24"/>
        </w:rPr>
        <w:t>Нарушение ст.41 Закона №457 от 14.11.2003г. Об утверждении Типового положения об образовании и функционировании местных и районных советов : не представлено заключение комиссии</w:t>
      </w:r>
      <w:proofErr w:type="gramStart"/>
      <w:r w:rsidRPr="0083542E">
        <w:rPr>
          <w:sz w:val="24"/>
          <w:szCs w:val="24"/>
        </w:rPr>
        <w:t xml:space="preserve"> </w:t>
      </w:r>
      <w:r w:rsidR="007F64D8">
        <w:rPr>
          <w:sz w:val="24"/>
          <w:szCs w:val="24"/>
        </w:rPr>
        <w:t>,</w:t>
      </w:r>
      <w:proofErr w:type="gramEnd"/>
      <w:r w:rsidRPr="0083542E">
        <w:rPr>
          <w:sz w:val="24"/>
          <w:szCs w:val="24"/>
        </w:rPr>
        <w:t xml:space="preserve"> не представлено доводов о целе</w:t>
      </w:r>
      <w:r w:rsidR="007F64D8">
        <w:rPr>
          <w:sz w:val="24"/>
          <w:szCs w:val="24"/>
        </w:rPr>
        <w:t>сообразности внесения изменений</w:t>
      </w:r>
      <w:r w:rsidRPr="0083542E">
        <w:rPr>
          <w:sz w:val="24"/>
          <w:szCs w:val="24"/>
        </w:rPr>
        <w:t>.</w:t>
      </w:r>
    </w:p>
    <w:p w:rsidR="007F64D8" w:rsidRPr="007F64D8" w:rsidRDefault="007F64D8" w:rsidP="007F64D8">
      <w:pPr>
        <w:pStyle w:val="11"/>
        <w:keepNext/>
        <w:keepLines/>
        <w:numPr>
          <w:ilvl w:val="0"/>
          <w:numId w:val="47"/>
        </w:numPr>
        <w:rPr>
          <w:b w:val="0"/>
          <w:color w:val="000000"/>
          <w:sz w:val="24"/>
          <w:szCs w:val="24"/>
          <w:lang w:eastAsia="ru-RU" w:bidi="ru-RU"/>
        </w:rPr>
      </w:pPr>
      <w:r w:rsidRPr="007F64D8">
        <w:rPr>
          <w:b w:val="0"/>
          <w:sz w:val="24"/>
          <w:szCs w:val="24"/>
        </w:rPr>
        <w:t xml:space="preserve">Ч.(2) ст. 3 </w:t>
      </w:r>
      <w:r w:rsidRPr="007F64D8">
        <w:rPr>
          <w:b w:val="0"/>
          <w:color w:val="000000"/>
          <w:sz w:val="24"/>
          <w:szCs w:val="24"/>
          <w:lang w:eastAsia="ru-RU" w:bidi="ru-RU"/>
        </w:rPr>
        <w:t>Закона РМ №436 от 28.12.2006г. «О местном публичном управлении»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C23962" w:rsidRPr="007F64D8" w:rsidRDefault="00C23962" w:rsidP="007F64D8">
      <w:pPr>
        <w:pStyle w:val="af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962" w:rsidRDefault="00C23962" w:rsidP="007062E8">
      <w:pPr>
        <w:pStyle w:val="1"/>
        <w:spacing w:after="180" w:line="298" w:lineRule="auto"/>
        <w:ind w:left="300" w:firstLine="20"/>
      </w:pPr>
    </w:p>
    <w:p w:rsidR="007062E8" w:rsidRPr="00C23962" w:rsidRDefault="00C23962" w:rsidP="00C23962">
      <w:pPr>
        <w:pStyle w:val="11"/>
        <w:keepNext/>
        <w:keepLines/>
        <w:spacing w:line="233" w:lineRule="auto"/>
        <w:ind w:firstLine="300"/>
        <w:jc w:val="right"/>
      </w:pPr>
      <w:bookmarkStart w:id="12" w:name="bookmark36"/>
      <w:r w:rsidRPr="00C23962">
        <w:rPr>
          <w:color w:val="000000"/>
          <w:lang w:eastAsia="ru-RU" w:bidi="ru-RU"/>
        </w:rPr>
        <w:t>1/</w:t>
      </w:r>
      <w:r>
        <w:rPr>
          <w:color w:val="000000"/>
          <w:lang w:eastAsia="ru-RU" w:bidi="ru-RU"/>
        </w:rPr>
        <w:t>12.Об</w:t>
      </w:r>
      <w:r w:rsidR="007062E8" w:rsidRPr="00C23962">
        <w:rPr>
          <w:color w:val="000000"/>
          <w:lang w:eastAsia="ru-RU" w:bidi="ru-RU"/>
        </w:rPr>
        <w:t xml:space="preserve"> утверждении штатного расписания детских дошкольных</w:t>
      </w:r>
      <w:bookmarkEnd w:id="12"/>
    </w:p>
    <w:p w:rsidR="007062E8" w:rsidRPr="00C23962" w:rsidRDefault="007062E8" w:rsidP="00C23962">
      <w:pPr>
        <w:pStyle w:val="11"/>
        <w:keepNext/>
        <w:keepLines/>
        <w:spacing w:after="360" w:line="233" w:lineRule="auto"/>
        <w:ind w:firstLine="300"/>
        <w:jc w:val="right"/>
        <w:rPr>
          <w:b w:val="0"/>
          <w:bCs w:val="0"/>
          <w:color w:val="000000"/>
          <w:lang w:eastAsia="ru-RU" w:bidi="ru-RU"/>
        </w:rPr>
      </w:pPr>
      <w:r w:rsidRPr="00C23962">
        <w:rPr>
          <w:color w:val="000000"/>
          <w:lang w:eastAsia="ru-RU" w:bidi="ru-RU"/>
        </w:rPr>
        <w:t>учреждений г. Вулканешты на 2022 год</w:t>
      </w:r>
      <w:proofErr w:type="gramStart"/>
      <w:r w:rsidRPr="00C23962">
        <w:rPr>
          <w:color w:val="000000"/>
          <w:lang w:eastAsia="ru-RU" w:bidi="ru-RU"/>
        </w:rPr>
        <w:t>.</w:t>
      </w:r>
      <w:proofErr w:type="gramEnd"/>
      <w:r w:rsidRPr="00C23962">
        <w:rPr>
          <w:color w:val="000000"/>
          <w:lang w:eastAsia="ru-RU" w:bidi="ru-RU"/>
        </w:rPr>
        <w:t xml:space="preserve"> </w:t>
      </w:r>
      <w:r w:rsidRPr="00C23962">
        <w:rPr>
          <w:b w:val="0"/>
          <w:bCs w:val="0"/>
          <w:color w:val="000000"/>
          <w:lang w:eastAsia="ru-RU" w:bidi="ru-RU"/>
        </w:rPr>
        <w:t>(</w:t>
      </w:r>
      <w:proofErr w:type="gramStart"/>
      <w:r w:rsidRPr="00C23962">
        <w:rPr>
          <w:b w:val="0"/>
          <w:bCs w:val="0"/>
          <w:color w:val="000000"/>
          <w:lang w:eastAsia="ru-RU" w:bidi="ru-RU"/>
        </w:rPr>
        <w:t>в</w:t>
      </w:r>
      <w:proofErr w:type="gramEnd"/>
      <w:r w:rsidRPr="00C23962">
        <w:rPr>
          <w:b w:val="0"/>
          <w:bCs w:val="0"/>
          <w:color w:val="000000"/>
          <w:lang w:eastAsia="ru-RU" w:bidi="ru-RU"/>
        </w:rPr>
        <w:t xml:space="preserve"> первом и втором чтении)</w:t>
      </w:r>
    </w:p>
    <w:p w:rsidR="007062E8" w:rsidRPr="009D08EC" w:rsidRDefault="007062E8" w:rsidP="007062E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eastAsia="Cambria" w:hAnsi="Times New Roman" w:cs="Times New Roman"/>
          <w:sz w:val="24"/>
          <w:szCs w:val="24"/>
        </w:rPr>
        <w:t>19.01.2022</w:t>
      </w:r>
      <w:r w:rsidRPr="009D08EC">
        <w:rPr>
          <w:rFonts w:ascii="Times New Roman" w:eastAsia="Cambria" w:hAnsi="Times New Roman" w:cs="Times New Roman"/>
          <w:sz w:val="24"/>
          <w:szCs w:val="24"/>
        </w:rPr>
        <w:t>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1A3FFF" w:rsidRPr="009D08EC" w:rsidRDefault="001A3FFF" w:rsidP="001A3FFF">
      <w:pPr>
        <w:pStyle w:val="1"/>
        <w:rPr>
          <w:szCs w:val="24"/>
        </w:rPr>
      </w:pPr>
      <w:r w:rsidRPr="009D08EC">
        <w:rPr>
          <w:bCs/>
        </w:rPr>
        <w:t>Рассмотрев проект местного бюджета в первом и втором чтении</w:t>
      </w:r>
      <w:r w:rsidRPr="009D08EC">
        <w:rPr>
          <w:b/>
          <w:bCs/>
        </w:rPr>
        <w:t>,</w:t>
      </w:r>
      <w:r w:rsidRPr="009D08EC">
        <w:rPr>
          <w:rFonts w:eastAsia="Cambria"/>
        </w:rPr>
        <w:t xml:space="preserve">      руководствуясь п.</w:t>
      </w:r>
      <w:r w:rsidRPr="009D08EC">
        <w:rPr>
          <w:szCs w:val="24"/>
        </w:rPr>
        <w:t xml:space="preserve"> n) , п.</w:t>
      </w:r>
      <w:r w:rsidRPr="009D08EC">
        <w:rPr>
          <w:szCs w:val="24"/>
          <w:lang w:val="en-US"/>
        </w:rPr>
        <w:t>l</w:t>
      </w:r>
      <w:r w:rsidRPr="009D08EC">
        <w:rPr>
          <w:szCs w:val="24"/>
        </w:rPr>
        <w:t>) ч (2) ст. 14 Закона №. 436-XVI от 28 декабря 2006 года «О местном публичном управлении»</w:t>
      </w:r>
      <w:proofErr w:type="gramStart"/>
      <w:r w:rsidRPr="009D08EC">
        <w:rPr>
          <w:szCs w:val="24"/>
        </w:rPr>
        <w:t xml:space="preserve"> ,</w:t>
      </w:r>
      <w:proofErr w:type="gramEnd"/>
      <w:r w:rsidRPr="009D08EC">
        <w:rPr>
          <w:szCs w:val="24"/>
        </w:rPr>
        <w:t xml:space="preserve">  в соответствии с положениями ст. 32, ст. 33 Закона АТО Гагаузия №8- </w:t>
      </w:r>
      <w:r w:rsidRPr="009D08EC">
        <w:rPr>
          <w:szCs w:val="24"/>
          <w:lang w:val="en-US"/>
        </w:rPr>
        <w:t>VIII</w:t>
      </w:r>
      <w:r w:rsidRPr="009D08EC">
        <w:rPr>
          <w:szCs w:val="24"/>
        </w:rPr>
        <w:t>/</w:t>
      </w:r>
      <w:r w:rsidRPr="009D08EC">
        <w:rPr>
          <w:szCs w:val="24"/>
          <w:lang w:val="en-US"/>
        </w:rPr>
        <w:t>V</w:t>
      </w:r>
      <w:r w:rsidRPr="009D08EC">
        <w:rPr>
          <w:szCs w:val="24"/>
        </w:rPr>
        <w:t xml:space="preserve">  от 26.03.2013г. «О публичных финансах», ст. 20, ст.21  Закона РМ №397 от 16.10.2003 г. О местных публичных финансах,</w:t>
      </w:r>
    </w:p>
    <w:p w:rsidR="001A3FFF" w:rsidRPr="009D08EC" w:rsidRDefault="001A3FFF" w:rsidP="001A3FFF">
      <w:pPr>
        <w:pStyle w:val="1"/>
        <w:jc w:val="center"/>
      </w:pPr>
      <w:r w:rsidRPr="009D08EC">
        <w:rPr>
          <w:b/>
          <w:bCs/>
        </w:rPr>
        <w:t>Совет  решил:</w:t>
      </w:r>
    </w:p>
    <w:p w:rsidR="001A3FFF" w:rsidRPr="00E07988" w:rsidRDefault="001A3FFF" w:rsidP="001A3FFF">
      <w:pPr>
        <w:pStyle w:val="1"/>
        <w:ind w:left="180" w:firstLine="40"/>
        <w:rPr>
          <w:sz w:val="24"/>
          <w:szCs w:val="24"/>
        </w:rPr>
      </w:pPr>
      <w:r w:rsidRPr="00E07988">
        <w:rPr>
          <w:sz w:val="24"/>
          <w:szCs w:val="24"/>
        </w:rPr>
        <w:t xml:space="preserve">1.Утвердить местный бюджет на 2022 год в следующем виде </w:t>
      </w:r>
      <w:proofErr w:type="gramStart"/>
      <w:r w:rsidRPr="00E07988">
        <w:rPr>
          <w:sz w:val="24"/>
          <w:szCs w:val="24"/>
        </w:rPr>
        <w:t>:д</w:t>
      </w:r>
      <w:proofErr w:type="gramEnd"/>
      <w:r w:rsidRPr="00E07988">
        <w:rPr>
          <w:sz w:val="24"/>
          <w:szCs w:val="24"/>
        </w:rPr>
        <w:t>оходы в размере 44915,9 тыс.леев ,расходы в размере 44915,9 тыс леев</w:t>
      </w:r>
    </w:p>
    <w:p w:rsidR="001A3FFF" w:rsidRPr="00E07988" w:rsidRDefault="001A3FFF" w:rsidP="001A3FFF">
      <w:pPr>
        <w:pStyle w:val="1"/>
        <w:numPr>
          <w:ilvl w:val="0"/>
          <w:numId w:val="39"/>
        </w:numPr>
        <w:tabs>
          <w:tab w:val="left" w:pos="490"/>
        </w:tabs>
        <w:spacing w:line="240" w:lineRule="auto"/>
        <w:ind w:firstLine="180"/>
        <w:rPr>
          <w:sz w:val="24"/>
          <w:szCs w:val="24"/>
        </w:rPr>
      </w:pPr>
      <w:r w:rsidRPr="00E07988">
        <w:rPr>
          <w:sz w:val="24"/>
          <w:szCs w:val="24"/>
        </w:rPr>
        <w:t>.Утвердить</w:t>
      </w:r>
      <w:proofErr w:type="gramStart"/>
      <w:r w:rsidRPr="00E07988">
        <w:rPr>
          <w:sz w:val="24"/>
          <w:szCs w:val="24"/>
        </w:rPr>
        <w:t xml:space="preserve"> :</w:t>
      </w:r>
      <w:proofErr w:type="gramEnd"/>
    </w:p>
    <w:p w:rsidR="001A3FFF" w:rsidRPr="00E07988" w:rsidRDefault="001A3FFF" w:rsidP="001A3FFF">
      <w:pPr>
        <w:pStyle w:val="20"/>
        <w:numPr>
          <w:ilvl w:val="1"/>
          <w:numId w:val="39"/>
        </w:numPr>
        <w:tabs>
          <w:tab w:val="left" w:pos="573"/>
        </w:tabs>
        <w:spacing w:after="280" w:line="341" w:lineRule="auto"/>
        <w:ind w:hanging="380"/>
        <w:rPr>
          <w:sz w:val="24"/>
          <w:szCs w:val="24"/>
        </w:rPr>
      </w:pPr>
      <w:r>
        <w:rPr>
          <w:sz w:val="24"/>
          <w:szCs w:val="24"/>
        </w:rPr>
        <w:t>2.1.</w:t>
      </w:r>
      <w:r w:rsidRPr="00E07988">
        <w:rPr>
          <w:sz w:val="24"/>
          <w:szCs w:val="24"/>
        </w:rPr>
        <w:t>М</w:t>
      </w:r>
      <w:r>
        <w:rPr>
          <w:sz w:val="24"/>
          <w:szCs w:val="24"/>
        </w:rPr>
        <w:t>аксимальную</w:t>
      </w:r>
      <w:r w:rsidRPr="00E07988">
        <w:rPr>
          <w:sz w:val="24"/>
          <w:szCs w:val="24"/>
        </w:rPr>
        <w:t xml:space="preserve"> численность персонала государственных учреждений, финансируемых    </w:t>
      </w:r>
      <w:r>
        <w:rPr>
          <w:sz w:val="24"/>
          <w:szCs w:val="24"/>
        </w:rPr>
        <w:t xml:space="preserve"> из местного бюджета, </w:t>
      </w:r>
      <w:proofErr w:type="gramStart"/>
      <w:r>
        <w:rPr>
          <w:sz w:val="24"/>
          <w:szCs w:val="24"/>
        </w:rPr>
        <w:t xml:space="preserve">согласно </w:t>
      </w:r>
      <w:r w:rsidRPr="00E07988">
        <w:rPr>
          <w:sz w:val="24"/>
          <w:szCs w:val="24"/>
        </w:rPr>
        <w:t xml:space="preserve"> Приложения</w:t>
      </w:r>
      <w:proofErr w:type="gramEnd"/>
      <w:r>
        <w:rPr>
          <w:sz w:val="24"/>
          <w:szCs w:val="24"/>
        </w:rPr>
        <w:t xml:space="preserve"> </w:t>
      </w:r>
      <w:r w:rsidRPr="00E07988">
        <w:rPr>
          <w:sz w:val="24"/>
          <w:szCs w:val="24"/>
        </w:rPr>
        <w:t>№ 17</w:t>
      </w:r>
    </w:p>
    <w:p w:rsidR="007062E8" w:rsidRPr="00713070" w:rsidRDefault="007062E8" w:rsidP="007062E8">
      <w:pPr>
        <w:pStyle w:val="11"/>
        <w:keepNext/>
        <w:keepLines/>
        <w:spacing w:after="360" w:line="233" w:lineRule="auto"/>
        <w:ind w:firstLine="300"/>
        <w:rPr>
          <w:i/>
          <w:u w:val="single"/>
        </w:rPr>
      </w:pPr>
    </w:p>
    <w:p w:rsidR="007062E8" w:rsidRDefault="007062E8" w:rsidP="007062E8">
      <w:pPr>
        <w:pStyle w:val="1"/>
        <w:spacing w:line="298" w:lineRule="auto"/>
        <w:ind w:right="400"/>
        <w:jc w:val="right"/>
      </w:pPr>
      <w:r>
        <w:rPr>
          <w:i/>
          <w:iCs/>
          <w:color w:val="000000"/>
          <w:lang w:eastAsia="ru-RU" w:bidi="ru-RU"/>
        </w:rPr>
        <w:t>Приложение 17</w:t>
      </w:r>
    </w:p>
    <w:p w:rsidR="007062E8" w:rsidRDefault="007062E8" w:rsidP="007062E8">
      <w:pPr>
        <w:pStyle w:val="1"/>
        <w:spacing w:line="298" w:lineRule="auto"/>
        <w:ind w:right="400"/>
        <w:jc w:val="right"/>
      </w:pPr>
      <w:r>
        <w:rPr>
          <w:i/>
          <w:iCs/>
          <w:color w:val="000000"/>
          <w:lang w:eastAsia="ru-RU" w:bidi="ru-RU"/>
        </w:rPr>
        <w:t>к решению Местного совета</w:t>
      </w:r>
    </w:p>
    <w:p w:rsidR="007062E8" w:rsidRDefault="007062E8" w:rsidP="007062E8">
      <w:pPr>
        <w:pStyle w:val="1"/>
        <w:tabs>
          <w:tab w:val="left" w:leader="underscore" w:pos="658"/>
          <w:tab w:val="left" w:leader="underscore" w:pos="2390"/>
        </w:tabs>
        <w:spacing w:after="600" w:line="298" w:lineRule="auto"/>
        <w:ind w:right="400"/>
        <w:jc w:val="right"/>
      </w:pPr>
      <w:r>
        <w:rPr>
          <w:i/>
          <w:iCs/>
          <w:color w:val="000000"/>
          <w:lang w:eastAsia="ru-RU" w:bidi="ru-RU"/>
        </w:rPr>
        <w:t>№</w:t>
      </w:r>
      <w:r>
        <w:rPr>
          <w:i/>
          <w:iCs/>
          <w:color w:val="000000"/>
          <w:lang w:eastAsia="ru-RU" w:bidi="ru-RU"/>
        </w:rPr>
        <w:tab/>
        <w:t>от</w:t>
      </w:r>
      <w:r>
        <w:rPr>
          <w:i/>
          <w:iCs/>
          <w:color w:val="000000"/>
          <w:lang w:eastAsia="ru-RU" w:bidi="ru-RU"/>
        </w:rPr>
        <w:tab/>
      </w:r>
    </w:p>
    <w:p w:rsidR="007062E8" w:rsidRDefault="007062E8" w:rsidP="007062E8">
      <w:pPr>
        <w:pStyle w:val="1"/>
        <w:spacing w:after="180" w:line="240" w:lineRule="auto"/>
        <w:jc w:val="center"/>
      </w:pPr>
      <w:r>
        <w:rPr>
          <w:b/>
          <w:bCs/>
          <w:color w:val="000000"/>
          <w:lang w:eastAsia="ru-RU" w:bidi="ru-RU"/>
        </w:rPr>
        <w:t>ШТАТНОЕ РАСПИСАНИЕ</w:t>
      </w:r>
    </w:p>
    <w:p w:rsidR="007062E8" w:rsidRDefault="007062E8" w:rsidP="007062E8">
      <w:pPr>
        <w:pStyle w:val="a7"/>
        <w:ind w:left="485"/>
      </w:pPr>
      <w:r>
        <w:rPr>
          <w:color w:val="000000"/>
          <w:lang w:eastAsia="ru-RU" w:bidi="ru-RU"/>
        </w:rPr>
        <w:t>ДЕТСКИХ ДОШКОЛЬНЫХ УЧРЕЖДЕНИЙ г</w:t>
      </w:r>
      <w:proofErr w:type="gramStart"/>
      <w:r>
        <w:rPr>
          <w:color w:val="000000"/>
          <w:lang w:eastAsia="ru-RU" w:bidi="ru-RU"/>
        </w:rPr>
        <w:t>.В</w:t>
      </w:r>
      <w:proofErr w:type="gramEnd"/>
      <w:r>
        <w:rPr>
          <w:color w:val="000000"/>
          <w:lang w:eastAsia="ru-RU" w:bidi="ru-RU"/>
        </w:rPr>
        <w:t>УЛКАНЕШТЫ на 2022год.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149"/>
        <w:gridCol w:w="806"/>
        <w:gridCol w:w="754"/>
        <w:gridCol w:w="763"/>
        <w:gridCol w:w="758"/>
        <w:gridCol w:w="758"/>
        <w:gridCol w:w="874"/>
        <w:gridCol w:w="864"/>
      </w:tblGrid>
      <w:tr w:rsidR="007062E8" w:rsidTr="007062E8">
        <w:trPr>
          <w:trHeight w:hRule="exact" w:val="6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№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Наименование должности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Всего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№1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№3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№4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№7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№8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Ст</w:t>
            </w:r>
            <w:proofErr w:type="gramStart"/>
            <w:r>
              <w:rPr>
                <w:color w:val="000000"/>
                <w:sz w:val="18"/>
                <w:szCs w:val="18"/>
                <w:lang w:eastAsia="ru-RU" w:bidi="ru-RU"/>
              </w:rPr>
              <w:t>.В</w:t>
            </w:r>
            <w:proofErr w:type="gramEnd"/>
            <w:r>
              <w:rPr>
                <w:color w:val="000000"/>
                <w:sz w:val="18"/>
                <w:szCs w:val="18"/>
                <w:lang w:eastAsia="ru-RU" w:bidi="ru-RU"/>
              </w:rPr>
              <w:t>улк</w:t>
            </w:r>
          </w:p>
        </w:tc>
      </w:tr>
      <w:tr w:rsidR="007062E8" w:rsidTr="007062E8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40"/>
            </w:pPr>
            <w:r>
              <w:rPr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заведующая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5,75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0,75</w:t>
            </w:r>
          </w:p>
        </w:tc>
      </w:tr>
      <w:tr w:rsidR="007062E8" w:rsidTr="007062E8">
        <w:trPr>
          <w:trHeight w:hRule="exact"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40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методист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560"/>
              <w:jc w:val="both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7062E8">
        <w:trPr>
          <w:trHeight w:hRule="exact"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40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Логопед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560"/>
              <w:jc w:val="both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7062E8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40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Пред</w:t>
            </w:r>
            <w:proofErr w:type="gramStart"/>
            <w:r>
              <w:rPr>
                <w:color w:val="000000"/>
                <w:lang w:eastAsia="ru-RU" w:bidi="ru-RU"/>
              </w:rPr>
              <w:t>.г</w:t>
            </w:r>
            <w:proofErr w:type="gramEnd"/>
            <w:r>
              <w:rPr>
                <w:color w:val="000000"/>
                <w:lang w:eastAsia="ru-RU" w:bidi="ru-RU"/>
              </w:rPr>
              <w:t>осуд.яз.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560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140"/>
            </w:pPr>
            <w:r>
              <w:rPr>
                <w:color w:val="000000"/>
                <w:lang w:eastAsia="ru-RU" w:bidi="ru-RU"/>
              </w:rPr>
              <w:t>2,25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0,25</w:t>
            </w:r>
          </w:p>
        </w:tc>
      </w:tr>
      <w:tr w:rsidR="007062E8" w:rsidTr="007062E8">
        <w:trPr>
          <w:trHeight w:hRule="exact"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40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Пред</w:t>
            </w:r>
            <w:proofErr w:type="gramStart"/>
            <w:r>
              <w:rPr>
                <w:color w:val="000000"/>
                <w:lang w:eastAsia="ru-RU" w:bidi="ru-RU"/>
              </w:rPr>
              <w:t>.г</w:t>
            </w:r>
            <w:proofErr w:type="gramEnd"/>
            <w:r>
              <w:rPr>
                <w:color w:val="000000"/>
                <w:lang w:eastAsia="ru-RU" w:bidi="ru-RU"/>
              </w:rPr>
              <w:t>аг.яз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560"/>
              <w:jc w:val="both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140"/>
            </w:pPr>
            <w:r>
              <w:rPr>
                <w:color w:val="000000"/>
                <w:lang w:eastAsia="ru-RU" w:bidi="ru-RU"/>
              </w:rPr>
              <w:t>2,25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0,25</w:t>
            </w:r>
          </w:p>
        </w:tc>
      </w:tr>
      <w:tr w:rsidR="007062E8" w:rsidTr="007062E8">
        <w:trPr>
          <w:trHeight w:hRule="exact"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40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Муз</w:t>
            </w:r>
            <w:proofErr w:type="gramStart"/>
            <w:r>
              <w:rPr>
                <w:color w:val="000000"/>
                <w:lang w:eastAsia="ru-RU" w:bidi="ru-RU"/>
              </w:rPr>
              <w:t xml:space="preserve"> .</w:t>
            </w:r>
            <w:proofErr w:type="gramEnd"/>
            <w:r>
              <w:rPr>
                <w:color w:val="000000"/>
                <w:lang w:eastAsia="ru-RU" w:bidi="ru-RU"/>
              </w:rPr>
              <w:t>руководитель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9,75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140"/>
            </w:pPr>
            <w:r>
              <w:rPr>
                <w:color w:val="000000"/>
                <w:lang w:eastAsia="ru-RU" w:bidi="ru-RU"/>
              </w:rPr>
              <w:t>2,75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160"/>
            </w:pPr>
            <w:r>
              <w:rPr>
                <w:color w:val="000000"/>
                <w:lang w:eastAsia="ru-RU" w:bidi="ru-RU"/>
              </w:rPr>
              <w:t>1,25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140"/>
            </w:pPr>
            <w:r>
              <w:rPr>
                <w:color w:val="000000"/>
                <w:lang w:eastAsia="ru-RU" w:bidi="ru-RU"/>
              </w:rPr>
              <w:t>1,25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2,25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0,25</w:t>
            </w:r>
          </w:p>
        </w:tc>
      </w:tr>
      <w:tr w:rsidR="007062E8" w:rsidTr="007062E8">
        <w:trPr>
          <w:trHeight w:hRule="exact"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40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Воспитатель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51,5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140"/>
            </w:pPr>
            <w:r>
              <w:rPr>
                <w:color w:val="000000"/>
                <w:lang w:eastAsia="ru-RU" w:bidi="ru-RU"/>
              </w:rPr>
              <w:t>15,3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160"/>
            </w:pPr>
            <w:r>
              <w:rPr>
                <w:color w:val="000000"/>
                <w:lang w:eastAsia="ru-RU" w:bidi="ru-RU"/>
              </w:rPr>
              <w:t>6,55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140"/>
            </w:pPr>
            <w:r>
              <w:rPr>
                <w:color w:val="000000"/>
                <w:lang w:eastAsia="ru-RU" w:bidi="ru-RU"/>
              </w:rPr>
              <w:t>6,55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11,55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1,25</w:t>
            </w:r>
          </w:p>
        </w:tc>
      </w:tr>
      <w:tr w:rsidR="007062E8" w:rsidTr="007062E8">
        <w:trPr>
          <w:trHeight w:hRule="exact"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40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Медсестра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560"/>
              <w:jc w:val="both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0,5</w:t>
            </w:r>
          </w:p>
        </w:tc>
      </w:tr>
      <w:tr w:rsidR="007062E8" w:rsidTr="007062E8">
        <w:trPr>
          <w:trHeight w:hRule="exact" w:val="3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40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Завхоз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560"/>
              <w:jc w:val="both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7062E8">
        <w:trPr>
          <w:trHeight w:hRule="exact" w:val="34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Шеф повар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560"/>
              <w:jc w:val="both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7062E8">
        <w:trPr>
          <w:trHeight w:hRule="exact"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Повар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560"/>
              <w:jc w:val="both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40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7062E8" w:rsidTr="007062E8">
        <w:trPr>
          <w:trHeight w:hRule="exact"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Помощник повара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560"/>
              <w:jc w:val="both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7062E8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spacing w:line="269" w:lineRule="auto"/>
            </w:pPr>
            <w:r>
              <w:rPr>
                <w:color w:val="000000"/>
                <w:lang w:eastAsia="ru-RU" w:bidi="ru-RU"/>
              </w:rPr>
              <w:t>Подсобный рабочий пищеблока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560"/>
              <w:jc w:val="both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7062E8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spacing w:line="259" w:lineRule="auto"/>
            </w:pPr>
            <w:r>
              <w:rPr>
                <w:color w:val="000000"/>
                <w:lang w:eastAsia="ru-RU" w:bidi="ru-RU"/>
              </w:rPr>
              <w:t>Рабочий по обе</w:t>
            </w:r>
            <w:proofErr w:type="gramStart"/>
            <w:r>
              <w:rPr>
                <w:color w:val="000000"/>
                <w:lang w:eastAsia="ru-RU" w:bidi="ru-RU"/>
              </w:rPr>
              <w:t>.и</w:t>
            </w:r>
            <w:proofErr w:type="gramEnd"/>
            <w:r>
              <w:rPr>
                <w:color w:val="000000"/>
                <w:lang w:eastAsia="ru-RU" w:bidi="ru-RU"/>
              </w:rPr>
              <w:t xml:space="preserve"> текущ.ремонту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560"/>
              <w:jc w:val="both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160"/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7062E8">
        <w:trPr>
          <w:trHeight w:hRule="exact"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Швея костелянша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560"/>
              <w:jc w:val="both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160"/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140"/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7062E8">
        <w:trPr>
          <w:trHeight w:hRule="exact"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16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Прачка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440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160"/>
            </w:pPr>
            <w:r>
              <w:rPr>
                <w:color w:val="000000"/>
                <w:lang w:eastAsia="ru-RU" w:bidi="ru-RU"/>
              </w:rPr>
              <w:t>1,25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140"/>
            </w:pPr>
            <w:r>
              <w:rPr>
                <w:color w:val="000000"/>
                <w:lang w:eastAsia="ru-RU" w:bidi="ru-RU"/>
              </w:rPr>
              <w:t>1,25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0,5</w:t>
            </w:r>
          </w:p>
        </w:tc>
      </w:tr>
      <w:tr w:rsidR="007062E8" w:rsidTr="007062E8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17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061B24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Н</w:t>
            </w:r>
            <w:r w:rsidR="007062E8">
              <w:rPr>
                <w:color w:val="000000"/>
                <w:lang w:eastAsia="ru-RU" w:bidi="ru-RU"/>
              </w:rPr>
              <w:t>яня - санитарка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10,9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20"/>
            </w:pPr>
            <w:r>
              <w:rPr>
                <w:color w:val="000000"/>
                <w:lang w:eastAsia="ru-RU" w:bidi="ru-RU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160"/>
            </w:pPr>
            <w:r>
              <w:rPr>
                <w:color w:val="000000"/>
                <w:lang w:eastAsia="ru-RU" w:bidi="ru-RU"/>
              </w:rPr>
              <w:t>1,3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2,4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7062E8">
        <w:trPr>
          <w:trHeight w:hRule="exact" w:val="3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Помощик воспитателя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440"/>
            </w:pPr>
            <w:r>
              <w:rPr>
                <w:color w:val="000000"/>
                <w:lang w:eastAsia="ru-RU" w:bidi="ru-RU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40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7062E8" w:rsidTr="007062E8">
        <w:trPr>
          <w:trHeight w:hRule="exact"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19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Сторож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440"/>
            </w:pPr>
            <w:r>
              <w:rPr>
                <w:color w:val="000000"/>
                <w:lang w:eastAsia="ru-RU" w:bidi="ru-RU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40"/>
            </w:pPr>
            <w:r>
              <w:rPr>
                <w:color w:val="000000"/>
                <w:lang w:eastAsia="ru-RU" w:bidi="ru-RU"/>
              </w:rPr>
              <w:t>3</w:t>
            </w:r>
          </w:p>
        </w:tc>
      </w:tr>
      <w:tr w:rsidR="007062E8" w:rsidTr="007062E8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Дворник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80"/>
            </w:pPr>
            <w:r>
              <w:rPr>
                <w:color w:val="000000"/>
                <w:lang w:eastAsia="ru-RU" w:bidi="ru-RU"/>
              </w:rPr>
              <w:t>7,5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0,5</w:t>
            </w:r>
          </w:p>
        </w:tc>
      </w:tr>
      <w:tr w:rsidR="007062E8" w:rsidTr="007062E8">
        <w:trPr>
          <w:trHeight w:hRule="exact" w:val="3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21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Кочега</w:t>
            </w:r>
            <w:proofErr w:type="gramStart"/>
            <w:r>
              <w:rPr>
                <w:color w:val="000000"/>
                <w:lang w:eastAsia="ru-RU" w:bidi="ru-RU"/>
              </w:rPr>
              <w:t>р-</w:t>
            </w:r>
            <w:proofErr w:type="gramEnd"/>
            <w:r>
              <w:rPr>
                <w:color w:val="000000"/>
                <w:lang w:eastAsia="ru-RU" w:bidi="ru-RU"/>
              </w:rPr>
              <w:t xml:space="preserve"> оператор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80"/>
            </w:pPr>
            <w:r>
              <w:rPr>
                <w:color w:val="000000"/>
                <w:lang w:eastAsia="ru-RU" w:bidi="ru-RU"/>
              </w:rPr>
              <w:t>7,5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160"/>
            </w:pPr>
            <w:r>
              <w:rPr>
                <w:color w:val="000000"/>
                <w:lang w:eastAsia="ru-RU" w:bidi="ru-RU"/>
              </w:rPr>
              <w:t>1,5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7062E8">
        <w:trPr>
          <w:trHeight w:hRule="exact" w:val="34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22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Истопник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380"/>
            </w:pPr>
            <w:r>
              <w:rPr>
                <w:color w:val="000000"/>
                <w:lang w:eastAsia="ru-RU" w:bidi="ru-RU"/>
              </w:rPr>
              <w:t>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0,5</w:t>
            </w:r>
          </w:p>
        </w:tc>
      </w:tr>
      <w:tr w:rsidR="007062E8" w:rsidTr="007062E8">
        <w:trPr>
          <w:trHeight w:hRule="exact"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23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Уборщик служ помещений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560"/>
              <w:jc w:val="both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62E8" w:rsidRDefault="007062E8" w:rsidP="007062E8">
            <w:pPr>
              <w:pStyle w:val="a9"/>
              <w:ind w:firstLine="30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7062E8">
        <w:trPr>
          <w:trHeight w:hRule="exact" w:val="6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b/>
                <w:bCs/>
                <w:color w:val="000000"/>
                <w:lang w:eastAsia="ru-RU" w:bidi="ru-RU"/>
              </w:rPr>
              <w:t>ИТОГО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211,4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57,55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28,85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28,35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44,7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42,2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ind w:firstLine="200"/>
            </w:pPr>
            <w:r>
              <w:rPr>
                <w:color w:val="000000"/>
                <w:lang w:eastAsia="ru-RU" w:bidi="ru-RU"/>
              </w:rPr>
              <w:t>9,75</w:t>
            </w:r>
          </w:p>
        </w:tc>
      </w:tr>
    </w:tbl>
    <w:p w:rsidR="00C23962" w:rsidRPr="00CA6068" w:rsidRDefault="00C23962" w:rsidP="00C23962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в первом и втором чтении</w:t>
      </w:r>
      <w:r w:rsidRPr="00CA6068">
        <w:rPr>
          <w:b/>
          <w:sz w:val="18"/>
          <w:szCs w:val="18"/>
        </w:rPr>
        <w:t>:</w:t>
      </w:r>
    </w:p>
    <w:p w:rsidR="00C23962" w:rsidRDefault="00C23962" w:rsidP="00C23962">
      <w:pPr>
        <w:pStyle w:val="af0"/>
        <w:spacing w:after="0" w:line="160" w:lineRule="atLeast"/>
        <w:jc w:val="both"/>
        <w:rPr>
          <w:b/>
          <w:color w:val="000000"/>
          <w:sz w:val="18"/>
          <w:szCs w:val="18"/>
          <w:lang w:eastAsia="ru-RU" w:bidi="ru-RU"/>
        </w:rPr>
      </w:pPr>
      <w:r w:rsidRPr="00057DBC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057DBC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C23962" w:rsidRDefault="00C23962" w:rsidP="00C23962">
      <w:pPr>
        <w:pStyle w:val="11"/>
        <w:keepNext/>
        <w:keepLines/>
        <w:ind w:firstLine="480"/>
        <w:rPr>
          <w:i/>
          <w:color w:val="000000"/>
          <w:u w:val="single"/>
          <w:lang w:eastAsia="ru-RU" w:bidi="ru-RU"/>
        </w:rPr>
      </w:pPr>
    </w:p>
    <w:p w:rsidR="007062E8" w:rsidRDefault="007062E8" w:rsidP="007062E8">
      <w:pPr>
        <w:pStyle w:val="20"/>
        <w:rPr>
          <w:b/>
          <w:bCs/>
          <w:i/>
          <w:color w:val="000000"/>
          <w:u w:val="single"/>
          <w:lang w:eastAsia="ru-RU" w:bidi="ru-RU"/>
        </w:rPr>
      </w:pPr>
    </w:p>
    <w:p w:rsidR="007062E8" w:rsidRPr="00C23962" w:rsidRDefault="00C23962" w:rsidP="00C23962">
      <w:pPr>
        <w:pStyle w:val="20"/>
        <w:jc w:val="right"/>
        <w:rPr>
          <w:color w:val="000000"/>
          <w:lang w:eastAsia="ru-RU" w:bidi="ru-RU"/>
        </w:rPr>
      </w:pPr>
      <w:r w:rsidRPr="00C23962">
        <w:rPr>
          <w:b/>
          <w:bCs/>
          <w:color w:val="000000"/>
          <w:lang w:eastAsia="ru-RU" w:bidi="ru-RU"/>
        </w:rPr>
        <w:t>1/</w:t>
      </w:r>
      <w:r w:rsidR="007062E8" w:rsidRPr="00C23962">
        <w:rPr>
          <w:b/>
          <w:bCs/>
          <w:color w:val="000000"/>
          <w:lang w:eastAsia="ru-RU" w:bidi="ru-RU"/>
        </w:rPr>
        <w:t>13. Об утверждении налоговых ставок на недвижимое имущество и земельный налог</w:t>
      </w:r>
      <w:r w:rsidR="00E307C2">
        <w:rPr>
          <w:b/>
          <w:bCs/>
          <w:color w:val="000000"/>
          <w:lang w:eastAsia="ru-RU" w:bidi="ru-RU"/>
        </w:rPr>
        <w:t xml:space="preserve"> 2022 год примарии г. Вулканешт</w:t>
      </w:r>
      <w:r w:rsidR="007062E8" w:rsidRPr="00C23962">
        <w:rPr>
          <w:b/>
          <w:bCs/>
          <w:color w:val="000000"/>
          <w:lang w:eastAsia="ru-RU" w:bidi="ru-RU"/>
        </w:rPr>
        <w:t xml:space="preserve"> </w:t>
      </w:r>
      <w:r w:rsidR="007062E8" w:rsidRPr="00C23962">
        <w:rPr>
          <w:color w:val="000000"/>
          <w:lang w:eastAsia="ru-RU" w:bidi="ru-RU"/>
        </w:rPr>
        <w:t xml:space="preserve">(в первом и втором </w:t>
      </w:r>
      <w:r w:rsidR="00E307C2">
        <w:rPr>
          <w:color w:val="000000"/>
          <w:lang w:eastAsia="ru-RU" w:bidi="ru-RU"/>
        </w:rPr>
        <w:t>ч</w:t>
      </w:r>
      <w:r w:rsidR="007062E8" w:rsidRPr="00C23962">
        <w:rPr>
          <w:color w:val="000000"/>
          <w:lang w:eastAsia="ru-RU" w:bidi="ru-RU"/>
        </w:rPr>
        <w:t>тении)</w:t>
      </w:r>
    </w:p>
    <w:p w:rsidR="007062E8" w:rsidRDefault="007062E8" w:rsidP="007062E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eastAsia="Cambria" w:hAnsi="Times New Roman" w:cs="Times New Roman"/>
          <w:sz w:val="24"/>
          <w:szCs w:val="24"/>
        </w:rPr>
        <w:t>19.01.2022</w:t>
      </w:r>
      <w:r w:rsidRPr="009D08EC">
        <w:rPr>
          <w:rFonts w:ascii="Times New Roman" w:eastAsia="Cambria" w:hAnsi="Times New Roman" w:cs="Times New Roman"/>
          <w:sz w:val="24"/>
          <w:szCs w:val="24"/>
        </w:rPr>
        <w:t>г.</w:t>
      </w:r>
      <w:proofErr w:type="gramStart"/>
      <w:r w:rsidRPr="009D08EC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</w:p>
    <w:p w:rsidR="00E307C2" w:rsidRPr="009D08EC" w:rsidRDefault="004B2DCC" w:rsidP="00E307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E307C2" w:rsidRPr="009D08EC">
        <w:rPr>
          <w:rFonts w:ascii="Times New Roman" w:eastAsia="Calibri" w:hAnsi="Times New Roman" w:cs="Times New Roman"/>
          <w:sz w:val="24"/>
        </w:rPr>
        <w:t xml:space="preserve">В соответствии с разделом VI Налогового кодекса, утверждённого Законом </w:t>
      </w:r>
      <w:r w:rsidR="00E307C2" w:rsidRPr="009D08EC">
        <w:rPr>
          <w:rFonts w:ascii="Times New Roman" w:eastAsia="Segoe UI Symbol" w:hAnsi="Times New Roman" w:cs="Times New Roman"/>
          <w:sz w:val="24"/>
        </w:rPr>
        <w:t>№</w:t>
      </w:r>
      <w:r w:rsidR="00E307C2" w:rsidRPr="009D08EC">
        <w:rPr>
          <w:rFonts w:ascii="Times New Roman" w:eastAsia="Calibri" w:hAnsi="Times New Roman" w:cs="Times New Roman"/>
          <w:sz w:val="24"/>
        </w:rPr>
        <w:t xml:space="preserve">1163-XIII от 24.04.1997г.; Законом о введении в действие раздела VI Налогового кодекса </w:t>
      </w:r>
      <w:r w:rsidR="00E307C2" w:rsidRPr="009D08EC">
        <w:rPr>
          <w:rFonts w:ascii="Times New Roman" w:eastAsia="Segoe UI Symbol" w:hAnsi="Times New Roman" w:cs="Times New Roman"/>
          <w:sz w:val="24"/>
        </w:rPr>
        <w:t>№</w:t>
      </w:r>
      <w:r w:rsidR="00E307C2" w:rsidRPr="009D08EC">
        <w:rPr>
          <w:rFonts w:ascii="Times New Roman" w:eastAsia="Calibri" w:hAnsi="Times New Roman" w:cs="Times New Roman"/>
          <w:sz w:val="24"/>
        </w:rPr>
        <w:t xml:space="preserve">1056-XIV от 16.06.2000г., с последующими изменениями и дополнениями; </w:t>
      </w:r>
      <w:proofErr w:type="gramStart"/>
      <w:r w:rsidR="00E307C2" w:rsidRPr="009D08EC">
        <w:rPr>
          <w:rFonts w:ascii="Times New Roman" w:eastAsia="Calibri" w:hAnsi="Times New Roman" w:cs="Times New Roman"/>
          <w:sz w:val="24"/>
        </w:rPr>
        <w:t xml:space="preserve">Законом о местном публичном управлении </w:t>
      </w:r>
      <w:r w:rsidR="00E307C2" w:rsidRPr="009D08EC">
        <w:rPr>
          <w:rFonts w:ascii="Times New Roman" w:eastAsia="Segoe UI Symbol" w:hAnsi="Times New Roman" w:cs="Times New Roman"/>
          <w:sz w:val="24"/>
        </w:rPr>
        <w:t>№</w:t>
      </w:r>
      <w:r w:rsidR="00E307C2" w:rsidRPr="009D08EC">
        <w:rPr>
          <w:rFonts w:ascii="Times New Roman" w:eastAsia="Calibri" w:hAnsi="Times New Roman" w:cs="Times New Roman"/>
          <w:sz w:val="24"/>
        </w:rPr>
        <w:t xml:space="preserve">436-XVI от 28.12.2006г.; Законом о публичных финансах и бюджетно-налоговой ответственности </w:t>
      </w:r>
      <w:r w:rsidR="00E307C2" w:rsidRPr="009D08EC">
        <w:rPr>
          <w:rFonts w:ascii="Times New Roman" w:eastAsia="Segoe UI Symbol" w:hAnsi="Times New Roman" w:cs="Times New Roman"/>
          <w:sz w:val="24"/>
        </w:rPr>
        <w:t>№</w:t>
      </w:r>
      <w:r w:rsidR="00E307C2" w:rsidRPr="009D08EC">
        <w:rPr>
          <w:rFonts w:ascii="Times New Roman" w:eastAsia="Calibri" w:hAnsi="Times New Roman" w:cs="Times New Roman"/>
          <w:sz w:val="24"/>
        </w:rPr>
        <w:t xml:space="preserve">181 от 25.07.2014г.; Законом о местных публичных финансах </w:t>
      </w:r>
      <w:r w:rsidR="00E307C2" w:rsidRPr="009D08EC">
        <w:rPr>
          <w:rFonts w:ascii="Times New Roman" w:eastAsia="Segoe UI Symbol" w:hAnsi="Times New Roman" w:cs="Times New Roman"/>
          <w:sz w:val="24"/>
        </w:rPr>
        <w:t>№</w:t>
      </w:r>
      <w:r w:rsidR="00E307C2" w:rsidRPr="009D08EC">
        <w:rPr>
          <w:rFonts w:ascii="Times New Roman" w:eastAsia="Calibri" w:hAnsi="Times New Roman" w:cs="Times New Roman"/>
          <w:sz w:val="24"/>
        </w:rPr>
        <w:t xml:space="preserve">397-XVот 16.10.2003г.; Законом о долге публичного сектора, государственных гарантиях и государственном рекредитовании </w:t>
      </w:r>
      <w:r w:rsidR="00E307C2" w:rsidRPr="009D08EC">
        <w:rPr>
          <w:rFonts w:ascii="Times New Roman" w:eastAsia="Segoe UI Symbol" w:hAnsi="Times New Roman" w:cs="Times New Roman"/>
          <w:sz w:val="24"/>
        </w:rPr>
        <w:t>№</w:t>
      </w:r>
      <w:r w:rsidR="00E307C2" w:rsidRPr="009D08EC">
        <w:rPr>
          <w:rFonts w:ascii="Times New Roman" w:eastAsia="Calibri" w:hAnsi="Times New Roman" w:cs="Times New Roman"/>
          <w:sz w:val="24"/>
        </w:rPr>
        <w:t xml:space="preserve">419-XVI от </w:t>
      </w:r>
      <w:r w:rsidR="00E307C2" w:rsidRPr="009D08EC">
        <w:rPr>
          <w:rFonts w:ascii="Times New Roman" w:eastAsia="Calibri" w:hAnsi="Times New Roman" w:cs="Times New Roman"/>
          <w:sz w:val="24"/>
        </w:rPr>
        <w:lastRenderedPageBreak/>
        <w:t>22.12.2006г., Городкой Совет г. Вулканешты утверждает конкретные ставки на налог на недвижимое имущество и земельный налог на 2022 год</w:t>
      </w:r>
      <w:proofErr w:type="gramEnd"/>
      <w:r w:rsidR="00E307C2" w:rsidRPr="009D08EC">
        <w:rPr>
          <w:rFonts w:ascii="Times New Roman" w:eastAsia="Calibri" w:hAnsi="Times New Roman" w:cs="Times New Roman"/>
          <w:sz w:val="24"/>
        </w:rPr>
        <w:t>, следующим образом:</w:t>
      </w:r>
    </w:p>
    <w:p w:rsidR="00E307C2" w:rsidRPr="009D08EC" w:rsidRDefault="00E307C2" w:rsidP="00E307C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6554"/>
        <w:gridCol w:w="2296"/>
      </w:tblGrid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Segoe UI Symbol" w:hAnsi="Times New Roman" w:cs="Times New Roman"/>
                <w:b/>
                <w:sz w:val="16"/>
              </w:rPr>
              <w:t>№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п</w:t>
            </w:r>
            <w:proofErr w:type="gramEnd"/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/п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      Объекты налогообложения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>Конкретные ставки</w:t>
            </w: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</w:tc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0"/>
              </w:rPr>
              <w:t xml:space="preserve">                  Конкретные ставки налога на недвижимое имущество,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0"/>
              </w:rPr>
              <w:t xml:space="preserve">       для недвижимого имущества,</w:t>
            </w:r>
            <w:r w:rsidRPr="009D08E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9D08EC">
              <w:rPr>
                <w:rFonts w:ascii="Times New Roman" w:eastAsia="Calibri" w:hAnsi="Times New Roman" w:cs="Times New Roman"/>
                <w:b/>
                <w:sz w:val="20"/>
                <w:u w:val="single"/>
              </w:rPr>
              <w:t>оценённого</w:t>
            </w:r>
            <w:r w:rsidRPr="009D08EC">
              <w:rPr>
                <w:rFonts w:ascii="Times New Roman" w:eastAsia="Calibri" w:hAnsi="Times New Roman" w:cs="Times New Roman"/>
                <w:sz w:val="20"/>
              </w:rPr>
              <w:t xml:space="preserve"> кадастровыми органами в целях          налогообложения (</w:t>
            </w:r>
            <w:r w:rsidRPr="009D08EC">
              <w:rPr>
                <w:rFonts w:ascii="Times New Roman" w:eastAsia="Calibri" w:hAnsi="Times New Roman" w:cs="Times New Roman"/>
                <w:i/>
                <w:sz w:val="20"/>
              </w:rPr>
              <w:t>согласно ст.280 раздела VI Налогового кодекса</w:t>
            </w:r>
            <w:r w:rsidRPr="009D08EC">
              <w:rPr>
                <w:rFonts w:ascii="Times New Roman" w:eastAsia="Calibri" w:hAnsi="Times New Roman" w:cs="Times New Roman"/>
                <w:sz w:val="20"/>
              </w:rPr>
              <w:t>).</w:t>
            </w: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                      Недвижимое имущество, в том числе: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предназначенного для жилья (квартиры и индивидуальные жилые дома, прилегающие земельные участки);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0,1%</w:t>
            </w: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гаражей и земельных участков, на которых они расположены;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0,2%</w:t>
            </w: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земель садоводческих товариществ с расположенными на них строениями или без них.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0,2%</w:t>
            </w: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сельскохозяйственных земель с расположенными на них строениями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0,3%</w:t>
            </w: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недвижимое имущество, назначение которого отлично от жилищного или сельскохозяйственного, в том числе </w:t>
            </w: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>за исключением</w:t>
            </w: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гаражей и земельных участков, на которых они расположены, и земель садоводческих товариществ с расположенными на них строениями или без них </w:t>
            </w: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(коммерческое)</w:t>
            </w: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0,3%</w:t>
            </w: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>II</w:t>
            </w:r>
          </w:p>
        </w:tc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0"/>
              </w:rPr>
              <w:t xml:space="preserve">                                 Конкретные ставки на земельный налог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0"/>
              </w:rPr>
              <w:t xml:space="preserve">              для земельных участков, </w:t>
            </w:r>
            <w:r w:rsidRPr="009D08EC">
              <w:rPr>
                <w:rFonts w:ascii="Times New Roman" w:eastAsia="Calibri" w:hAnsi="Times New Roman" w:cs="Times New Roman"/>
                <w:b/>
                <w:sz w:val="20"/>
                <w:u w:val="single"/>
              </w:rPr>
              <w:t xml:space="preserve">не оценённых </w:t>
            </w:r>
            <w:r w:rsidRPr="009D08EC">
              <w:rPr>
                <w:rFonts w:ascii="Times New Roman" w:eastAsia="Calibri" w:hAnsi="Times New Roman" w:cs="Times New Roman"/>
                <w:sz w:val="20"/>
              </w:rPr>
              <w:t>кадастровыми органами в целях           налогообложения (</w:t>
            </w:r>
            <w:r w:rsidRPr="009D08EC">
              <w:rPr>
                <w:rFonts w:ascii="Times New Roman" w:eastAsia="Calibri" w:hAnsi="Times New Roman" w:cs="Times New Roman"/>
                <w:i/>
                <w:sz w:val="20"/>
              </w:rPr>
              <w:t xml:space="preserve">согласно Приложения </w:t>
            </w:r>
            <w:r w:rsidRPr="009D08EC">
              <w:rPr>
                <w:rFonts w:ascii="Times New Roman" w:eastAsia="Segoe UI Symbol" w:hAnsi="Times New Roman" w:cs="Times New Roman"/>
                <w:i/>
                <w:sz w:val="20"/>
              </w:rPr>
              <w:t>№</w:t>
            </w:r>
            <w:r w:rsidRPr="009D08EC">
              <w:rPr>
                <w:rFonts w:ascii="Times New Roman" w:eastAsia="Calibri" w:hAnsi="Times New Roman" w:cs="Times New Roman"/>
                <w:i/>
                <w:sz w:val="20"/>
              </w:rPr>
              <w:t>1 к Закону о введении в действие      раздела</w:t>
            </w:r>
            <w:proofErr w:type="gramStart"/>
            <w:r w:rsidRPr="009D08EC">
              <w:rPr>
                <w:rFonts w:ascii="Times New Roman" w:eastAsia="Calibri" w:hAnsi="Times New Roman" w:cs="Times New Roman"/>
                <w:i/>
                <w:sz w:val="20"/>
              </w:rPr>
              <w:t>VI</w:t>
            </w:r>
            <w:proofErr w:type="gramEnd"/>
            <w:r w:rsidRPr="009D08EC">
              <w:rPr>
                <w:rFonts w:ascii="Times New Roman" w:eastAsia="Calibri" w:hAnsi="Times New Roman" w:cs="Times New Roman"/>
                <w:i/>
                <w:sz w:val="20"/>
              </w:rPr>
              <w:t xml:space="preserve">   Налогового кодекса </w:t>
            </w:r>
            <w:r w:rsidRPr="009D08EC">
              <w:rPr>
                <w:rFonts w:ascii="Times New Roman" w:eastAsia="Segoe UI Symbol" w:hAnsi="Times New Roman" w:cs="Times New Roman"/>
                <w:i/>
                <w:sz w:val="20"/>
              </w:rPr>
              <w:t>№</w:t>
            </w:r>
            <w:r w:rsidRPr="009D08EC">
              <w:rPr>
                <w:rFonts w:ascii="Times New Roman" w:eastAsia="Calibri" w:hAnsi="Times New Roman" w:cs="Times New Roman"/>
                <w:i/>
                <w:sz w:val="20"/>
              </w:rPr>
              <w:t>1056-XIVот 16.06.2000г.)</w:t>
            </w: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  Земли сельскохозяйственного назначения: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1)все земли, кроме сенокосов и пастбищ: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а) 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имеющие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кадастровую оценку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б) не имеющие кадастровой оценки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1,5 лея за 1 б/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га</w:t>
            </w:r>
            <w:proofErr w:type="gramEnd"/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110 леев за 1га</w:t>
            </w: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2) земли, отведённые для сенокосов и пастбищ: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а) 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имеющие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кадастровую оценку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б) не имеющие кадастровой оценки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0,375 леев за 1га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27,5 леев за 1га</w:t>
            </w: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3) Участки земли, занятые водными объектами (озёра, пруды и др.)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115 лей за 1га                        зеркальной площади</w:t>
            </w: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Земли в черте населённых пунктов, в том числе: 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1)Земли, занятые жилищным фондом, приусадебными участками по месту жительства (включая земли под приусадебные участки по месту жительства, выделенные органом местного публичного управления за чертой населённого пункта из-за отсутствия достаточном количестве земель в черте населённого пункта);</w:t>
            </w:r>
            <w:proofErr w:type="gramEnd"/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- ст. Вулканешты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1 лей за 100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.м</w:t>
            </w:r>
            <w:proofErr w:type="gramEnd"/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2) земли под приусадебные участки по месту жительства, выделенные органом местного публичного управления за </w:t>
            </w:r>
            <w:r w:rsidRPr="009D08EC">
              <w:rPr>
                <w:rFonts w:ascii="Times New Roman" w:eastAsia="Calibri" w:hAnsi="Times New Roman" w:cs="Times New Roman"/>
                <w:sz w:val="24"/>
              </w:rPr>
              <w:lastRenderedPageBreak/>
              <w:t>чертой населённого пункта из-за отсутствия в достаточном количестве земель в черте населённого пункта, не оценённые территориальными кадастровыми органами по их оценённой стоимости: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- город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2 лея за 100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.м</w:t>
            </w:r>
            <w:proofErr w:type="gramEnd"/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3) земли сельскохозяйственных предприятий, другие земли, не оценённые территориальными кадастровыми органами по оценённой стоимости.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10 леев за 100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.м</w:t>
            </w:r>
            <w:proofErr w:type="gramEnd"/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8.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Земли за чертой населённых пунктов, в том числе: 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1) земли, на которых расположены здания и сооружения, карьеры и земли, нарушенные производственной деятельностью, не оценённые территориальными кадастровыми органами по оценённой стоимости;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350 лей за 1га</w:t>
            </w: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2) земли, 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иные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чем указанные в ч.1), не оценённые территориальными кадастровыми органами по оценённой стоимости.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70 лей за 1га</w:t>
            </w: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>III</w:t>
            </w:r>
          </w:p>
        </w:tc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Конкретные ставки налога на недвижимое имущество                                         для зданий, сооружений, индивидуальных жилых домов, квартир и других изолированных помещений, в том числе находящихся в стадии завершения строительства (50% и более) и их строительство не завершено в течение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                           трёх лет с его начала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не оценённых</w:t>
            </w: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кадастровыми органами в целях налогообложения</w:t>
            </w:r>
            <w:proofErr w:type="gramEnd"/>
          </w:p>
          <w:p w:rsidR="00E307C2" w:rsidRPr="009D08EC" w:rsidRDefault="00E307C2" w:rsidP="004A6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>(</w:t>
            </w:r>
            <w:proofErr w:type="gramStart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согласно Приложения</w:t>
            </w:r>
            <w:proofErr w:type="gramEnd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9D08EC">
              <w:rPr>
                <w:rFonts w:ascii="Times New Roman" w:eastAsia="Segoe UI Symbol" w:hAnsi="Times New Roman" w:cs="Times New Roman"/>
                <w:i/>
                <w:sz w:val="24"/>
              </w:rPr>
              <w:t>№</w:t>
            </w: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2 к Закону о введении в действие</w:t>
            </w:r>
            <w:r w:rsidRPr="009D08EC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раздела VI   Налогового                  кодекса </w:t>
            </w:r>
            <w:r w:rsidRPr="009D08EC">
              <w:rPr>
                <w:rFonts w:ascii="Times New Roman" w:eastAsia="Segoe UI Symbol" w:hAnsi="Times New Roman" w:cs="Times New Roman"/>
                <w:i/>
                <w:sz w:val="24"/>
              </w:rPr>
              <w:t>№</w:t>
            </w: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1056-XIVот 16.06.2000г.)</w:t>
            </w: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Для зданий и сооружений сельскохозяйственного назначения, гаражей, сооружений, расположенных на землях садоводческих товариществ, не оценённых территориальными кадастровыми органами по оценённой стоимости, в том числе: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а) для юридических и физических лиц, осуществляющих предпринимательскую деятельность;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б) для физических лиц, иных, чем 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указанные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в пункте а).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0,1% от балансовой стоимости за налоговый период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0,1% от стоимости недвижимого имущества</w:t>
            </w: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10.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Для недвижимого имущества, 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иного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чем указанное в п.9 и п.11, неоценённых территориальными кадастровыми органами по оценённой стоимости, (коммерческое) в том числе: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а) для юридических и физических лиц, осуществляющих предпринимательскую деятельность;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б) для физических лиц, иных, чем 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указанные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в пункте а)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0,3% от балансовой стоимости за 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налоговый</w:t>
            </w:r>
            <w:proofErr w:type="gramEnd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период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0,3% от стоимости недвижимого имущества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07C2" w:rsidRPr="009D08EC" w:rsidTr="004A65C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07C2" w:rsidRPr="009D08EC" w:rsidTr="004A65CD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>11.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Недвижимого имущества предназначенного для жилья (квартиры и индивидуальные жилые дома) расположенного: </w:t>
            </w:r>
            <w:r w:rsidRPr="009D08EC">
              <w:rPr>
                <w:rFonts w:ascii="Times New Roman" w:eastAsia="Calibri" w:hAnsi="Times New Roman" w:cs="Times New Roman"/>
                <w:sz w:val="24"/>
                <w:u w:val="single"/>
              </w:rPr>
              <w:t>ст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  <w:u w:val="single"/>
              </w:rPr>
              <w:t>улканешты</w:t>
            </w: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- устанавливается в размере: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г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  <w:u w:val="single"/>
              </w:rPr>
              <w:t>.В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  <w:u w:val="single"/>
              </w:rPr>
              <w:t>улканешты</w:t>
            </w: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- устанавливается в размере: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а) для юридических и физических лиц, осуществляющих </w:t>
            </w:r>
            <w:r w:rsidRPr="009D08EC">
              <w:rPr>
                <w:rFonts w:ascii="Times New Roman" w:eastAsia="Calibri" w:hAnsi="Times New Roman" w:cs="Times New Roman"/>
                <w:sz w:val="24"/>
              </w:rPr>
              <w:lastRenderedPageBreak/>
              <w:t>предпринимательскую деятельность;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б) для физических лиц, иных, чем 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24"/>
              </w:rPr>
              <w:t>указанные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24"/>
              </w:rPr>
              <w:t xml:space="preserve"> в п. а).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0,1% от стоимости недвижимого имущества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0,1% от стоимости недвижимого имущества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0,1% от балансовой </w:t>
            </w: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>стоимости за налоговый период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0,1% от стоимости недвижимого имущества</w:t>
            </w:r>
          </w:p>
        </w:tc>
      </w:tr>
      <w:tr w:rsidR="00E307C2" w:rsidRPr="009D08EC" w:rsidTr="004A65CD">
        <w:trPr>
          <w:trHeight w:val="1"/>
        </w:trPr>
        <w:tc>
          <w:tcPr>
            <w:tcW w:w="9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Примечание: В случаях, когда общая площадь жилых помещений и основных строений, принадлежащих физическим лицам, которые не занимаются предпринимательской деятельностью, зарегистрированных на праве собственности, превышает 100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.м</w:t>
            </w:r>
            <w:proofErr w:type="gramEnd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включительно, установленные конкретные ставки налога на недвижимое имущество увеличиваются в зависимости от общей площади в следующем порядке: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               от 100 до 150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.м</w:t>
            </w:r>
            <w:proofErr w:type="gramEnd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включительно – в1,5 раза;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              от 150 до 200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.м</w:t>
            </w:r>
            <w:proofErr w:type="gramEnd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включительно – в 2 раза;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             от 200 до 300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.м</w:t>
            </w:r>
            <w:proofErr w:type="gramEnd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включительно – в 10 раз;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             свыше 300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>.м</w:t>
            </w:r>
            <w:proofErr w:type="gramEnd"/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 - в 15 раз.</w:t>
            </w:r>
          </w:p>
          <w:p w:rsidR="00E307C2" w:rsidRPr="009D08EC" w:rsidRDefault="00E307C2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i/>
                <w:sz w:val="24"/>
              </w:rPr>
              <w:t xml:space="preserve">        Основное строение  - это строение, зарегистрированное с правом собственности физического лица, предназначенное для жилья и не используемое в предпринимательской деятельности. </w:t>
            </w:r>
          </w:p>
        </w:tc>
      </w:tr>
    </w:tbl>
    <w:p w:rsidR="00E307C2" w:rsidRPr="009D08EC" w:rsidRDefault="00E307C2" w:rsidP="00E307C2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4B2DCC" w:rsidRPr="00CA6068" w:rsidRDefault="004B2DCC" w:rsidP="004B2DCC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в первом и втором чтении</w:t>
      </w:r>
      <w:r w:rsidRPr="00CA6068">
        <w:rPr>
          <w:b/>
          <w:sz w:val="18"/>
          <w:szCs w:val="18"/>
        </w:rPr>
        <w:t>:</w:t>
      </w:r>
    </w:p>
    <w:p w:rsidR="004B2DCC" w:rsidRDefault="004B2DCC" w:rsidP="004B2DCC">
      <w:pPr>
        <w:pStyle w:val="af0"/>
        <w:spacing w:after="0" w:line="160" w:lineRule="atLeast"/>
        <w:jc w:val="both"/>
        <w:rPr>
          <w:b/>
          <w:color w:val="000000"/>
          <w:sz w:val="18"/>
          <w:szCs w:val="18"/>
          <w:lang w:eastAsia="ru-RU" w:bidi="ru-RU"/>
        </w:rPr>
      </w:pPr>
      <w:r w:rsidRPr="00057DBC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057DBC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7062E8" w:rsidRDefault="007062E8" w:rsidP="007062E8">
      <w:pPr>
        <w:spacing w:after="259" w:line="1" w:lineRule="exact"/>
      </w:pPr>
    </w:p>
    <w:p w:rsidR="004B2DCC" w:rsidRPr="004B2DCC" w:rsidRDefault="004B2DCC" w:rsidP="004B2DCC">
      <w:pPr>
        <w:pStyle w:val="11"/>
        <w:keepNext/>
        <w:keepLines/>
        <w:spacing w:line="254" w:lineRule="auto"/>
        <w:jc w:val="right"/>
        <w:rPr>
          <w:color w:val="000000"/>
          <w:lang w:eastAsia="ru-RU" w:bidi="ru-RU"/>
        </w:rPr>
      </w:pPr>
      <w:r w:rsidRPr="004B2DCC">
        <w:rPr>
          <w:color w:val="000000"/>
          <w:lang w:eastAsia="ru-RU" w:bidi="ru-RU"/>
        </w:rPr>
        <w:t>1/14.Об</w:t>
      </w:r>
      <w:r w:rsidR="007062E8" w:rsidRPr="004B2DCC">
        <w:rPr>
          <w:color w:val="000000"/>
          <w:lang w:eastAsia="ru-RU" w:bidi="ru-RU"/>
        </w:rPr>
        <w:t xml:space="preserve"> утверждении и внедрении местных сборов на 2022 год</w:t>
      </w:r>
    </w:p>
    <w:p w:rsidR="007062E8" w:rsidRPr="004B2DCC" w:rsidRDefault="007062E8" w:rsidP="004B2DCC">
      <w:pPr>
        <w:pStyle w:val="11"/>
        <w:keepNext/>
        <w:keepLines/>
        <w:spacing w:line="254" w:lineRule="auto"/>
        <w:jc w:val="right"/>
      </w:pPr>
      <w:r w:rsidRPr="004B2DCC">
        <w:rPr>
          <w:color w:val="000000"/>
          <w:lang w:eastAsia="ru-RU" w:bidi="ru-RU"/>
        </w:rPr>
        <w:t xml:space="preserve">(в </w:t>
      </w:r>
      <w:r w:rsidRPr="004B2DCC">
        <w:rPr>
          <w:bCs w:val="0"/>
          <w:color w:val="000000"/>
          <w:lang w:eastAsia="ru-RU" w:bidi="ru-RU"/>
        </w:rPr>
        <w:t>первом и втором чтении)</w:t>
      </w:r>
    </w:p>
    <w:p w:rsidR="007062E8" w:rsidRDefault="007062E8" w:rsidP="007062E8">
      <w:pPr>
        <w:pStyle w:val="1"/>
        <w:ind w:firstLine="260"/>
      </w:pPr>
      <w:proofErr w:type="gramStart"/>
      <w:r>
        <w:rPr>
          <w:color w:val="000000"/>
          <w:lang w:eastAsia="ru-RU" w:bidi="ru-RU"/>
        </w:rPr>
        <w:t xml:space="preserve">В соответствии с Разделом VII Налогового кодекса, утвержденного Законом №1163- XIII от 24.04.1997г.; Законом о местном публичном управлении </w:t>
      </w:r>
      <w:r w:rsidRPr="00FF104A">
        <w:rPr>
          <w:color w:val="000000"/>
          <w:lang w:bidi="en-US"/>
        </w:rPr>
        <w:t>№436-</w:t>
      </w:r>
      <w:r>
        <w:rPr>
          <w:color w:val="000000"/>
          <w:lang w:val="en-US" w:bidi="en-US"/>
        </w:rPr>
        <w:t>XVI</w:t>
      </w:r>
      <w:r w:rsidRPr="00FF104A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от 28.12.20016г; Законом о местных публичных финансах </w:t>
      </w:r>
      <w:r w:rsidRPr="00FF104A">
        <w:rPr>
          <w:color w:val="000000"/>
          <w:lang w:bidi="en-US"/>
        </w:rPr>
        <w:t>№397-</w:t>
      </w:r>
      <w:r>
        <w:rPr>
          <w:color w:val="000000"/>
          <w:lang w:val="en-US" w:bidi="en-US"/>
        </w:rPr>
        <w:t>XV</w:t>
      </w:r>
      <w:r w:rsidRPr="00FF104A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от 16.10.2003г.; Законом о публичных финансах и бюджетно-налоговой ответственности №181 от 25.07.2014г; Законом </w:t>
      </w:r>
      <w:r w:rsidRPr="00FF104A">
        <w:rPr>
          <w:smallCaps/>
          <w:color w:val="000000"/>
          <w:lang w:bidi="en-US"/>
        </w:rPr>
        <w:t>№235-</w:t>
      </w:r>
      <w:r>
        <w:rPr>
          <w:smallCaps/>
          <w:color w:val="000000"/>
          <w:lang w:val="en-US" w:bidi="en-US"/>
        </w:rPr>
        <w:t>XVIot</w:t>
      </w:r>
      <w:r w:rsidRPr="00FF104A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20.07.2006г. об основных принципах регулирования предпринимательской деятельности;</w:t>
      </w:r>
      <w:proofErr w:type="gramEnd"/>
      <w:r>
        <w:rPr>
          <w:color w:val="000000"/>
          <w:lang w:eastAsia="ru-RU" w:bidi="ru-RU"/>
        </w:rPr>
        <w:t xml:space="preserve"> Законом о регулировании предпринимательской деятельности путём разрешения №160 от 22.07.2011г.; Законом о рекламе №1227-ХШ от 27.06.1997г.; Законом о внутренней торговле №231 от 23.09.2010г.; Постановлением Правительства об осуществлении розничной торговли №931 от 08.12.2011г.;</w:t>
      </w:r>
    </w:p>
    <w:p w:rsidR="007062E8" w:rsidRDefault="007062E8" w:rsidP="007062E8">
      <w:pPr>
        <w:pStyle w:val="1"/>
        <w:spacing w:after="260"/>
      </w:pPr>
      <w:r>
        <w:rPr>
          <w:color w:val="000000"/>
          <w:lang w:eastAsia="ru-RU" w:bidi="ru-RU"/>
        </w:rPr>
        <w:t>Постановлением Правительства №1209 от 08. И .2007г. о предоставлении услуг общественного питания; Постановлением Правительства №643 от 27.05.2003г. об утверждении Методологических норм и критериев классификации структур по туристическому приёму с функциями размещения и питания; Постановлением Правительства о платных автостоянках на территории Республики Молдова №672 от 19.06.98г.;</w:t>
      </w:r>
    </w:p>
    <w:p w:rsidR="007062E8" w:rsidRPr="004B2DCC" w:rsidRDefault="004B2DCC" w:rsidP="007062E8">
      <w:pPr>
        <w:pStyle w:val="1"/>
        <w:spacing w:line="240" w:lineRule="auto"/>
        <w:ind w:left="4320"/>
        <w:rPr>
          <w:b/>
          <w:sz w:val="24"/>
          <w:szCs w:val="24"/>
        </w:rPr>
      </w:pPr>
      <w:r w:rsidRPr="004B2DCC">
        <w:rPr>
          <w:b/>
          <w:iCs/>
          <w:color w:val="000000"/>
          <w:sz w:val="24"/>
          <w:szCs w:val="24"/>
          <w:lang w:eastAsia="ru-RU" w:bidi="ru-RU"/>
        </w:rPr>
        <w:t>Совет решил</w:t>
      </w:r>
      <w:r w:rsidR="007062E8" w:rsidRPr="004B2DCC">
        <w:rPr>
          <w:b/>
          <w:iCs/>
          <w:color w:val="000000"/>
          <w:sz w:val="24"/>
          <w:szCs w:val="24"/>
          <w:lang w:eastAsia="ru-RU" w:bidi="ru-RU"/>
        </w:rPr>
        <w:t>:</w:t>
      </w:r>
    </w:p>
    <w:p w:rsidR="007062E8" w:rsidRDefault="007062E8" w:rsidP="00AB1101">
      <w:pPr>
        <w:pStyle w:val="1"/>
        <w:numPr>
          <w:ilvl w:val="0"/>
          <w:numId w:val="2"/>
        </w:numPr>
        <w:tabs>
          <w:tab w:val="left" w:pos="462"/>
        </w:tabs>
        <w:spacing w:line="262" w:lineRule="auto"/>
        <w:ind w:firstLine="260"/>
      </w:pPr>
      <w:r>
        <w:rPr>
          <w:color w:val="000000"/>
          <w:lang w:eastAsia="ru-RU" w:bidi="ru-RU"/>
        </w:rPr>
        <w:t>.Установить местные сборы на территории примарии г</w:t>
      </w:r>
      <w:proofErr w:type="gramStart"/>
      <w:r>
        <w:rPr>
          <w:color w:val="000000"/>
          <w:lang w:eastAsia="ru-RU" w:bidi="ru-RU"/>
        </w:rPr>
        <w:t>.В</w:t>
      </w:r>
      <w:proofErr w:type="gramEnd"/>
      <w:r>
        <w:rPr>
          <w:color w:val="000000"/>
          <w:lang w:eastAsia="ru-RU" w:bidi="ru-RU"/>
        </w:rPr>
        <w:t xml:space="preserve">улканешты на 2022 год согласно раздела VII Налогового кодекса, </w:t>
      </w:r>
      <w:r>
        <w:rPr>
          <w:i/>
          <w:iCs/>
          <w:color w:val="000000"/>
          <w:lang w:eastAsia="ru-RU" w:bidi="ru-RU"/>
        </w:rPr>
        <w:t>за исключением сбора за объекты торговли и/или объекты по оказанию услуг</w:t>
      </w:r>
      <w:r>
        <w:rPr>
          <w:color w:val="000000"/>
          <w:lang w:eastAsia="ru-RU" w:bidi="ru-RU"/>
        </w:rPr>
        <w:t xml:space="preserve"> и их ставки, согласно приложению №1;</w:t>
      </w:r>
    </w:p>
    <w:p w:rsidR="007062E8" w:rsidRDefault="007062E8" w:rsidP="00AB1101">
      <w:pPr>
        <w:pStyle w:val="1"/>
        <w:numPr>
          <w:ilvl w:val="0"/>
          <w:numId w:val="2"/>
        </w:numPr>
        <w:tabs>
          <w:tab w:val="left" w:pos="486"/>
        </w:tabs>
        <w:spacing w:after="120" w:line="262" w:lineRule="auto"/>
        <w:ind w:firstLine="260"/>
      </w:pPr>
      <w:r>
        <w:rPr>
          <w:color w:val="000000"/>
          <w:lang w:eastAsia="ru-RU" w:bidi="ru-RU"/>
        </w:rPr>
        <w:t>.Установить сбор за объекты торговли и/или объекты по оказанию услуг его ставки на территории примарии г</w:t>
      </w:r>
      <w:proofErr w:type="gramStart"/>
      <w:r>
        <w:rPr>
          <w:color w:val="000000"/>
          <w:lang w:eastAsia="ru-RU" w:bidi="ru-RU"/>
        </w:rPr>
        <w:t>.В</w:t>
      </w:r>
      <w:proofErr w:type="gramEnd"/>
      <w:r>
        <w:rPr>
          <w:color w:val="000000"/>
          <w:lang w:eastAsia="ru-RU" w:bidi="ru-RU"/>
        </w:rPr>
        <w:t>улканешты, согласно приложения №2.</w:t>
      </w:r>
    </w:p>
    <w:p w:rsidR="007062E8" w:rsidRDefault="007062E8" w:rsidP="00AB1101">
      <w:pPr>
        <w:pStyle w:val="1"/>
        <w:numPr>
          <w:ilvl w:val="0"/>
          <w:numId w:val="2"/>
        </w:numPr>
        <w:tabs>
          <w:tab w:val="left" w:pos="471"/>
        </w:tabs>
        <w:spacing w:line="257" w:lineRule="auto"/>
        <w:ind w:firstLine="260"/>
      </w:pPr>
      <w:r>
        <w:rPr>
          <w:color w:val="000000"/>
          <w:lang w:eastAsia="ru-RU" w:bidi="ru-RU"/>
        </w:rPr>
        <w:t xml:space="preserve">.Субъекты налогообложения, налогооблагаемая база объектов </w:t>
      </w:r>
      <w:r>
        <w:rPr>
          <w:color w:val="000000"/>
          <w:lang w:eastAsia="ru-RU" w:bidi="ru-RU"/>
        </w:rPr>
        <w:lastRenderedPageBreak/>
        <w:t xml:space="preserve">налогообложения, порядок исчисления, сроки уплаты и предоставления отчёта установленных местных сборов, </w:t>
      </w:r>
      <w:proofErr w:type="gramStart"/>
      <w:r>
        <w:rPr>
          <w:color w:val="000000"/>
          <w:lang w:eastAsia="ru-RU" w:bidi="ru-RU"/>
        </w:rPr>
        <w:t>согласно раздела</w:t>
      </w:r>
      <w:proofErr w:type="gramEnd"/>
      <w:r>
        <w:rPr>
          <w:color w:val="000000"/>
          <w:lang w:eastAsia="ru-RU" w:bidi="ru-RU"/>
        </w:rPr>
        <w:t xml:space="preserve"> VII Налогового кодекса.</w:t>
      </w:r>
    </w:p>
    <w:p w:rsidR="007062E8" w:rsidRDefault="007062E8" w:rsidP="007062E8">
      <w:pPr>
        <w:pStyle w:val="1"/>
        <w:spacing w:line="257" w:lineRule="auto"/>
        <w:ind w:left="240" w:firstLine="760"/>
      </w:pPr>
      <w:r>
        <w:rPr>
          <w:color w:val="000000"/>
          <w:lang w:eastAsia="ru-RU" w:bidi="ru-RU"/>
        </w:rPr>
        <w:t>- сроки уплаты сбора на санитарную очистку - ежеквартально, до 25 числа месяца, следующего за отчётным кварталом.</w:t>
      </w:r>
    </w:p>
    <w:p w:rsidR="007062E8" w:rsidRDefault="007062E8" w:rsidP="00AB1101">
      <w:pPr>
        <w:pStyle w:val="1"/>
        <w:numPr>
          <w:ilvl w:val="0"/>
          <w:numId w:val="2"/>
        </w:numPr>
        <w:tabs>
          <w:tab w:val="left" w:pos="486"/>
        </w:tabs>
        <w:spacing w:line="257" w:lineRule="auto"/>
        <w:ind w:firstLine="260"/>
      </w:pPr>
      <w:r>
        <w:rPr>
          <w:color w:val="000000"/>
          <w:lang w:eastAsia="ru-RU" w:bidi="ru-RU"/>
        </w:rPr>
        <w:t>.Настоящее решение в срок не позднее 10 дней с момента принятия, должно быть доведено до сведения налогоплательщиков и представлено в Управление налогового обслуживания г</w:t>
      </w:r>
      <w:proofErr w:type="gramStart"/>
      <w:r>
        <w:rPr>
          <w:color w:val="000000"/>
          <w:lang w:eastAsia="ru-RU" w:bidi="ru-RU"/>
        </w:rPr>
        <w:t>.В</w:t>
      </w:r>
      <w:proofErr w:type="gramEnd"/>
      <w:r>
        <w:rPr>
          <w:color w:val="000000"/>
          <w:lang w:eastAsia="ru-RU" w:bidi="ru-RU"/>
        </w:rPr>
        <w:t>улканешты.</w:t>
      </w:r>
    </w:p>
    <w:p w:rsidR="007062E8" w:rsidRDefault="007062E8" w:rsidP="00AB1101">
      <w:pPr>
        <w:pStyle w:val="1"/>
        <w:numPr>
          <w:ilvl w:val="0"/>
          <w:numId w:val="2"/>
        </w:numPr>
        <w:tabs>
          <w:tab w:val="left" w:pos="481"/>
        </w:tabs>
        <w:spacing w:after="260" w:line="257" w:lineRule="auto"/>
        <w:ind w:firstLine="260"/>
      </w:pPr>
      <w:r>
        <w:rPr>
          <w:color w:val="000000"/>
          <w:lang w:eastAsia="ru-RU" w:bidi="ru-RU"/>
        </w:rPr>
        <w:t xml:space="preserve">.Заместителю примара обеспечить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требований настоящего решения.</w:t>
      </w:r>
    </w:p>
    <w:p w:rsidR="007062E8" w:rsidRDefault="007062E8" w:rsidP="007062E8">
      <w:pPr>
        <w:pStyle w:val="1"/>
        <w:spacing w:after="260" w:line="240" w:lineRule="auto"/>
        <w:ind w:left="6200"/>
        <w:jc w:val="righ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ru-RU" w:bidi="ru-RU"/>
        </w:rPr>
        <w:t>Приложение №1 к решению Совета № от 2022г.</w:t>
      </w:r>
    </w:p>
    <w:p w:rsidR="007062E8" w:rsidRDefault="007062E8" w:rsidP="007062E8">
      <w:pPr>
        <w:pStyle w:val="1"/>
        <w:spacing w:after="160" w:line="240" w:lineRule="auto"/>
        <w:ind w:left="3040" w:hanging="1940"/>
      </w:pPr>
      <w:r>
        <w:rPr>
          <w:b/>
          <w:bCs/>
          <w:color w:val="000000"/>
          <w:lang w:eastAsia="ru-RU" w:bidi="ru-RU"/>
        </w:rPr>
        <w:t>Местные сборы, ставки и налоговые льготы, которые внедрены на 2022 год на территории примарии г</w:t>
      </w:r>
      <w:proofErr w:type="gramStart"/>
      <w:r>
        <w:rPr>
          <w:b/>
          <w:bCs/>
          <w:color w:val="000000"/>
          <w:lang w:eastAsia="ru-RU" w:bidi="ru-RU"/>
        </w:rPr>
        <w:t>.В</w:t>
      </w:r>
      <w:proofErr w:type="gramEnd"/>
      <w:r>
        <w:rPr>
          <w:b/>
          <w:bCs/>
          <w:color w:val="000000"/>
          <w:lang w:eastAsia="ru-RU" w:bidi="ru-RU"/>
        </w:rPr>
        <w:t>улканешты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093"/>
        <w:gridCol w:w="1862"/>
        <w:gridCol w:w="1253"/>
        <w:gridCol w:w="1234"/>
        <w:gridCol w:w="1219"/>
        <w:gridCol w:w="1339"/>
      </w:tblGrid>
      <w:tr w:rsidR="007062E8" w:rsidTr="007062E8">
        <w:trPr>
          <w:trHeight w:hRule="exact" w:val="168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spacing w:line="233" w:lineRule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 w:bidi="ru-RU"/>
              </w:rPr>
              <w:t>Наименование сборов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Ставка основного Сбора (в леях/% на календарный год)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Коэффициент для места расположения (только в случае рыночного сбора и сбора за рекламные устройства)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Коэффициент для вида рынка (только в случае рыночного сбора)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Коэффициент для режима деятельности рынка (только в случае рыночного сбора)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Налоговые льготы согласно ст.296 Налогового кодекса, дополнительно </w:t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к</w:t>
            </w:r>
            <w:proofErr w:type="gram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установленным статьей 295</w:t>
            </w:r>
          </w:p>
        </w:tc>
      </w:tr>
      <w:tr w:rsidR="007062E8" w:rsidTr="007062E8">
        <w:trPr>
          <w:trHeight w:hRule="exact" w:val="277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spacing w:after="24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  <w:t>Сбор на благоустройство территорий</w:t>
            </w:r>
          </w:p>
          <w:p w:rsidR="007062E8" w:rsidRDefault="007062E8" w:rsidP="007062E8">
            <w:pPr>
              <w:pStyle w:val="a9"/>
              <w:ind w:firstLine="280"/>
              <w:jc w:val="both"/>
              <w:rPr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150 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леев в год за одного работника и/или учредителя индивидуального предприятия, крестьянского (фермерского) хозяйства, а так же членов такого хозяйства и/или за каждое лицо, осуществляющее профессиональную деятельность в сфере правосудия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7062E8">
        <w:trPr>
          <w:trHeight w:hRule="exact" w:val="124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  <w:t xml:space="preserve">Сбор за организацию аукционов и лотерей в пределах административно- территориальной </w:t>
            </w:r>
            <w:r>
              <w:rPr>
                <w:b/>
                <w:bCs/>
                <w:color w:val="000000"/>
                <w:sz w:val="18"/>
                <w:szCs w:val="18"/>
                <w:lang w:eastAsia="ru-RU" w:bidi="ru-RU"/>
              </w:rPr>
              <w:t>единицы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0,1% 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от дохода от продаж, заявленных на аукционы товаров или сумма, на которую выпускаются лотерейные билеты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7062E8">
        <w:trPr>
          <w:trHeight w:hRule="exact" w:val="389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  <w:t>Сбор за размещение рекламы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5,0% 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от дохода от продаж услуг по размещению и/или распространению рекламы через кин</w:t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о-</w:t>
            </w:r>
            <w:proofErr w:type="gram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и видеообслуживание, телефонные, телеграфные и телексные линии, посредством транспортных средств, при помощи других средств(кроме' телевидения, Интернета, радио, периодической печати ,или иной печатной продукции),и за исключением размещения наружной рекламы.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</w:tbl>
    <w:p w:rsidR="007062E8" w:rsidRDefault="007062E8" w:rsidP="007062E8">
      <w:pPr>
        <w:spacing w:line="1" w:lineRule="exact"/>
        <w:rPr>
          <w:sz w:val="2"/>
          <w:szCs w:val="2"/>
        </w:rPr>
      </w:pPr>
    </w:p>
    <w:tbl>
      <w:tblPr>
        <w:tblOverlap w:val="never"/>
        <w:tblW w:w="95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093"/>
        <w:gridCol w:w="1862"/>
        <w:gridCol w:w="1258"/>
        <w:gridCol w:w="1229"/>
        <w:gridCol w:w="1224"/>
        <w:gridCol w:w="1349"/>
      </w:tblGrid>
      <w:tr w:rsidR="007062E8" w:rsidTr="004B2DCC">
        <w:trPr>
          <w:trHeight w:hRule="exact" w:val="119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lastRenderedPageBreak/>
              <w:t>4.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  <w:t>Сбор за использование местной символики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0,1% дохода от продажи продукции, производимой с использованием местной символики.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4B2DCC">
        <w:trPr>
          <w:trHeight w:hRule="exact" w:val="166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  <w:t>Рыночный сбор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10,0 лея в год за каждый кв</w:t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земельного участка под рынком и зданиями, сооружениями, перемещение которых без ущерба их назначению</w:t>
            </w:r>
          </w:p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невозможно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4B2DCC">
        <w:trPr>
          <w:trHeight w:hRule="exact" w:val="193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6.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  <w:t>Сбор за временное проживание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5,0% от дохода от продажи услуг по временному проживанию, предоставляемых структурами, занимающимися размещением приезжающих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4B2DCC">
        <w:trPr>
          <w:trHeight w:hRule="exact" w:val="41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7.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spacing w:line="233" w:lineRule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  <w:t xml:space="preserve">Сбор за парковку </w:t>
            </w:r>
            <w:r>
              <w:rPr>
                <w:b/>
                <w:bCs/>
                <w:color w:val="000000"/>
                <w:sz w:val="18"/>
                <w:szCs w:val="18"/>
                <w:lang w:eastAsia="ru-RU" w:bidi="ru-RU"/>
              </w:rPr>
              <w:t>автотранспорта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spacing w:line="233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4.0 лея в год за каждый квадратный метр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7062E8" w:rsidTr="004B2DCC">
        <w:trPr>
          <w:trHeight w:hRule="exact" w:val="41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8.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  <w:t>Сбор на санитарную очистку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9,0 лея в месяц за каждого проживающего по соответствующему адресу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eastAsia="ru-RU" w:bidi="ru-RU"/>
              </w:rPr>
              <w:t>Освобождаются.</w:t>
            </w:r>
          </w:p>
          <w:p w:rsidR="007062E8" w:rsidRDefault="007062E8" w:rsidP="007062E8">
            <w:pPr>
              <w:pStyle w:val="a9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eastAsia="ru-RU" w:bidi="ru-RU"/>
              </w:rPr>
              <w:t>-инвДгр.</w:t>
            </w:r>
          </w:p>
          <w:p w:rsidR="007062E8" w:rsidRDefault="007062E8" w:rsidP="007062E8">
            <w:pPr>
              <w:pStyle w:val="a9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eastAsia="ru-RU" w:bidi="ru-RU"/>
              </w:rPr>
              <w:t>-дети до 14 лет в многодетных семьях (трое и более) -студенты обучающиеся за пределами г</w:t>
            </w:r>
            <w:proofErr w:type="gramStart"/>
            <w:r>
              <w:rPr>
                <w:color w:val="000000"/>
                <w:sz w:val="12"/>
                <w:szCs w:val="12"/>
                <w:lang w:eastAsia="ru-RU" w:bidi="ru-RU"/>
              </w:rPr>
              <w:t>.В</w:t>
            </w:r>
            <w:proofErr w:type="gramEnd"/>
            <w:r>
              <w:rPr>
                <w:color w:val="000000"/>
                <w:sz w:val="12"/>
                <w:szCs w:val="12"/>
                <w:lang w:eastAsia="ru-RU" w:bidi="ru-RU"/>
              </w:rPr>
              <w:t>улканешты с 01.09-31.05 (на основании справки с места обучения) -военнослужащие срочной службы (по предъявлении справки с ВАО г.Вулканешты) Осуждённые, отбывающие наказание в местах лишения свободы (при предъявлении справки о временной регистрации по месту нахождения с указанием периода) -граждане, находящиеся в приюте престарелых г.Вулканешты</w:t>
            </w:r>
          </w:p>
        </w:tc>
      </w:tr>
      <w:tr w:rsidR="007062E8" w:rsidTr="004B2DCC">
        <w:trPr>
          <w:trHeight w:hRule="exact" w:val="22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9.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  <w:t>Сбор за рекламные устройства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Для рекламных устройств с площадью поверхности: до 10 </w:t>
            </w:r>
            <w:r>
              <w:rPr>
                <w:smallCaps/>
                <w:color w:val="000000"/>
                <w:sz w:val="16"/>
                <w:szCs w:val="16"/>
                <w:lang w:eastAsia="ru-RU" w:bidi="ru-RU"/>
              </w:rPr>
              <w:t>м</w:t>
            </w:r>
            <w:r>
              <w:rPr>
                <w:smallCaps/>
                <w:color w:val="000000"/>
                <w:sz w:val="16"/>
                <w:szCs w:val="16"/>
                <w:vertAlign w:val="superscript"/>
                <w:lang w:eastAsia="ru-RU" w:bidi="ru-RU"/>
              </w:rPr>
              <w:t>2</w:t>
            </w:r>
            <w:r>
              <w:rPr>
                <w:smallCaps/>
                <w:color w:val="000000"/>
                <w:sz w:val="16"/>
                <w:szCs w:val="16"/>
                <w:lang w:eastAsia="ru-RU" w:bidi="ru-RU"/>
              </w:rPr>
              <w:t>-200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лейм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  <w:lang w:eastAsia="ru-RU" w:bidi="ru-RU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  <w:vertAlign w:val="superscript"/>
                <w:lang w:eastAsia="ru-RU" w:bidi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от 10,1-до 50,0 м</w:t>
            </w:r>
            <w:r>
              <w:rPr>
                <w:color w:val="000000"/>
                <w:sz w:val="16"/>
                <w:szCs w:val="16"/>
                <w:vertAlign w:val="superscript"/>
                <w:lang w:eastAsia="ru-RU" w:bidi="ru-RU"/>
              </w:rPr>
              <w:t>2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- 150 лей м</w:t>
            </w:r>
            <w:r>
              <w:rPr>
                <w:color w:val="000000"/>
                <w:sz w:val="16"/>
                <w:szCs w:val="16"/>
                <w:vertAlign w:val="superscript"/>
                <w:lang w:eastAsia="ru-RU" w:bidi="ru-RU"/>
              </w:rPr>
              <w:t xml:space="preserve">2 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от 50,1-до 150 м</w:t>
            </w:r>
            <w:r>
              <w:rPr>
                <w:color w:val="000000"/>
                <w:sz w:val="16"/>
                <w:szCs w:val="16"/>
                <w:vertAlign w:val="superscript"/>
                <w:lang w:eastAsia="ru-RU" w:bidi="ru-RU"/>
              </w:rPr>
              <w:t>2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-100 лей м</w:t>
            </w:r>
            <w:r>
              <w:rPr>
                <w:color w:val="000000"/>
                <w:sz w:val="16"/>
                <w:szCs w:val="16"/>
                <w:vertAlign w:val="superscript"/>
                <w:lang w:eastAsia="ru-RU" w:bidi="ru-RU"/>
              </w:rPr>
              <w:t>2</w:t>
            </w:r>
          </w:p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При размещении политической рекламы сумма сбора увеличивается на 25%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eastAsia="ru-RU" w:bidi="ru-RU"/>
              </w:rPr>
              <w:t>Освобождаются распространители социальной рекламы</w:t>
            </w:r>
          </w:p>
        </w:tc>
      </w:tr>
      <w:tr w:rsidR="007062E8" w:rsidTr="004B2DCC">
        <w:trPr>
          <w:trHeight w:hRule="exact" w:val="286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</w:pPr>
            <w:r>
              <w:rPr>
                <w:color w:val="000000"/>
                <w:lang w:eastAsia="ru-RU" w:bidi="ru-RU"/>
              </w:rPr>
              <w:t>10.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spacing w:after="20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  <w:t xml:space="preserve">Сбор за предоставление услуг по автомобильной перевозке пассажиров на территории города. В режиме такси: </w:t>
            </w:r>
            <w:r>
              <w:rPr>
                <w:b/>
                <w:bCs/>
                <w:color w:val="000000"/>
                <w:sz w:val="18"/>
                <w:szCs w:val="18"/>
                <w:lang w:eastAsia="ru-RU" w:bidi="ru-RU"/>
              </w:rPr>
              <w:t>Транспортные средства вместимостью до 7 мест (включая водителя)</w:t>
            </w:r>
          </w:p>
          <w:p w:rsidR="007062E8" w:rsidRDefault="007062E8" w:rsidP="007062E8">
            <w:pPr>
              <w:pStyle w:val="a9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  <w:t>Автобусы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pStyle w:val="a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Количество транспортных единиц (за каждую транспортную единицу)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62E8" w:rsidRDefault="007062E8" w:rsidP="007062E8">
            <w:pPr>
              <w:pStyle w:val="a9"/>
              <w:spacing w:after="60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1000 леев в год</w:t>
            </w:r>
          </w:p>
          <w:p w:rsidR="007062E8" w:rsidRDefault="007062E8" w:rsidP="007062E8">
            <w:pPr>
              <w:pStyle w:val="a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1200 леев в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2E8" w:rsidRDefault="007062E8" w:rsidP="007062E8">
            <w:pPr>
              <w:rPr>
                <w:sz w:val="10"/>
                <w:szCs w:val="10"/>
              </w:rPr>
            </w:pPr>
          </w:p>
        </w:tc>
      </w:tr>
      <w:tr w:rsidR="004B2DCC" w:rsidTr="004B2DCC">
        <w:trPr>
          <w:trHeight w:hRule="exact" w:val="286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DCC" w:rsidRPr="004B2DCC" w:rsidRDefault="004B2DCC" w:rsidP="004B2DCC">
            <w:pPr>
              <w:pStyle w:val="a9"/>
              <w:rPr>
                <w:color w:val="000000"/>
                <w:lang w:eastAsia="ru-RU" w:bidi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DCC" w:rsidRPr="004B2DCC" w:rsidRDefault="004B2DCC" w:rsidP="004A65CD">
            <w:pPr>
              <w:pStyle w:val="a9"/>
              <w:spacing w:after="200"/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  <w:t>вместимостью:</w:t>
            </w:r>
          </w:p>
          <w:p w:rsidR="004B2DCC" w:rsidRPr="004B2DCC" w:rsidRDefault="004B2DCC" w:rsidP="00AB1101">
            <w:pPr>
              <w:pStyle w:val="a9"/>
              <w:numPr>
                <w:ilvl w:val="0"/>
                <w:numId w:val="3"/>
              </w:numPr>
              <w:tabs>
                <w:tab w:val="left" w:pos="101"/>
              </w:tabs>
              <w:spacing w:after="200" w:line="233" w:lineRule="auto"/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</w:pPr>
            <w:r w:rsidRPr="004B2DCC"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  <w:t>до 11 мест (включительно)</w:t>
            </w:r>
          </w:p>
          <w:p w:rsidR="004B2DCC" w:rsidRPr="004B2DCC" w:rsidRDefault="004B2DCC" w:rsidP="00AB1101">
            <w:pPr>
              <w:pStyle w:val="a9"/>
              <w:numPr>
                <w:ilvl w:val="0"/>
                <w:numId w:val="3"/>
              </w:numPr>
              <w:tabs>
                <w:tab w:val="left" w:pos="101"/>
              </w:tabs>
              <w:spacing w:after="200"/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</w:pPr>
            <w:r w:rsidRPr="004B2DCC"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  <w:t>от 12 до 16 мест (включительно)</w:t>
            </w:r>
          </w:p>
          <w:p w:rsidR="004B2DCC" w:rsidRPr="004B2DCC" w:rsidRDefault="004B2DCC" w:rsidP="00AB1101">
            <w:pPr>
              <w:pStyle w:val="a9"/>
              <w:numPr>
                <w:ilvl w:val="0"/>
                <w:numId w:val="3"/>
              </w:numPr>
              <w:tabs>
                <w:tab w:val="left" w:pos="101"/>
              </w:tabs>
              <w:spacing w:after="200"/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</w:pPr>
            <w:r w:rsidRPr="004B2DCC">
              <w:rPr>
                <w:b/>
                <w:bCs/>
                <w:color w:val="000000"/>
                <w:sz w:val="18"/>
                <w:szCs w:val="18"/>
                <w:u w:val="single"/>
                <w:lang w:eastAsia="ru-RU" w:bidi="ru-RU"/>
              </w:rPr>
              <w:t>от 17 до 24 мест (включительно)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DCC" w:rsidRPr="004B2DCC" w:rsidRDefault="004B2DCC" w:rsidP="004B2DCC">
            <w:pPr>
              <w:pStyle w:val="a9"/>
              <w:rPr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2DCC" w:rsidRPr="004B2DCC" w:rsidRDefault="004B2DCC" w:rsidP="004B2DCC">
            <w:pPr>
              <w:pStyle w:val="a9"/>
              <w:spacing w:after="600"/>
              <w:rPr>
                <w:color w:val="000000"/>
                <w:sz w:val="18"/>
                <w:szCs w:val="18"/>
                <w:lang w:eastAsia="ru-RU" w:bidi="ru-RU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1500 леев в год</w:t>
            </w:r>
          </w:p>
          <w:p w:rsidR="004B2DCC" w:rsidRPr="004B2DCC" w:rsidRDefault="004B2DCC" w:rsidP="004B2DCC">
            <w:pPr>
              <w:pStyle w:val="a9"/>
              <w:spacing w:after="600"/>
              <w:rPr>
                <w:color w:val="000000"/>
                <w:sz w:val="18"/>
                <w:szCs w:val="18"/>
                <w:lang w:eastAsia="ru-RU" w:bidi="ru-RU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2000 леев в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DCC" w:rsidRDefault="004B2DCC" w:rsidP="004A65CD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DCC" w:rsidRDefault="004B2DCC" w:rsidP="004A65CD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CC" w:rsidRDefault="004B2DCC" w:rsidP="004A65CD">
            <w:pPr>
              <w:rPr>
                <w:sz w:val="10"/>
                <w:szCs w:val="10"/>
              </w:rPr>
            </w:pPr>
          </w:p>
        </w:tc>
      </w:tr>
    </w:tbl>
    <w:p w:rsidR="007062E8" w:rsidRDefault="007062E8" w:rsidP="007062E8">
      <w:pPr>
        <w:spacing w:line="1" w:lineRule="exact"/>
        <w:rPr>
          <w:sz w:val="2"/>
          <w:szCs w:val="2"/>
        </w:rPr>
      </w:pPr>
    </w:p>
    <w:p w:rsidR="004E10F8" w:rsidRPr="00CA6068" w:rsidRDefault="004E10F8" w:rsidP="004E10F8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в первом и втором чтении</w:t>
      </w:r>
      <w:r w:rsidRPr="00CA6068">
        <w:rPr>
          <w:b/>
          <w:sz w:val="18"/>
          <w:szCs w:val="18"/>
        </w:rPr>
        <w:t>:</w:t>
      </w:r>
    </w:p>
    <w:p w:rsidR="004E10F8" w:rsidRDefault="004E10F8" w:rsidP="004E10F8">
      <w:pPr>
        <w:pStyle w:val="af0"/>
        <w:spacing w:after="0" w:line="160" w:lineRule="atLeast"/>
        <w:jc w:val="both"/>
        <w:rPr>
          <w:b/>
          <w:color w:val="000000"/>
          <w:sz w:val="18"/>
          <w:szCs w:val="18"/>
          <w:lang w:eastAsia="ru-RU" w:bidi="ru-RU"/>
        </w:rPr>
      </w:pPr>
      <w:r w:rsidRPr="00057DBC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057DBC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4E10F8" w:rsidRDefault="004E10F8" w:rsidP="007062E8">
      <w:pPr>
        <w:pStyle w:val="1"/>
        <w:spacing w:after="240" w:line="240" w:lineRule="auto"/>
        <w:ind w:left="6200"/>
        <w:jc w:val="right"/>
        <w:rPr>
          <w:i/>
          <w:iCs/>
          <w:color w:val="000000"/>
          <w:sz w:val="20"/>
          <w:szCs w:val="20"/>
          <w:lang w:eastAsia="ru-RU" w:bidi="ru-RU"/>
        </w:rPr>
      </w:pPr>
    </w:p>
    <w:p w:rsidR="007062E8" w:rsidRDefault="007062E8" w:rsidP="007062E8">
      <w:pPr>
        <w:pStyle w:val="1"/>
        <w:spacing w:after="240" w:line="240" w:lineRule="auto"/>
        <w:ind w:left="6200"/>
        <w:jc w:val="righ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ru-RU" w:bidi="ru-RU"/>
        </w:rPr>
        <w:t>Приложение №2 к решению Совета № от 2022г.</w:t>
      </w:r>
    </w:p>
    <w:p w:rsidR="004A65CD" w:rsidRPr="009D08EC" w:rsidRDefault="004A65CD" w:rsidP="004E10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D08EC">
        <w:rPr>
          <w:rFonts w:ascii="Times New Roman" w:eastAsia="Calibri" w:hAnsi="Times New Roman" w:cs="Times New Roman"/>
          <w:b/>
          <w:sz w:val="24"/>
        </w:rPr>
        <w:t xml:space="preserve">Ставки сбора за объекты торговли и/или объекты по оказанию услуг на территории    </w:t>
      </w:r>
      <w:r w:rsidR="004E10F8">
        <w:rPr>
          <w:rFonts w:ascii="Times New Roman" w:eastAsia="Calibri" w:hAnsi="Times New Roman" w:cs="Times New Roman"/>
          <w:b/>
          <w:sz w:val="24"/>
        </w:rPr>
        <w:t xml:space="preserve">     примэ</w:t>
      </w:r>
      <w:r w:rsidRPr="009D08EC">
        <w:rPr>
          <w:rFonts w:ascii="Times New Roman" w:eastAsia="Calibri" w:hAnsi="Times New Roman" w:cs="Times New Roman"/>
          <w:b/>
          <w:sz w:val="24"/>
        </w:rPr>
        <w:t>рии г</w:t>
      </w:r>
      <w:proofErr w:type="gramStart"/>
      <w:r w:rsidRPr="009D08EC">
        <w:rPr>
          <w:rFonts w:ascii="Times New Roman" w:eastAsia="Calibri" w:hAnsi="Times New Roman" w:cs="Times New Roman"/>
          <w:b/>
          <w:sz w:val="24"/>
        </w:rPr>
        <w:t>.В</w:t>
      </w:r>
      <w:proofErr w:type="gramEnd"/>
      <w:r w:rsidRPr="009D08EC">
        <w:rPr>
          <w:rFonts w:ascii="Times New Roman" w:eastAsia="Calibri" w:hAnsi="Times New Roman" w:cs="Times New Roman"/>
          <w:b/>
          <w:sz w:val="24"/>
        </w:rPr>
        <w:t>улканешты на 2022 год</w:t>
      </w:r>
    </w:p>
    <w:p w:rsidR="004A65CD" w:rsidRPr="009D08EC" w:rsidRDefault="004A65CD" w:rsidP="004E10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2668"/>
        <w:gridCol w:w="1176"/>
        <w:gridCol w:w="1278"/>
        <w:gridCol w:w="445"/>
        <w:gridCol w:w="1390"/>
        <w:gridCol w:w="1798"/>
      </w:tblGrid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Segoe UI Symbol" w:hAnsi="Times New Roman" w:cs="Times New Roman"/>
                <w:b/>
                <w:sz w:val="16"/>
              </w:rPr>
              <w:t>№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п</w:t>
            </w:r>
            <w:proofErr w:type="gramEnd"/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/п и</w:t>
            </w: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 xml:space="preserve">Код 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по</w:t>
            </w:r>
            <w:proofErr w:type="gramEnd"/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 xml:space="preserve"> </w:t>
            </w: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КЭДМ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Вид объекта торговли и/или объекта по оказанию услуг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 xml:space="preserve">Ставка основного сбора за объект торговли и/или объект по оказанию услуг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t>(в леях на календарный год)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Коэффициент для места расположения</w:t>
            </w: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(в % ставки основного сбора)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Коэффициент для вида или категории реализованных товаров и оказанных услуг</w:t>
            </w: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(в % ставки основного сбора)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Коэффициент для графика работы в режиме non-stop</w:t>
            </w: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(в % ставки основного сбора)</w:t>
            </w: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1.                                      Торговые единицы розничной торговли (согласно ПП </w:t>
            </w:r>
            <w:r w:rsidRPr="009D08EC">
              <w:rPr>
                <w:rFonts w:ascii="Times New Roman" w:eastAsia="Segoe UI Symbol" w:hAnsi="Times New Roman" w:cs="Times New Roman"/>
                <w:b/>
                <w:sz w:val="18"/>
              </w:rPr>
              <w:t>№</w:t>
            </w: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931 от 08.12.2011г.)</w:t>
            </w: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45.3                                  Торговля автомобильными деталями, узлами и принадлежностями</w:t>
            </w: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0"/>
              </w:rPr>
              <w:t>45.32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запасными частями и принадлежностями для автомобилей в магазинах площадью: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4950-00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5700-00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8250-00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100,1 до 200,0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9600-00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45.4         Торговля мотоциклами и запасными частями и комплектующими к ним, техническое обслуживание и ремонт  </w:t>
            </w:r>
          </w:p>
          <w:p w:rsidR="004A65CD" w:rsidRPr="009D08EC" w:rsidRDefault="004A65CD" w:rsidP="004A65CD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                                                                                           мотоциклов</w:t>
            </w:r>
          </w:p>
          <w:p w:rsidR="004A65CD" w:rsidRPr="009D08EC" w:rsidRDefault="004A65CD" w:rsidP="004A65CD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20"/>
              </w:rPr>
              <w:t>45.40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Торговля мотоциклами и запасными частями и комплектующими к ним, техническое обслуживание и ремонт мотоциклов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4550-00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47.1                                          Розничная торговля в неспециализированных магазинах: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Розничная торговля в магазинах, предназначенных для реализации </w:t>
            </w:r>
            <w:r w:rsidRPr="009D08EC">
              <w:rPr>
                <w:rFonts w:ascii="Times New Roman" w:eastAsia="Calibri" w:hAnsi="Times New Roman" w:cs="Times New Roman"/>
                <w:sz w:val="18"/>
              </w:rPr>
              <w:lastRenderedPageBreak/>
              <w:t>преимущественно пищевых продуктов, включая напитки и табачные изделия</w:t>
            </w:r>
          </w:p>
          <w:p w:rsidR="004A65CD" w:rsidRPr="009D08EC" w:rsidRDefault="004A65CD" w:rsidP="004A65CD">
            <w:pPr>
              <w:tabs>
                <w:tab w:val="left" w:pos="666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При размещении объекта торговли на окраине города ставка основного сбора уменьшается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 xml:space="preserve">При реализации объектами торговли  табачных изделий и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При продлении графика работы после 23:00 – ставка основного сбора увеличивается на 50%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E10F8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3600</w:t>
            </w:r>
            <w:r w:rsidR="004A65CD" w:rsidRPr="009D08EC">
              <w:rPr>
                <w:rFonts w:ascii="Times New Roman" w:eastAsia="Calibri" w:hAnsi="Times New Roman" w:cs="Times New Roman"/>
              </w:rPr>
              <w:t>-00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E10F8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4600</w:t>
            </w:r>
            <w:r w:rsidR="004A65CD" w:rsidRPr="009D08EC">
              <w:rPr>
                <w:rFonts w:ascii="Times New Roman" w:eastAsia="Calibri" w:hAnsi="Times New Roman" w:cs="Times New Roman"/>
              </w:rPr>
              <w:t>-00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E10F8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5600</w:t>
            </w:r>
            <w:r w:rsidR="004A65CD" w:rsidRPr="009D08EC">
              <w:rPr>
                <w:rFonts w:ascii="Times New Roman" w:eastAsia="Calibri" w:hAnsi="Times New Roman" w:cs="Times New Roman"/>
              </w:rPr>
              <w:t>-00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100,1 до 200,0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8500-00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200,1 до 400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11500-00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400,0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14000-00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Прочая розничная торговля в неспециализированных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4050-00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100,1 до 200,0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200,1 до 400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400,1 до 1000,0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15000-00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1000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47.2         Розничная 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торговля</w:t>
            </w:r>
            <w:proofErr w:type="gramEnd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продуктами питания, включая напитки и табачными изделиями в специализированных     </w:t>
            </w: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                                                      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магазинах</w:t>
            </w:r>
            <w:proofErr w:type="gramEnd"/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47.21</w:t>
            </w: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свежими фруктами и овощами в 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47.22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мясом и мясными продуктами в 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E10F8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3600</w:t>
            </w:r>
            <w:r w:rsidR="004A65CD" w:rsidRPr="009D08EC">
              <w:rPr>
                <w:rFonts w:ascii="Times New Roman" w:eastAsia="Calibri" w:hAnsi="Times New Roman" w:cs="Times New Roman"/>
              </w:rPr>
              <w:t>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C1F42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  <w:r w:rsidR="004A65CD" w:rsidRPr="009D08EC">
              <w:rPr>
                <w:rFonts w:ascii="Times New Roman" w:eastAsia="Calibri" w:hAnsi="Times New Roman" w:cs="Times New Roman"/>
              </w:rPr>
              <w:t>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47.24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хлебобулочными, мучными и сахаристыми кондитерскими изделиями в 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47.25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напитками в 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При размещении объекта торговли на окраине города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 xml:space="preserve">При реализации объектами торговли 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 xml:space="preserve">При продлении графика работы после 23:00 – ставка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основного сбора увеличивается на 50%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47.29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Прочие виды розничной торговли продуктами питания в 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47.3                               Розничная торговля автомобильным топливом в специализированных магазинах</w:t>
            </w: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47.30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автомобильным топливом в специализированных магазинах (фиксиров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.с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умма) </w:t>
            </w:r>
          </w:p>
          <w:p w:rsidR="004A65CD" w:rsidRPr="009D08EC" w:rsidRDefault="004A65CD" w:rsidP="004A65CD">
            <w:pPr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E10F8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  <w:r w:rsidR="004A65CD" w:rsidRPr="009D08EC">
              <w:rPr>
                <w:rFonts w:ascii="Times New Roman" w:eastAsia="Calibri" w:hAnsi="Times New Roman" w:cs="Times New Roman"/>
              </w:rPr>
              <w:t>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6"/>
              </w:rPr>
              <w:t>47.4            Розничная торговля информационным и коммуникационным оборудованием в специализированных магазинах</w:t>
            </w: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47.41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компьютерами, периферийным оборудованием и программным обеспечением в 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47.43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аудио- и видеотехникой в 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47.5                     Розничная торговля прочим бытовым оборудованием в специализированных магазинах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текстильными изделиями в 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4A65CD" w:rsidRPr="009D08EC" w:rsidRDefault="004A65CD" w:rsidP="004A65CD">
            <w:pPr>
              <w:tabs>
                <w:tab w:val="left" w:pos="666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0"/>
              </w:rPr>
            </w:pP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47.52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Розничная торговля скобяными изделиями, лакокрасочными материалами и стеклом в специализированных </w:t>
            </w:r>
            <w:r w:rsidRPr="009D08EC">
              <w:rPr>
                <w:rFonts w:ascii="Times New Roman" w:eastAsia="Calibri" w:hAnsi="Times New Roman" w:cs="Times New Roman"/>
                <w:sz w:val="18"/>
              </w:rPr>
              <w:lastRenderedPageBreak/>
              <w:t>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При размещении объекта торговли на окраине города ставка основного сбора уменьшается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47.53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коврами, ковровыми изделиями, а также настенными и напольными покрытиями в 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47.54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электрическими бытовыми приборами в 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6600-00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8500-00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47.59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мебелью, осветительным оборудованием и прочими бытовыми принадлежностями в 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4200-00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5700-00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100,1 до 200,0кв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7200-00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200,0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47.6         Розничная торговля товарами культурно-развлекательного характера в 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47.61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книгами в 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30,0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30,1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6000-00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47.62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газетами и канцелярскими товарами в 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30,0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E10F8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  <w:r w:rsidR="004A65CD" w:rsidRPr="009D08EC">
              <w:rPr>
                <w:rFonts w:ascii="Times New Roman" w:eastAsia="Calibri" w:hAnsi="Times New Roman" w:cs="Times New Roman"/>
              </w:rPr>
              <w:t>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30,1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47.65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Розничная торговля играми и игрушками в специализированных </w:t>
            </w:r>
            <w:r w:rsidRPr="009D08EC">
              <w:rPr>
                <w:rFonts w:ascii="Times New Roman" w:eastAsia="Calibri" w:hAnsi="Times New Roman" w:cs="Times New Roman"/>
                <w:sz w:val="18"/>
              </w:rPr>
              <w:lastRenderedPageBreak/>
              <w:t>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При размещении объекта торговли на окраине города ставка основного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30,0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30,1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47.7                                           Розничная торговля прочими товарами в специализированных магазинах</w:t>
            </w:r>
          </w:p>
          <w:p w:rsidR="004A65CD" w:rsidRPr="009D08EC" w:rsidRDefault="004A65CD" w:rsidP="004A65CD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Arial" w:hAnsi="Times New Roman" w:cs="Times New Roman"/>
                <w:b/>
                <w:sz w:val="18"/>
              </w:rPr>
              <w:tab/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одеждой в специализированных магазинах</w:t>
            </w: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обувью и кожаными изделиями в специализированных магазинах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фармацевтическими товарами в специализированных магазинах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D07B4F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</w:t>
            </w:r>
            <w:r w:rsidR="004A65CD" w:rsidRPr="009D08EC">
              <w:rPr>
                <w:rFonts w:ascii="Times New Roman" w:eastAsia="Calibri" w:hAnsi="Times New Roman" w:cs="Times New Roman"/>
              </w:rPr>
              <w:t>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7500-00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11000-00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Розничная торговля медицинскими и ортопедическими товарами в специализированных магазинах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косметическими товарами и предметами гигиены в специализированных магазинах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цветами, комнатными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47.78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прочими новыми товарами в специализированных магазинах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При реализации мобильных телефонов и аксессуаров к ним ставка основного сбора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увеличивается на 30%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D07B4F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3800</w:t>
            </w:r>
            <w:r w:rsidR="004A65CD" w:rsidRPr="009D08EC">
              <w:rPr>
                <w:rFonts w:ascii="Times New Roman" w:eastAsia="Calibri" w:hAnsi="Times New Roman" w:cs="Times New Roman"/>
              </w:rPr>
              <w:t>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D07B4F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  <w:r w:rsidR="004A65CD" w:rsidRPr="009D08EC">
              <w:rPr>
                <w:rFonts w:ascii="Times New Roman" w:eastAsia="Calibri" w:hAnsi="Times New Roman" w:cs="Times New Roman"/>
              </w:rPr>
              <w:t>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6000-00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Свыше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8500-00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47.79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Розничная торговля подержанными товарами в магазинах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До 20,0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20,1 до 50,0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3800-00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От 50,1 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4300-00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47.9                                                   Розничная торговля не в магазинах, палатках или на рынках  </w:t>
            </w: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       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47.91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Розничная торговля через фирмы, выполняющие заказы по почте и через Интернет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47.99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Другие виды розничной торговли вне магазинов, торговых палаток или рынков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Киоск табачный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Киоск, реализующий продукты питания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Киоск, реализующий промышленные товары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Лоток, прилавок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20-00 леев в день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Торговый автомат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      20-00 леев в день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Автолавка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      50-00 леев в день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Прицеп, холодильник, бочка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   800-00 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2.                                                          Торговые единицы оптовой торговли</w:t>
            </w: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46                                 Оптовая торговля, за исключением автомобилей и мотоциклов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lastRenderedPageBreak/>
              <w:t>46.19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-деятельность агентов по торговле товарами широкого ассортимента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 1000-00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46.21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-оптовая торговля зерном, семенами, необработанным табаком и кормами для животных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46.23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-оптовая торговля живыми животными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46.32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-оптовая торговля мясом и мясными продуктами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46.39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-оптовая торговля продуктами питания, напитками и табачными изделиями в помещениях площадью: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до 1000,0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6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Свыше 1000,0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6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46.73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Оптовая торговля лесоматериалами, строительными материалами и сантехническим оборудованием в помещениях площадью: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до 100,0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6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6000-00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от 100,1 до 200,0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6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от 200,1 до 400,0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6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12000-00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Свыше 400,0 кв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6"/>
              </w:rPr>
              <w:t>.м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15000-00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46.77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Оптовая торговля отходами и ломом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2000-00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 xml:space="preserve">    3.                            Предприятия общественного питания (согласно ПП </w:t>
            </w:r>
            <w:r w:rsidRPr="009D08EC">
              <w:rPr>
                <w:rFonts w:ascii="Times New Roman" w:eastAsia="Segoe UI Symbol" w:hAnsi="Times New Roman" w:cs="Times New Roman"/>
                <w:b/>
                <w:sz w:val="18"/>
              </w:rPr>
              <w:t>№</w:t>
            </w: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1209 от 08.11.2007г)</w:t>
            </w: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56                                                 Услуги по предоставлению продуктов питания и напитков</w:t>
            </w: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56.10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Рестораны и услуги по доставке продуктов питания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до 50-ти мест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5400-00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от 51 и более мест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Кафе-бар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до 50-ти мест                                                                  </w:t>
            </w:r>
          </w:p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от 51 и более мест                                                        </w:t>
            </w:r>
          </w:p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4000-00</w:t>
            </w: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56.2                                      Обслуживание мероприятий и прочие услуги по предоставлению питания</w:t>
            </w: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56.21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Зал для официальных мероприятий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56.29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Прочие виды организации питания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6000-00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56.30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Бары и другая деятельность по обеспечению напитками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до 35-ти мест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5400-00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от 36-ти до 100 мест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7000-00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от 101  и более мест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9000-00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диско-бар  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10000-00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 xml:space="preserve">При размещении объекта торговли на окраине города ставка основного сбора уменьшается </w:t>
            </w: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на 20%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lastRenderedPageBreak/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Буфет            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 3000-00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uppressAutoHyphens/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Летние кафе и террасы</w:t>
            </w:r>
          </w:p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до 25-ти мест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3000-00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от26-ти до 50-ти мест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4500-00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от 51 места и  более  мест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 xml:space="preserve"> 7500-00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4. </w:t>
            </w:r>
            <w:proofErr w:type="gramStart"/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Объекты по оказанию услуг (секций G (45.2) I,L,M,N,R и S, разделы, группы и класс, согласно приложению </w:t>
            </w:r>
            <w:r w:rsidRPr="009D08EC">
              <w:rPr>
                <w:rFonts w:ascii="Times New Roman" w:eastAsia="Segoe UI Symbol" w:hAnsi="Times New Roman" w:cs="Times New Roman"/>
                <w:b/>
                <w:sz w:val="18"/>
              </w:rPr>
              <w:t>№</w:t>
            </w: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>1 к Закону</w:t>
            </w:r>
            <w:proofErr w:type="gramEnd"/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                                  </w:t>
            </w:r>
            <w:proofErr w:type="gramStart"/>
            <w:r w:rsidRPr="009D08EC">
              <w:rPr>
                <w:rFonts w:ascii="Times New Roman" w:eastAsia="Segoe UI Symbol" w:hAnsi="Times New Roman" w:cs="Times New Roman"/>
                <w:b/>
                <w:sz w:val="18"/>
              </w:rPr>
              <w:t>№</w:t>
            </w:r>
            <w:r w:rsidRPr="009D08EC">
              <w:rPr>
                <w:rFonts w:ascii="Times New Roman" w:eastAsia="Calibri" w:hAnsi="Times New Roman" w:cs="Times New Roman"/>
                <w:b/>
                <w:sz w:val="18"/>
              </w:rPr>
              <w:t xml:space="preserve">231 от 23.09.2010г.)                                                     </w:t>
            </w:r>
            <w:proofErr w:type="gramEnd"/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45.2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Техническое обслуживание и ремонт автотранспортных средств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до 50 кв. м   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D07B4F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6600</w:t>
            </w:r>
            <w:r w:rsidR="004A65CD" w:rsidRPr="009D08EC">
              <w:rPr>
                <w:rFonts w:ascii="Times New Roman" w:eastAsia="Calibri" w:hAnsi="Times New Roman" w:cs="Times New Roman"/>
              </w:rPr>
              <w:t>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свыше 50 кв. м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D07B4F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8800</w:t>
            </w:r>
            <w:r w:rsidR="004A65CD" w:rsidRPr="009D08EC">
              <w:rPr>
                <w:rFonts w:ascii="Times New Roman" w:eastAsia="Calibri" w:hAnsi="Times New Roman" w:cs="Times New Roman"/>
              </w:rPr>
              <w:t>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Ремонт шин и ремонт или замена внутренних камер          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Мойка, полировка и т.п.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55.10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Гостиницы и другие аналогичные учреждения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до 50-ти  мест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5000-00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свыше 50-ти мест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74.20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Деятельность в области фотографии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74.30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Переводческое (устное и письменное) дело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79.11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Деятельность туристических агентств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79.12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Деятельность туроператоров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79.90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Прочие услуги по бронированию и сопутствующая деятельность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82.19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Копировальные работы, подготовка документации и прочие виды специализированных офисных услуг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D07B4F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6</w:t>
            </w:r>
            <w:r w:rsidR="004A65CD" w:rsidRPr="009D08EC">
              <w:rPr>
                <w:rFonts w:ascii="Times New Roman" w:eastAsia="Calibri" w:hAnsi="Times New Roman" w:cs="Times New Roman"/>
              </w:rPr>
              <w:t>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93.11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Деятельность спортивных объектов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93.13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>Деятельность фитне</w:t>
            </w:r>
            <w:proofErr w:type="gramStart"/>
            <w:r w:rsidRPr="009D08EC">
              <w:rPr>
                <w:rFonts w:ascii="Times New Roman" w:eastAsia="Calibri" w:hAnsi="Times New Roman" w:cs="Times New Roman"/>
                <w:sz w:val="18"/>
              </w:rPr>
              <w:t>с-</w:t>
            </w:r>
            <w:proofErr w:type="gramEnd"/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 клубов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93.19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Прочая деятельность в области </w:t>
            </w:r>
            <w:r w:rsidRPr="009D08EC">
              <w:rPr>
                <w:rFonts w:ascii="Times New Roman" w:eastAsia="Calibri" w:hAnsi="Times New Roman" w:cs="Times New Roman"/>
                <w:sz w:val="18"/>
              </w:rPr>
              <w:lastRenderedPageBreak/>
              <w:t>спорта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lastRenderedPageBreak/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lastRenderedPageBreak/>
              <w:t>95.11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18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Ремонт компьютеров и периферийного оборудования   </w:t>
            </w:r>
          </w:p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95.22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Ремонт бытовых приборов, домашнего и садового оборудования                                                              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3000-00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65CD" w:rsidRPr="009D08EC" w:rsidTr="004A65CD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96.09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spacing w:after="0" w:line="240" w:lineRule="auto"/>
              <w:ind w:right="-35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  <w:sz w:val="18"/>
              </w:rPr>
              <w:t xml:space="preserve">Предоставление прочих индивидуальных услуг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D08EC">
              <w:rPr>
                <w:rFonts w:ascii="Times New Roman" w:eastAsia="Calibri" w:hAnsi="Times New Roman" w:cs="Times New Roman"/>
              </w:rPr>
              <w:t>2500-00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5CD" w:rsidRPr="009D08EC" w:rsidRDefault="004A65CD" w:rsidP="004A65CD">
            <w:pPr>
              <w:tabs>
                <w:tab w:val="left" w:pos="177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A65CD" w:rsidRPr="009D08EC" w:rsidRDefault="004A65CD" w:rsidP="004A65CD">
      <w:pPr>
        <w:rPr>
          <w:rFonts w:ascii="Times New Roman" w:eastAsia="Calibri" w:hAnsi="Times New Roman" w:cs="Times New Roman"/>
        </w:rPr>
      </w:pPr>
    </w:p>
    <w:p w:rsidR="004A65CD" w:rsidRPr="009D08EC" w:rsidRDefault="004A65CD" w:rsidP="004A65CD">
      <w:pPr>
        <w:spacing w:after="0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</w:rPr>
        <w:t>Примечания:</w:t>
      </w:r>
    </w:p>
    <w:p w:rsidR="004A65CD" w:rsidRPr="009D08EC" w:rsidRDefault="004A65CD" w:rsidP="004A65CD">
      <w:pPr>
        <w:spacing w:after="0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</w:rPr>
        <w:t>*Сбор за объекты торговли и /или объекты по оказанию услуг применяется:</w:t>
      </w:r>
    </w:p>
    <w:p w:rsidR="004A65CD" w:rsidRPr="009D08EC" w:rsidRDefault="004A65CD" w:rsidP="004A65CD">
      <w:pPr>
        <w:spacing w:after="0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  <w:b/>
        </w:rPr>
        <w:t xml:space="preserve">- В случае торговых единиц розничной торговли, </w:t>
      </w:r>
      <w:r w:rsidRPr="009D08EC">
        <w:rPr>
          <w:rFonts w:ascii="Times New Roman" w:eastAsia="Calibri" w:hAnsi="Times New Roman" w:cs="Times New Roman"/>
        </w:rPr>
        <w:t>в зависимости от: вида объектов; торговой площади и/ или для одной торговой единицы; места расположения торговой единицы; вида или категории реализуемых товаров; программы деятельности;</w:t>
      </w:r>
    </w:p>
    <w:p w:rsidR="004A65CD" w:rsidRPr="009D08EC" w:rsidRDefault="004A65CD" w:rsidP="004A65CD">
      <w:pPr>
        <w:spacing w:after="0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  <w:b/>
        </w:rPr>
        <w:t>- В случае торговых единиц оптовой торговли,</w:t>
      </w:r>
      <w:r w:rsidRPr="009D08EC">
        <w:rPr>
          <w:rFonts w:ascii="Times New Roman" w:eastAsia="Calibri" w:hAnsi="Times New Roman" w:cs="Times New Roman"/>
        </w:rPr>
        <w:t xml:space="preserve"> в зависимости от: общей площади помещения по складированию; места расположения торговой единицы; вида или категории реализуемых товаров; программы деятельности;</w:t>
      </w:r>
    </w:p>
    <w:p w:rsidR="004A65CD" w:rsidRPr="009D08EC" w:rsidRDefault="004A65CD" w:rsidP="004A65CD">
      <w:pPr>
        <w:spacing w:after="0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  <w:b/>
        </w:rPr>
        <w:t>- В случае предприятий общественного питания,</w:t>
      </w:r>
      <w:r w:rsidRPr="009D08EC">
        <w:rPr>
          <w:rFonts w:ascii="Times New Roman" w:eastAsia="Calibri" w:hAnsi="Times New Roman" w:cs="Times New Roman"/>
        </w:rPr>
        <w:t xml:space="preserve"> в зависимости от: вида объектов; количества мест/ торговой площади/ для одной торговой единицы; места расположения; программы деятельности;</w:t>
      </w:r>
    </w:p>
    <w:p w:rsidR="004A65CD" w:rsidRPr="009D08EC" w:rsidRDefault="004A65CD" w:rsidP="004A65CD">
      <w:pPr>
        <w:spacing w:after="0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  <w:b/>
        </w:rPr>
        <w:t>- В случае объектов по оказанию услуг,</w:t>
      </w:r>
      <w:r w:rsidRPr="009D08EC">
        <w:rPr>
          <w:rFonts w:ascii="Times New Roman" w:eastAsia="Calibri" w:hAnsi="Times New Roman" w:cs="Times New Roman"/>
        </w:rPr>
        <w:t xml:space="preserve"> в зависимости от: вида объектов; общей площади и/или для одной торговой единицы; места расположения объекта; вида оказанных услуг; программы деятельности;</w:t>
      </w:r>
    </w:p>
    <w:p w:rsidR="004A65CD" w:rsidRPr="009D08EC" w:rsidRDefault="004A65CD" w:rsidP="004A65CD">
      <w:pPr>
        <w:spacing w:after="0"/>
        <w:rPr>
          <w:rFonts w:ascii="Times New Roman" w:eastAsia="Calibri" w:hAnsi="Times New Roman" w:cs="Times New Roman"/>
        </w:rPr>
      </w:pPr>
      <w:r w:rsidRPr="009D08EC">
        <w:rPr>
          <w:rFonts w:ascii="Times New Roman" w:eastAsia="Calibri" w:hAnsi="Times New Roman" w:cs="Times New Roman"/>
          <w:b/>
        </w:rPr>
        <w:t xml:space="preserve">- В случае торговых единиц розничной торговли, в случае предприятий общественного питания, </w:t>
      </w:r>
      <w:r w:rsidRPr="009D08EC">
        <w:rPr>
          <w:rFonts w:ascii="Times New Roman" w:eastAsia="Calibri" w:hAnsi="Times New Roman" w:cs="Times New Roman"/>
        </w:rPr>
        <w:t>за использование открытых площадок (террас) с 01 апреля по 01 октября взымается дополнительная сумма сбора в зависимости от площади:</w:t>
      </w:r>
    </w:p>
    <w:p w:rsidR="004A65CD" w:rsidRPr="009D08EC" w:rsidRDefault="004A65CD" w:rsidP="004A65CD">
      <w:pPr>
        <w:spacing w:after="0" w:line="240" w:lineRule="auto"/>
        <w:ind w:left="636"/>
        <w:rPr>
          <w:rFonts w:ascii="Times New Roman" w:eastAsia="Calibri" w:hAnsi="Times New Roman" w:cs="Times New Roman"/>
          <w:sz w:val="24"/>
        </w:rPr>
      </w:pPr>
      <w:r w:rsidRPr="009D08EC">
        <w:rPr>
          <w:rFonts w:ascii="Times New Roman" w:eastAsia="Calibri" w:hAnsi="Times New Roman" w:cs="Times New Roman"/>
          <w:sz w:val="24"/>
        </w:rPr>
        <w:t xml:space="preserve">                  - до 10,0 кв</w:t>
      </w:r>
      <w:proofErr w:type="gramStart"/>
      <w:r w:rsidRPr="009D08EC">
        <w:rPr>
          <w:rFonts w:ascii="Times New Roman" w:eastAsia="Calibri" w:hAnsi="Times New Roman" w:cs="Times New Roman"/>
          <w:sz w:val="24"/>
        </w:rPr>
        <w:t>.м</w:t>
      </w:r>
      <w:proofErr w:type="gramEnd"/>
      <w:r w:rsidRPr="009D08EC">
        <w:rPr>
          <w:rFonts w:ascii="Times New Roman" w:eastAsia="Calibri" w:hAnsi="Times New Roman" w:cs="Times New Roman"/>
          <w:sz w:val="24"/>
        </w:rPr>
        <w:t xml:space="preserve">               -10-00 лей в месяц</w:t>
      </w:r>
    </w:p>
    <w:p w:rsidR="004A65CD" w:rsidRPr="009D08EC" w:rsidRDefault="004A65CD" w:rsidP="004A65CD">
      <w:pPr>
        <w:spacing w:after="0" w:line="240" w:lineRule="auto"/>
        <w:ind w:left="636"/>
        <w:rPr>
          <w:rFonts w:ascii="Times New Roman" w:eastAsia="Calibri" w:hAnsi="Times New Roman" w:cs="Times New Roman"/>
          <w:sz w:val="24"/>
        </w:rPr>
      </w:pPr>
      <w:r w:rsidRPr="009D08EC">
        <w:rPr>
          <w:rFonts w:ascii="Times New Roman" w:eastAsia="Calibri" w:hAnsi="Times New Roman" w:cs="Times New Roman"/>
          <w:sz w:val="24"/>
        </w:rPr>
        <w:t xml:space="preserve">                  - от 10,1 до 20,0 кв</w:t>
      </w:r>
      <w:proofErr w:type="gramStart"/>
      <w:r w:rsidRPr="009D08EC">
        <w:rPr>
          <w:rFonts w:ascii="Times New Roman" w:eastAsia="Calibri" w:hAnsi="Times New Roman" w:cs="Times New Roman"/>
          <w:sz w:val="24"/>
        </w:rPr>
        <w:t>.м</w:t>
      </w:r>
      <w:proofErr w:type="gramEnd"/>
      <w:r w:rsidRPr="009D08EC">
        <w:rPr>
          <w:rFonts w:ascii="Times New Roman" w:eastAsia="Calibri" w:hAnsi="Times New Roman" w:cs="Times New Roman"/>
          <w:sz w:val="24"/>
        </w:rPr>
        <w:t xml:space="preserve"> -15-00 лей в месяц</w:t>
      </w:r>
    </w:p>
    <w:p w:rsidR="004A65CD" w:rsidRPr="009D08EC" w:rsidRDefault="004A65CD" w:rsidP="004A65CD">
      <w:pPr>
        <w:spacing w:after="0" w:line="240" w:lineRule="auto"/>
        <w:ind w:left="636"/>
        <w:rPr>
          <w:rFonts w:ascii="Times New Roman" w:eastAsia="Calibri" w:hAnsi="Times New Roman" w:cs="Times New Roman"/>
          <w:sz w:val="24"/>
        </w:rPr>
      </w:pPr>
      <w:r w:rsidRPr="009D08EC">
        <w:rPr>
          <w:rFonts w:ascii="Times New Roman" w:eastAsia="Calibri" w:hAnsi="Times New Roman" w:cs="Times New Roman"/>
          <w:sz w:val="24"/>
        </w:rPr>
        <w:t xml:space="preserve">                  - от 20,1 до 50,0 кв</w:t>
      </w:r>
      <w:proofErr w:type="gramStart"/>
      <w:r w:rsidRPr="009D08EC">
        <w:rPr>
          <w:rFonts w:ascii="Times New Roman" w:eastAsia="Calibri" w:hAnsi="Times New Roman" w:cs="Times New Roman"/>
          <w:sz w:val="24"/>
        </w:rPr>
        <w:t>.м</w:t>
      </w:r>
      <w:proofErr w:type="gramEnd"/>
      <w:r w:rsidRPr="009D08EC">
        <w:rPr>
          <w:rFonts w:ascii="Times New Roman" w:eastAsia="Calibri" w:hAnsi="Times New Roman" w:cs="Times New Roman"/>
          <w:sz w:val="24"/>
        </w:rPr>
        <w:t xml:space="preserve"> - 45-00 лей в месяц</w:t>
      </w:r>
    </w:p>
    <w:p w:rsidR="004A65CD" w:rsidRPr="009D08EC" w:rsidRDefault="004A65CD" w:rsidP="004A65CD">
      <w:pPr>
        <w:spacing w:after="0" w:line="240" w:lineRule="auto"/>
        <w:ind w:left="636"/>
        <w:rPr>
          <w:rFonts w:ascii="Times New Roman" w:eastAsia="Calibri" w:hAnsi="Times New Roman" w:cs="Times New Roman"/>
          <w:sz w:val="24"/>
        </w:rPr>
      </w:pPr>
      <w:r w:rsidRPr="009D08EC">
        <w:rPr>
          <w:rFonts w:ascii="Times New Roman" w:eastAsia="Calibri" w:hAnsi="Times New Roman" w:cs="Times New Roman"/>
          <w:sz w:val="24"/>
        </w:rPr>
        <w:t xml:space="preserve">                  - свыше 50,0 кв</w:t>
      </w:r>
      <w:proofErr w:type="gramStart"/>
      <w:r w:rsidRPr="009D08EC">
        <w:rPr>
          <w:rFonts w:ascii="Times New Roman" w:eastAsia="Calibri" w:hAnsi="Times New Roman" w:cs="Times New Roman"/>
          <w:sz w:val="24"/>
        </w:rPr>
        <w:t>.м</w:t>
      </w:r>
      <w:proofErr w:type="gramEnd"/>
      <w:r w:rsidRPr="009D08EC">
        <w:rPr>
          <w:rFonts w:ascii="Times New Roman" w:eastAsia="Calibri" w:hAnsi="Times New Roman" w:cs="Times New Roman"/>
          <w:sz w:val="24"/>
        </w:rPr>
        <w:t xml:space="preserve">        -75-00 лей в месяц</w:t>
      </w:r>
    </w:p>
    <w:p w:rsidR="004E10F8" w:rsidRDefault="004E10F8" w:rsidP="004E10F8">
      <w:pPr>
        <w:pStyle w:val="1"/>
        <w:spacing w:line="240" w:lineRule="auto"/>
        <w:ind w:left="360"/>
        <w:rPr>
          <w:b/>
          <w:sz w:val="18"/>
          <w:szCs w:val="18"/>
        </w:rPr>
      </w:pPr>
    </w:p>
    <w:p w:rsidR="004E10F8" w:rsidRPr="00CA6068" w:rsidRDefault="004E10F8" w:rsidP="004E10F8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</w:t>
      </w:r>
      <w:r>
        <w:rPr>
          <w:b/>
          <w:sz w:val="18"/>
          <w:szCs w:val="18"/>
        </w:rPr>
        <w:t xml:space="preserve"> в первом и втором чтении</w:t>
      </w:r>
      <w:r w:rsidRPr="00CA6068">
        <w:rPr>
          <w:b/>
          <w:sz w:val="18"/>
          <w:szCs w:val="18"/>
        </w:rPr>
        <w:t>:</w:t>
      </w:r>
    </w:p>
    <w:p w:rsidR="004E10F8" w:rsidRDefault="004E10F8" w:rsidP="004E10F8">
      <w:pPr>
        <w:pStyle w:val="af0"/>
        <w:spacing w:after="0" w:line="160" w:lineRule="atLeast"/>
        <w:jc w:val="both"/>
        <w:rPr>
          <w:b/>
          <w:color w:val="000000"/>
          <w:sz w:val="18"/>
          <w:szCs w:val="18"/>
          <w:lang w:eastAsia="ru-RU" w:bidi="ru-RU"/>
        </w:rPr>
      </w:pPr>
      <w:r w:rsidRPr="00057DBC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057DBC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    Н.П., Калчу Н.П., Пономаренко С.Д., Карагеорги Б.Д., Копущулу Г.И.)  </w:t>
      </w:r>
    </w:p>
    <w:p w:rsidR="007062E8" w:rsidRDefault="007062E8" w:rsidP="007062E8">
      <w:pPr>
        <w:pStyle w:val="1"/>
        <w:tabs>
          <w:tab w:val="left" w:pos="1978"/>
        </w:tabs>
        <w:spacing w:after="300" w:line="276" w:lineRule="auto"/>
        <w:ind w:left="1720"/>
      </w:pPr>
    </w:p>
    <w:p w:rsidR="004A65CD" w:rsidRDefault="004A65CD" w:rsidP="007062E8">
      <w:pPr>
        <w:pStyle w:val="1"/>
        <w:tabs>
          <w:tab w:val="left" w:pos="1978"/>
        </w:tabs>
        <w:spacing w:after="300" w:line="276" w:lineRule="auto"/>
        <w:ind w:left="1720"/>
      </w:pPr>
    </w:p>
    <w:p w:rsidR="007062E8" w:rsidRPr="00D51C53" w:rsidRDefault="00D51C53" w:rsidP="00D51C53">
      <w:pPr>
        <w:pStyle w:val="1"/>
        <w:jc w:val="right"/>
        <w:rPr>
          <w:b/>
          <w:color w:val="000000"/>
          <w:sz w:val="28"/>
          <w:szCs w:val="28"/>
          <w:lang w:eastAsia="ru-RU" w:bidi="ru-RU"/>
        </w:rPr>
      </w:pPr>
      <w:r w:rsidRPr="00D51C53">
        <w:rPr>
          <w:b/>
          <w:color w:val="000000"/>
          <w:sz w:val="28"/>
          <w:szCs w:val="28"/>
          <w:lang w:eastAsia="ru-RU" w:bidi="ru-RU"/>
        </w:rPr>
        <w:t>1/15</w:t>
      </w:r>
      <w:r w:rsidR="007062E8" w:rsidRPr="00D51C53">
        <w:rPr>
          <w:b/>
          <w:color w:val="000000"/>
          <w:sz w:val="28"/>
          <w:szCs w:val="28"/>
          <w:lang w:eastAsia="ru-RU" w:bidi="ru-RU"/>
        </w:rPr>
        <w:t>.1.О не контрасигнации секретарем Совета г. Вулканешты решения 10/1 о досрочном лишении мандата Советника Чернева А.П.</w:t>
      </w:r>
    </w:p>
    <w:p w:rsidR="007062E8" w:rsidRDefault="007062E8" w:rsidP="007062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(Протокол 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комиссии по правам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человека, законности и СМИ от 19.01.2022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8975CD" w:rsidRDefault="005A57AA" w:rsidP="007062E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7AA">
        <w:rPr>
          <w:rFonts w:ascii="Times New Roman" w:eastAsia="Times New Roman" w:hAnsi="Times New Roman" w:cs="Times New Roman"/>
          <w:b/>
          <w:sz w:val="24"/>
          <w:szCs w:val="24"/>
        </w:rPr>
        <w:t>Чернева М.А. (секретарь Совета):</w:t>
      </w:r>
    </w:p>
    <w:p w:rsidR="005049A3" w:rsidRPr="002D579B" w:rsidRDefault="005049A3" w:rsidP="005049A3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79B">
        <w:rPr>
          <w:rFonts w:ascii="Times New Roman" w:eastAsia="Times New Roman" w:hAnsi="Times New Roman" w:cs="Times New Roman"/>
          <w:b/>
          <w:sz w:val="24"/>
          <w:szCs w:val="24"/>
        </w:rPr>
        <w:t>ДАННОЕ</w:t>
      </w:r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НЕ КОНТРАССИГНОВАНО  согл. ч.(2) ст. 20 Закона РМ </w:t>
      </w:r>
      <w:r w:rsidRPr="002D579B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№</w:t>
      </w:r>
      <w:r w:rsidRPr="002D5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436 от 28.12.2006г.  О местном публичном управлении.</w:t>
      </w:r>
    </w:p>
    <w:p w:rsidR="005049A3" w:rsidRPr="002D579B" w:rsidRDefault="005049A3" w:rsidP="005049A3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2D579B">
        <w:rPr>
          <w:rFonts w:ascii="Times New Roman" w:eastAsia="Georgia" w:hAnsi="Times New Roman" w:cs="Times New Roman"/>
          <w:b/>
          <w:color w:val="333333"/>
          <w:sz w:val="24"/>
          <w:szCs w:val="24"/>
        </w:rPr>
        <w:t xml:space="preserve">  Согласно Закона</w:t>
      </w:r>
      <w:r w:rsidRPr="002D579B">
        <w:rPr>
          <w:rFonts w:ascii="Times New Roman" w:eastAsia="Georgia" w:hAnsi="Times New Roman" w:cs="Times New Roman"/>
          <w:color w:val="333333"/>
          <w:sz w:val="24"/>
          <w:szCs w:val="24"/>
        </w:rPr>
        <w:t> </w:t>
      </w:r>
      <w:r w:rsidRPr="002D579B">
        <w:rPr>
          <w:rFonts w:ascii="Times New Roman" w:eastAsia="Segoe UI Symbol" w:hAnsi="Times New Roman" w:cs="Times New Roman"/>
          <w:b/>
          <w:color w:val="333333"/>
          <w:sz w:val="24"/>
          <w:szCs w:val="24"/>
        </w:rPr>
        <w:t>№</w:t>
      </w:r>
      <w:r w:rsidRPr="002D579B">
        <w:rPr>
          <w:rFonts w:ascii="Times New Roman" w:eastAsia="Georgia" w:hAnsi="Times New Roman" w:cs="Times New Roman"/>
          <w:b/>
          <w:color w:val="333333"/>
          <w:sz w:val="24"/>
          <w:szCs w:val="24"/>
        </w:rPr>
        <w:t xml:space="preserve"> 457 от 14-11-2003</w:t>
      </w:r>
      <w:proofErr w:type="gramStart"/>
      <w:r w:rsidRPr="002D579B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</w:t>
      </w:r>
      <w:r w:rsidRPr="002D579B">
        <w:rPr>
          <w:rFonts w:ascii="Times New Roman" w:eastAsia="Georgia" w:hAnsi="Times New Roman" w:cs="Times New Roman"/>
          <w:b/>
          <w:color w:val="333333"/>
          <w:sz w:val="24"/>
          <w:szCs w:val="24"/>
        </w:rPr>
        <w:t>О</w:t>
      </w:r>
      <w:proofErr w:type="gramEnd"/>
      <w:r w:rsidRPr="002D579B">
        <w:rPr>
          <w:rFonts w:ascii="Times New Roman" w:eastAsia="Georgia" w:hAnsi="Times New Roman" w:cs="Times New Roman"/>
          <w:b/>
          <w:color w:val="333333"/>
          <w:sz w:val="24"/>
          <w:szCs w:val="24"/>
        </w:rPr>
        <w:t>б утверждении Типового положения об образовании и функционировании местных и районных советов</w:t>
      </w:r>
    </w:p>
    <w:p w:rsidR="005049A3" w:rsidRPr="002D579B" w:rsidRDefault="005049A3" w:rsidP="005049A3">
      <w:pPr>
        <w:spacing w:after="0" w:line="240" w:lineRule="auto"/>
        <w:ind w:firstLine="851"/>
        <w:jc w:val="both"/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FFFFF"/>
        </w:rPr>
      </w:pPr>
      <w:r w:rsidRPr="002D579B"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FFFFF"/>
        </w:rPr>
        <w:t>29. Советники обязаны участвовать в работе совета и зарегистрироваться у секретаря совета.</w:t>
      </w:r>
    </w:p>
    <w:p w:rsidR="005049A3" w:rsidRPr="00AB6F94" w:rsidRDefault="005049A3" w:rsidP="005049A3">
      <w:pPr>
        <w:spacing w:after="0" w:line="240" w:lineRule="auto"/>
        <w:ind w:firstLine="851"/>
        <w:jc w:val="both"/>
        <w:rPr>
          <w:rFonts w:ascii="Times New Roman" w:eastAsia="Georgia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AB6F94">
        <w:rPr>
          <w:rFonts w:ascii="Times New Roman" w:eastAsia="Georgia" w:hAnsi="Times New Roman" w:cs="Times New Roman"/>
          <w:b/>
          <w:i/>
          <w:color w:val="333333"/>
          <w:sz w:val="24"/>
          <w:szCs w:val="24"/>
          <w:shd w:val="clear" w:color="auto" w:fill="FFFFFF"/>
        </w:rPr>
        <w:lastRenderedPageBreak/>
        <w:t xml:space="preserve">Советник, который не может принять участие в заседании, обязан заранее сообщить об этом и о причинах неучастия непосредственно примару, председателю района или секретарю. Примар, председатель района или секретарь </w:t>
      </w:r>
      <w:proofErr w:type="gramStart"/>
      <w:r w:rsidRPr="00AB6F94">
        <w:rPr>
          <w:rFonts w:ascii="Times New Roman" w:eastAsia="Georgia" w:hAnsi="Times New Roman" w:cs="Times New Roman"/>
          <w:b/>
          <w:i/>
          <w:color w:val="333333"/>
          <w:sz w:val="24"/>
          <w:szCs w:val="24"/>
          <w:shd w:val="clear" w:color="auto" w:fill="FFFFFF"/>
        </w:rPr>
        <w:t>обязаны</w:t>
      </w:r>
      <w:proofErr w:type="gramEnd"/>
      <w:r w:rsidRPr="00AB6F94">
        <w:rPr>
          <w:rFonts w:ascii="Times New Roman" w:eastAsia="Georgia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уведомить присутствующих на заседании советников об отсутствии данного советника.</w:t>
      </w:r>
    </w:p>
    <w:p w:rsidR="005049A3" w:rsidRPr="002D579B" w:rsidRDefault="005049A3" w:rsidP="005049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Приложения к решению городского Совета </w:t>
      </w:r>
      <w:r w:rsidRPr="002D579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D579B">
        <w:rPr>
          <w:rFonts w:ascii="Times New Roman" w:eastAsia="Times New Roman" w:hAnsi="Times New Roman" w:cs="Times New Roman"/>
          <w:sz w:val="24"/>
          <w:szCs w:val="24"/>
        </w:rPr>
        <w:t>2/1 от 21.05.2020г. Об утверждении Положения Вулканештского городского Совета ст. 34(3) Если советник не может присутствовать на заседании городского Совета</w:t>
      </w:r>
      <w:proofErr w:type="gramStart"/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обязан заранее уведомить в письменном виде председателя Совета, примара или секретаря городского Совета, о чем секретарь городского Совета докладывает перед началом заседания. Отсутствующий советник в течение 7 дней</w:t>
      </w:r>
      <w:proofErr w:type="gramStart"/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после проведения заседания, предоставляет подтверждающие документы о его отсутствии, если не предусмотрены другие сроки (длительная болезнь, командировка и т.д.)</w:t>
      </w:r>
    </w:p>
    <w:p w:rsidR="005049A3" w:rsidRPr="00AB6F94" w:rsidRDefault="005049A3" w:rsidP="005049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F94">
        <w:rPr>
          <w:rFonts w:ascii="Times New Roman" w:eastAsia="Times New Roman" w:hAnsi="Times New Roman" w:cs="Times New Roman"/>
          <w:sz w:val="24"/>
          <w:szCs w:val="24"/>
        </w:rPr>
        <w:t xml:space="preserve">   Советник</w:t>
      </w:r>
      <w:proofErr w:type="gramStart"/>
      <w:r w:rsidRPr="00AB6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ернев А.П. предупреждал о невозможности присутствовать на заседаниях Совета </w:t>
      </w:r>
      <w:r w:rsidRPr="00AB6F9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B6F94">
        <w:rPr>
          <w:rFonts w:ascii="Times New Roman" w:eastAsia="Times New Roman" w:hAnsi="Times New Roman" w:cs="Times New Roman"/>
          <w:sz w:val="24"/>
          <w:szCs w:val="24"/>
        </w:rPr>
        <w:t>6 от 25.10.2021г.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(предупредил об отсутствии устно)</w:t>
      </w:r>
      <w:r w:rsidRPr="00AB6F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6F9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B6F94">
        <w:rPr>
          <w:rFonts w:ascii="Times New Roman" w:eastAsia="Times New Roman" w:hAnsi="Times New Roman" w:cs="Times New Roman"/>
          <w:sz w:val="24"/>
          <w:szCs w:val="24"/>
        </w:rPr>
        <w:t>7 от 12.11.2021г.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(предупредил об отсутствии устно)</w:t>
      </w:r>
      <w:r w:rsidRPr="00AB6F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6F9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B6F94">
        <w:rPr>
          <w:rFonts w:ascii="Times New Roman" w:eastAsia="Times New Roman" w:hAnsi="Times New Roman" w:cs="Times New Roman"/>
          <w:sz w:val="24"/>
          <w:szCs w:val="24"/>
        </w:rPr>
        <w:t>8 от 19.11.2021г.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Чернев А.П. (предупредил об отсутствии письменно). На заседаниях Совета  мною, секретарем,  объявлялись причины отсутствия советника</w:t>
      </w:r>
      <w:proofErr w:type="gramStart"/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</w:t>
      </w:r>
    </w:p>
    <w:p w:rsidR="005A57AA" w:rsidRPr="005A57AA" w:rsidRDefault="005A57AA" w:rsidP="005049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7AA">
        <w:rPr>
          <w:rFonts w:ascii="Times New Roman" w:eastAsia="Times New Roman" w:hAnsi="Times New Roman" w:cs="Times New Roman"/>
          <w:b/>
          <w:sz w:val="24"/>
          <w:szCs w:val="24"/>
        </w:rPr>
        <w:t>Копущулу Г.И. (советник):</w:t>
      </w:r>
    </w:p>
    <w:p w:rsidR="005049A3" w:rsidRDefault="005049A3" w:rsidP="005049A3">
      <w:pPr>
        <w:pStyle w:val="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 меня вопро</w:t>
      </w:r>
      <w:proofErr w:type="gramStart"/>
      <w:r>
        <w:rPr>
          <w:color w:val="000000"/>
          <w:lang w:eastAsia="ru-RU" w:bidi="ru-RU"/>
        </w:rPr>
        <w:t>с-</w:t>
      </w:r>
      <w:proofErr w:type="gramEnd"/>
      <w:r>
        <w:rPr>
          <w:color w:val="000000"/>
          <w:lang w:eastAsia="ru-RU" w:bidi="ru-RU"/>
        </w:rPr>
        <w:t xml:space="preserve"> заработки  это считается уважительной причиной? </w:t>
      </w:r>
    </w:p>
    <w:p w:rsidR="005049A3" w:rsidRPr="005049A3" w:rsidRDefault="005049A3" w:rsidP="005049A3">
      <w:pPr>
        <w:pStyle w:val="1"/>
        <w:rPr>
          <w:b/>
          <w:color w:val="000000"/>
          <w:lang w:eastAsia="ru-RU" w:bidi="ru-RU"/>
        </w:rPr>
      </w:pPr>
      <w:r w:rsidRPr="005049A3">
        <w:rPr>
          <w:b/>
          <w:color w:val="000000"/>
          <w:lang w:eastAsia="ru-RU" w:bidi="ru-RU"/>
        </w:rPr>
        <w:t>Чернева М.А. (секретарь Совета):</w:t>
      </w:r>
    </w:p>
    <w:p w:rsidR="005049A3" w:rsidRDefault="005049A3" w:rsidP="005049A3">
      <w:pPr>
        <w:pStyle w:val="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В таком случае Вы должны определить уважительность причин</w:t>
      </w:r>
      <w:proofErr w:type="gramStart"/>
      <w:r>
        <w:rPr>
          <w:color w:val="000000"/>
          <w:lang w:eastAsia="ru-RU" w:bidi="ru-RU"/>
        </w:rPr>
        <w:t>ы-</w:t>
      </w:r>
      <w:proofErr w:type="gramEnd"/>
      <w:r>
        <w:rPr>
          <w:color w:val="000000"/>
          <w:lang w:eastAsia="ru-RU" w:bidi="ru-RU"/>
        </w:rPr>
        <w:t xml:space="preserve"> советники определяют уважительность причины отсутствия.</w:t>
      </w:r>
    </w:p>
    <w:p w:rsidR="005049A3" w:rsidRPr="005A57AA" w:rsidRDefault="005049A3" w:rsidP="005049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7AA">
        <w:rPr>
          <w:rFonts w:ascii="Times New Roman" w:eastAsia="Times New Roman" w:hAnsi="Times New Roman" w:cs="Times New Roman"/>
          <w:b/>
          <w:sz w:val="24"/>
          <w:szCs w:val="24"/>
        </w:rPr>
        <w:t>Копущулу Г.И. (советник):</w:t>
      </w:r>
    </w:p>
    <w:p w:rsidR="004651EA" w:rsidRDefault="005049A3" w:rsidP="004651EA">
      <w:pPr>
        <w:pStyle w:val="1"/>
        <w:spacing w:line="283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</w:t>
      </w:r>
      <w:proofErr w:type="gramStart"/>
      <w:r>
        <w:rPr>
          <w:color w:val="000000"/>
          <w:lang w:eastAsia="ru-RU" w:bidi="ru-RU"/>
        </w:rPr>
        <w:t>После не контрассигнации было заседание комиссии, рассмотрели протокол</w:t>
      </w:r>
      <w:r w:rsidR="004651EA">
        <w:rPr>
          <w:color w:val="000000"/>
          <w:lang w:eastAsia="ru-RU" w:bidi="ru-RU"/>
        </w:rPr>
        <w:t xml:space="preserve"> от 21.</w:t>
      </w:r>
      <w:r>
        <w:rPr>
          <w:color w:val="000000"/>
          <w:lang w:eastAsia="ru-RU" w:bidi="ru-RU"/>
        </w:rPr>
        <w:t>12.2021г.</w:t>
      </w:r>
      <w:r w:rsidR="004651EA">
        <w:rPr>
          <w:color w:val="000000"/>
          <w:lang w:eastAsia="ru-RU" w:bidi="ru-RU"/>
        </w:rPr>
        <w:t xml:space="preserve"> </w:t>
      </w:r>
      <w:r w:rsidR="005A57AA">
        <w:rPr>
          <w:color w:val="000000"/>
          <w:lang w:eastAsia="ru-RU" w:bidi="ru-RU"/>
        </w:rPr>
        <w:t>Ссылка на Закон Р.М. № 436,согласно ст. 20 ч. 2 от 28.12.2006 «О местном публичном управлении » секретарь Совета имеет право не контрассигновать решение, если считает его не законным и предложить городскому Совету пересмотреть его, а так же, согласно Закона № 457 от 14.11.2003 г, об утверждении типового Положения об</w:t>
      </w:r>
      <w:proofErr w:type="gramEnd"/>
      <w:r w:rsidR="005A57AA">
        <w:rPr>
          <w:color w:val="000000"/>
          <w:lang w:eastAsia="ru-RU" w:bidi="ru-RU"/>
        </w:rPr>
        <w:t xml:space="preserve"> </w:t>
      </w:r>
      <w:proofErr w:type="gramStart"/>
      <w:r w:rsidR="005A57AA">
        <w:rPr>
          <w:color w:val="000000"/>
          <w:lang w:eastAsia="ru-RU" w:bidi="ru-RU"/>
        </w:rPr>
        <w:t>образовании</w:t>
      </w:r>
      <w:proofErr w:type="gramEnd"/>
      <w:r w:rsidR="005A57AA">
        <w:rPr>
          <w:color w:val="000000"/>
          <w:lang w:eastAsia="ru-RU" w:bidi="ru-RU"/>
        </w:rPr>
        <w:t xml:space="preserve"> и функцио</w:t>
      </w:r>
      <w:r w:rsidR="004651EA">
        <w:rPr>
          <w:color w:val="000000"/>
          <w:lang w:eastAsia="ru-RU" w:bidi="ru-RU"/>
        </w:rPr>
        <w:t>нировании местных Советов ст.29:</w:t>
      </w:r>
      <w:r w:rsidR="005A57AA">
        <w:rPr>
          <w:color w:val="000000"/>
          <w:lang w:eastAsia="ru-RU" w:bidi="ru-RU"/>
        </w:rPr>
        <w:t xml:space="preserve"> Советники обязаны участвовать в работе Совета и зарегистрироваться у секретаря Совета. </w:t>
      </w:r>
      <w:r w:rsidR="004651EA">
        <w:rPr>
          <w:color w:val="000000"/>
          <w:lang w:eastAsia="ru-RU" w:bidi="ru-RU"/>
        </w:rPr>
        <w:t xml:space="preserve">Советник, который не может принять участие в заседании Совета обязан заранее сообщить об этом и о причинах своего отсутствия. Причин, как </w:t>
      </w:r>
      <w:proofErr w:type="gramStart"/>
      <w:r w:rsidR="004651EA">
        <w:rPr>
          <w:color w:val="000000"/>
          <w:lang w:eastAsia="ru-RU" w:bidi="ru-RU"/>
        </w:rPr>
        <w:t>видим</w:t>
      </w:r>
      <w:proofErr w:type="gramEnd"/>
      <w:r w:rsidR="004651EA">
        <w:rPr>
          <w:color w:val="000000"/>
          <w:lang w:eastAsia="ru-RU" w:bidi="ru-RU"/>
        </w:rPr>
        <w:t xml:space="preserve"> нет. Только звонок или письменно с Франции. </w:t>
      </w:r>
      <w:r w:rsidR="005A57AA">
        <w:rPr>
          <w:color w:val="000000"/>
          <w:lang w:eastAsia="ru-RU" w:bidi="ru-RU"/>
        </w:rPr>
        <w:t xml:space="preserve">Секретарь ни на одном заседании не объявляла о причинах отсутствия советника Чернева А.П. </w:t>
      </w:r>
      <w:r w:rsidR="004651EA">
        <w:rPr>
          <w:color w:val="000000"/>
          <w:lang w:eastAsia="ru-RU" w:bidi="ru-RU"/>
        </w:rPr>
        <w:t>В связи с необоснованной не контрасигнацией и нарушениями Законов Р.М. № 436 от 28.12.2006 « О местном публичном управлении» ст.24.ч. (1) пункт (е), Закон № 768 от 02.02.2000 г., о статусе местного выборного лица ст.5часть 2.пунк</w:t>
      </w:r>
      <w:proofErr w:type="gramStart"/>
      <w:r w:rsidR="004651EA">
        <w:rPr>
          <w:color w:val="000000"/>
          <w:lang w:eastAsia="ru-RU" w:bidi="ru-RU"/>
        </w:rPr>
        <w:t>т(</w:t>
      </w:r>
      <w:proofErr w:type="gramEnd"/>
      <w:r w:rsidR="004651EA">
        <w:rPr>
          <w:color w:val="000000"/>
          <w:lang w:eastAsia="ru-RU" w:bidi="ru-RU"/>
        </w:rPr>
        <w:t xml:space="preserve">а),Положение о процедуре лишения и признания мандата Советников, Приложения к постановлению ЦИК № 254, глава </w:t>
      </w:r>
      <w:r w:rsidR="004651EA">
        <w:rPr>
          <w:color w:val="000000"/>
          <w:lang w:val="en-US" w:bidi="en-US"/>
        </w:rPr>
        <w:t>III</w:t>
      </w:r>
      <w:r w:rsidR="004651EA" w:rsidRPr="00920EF4">
        <w:rPr>
          <w:color w:val="000000"/>
          <w:lang w:bidi="en-US"/>
        </w:rPr>
        <w:t xml:space="preserve"> </w:t>
      </w:r>
      <w:r w:rsidR="004651EA">
        <w:rPr>
          <w:color w:val="000000"/>
          <w:lang w:eastAsia="ru-RU" w:bidi="ru-RU"/>
        </w:rPr>
        <w:t>ст.16 пунк</w:t>
      </w:r>
      <w:proofErr w:type="gramStart"/>
      <w:r w:rsidR="004651EA">
        <w:rPr>
          <w:color w:val="000000"/>
          <w:lang w:eastAsia="ru-RU" w:bidi="ru-RU"/>
        </w:rPr>
        <w:t>т(</w:t>
      </w:r>
      <w:proofErr w:type="gramEnd"/>
      <w:r w:rsidR="004651EA">
        <w:rPr>
          <w:color w:val="000000"/>
          <w:lang w:eastAsia="ru-RU" w:bidi="ru-RU"/>
        </w:rPr>
        <w:t xml:space="preserve">е) от 04.06.2019г.,Положения Вулканештского городского Совета ст.34 (3) и (4), Закон №457 от 14.11.2003 ст.29.Предложить на утверждение городскому Совету, обоснованное лишение мандата Советника Чернева А.П., так как из </w:t>
      </w:r>
      <w:r w:rsidR="004651EA">
        <w:rPr>
          <w:color w:val="000000"/>
          <w:lang w:eastAsia="ru-RU" w:bidi="ru-RU"/>
        </w:rPr>
        <w:lastRenderedPageBreak/>
        <w:t>пропущенных пяти сессии подряд, сегодня уже 6-ая,  нет ни одного по уважительной причине. В случае не контрассигнации секретарем данного решения, комиссии обратиться в правоохранительные органы</w:t>
      </w:r>
      <w:proofErr w:type="gramStart"/>
      <w:r w:rsidR="004651EA">
        <w:rPr>
          <w:color w:val="000000"/>
          <w:lang w:eastAsia="ru-RU" w:bidi="ru-RU"/>
        </w:rPr>
        <w:t xml:space="preserve"> ,</w:t>
      </w:r>
      <w:proofErr w:type="gramEnd"/>
      <w:r w:rsidR="004651EA">
        <w:rPr>
          <w:color w:val="000000"/>
          <w:lang w:eastAsia="ru-RU" w:bidi="ru-RU"/>
        </w:rPr>
        <w:t xml:space="preserve"> а так же в судебные инстанции по привлечению секретаря городского Совета к ответственности за превышении своих должностных обязанностей ,а не соблюдение Законов Р.М. и АТО Гагаузии. В прошлом году из 10-ти сессий присутствовал на 2 сессиях. Тоже </w:t>
      </w:r>
      <w:proofErr w:type="gramStart"/>
      <w:r w:rsidR="004651EA">
        <w:rPr>
          <w:color w:val="000000"/>
          <w:lang w:eastAsia="ru-RU" w:bidi="ru-RU"/>
        </w:rPr>
        <w:t>самое</w:t>
      </w:r>
      <w:proofErr w:type="gramEnd"/>
      <w:r w:rsidR="004651EA">
        <w:rPr>
          <w:color w:val="000000"/>
          <w:lang w:eastAsia="ru-RU" w:bidi="ru-RU"/>
        </w:rPr>
        <w:t xml:space="preserve"> с комиссиями. На эту комиссию мы его приглашали.</w:t>
      </w:r>
    </w:p>
    <w:p w:rsidR="005A57AA" w:rsidRPr="009D08EC" w:rsidRDefault="005A57AA" w:rsidP="004651E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651EA" w:rsidRDefault="004651EA" w:rsidP="004651EA">
      <w:pPr>
        <w:pStyle w:val="1"/>
      </w:pPr>
      <w:r>
        <w:rPr>
          <w:color w:val="000000"/>
          <w:lang w:eastAsia="ru-RU" w:bidi="ru-RU"/>
        </w:rPr>
        <w:t xml:space="preserve">   Рассмотрев протокол заседания городского Совета г</w:t>
      </w:r>
      <w:proofErr w:type="gramStart"/>
      <w:r>
        <w:rPr>
          <w:color w:val="000000"/>
          <w:lang w:eastAsia="ru-RU" w:bidi="ru-RU"/>
        </w:rPr>
        <w:t>.В</w:t>
      </w:r>
      <w:proofErr w:type="gramEnd"/>
      <w:r>
        <w:rPr>
          <w:color w:val="000000"/>
          <w:lang w:eastAsia="ru-RU" w:bidi="ru-RU"/>
        </w:rPr>
        <w:t>улканешты от 21.12.2021г о досрочном лишении мандата Советника Чернева А.П., и решение Совета 10/1 от 21.12.2021 г и не обоснованное не контрассигнование этого решения.</w:t>
      </w:r>
    </w:p>
    <w:p w:rsidR="004651EA" w:rsidRDefault="004651EA" w:rsidP="004651EA">
      <w:pPr>
        <w:pStyle w:val="1"/>
      </w:pPr>
      <w:proofErr w:type="gramStart"/>
      <w:r>
        <w:rPr>
          <w:color w:val="000000"/>
          <w:lang w:eastAsia="ru-RU" w:bidi="ru-RU"/>
        </w:rPr>
        <w:t>Ссылка на Закон Р.М. № 436, согласно ст. 20 ч. 2 от 28.12.2006 «О местном публичном управлении » секретарь Совета имеет право не контрассигновать решение, если считает его не законным и предложить городскому Совету пересмотреть его, а так же, согласно Закона № 457 от 14.11.2003 г, об утверждении типового Положения об образовании и функционировании местных Советов ст.29.</w:t>
      </w:r>
      <w:proofErr w:type="gramEnd"/>
      <w:r>
        <w:rPr>
          <w:color w:val="000000"/>
          <w:lang w:eastAsia="ru-RU" w:bidi="ru-RU"/>
        </w:rPr>
        <w:t xml:space="preserve"> Советники обязаны участвовать в работе Совета и зарегистрироваться у секретаря Совета,с</w:t>
      </w:r>
      <w:r>
        <w:rPr>
          <w:color w:val="000000"/>
          <w:sz w:val="28"/>
          <w:szCs w:val="28"/>
          <w:lang w:eastAsia="ru-RU" w:bidi="ru-RU"/>
        </w:rPr>
        <w:t>оветник, который не может принять участие в заседании, обязан заранее сообщить об этом и о причинах неучастия</w:t>
      </w:r>
      <w:proofErr w:type="gramStart"/>
      <w:r>
        <w:rPr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связи с необоснованной не контрасигнацией и нарушениями Законов Р.М. № 436 от 28.12.2006 « О местном публичном управлении» ст.24.ч. (1) пункт (е),Закона № 768 от 02.02.2000 г., о статусе местного выборного лица ст.5часть 2.пунк</w:t>
      </w:r>
      <w:proofErr w:type="gramStart"/>
      <w:r>
        <w:rPr>
          <w:color w:val="000000"/>
          <w:lang w:eastAsia="ru-RU" w:bidi="ru-RU"/>
        </w:rPr>
        <w:t>т(</w:t>
      </w:r>
      <w:proofErr w:type="gramEnd"/>
      <w:r>
        <w:rPr>
          <w:color w:val="000000"/>
          <w:lang w:eastAsia="ru-RU" w:bidi="ru-RU"/>
        </w:rPr>
        <w:t xml:space="preserve">а),Положения о процедуре лишения и признания мандата Советников,Приложения к постановлению ЦИК № 254, глава </w:t>
      </w:r>
      <w:r>
        <w:rPr>
          <w:color w:val="000000"/>
          <w:lang w:val="en-US" w:bidi="en-US"/>
        </w:rPr>
        <w:t>III</w:t>
      </w:r>
      <w:r w:rsidRPr="00920EF4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ст.16 пункт(е) от 04.06.2019г.,Положения Вулканештского городского Совета ст.34 (3) и (4),Закона №457 от 14.11.2003 ст.29,</w:t>
      </w:r>
    </w:p>
    <w:p w:rsidR="007062E8" w:rsidRPr="00920EF4" w:rsidRDefault="007062E8" w:rsidP="007062E8">
      <w:pPr>
        <w:pStyle w:val="1"/>
        <w:rPr>
          <w:b/>
          <w:i/>
          <w:sz w:val="28"/>
          <w:szCs w:val="28"/>
          <w:u w:val="single"/>
        </w:rPr>
      </w:pPr>
    </w:p>
    <w:p w:rsidR="007062E8" w:rsidRPr="00D51C53" w:rsidRDefault="00D51C53" w:rsidP="00D51C53">
      <w:pPr>
        <w:pStyle w:val="20"/>
        <w:spacing w:after="120" w:line="336" w:lineRule="auto"/>
        <w:ind w:left="2220"/>
        <w:rPr>
          <w:b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                      </w:t>
      </w:r>
      <w:r w:rsidRPr="00D51C53">
        <w:rPr>
          <w:b/>
          <w:color w:val="000000"/>
          <w:sz w:val="24"/>
          <w:szCs w:val="24"/>
          <w:lang w:eastAsia="ru-RU" w:bidi="ru-RU"/>
        </w:rPr>
        <w:t>Совет решил</w:t>
      </w:r>
      <w:r w:rsidR="007062E8" w:rsidRPr="00D51C53">
        <w:rPr>
          <w:b/>
          <w:color w:val="000000"/>
          <w:sz w:val="24"/>
          <w:szCs w:val="24"/>
          <w:lang w:eastAsia="ru-RU" w:bidi="ru-RU"/>
        </w:rPr>
        <w:t>:</w:t>
      </w:r>
    </w:p>
    <w:p w:rsidR="004651EA" w:rsidRDefault="004651EA" w:rsidP="004651EA">
      <w:pPr>
        <w:pStyle w:val="1"/>
        <w:numPr>
          <w:ilvl w:val="0"/>
          <w:numId w:val="10"/>
        </w:numPr>
        <w:spacing w:line="271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Лишить</w:t>
      </w:r>
      <w:r w:rsidR="008975CD">
        <w:rPr>
          <w:color w:val="000000"/>
          <w:lang w:eastAsia="ru-RU" w:bidi="ru-RU"/>
        </w:rPr>
        <w:t xml:space="preserve"> мандата Советника Чернева А.П., так как из пропущенных </w:t>
      </w:r>
      <w:r>
        <w:rPr>
          <w:color w:val="000000"/>
          <w:lang w:eastAsia="ru-RU" w:bidi="ru-RU"/>
        </w:rPr>
        <w:t xml:space="preserve">шести сессии подряд </w:t>
      </w:r>
      <w:r w:rsidR="008975CD">
        <w:rPr>
          <w:color w:val="000000"/>
          <w:lang w:eastAsia="ru-RU" w:bidi="ru-RU"/>
        </w:rPr>
        <w:t xml:space="preserve">по </w:t>
      </w:r>
      <w:r>
        <w:rPr>
          <w:color w:val="000000"/>
          <w:lang w:eastAsia="ru-RU" w:bidi="ru-RU"/>
        </w:rPr>
        <w:t>не уважительным причинам</w:t>
      </w:r>
      <w:r w:rsidR="008975CD">
        <w:rPr>
          <w:color w:val="000000"/>
          <w:lang w:eastAsia="ru-RU" w:bidi="ru-RU"/>
        </w:rPr>
        <w:t xml:space="preserve">. </w:t>
      </w:r>
    </w:p>
    <w:p w:rsidR="008975CD" w:rsidRDefault="008975CD" w:rsidP="004651EA">
      <w:pPr>
        <w:pStyle w:val="1"/>
        <w:numPr>
          <w:ilvl w:val="0"/>
          <w:numId w:val="10"/>
        </w:numPr>
        <w:spacing w:line="271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случае не контрассигнации секретарем данного решения, комиссии обратиться в правоохранительные органы</w:t>
      </w:r>
      <w:proofErr w:type="gramStart"/>
      <w:r>
        <w:rPr>
          <w:color w:val="000000"/>
          <w:lang w:eastAsia="ru-RU" w:bidi="ru-RU"/>
        </w:rPr>
        <w:t xml:space="preserve"> ,</w:t>
      </w:r>
      <w:proofErr w:type="gramEnd"/>
      <w:r>
        <w:rPr>
          <w:color w:val="000000"/>
          <w:lang w:eastAsia="ru-RU" w:bidi="ru-RU"/>
        </w:rPr>
        <w:t xml:space="preserve"> а так же в судебные инстанции по привлечению секретаря городского Совета к ответственности за превышении с</w:t>
      </w:r>
      <w:r w:rsidR="004651EA">
        <w:rPr>
          <w:color w:val="000000"/>
          <w:lang w:eastAsia="ru-RU" w:bidi="ru-RU"/>
        </w:rPr>
        <w:t>воих должностных обязанностей ,и</w:t>
      </w:r>
      <w:r>
        <w:rPr>
          <w:color w:val="000000"/>
          <w:lang w:eastAsia="ru-RU" w:bidi="ru-RU"/>
        </w:rPr>
        <w:t xml:space="preserve"> не соблюдение Законо</w:t>
      </w:r>
      <w:r w:rsidR="004651EA">
        <w:rPr>
          <w:color w:val="000000"/>
          <w:lang w:eastAsia="ru-RU" w:bidi="ru-RU"/>
        </w:rPr>
        <w:t>в Р.М. и АТО</w:t>
      </w:r>
      <w:r>
        <w:rPr>
          <w:color w:val="000000"/>
          <w:lang w:eastAsia="ru-RU" w:bidi="ru-RU"/>
        </w:rPr>
        <w:t xml:space="preserve"> Гагаузии.</w:t>
      </w:r>
    </w:p>
    <w:p w:rsidR="00F81C4B" w:rsidRPr="00CA6068" w:rsidRDefault="00F81C4B" w:rsidP="00F81C4B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F81C4B" w:rsidRDefault="00F81C4B" w:rsidP="00F81C4B">
      <w:pPr>
        <w:pStyle w:val="af0"/>
        <w:spacing w:after="0" w:line="160" w:lineRule="atLeast"/>
        <w:jc w:val="both"/>
        <w:rPr>
          <w:b/>
          <w:color w:val="000000"/>
          <w:sz w:val="18"/>
          <w:szCs w:val="18"/>
          <w:lang w:eastAsia="ru-RU" w:bidi="ru-RU"/>
        </w:rPr>
      </w:pPr>
      <w:r w:rsidRPr="00057DBC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057DBC">
        <w:rPr>
          <w:rFonts w:ascii="Times New Roman" w:eastAsia="Times New Roman" w:hAnsi="Times New Roman" w:cs="Times New Roman"/>
          <w:sz w:val="18"/>
          <w:szCs w:val="18"/>
        </w:rPr>
        <w:t>Чер</w:t>
      </w:r>
      <w:r>
        <w:rPr>
          <w:rFonts w:ascii="Times New Roman" w:eastAsia="Times New Roman" w:hAnsi="Times New Roman" w:cs="Times New Roman"/>
          <w:sz w:val="18"/>
          <w:szCs w:val="18"/>
        </w:rPr>
        <w:t>нев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 Н.П., Калчу Н.П., Пономаренко С.Д., Карагеорги Б.Д., Копущулу Г.И.)  </w:t>
      </w:r>
    </w:p>
    <w:p w:rsidR="007F64D8" w:rsidRPr="002D579B" w:rsidRDefault="007F64D8" w:rsidP="007F64D8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79B">
        <w:rPr>
          <w:rFonts w:ascii="Times New Roman" w:eastAsia="Times New Roman" w:hAnsi="Times New Roman" w:cs="Times New Roman"/>
          <w:b/>
          <w:sz w:val="24"/>
          <w:szCs w:val="24"/>
        </w:rPr>
        <w:t>ДАННОЕ</w:t>
      </w:r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НЕ КОНТРАССИГНОВАНО  согл. ч.(2) ст. 20 Закона РМ </w:t>
      </w:r>
      <w:r w:rsidRPr="002D579B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№</w:t>
      </w:r>
      <w:r w:rsidRPr="002D5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436 от 28.12.2006г.  О местном публичном управлении.</w:t>
      </w:r>
    </w:p>
    <w:p w:rsidR="007F64D8" w:rsidRPr="002D579B" w:rsidRDefault="007F64D8" w:rsidP="007F64D8">
      <w:pPr>
        <w:spacing w:after="0" w:line="240" w:lineRule="auto"/>
        <w:jc w:val="both"/>
        <w:rPr>
          <w:rFonts w:ascii="Times New Roman" w:eastAsia="Georgia" w:hAnsi="Times New Roman" w:cs="Times New Roman"/>
          <w:color w:val="333333"/>
          <w:sz w:val="24"/>
          <w:szCs w:val="24"/>
        </w:rPr>
      </w:pPr>
      <w:r w:rsidRPr="002D579B">
        <w:rPr>
          <w:rFonts w:ascii="Times New Roman" w:eastAsia="Georgia" w:hAnsi="Times New Roman" w:cs="Times New Roman"/>
          <w:b/>
          <w:color w:val="333333"/>
          <w:sz w:val="24"/>
          <w:szCs w:val="24"/>
        </w:rPr>
        <w:t xml:space="preserve">  Согласно Закона</w:t>
      </w:r>
      <w:r w:rsidRPr="002D579B">
        <w:rPr>
          <w:rFonts w:ascii="Times New Roman" w:eastAsia="Georgia" w:hAnsi="Times New Roman" w:cs="Times New Roman"/>
          <w:color w:val="333333"/>
          <w:sz w:val="24"/>
          <w:szCs w:val="24"/>
        </w:rPr>
        <w:t> </w:t>
      </w:r>
      <w:r w:rsidRPr="002D579B">
        <w:rPr>
          <w:rFonts w:ascii="Times New Roman" w:eastAsia="Segoe UI Symbol" w:hAnsi="Times New Roman" w:cs="Times New Roman"/>
          <w:b/>
          <w:color w:val="333333"/>
          <w:sz w:val="24"/>
          <w:szCs w:val="24"/>
        </w:rPr>
        <w:t>№</w:t>
      </w:r>
      <w:r w:rsidRPr="002D579B">
        <w:rPr>
          <w:rFonts w:ascii="Times New Roman" w:eastAsia="Georgia" w:hAnsi="Times New Roman" w:cs="Times New Roman"/>
          <w:b/>
          <w:color w:val="333333"/>
          <w:sz w:val="24"/>
          <w:szCs w:val="24"/>
        </w:rPr>
        <w:t xml:space="preserve"> 457 от 14-11-2003</w:t>
      </w:r>
      <w:proofErr w:type="gramStart"/>
      <w:r w:rsidRPr="002D579B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</w:t>
      </w:r>
      <w:r w:rsidRPr="002D579B">
        <w:rPr>
          <w:rFonts w:ascii="Times New Roman" w:eastAsia="Georgia" w:hAnsi="Times New Roman" w:cs="Times New Roman"/>
          <w:b/>
          <w:color w:val="333333"/>
          <w:sz w:val="24"/>
          <w:szCs w:val="24"/>
        </w:rPr>
        <w:t>О</w:t>
      </w:r>
      <w:proofErr w:type="gramEnd"/>
      <w:r w:rsidRPr="002D579B">
        <w:rPr>
          <w:rFonts w:ascii="Times New Roman" w:eastAsia="Georgia" w:hAnsi="Times New Roman" w:cs="Times New Roman"/>
          <w:b/>
          <w:color w:val="333333"/>
          <w:sz w:val="24"/>
          <w:szCs w:val="24"/>
        </w:rPr>
        <w:t>б утверждении Типового положения об образовании и функционировании местных и районных советов</w:t>
      </w:r>
    </w:p>
    <w:p w:rsidR="007F64D8" w:rsidRPr="002D579B" w:rsidRDefault="007F64D8" w:rsidP="007F64D8">
      <w:pPr>
        <w:spacing w:after="0" w:line="240" w:lineRule="auto"/>
        <w:ind w:firstLine="851"/>
        <w:jc w:val="both"/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FFFFF"/>
        </w:rPr>
      </w:pPr>
      <w:r w:rsidRPr="002D579B"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FFFFF"/>
        </w:rPr>
        <w:t>29. Советники обязаны участвовать в работе совета и зарегистрироваться у секретаря совета.</w:t>
      </w:r>
    </w:p>
    <w:p w:rsidR="007F64D8" w:rsidRPr="00AB6F94" w:rsidRDefault="007F64D8" w:rsidP="007F64D8">
      <w:pPr>
        <w:spacing w:after="0" w:line="240" w:lineRule="auto"/>
        <w:ind w:firstLine="851"/>
        <w:jc w:val="both"/>
        <w:rPr>
          <w:rFonts w:ascii="Times New Roman" w:eastAsia="Georgia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AB6F94">
        <w:rPr>
          <w:rFonts w:ascii="Times New Roman" w:eastAsia="Georgia" w:hAnsi="Times New Roman" w:cs="Times New Roman"/>
          <w:b/>
          <w:i/>
          <w:color w:val="333333"/>
          <w:sz w:val="24"/>
          <w:szCs w:val="24"/>
          <w:shd w:val="clear" w:color="auto" w:fill="FFFFFF"/>
        </w:rPr>
        <w:lastRenderedPageBreak/>
        <w:t xml:space="preserve">Советник, который не может принять участие в заседании, обязан заранее сообщить об этом и о причинах неучастия непосредственно примару, председателю района или секретарю. Примар, председатель района или секретарь </w:t>
      </w:r>
      <w:proofErr w:type="gramStart"/>
      <w:r w:rsidRPr="00AB6F94">
        <w:rPr>
          <w:rFonts w:ascii="Times New Roman" w:eastAsia="Georgia" w:hAnsi="Times New Roman" w:cs="Times New Roman"/>
          <w:b/>
          <w:i/>
          <w:color w:val="333333"/>
          <w:sz w:val="24"/>
          <w:szCs w:val="24"/>
          <w:shd w:val="clear" w:color="auto" w:fill="FFFFFF"/>
        </w:rPr>
        <w:t>обязаны</w:t>
      </w:r>
      <w:proofErr w:type="gramEnd"/>
      <w:r w:rsidRPr="00AB6F94">
        <w:rPr>
          <w:rFonts w:ascii="Times New Roman" w:eastAsia="Georgia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уведомить присутствующих на заседании советников об отсутствии данного советника.</w:t>
      </w:r>
    </w:p>
    <w:p w:rsidR="007F64D8" w:rsidRPr="002D579B" w:rsidRDefault="007F64D8" w:rsidP="007F64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Приложения к решению городского Совета </w:t>
      </w:r>
      <w:r w:rsidRPr="002D579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D579B">
        <w:rPr>
          <w:rFonts w:ascii="Times New Roman" w:eastAsia="Times New Roman" w:hAnsi="Times New Roman" w:cs="Times New Roman"/>
          <w:sz w:val="24"/>
          <w:szCs w:val="24"/>
        </w:rPr>
        <w:t>2/1 от 21.05.2020г. Об утверждении Положения Вулканештского городского Совета ст. 34(3) Если советник не может присутствовать на заседании городского Совета</w:t>
      </w:r>
      <w:proofErr w:type="gramStart"/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обязан заранее уведомить в письменном виде председателя Совета, примара или секретаря городского Совета, о чем секретарь городского Совета докладывает перед началом заседания. Отсутствующий советник в течение 7 дней</w:t>
      </w:r>
      <w:proofErr w:type="gramStart"/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после проведения заседания, предоставляет подтверждающие документы о его отсутствии, если не предусмотрены другие сроки (длительная болезнь, командировка и т.д.)</w:t>
      </w:r>
    </w:p>
    <w:p w:rsidR="007F64D8" w:rsidRPr="00AB6F94" w:rsidRDefault="007F64D8" w:rsidP="007F64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F94">
        <w:rPr>
          <w:rFonts w:ascii="Times New Roman" w:eastAsia="Times New Roman" w:hAnsi="Times New Roman" w:cs="Times New Roman"/>
          <w:sz w:val="24"/>
          <w:szCs w:val="24"/>
        </w:rPr>
        <w:t xml:space="preserve">   Советник</w:t>
      </w:r>
      <w:proofErr w:type="gramStart"/>
      <w:r w:rsidRPr="00AB6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ернев А.П. предупреждал о невозможности присутствовать на заседаниях Совета </w:t>
      </w:r>
      <w:r w:rsidRPr="00AB6F9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B6F94">
        <w:rPr>
          <w:rFonts w:ascii="Times New Roman" w:eastAsia="Times New Roman" w:hAnsi="Times New Roman" w:cs="Times New Roman"/>
          <w:sz w:val="24"/>
          <w:szCs w:val="24"/>
        </w:rPr>
        <w:t>6 от 25.10.2021г.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(предупредил об отсутствии устно)</w:t>
      </w:r>
      <w:r w:rsidRPr="00AB6F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6F9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B6F94">
        <w:rPr>
          <w:rFonts w:ascii="Times New Roman" w:eastAsia="Times New Roman" w:hAnsi="Times New Roman" w:cs="Times New Roman"/>
          <w:sz w:val="24"/>
          <w:szCs w:val="24"/>
        </w:rPr>
        <w:t>7 от 12.11.2021г.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(предупредил об отсутствии устно)</w:t>
      </w:r>
      <w:r w:rsidRPr="00AB6F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6F9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B6F94">
        <w:rPr>
          <w:rFonts w:ascii="Times New Roman" w:eastAsia="Times New Roman" w:hAnsi="Times New Roman" w:cs="Times New Roman"/>
          <w:sz w:val="24"/>
          <w:szCs w:val="24"/>
        </w:rPr>
        <w:t>8 от 19.11.2021г.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Чернев А.П. (предупредил об отсутствии письменно)</w:t>
      </w:r>
      <w:r w:rsidR="00142E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2E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2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на 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заседаниях Сове</w:t>
      </w:r>
      <w:r w:rsidR="00142E6A">
        <w:rPr>
          <w:rFonts w:ascii="Times New Roman" w:eastAsia="Times New Roman" w:hAnsi="Times New Roman" w:cs="Times New Roman"/>
          <w:color w:val="000000"/>
          <w:sz w:val="24"/>
          <w:szCs w:val="24"/>
        </w:rPr>
        <w:t>та  мною, секретарем,  объявляло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142E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64D8" w:rsidRPr="00A32F12" w:rsidRDefault="007F64D8" w:rsidP="007F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4D8" w:rsidRPr="009D08EC" w:rsidRDefault="007F64D8" w:rsidP="007F6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5CD" w:rsidRDefault="008975CD" w:rsidP="008975CD">
      <w:pPr>
        <w:pStyle w:val="1"/>
        <w:spacing w:line="271" w:lineRule="auto"/>
        <w:rPr>
          <w:color w:val="000000"/>
          <w:lang w:eastAsia="ru-RU" w:bidi="ru-RU"/>
        </w:rPr>
      </w:pPr>
    </w:p>
    <w:p w:rsidR="008975CD" w:rsidRPr="005A57AA" w:rsidRDefault="005A57AA" w:rsidP="005A57AA">
      <w:pPr>
        <w:pStyle w:val="1"/>
        <w:spacing w:after="240"/>
        <w:jc w:val="right"/>
        <w:rPr>
          <w:b/>
          <w:sz w:val="28"/>
          <w:szCs w:val="28"/>
        </w:rPr>
      </w:pPr>
      <w:r w:rsidRPr="00F81C4B">
        <w:rPr>
          <w:b/>
          <w:color w:val="000000"/>
          <w:sz w:val="28"/>
          <w:szCs w:val="28"/>
          <w:lang w:eastAsia="ru-RU" w:bidi="ru-RU"/>
        </w:rPr>
        <w:t>1</w:t>
      </w:r>
      <w:r w:rsidRPr="005A57AA">
        <w:rPr>
          <w:b/>
          <w:color w:val="000000"/>
          <w:sz w:val="28"/>
          <w:szCs w:val="28"/>
          <w:lang w:eastAsia="ru-RU" w:bidi="ru-RU"/>
        </w:rPr>
        <w:t>/</w:t>
      </w:r>
      <w:r w:rsidR="008975CD" w:rsidRPr="005A57AA">
        <w:rPr>
          <w:b/>
          <w:color w:val="000000"/>
          <w:sz w:val="28"/>
          <w:szCs w:val="28"/>
          <w:lang w:eastAsia="ru-RU" w:bidi="ru-RU"/>
        </w:rPr>
        <w:t>16. О не контрассигнации секретарем Совета г. Вулканешты решения 10/8 о</w:t>
      </w:r>
      <w:r w:rsidR="00F81C4B">
        <w:rPr>
          <w:b/>
          <w:color w:val="000000"/>
          <w:sz w:val="28"/>
          <w:szCs w:val="28"/>
          <w:lang w:eastAsia="ru-RU" w:bidi="ru-RU"/>
        </w:rPr>
        <w:t xml:space="preserve"> незаконно изданных распоряжениях</w:t>
      </w:r>
      <w:r w:rsidR="008975CD" w:rsidRPr="005A57AA">
        <w:rPr>
          <w:b/>
          <w:color w:val="000000"/>
          <w:sz w:val="28"/>
          <w:szCs w:val="28"/>
          <w:lang w:eastAsia="ru-RU" w:bidi="ru-RU"/>
        </w:rPr>
        <w:t xml:space="preserve"> примара г</w:t>
      </w:r>
      <w:proofErr w:type="gramStart"/>
      <w:r w:rsidR="008975CD" w:rsidRPr="005A57AA">
        <w:rPr>
          <w:b/>
          <w:color w:val="000000"/>
          <w:sz w:val="28"/>
          <w:szCs w:val="28"/>
          <w:lang w:eastAsia="ru-RU" w:bidi="ru-RU"/>
        </w:rPr>
        <w:t>.В</w:t>
      </w:r>
      <w:proofErr w:type="gramEnd"/>
      <w:r w:rsidR="008975CD" w:rsidRPr="005A57AA">
        <w:rPr>
          <w:b/>
          <w:color w:val="000000"/>
          <w:sz w:val="28"/>
          <w:szCs w:val="28"/>
          <w:lang w:eastAsia="ru-RU" w:bidi="ru-RU"/>
        </w:rPr>
        <w:t>улканешты.</w:t>
      </w:r>
    </w:p>
    <w:p w:rsidR="008975CD" w:rsidRDefault="008975CD" w:rsidP="008975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(Протокол 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комиссии по правам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человека, законности и СМИ от 19.01.2022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4010CE" w:rsidRDefault="004010CE" w:rsidP="008975C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8CB">
        <w:rPr>
          <w:rFonts w:ascii="Times New Roman" w:eastAsia="Times New Roman" w:hAnsi="Times New Roman" w:cs="Times New Roman"/>
          <w:b/>
          <w:sz w:val="24"/>
          <w:szCs w:val="24"/>
        </w:rPr>
        <w:t>Чернева М.А. (секретарь Совета):</w:t>
      </w:r>
    </w:p>
    <w:p w:rsidR="005500FC" w:rsidRPr="005500FC" w:rsidRDefault="005500FC" w:rsidP="005500FC">
      <w:pPr>
        <w:tabs>
          <w:tab w:val="left" w:pos="378"/>
        </w:tabs>
        <w:spacing w:after="0" w:line="1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решение не контрассигновано</w:t>
      </w:r>
      <w:r w:rsidRPr="0055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согл. ч.(2) ст. 20 Закона РМ </w:t>
      </w:r>
      <w:r w:rsidRPr="005500FC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5500FC">
        <w:rPr>
          <w:rFonts w:ascii="Times New Roman" w:eastAsia="Times New Roman" w:hAnsi="Times New Roman" w:cs="Times New Roman"/>
          <w:color w:val="000000"/>
          <w:sz w:val="24"/>
          <w:szCs w:val="24"/>
        </w:rPr>
        <w:t>436 от 28.12.2006г.  О местном публичном управлении.</w:t>
      </w:r>
    </w:p>
    <w:p w:rsidR="005500FC" w:rsidRPr="005500FC" w:rsidRDefault="005500FC" w:rsidP="005500FC">
      <w:pPr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FC">
        <w:rPr>
          <w:rFonts w:ascii="Times New Roman" w:eastAsia="Times New Roman" w:hAnsi="Times New Roman" w:cs="Times New Roman"/>
          <w:sz w:val="24"/>
          <w:szCs w:val="24"/>
        </w:rPr>
        <w:t>Основания:</w:t>
      </w:r>
    </w:p>
    <w:p w:rsidR="005500FC" w:rsidRPr="005500FC" w:rsidRDefault="005500FC" w:rsidP="005500FC">
      <w:pPr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FC">
        <w:rPr>
          <w:rFonts w:ascii="Times New Roman" w:eastAsia="Times New Roman" w:hAnsi="Times New Roman" w:cs="Times New Roman"/>
          <w:sz w:val="24"/>
          <w:szCs w:val="24"/>
        </w:rPr>
        <w:t>1.Согл. ч.2 ст.31 Закона РМ №436 от 28.12.2006г. О местном публичном управлении;</w:t>
      </w:r>
    </w:p>
    <w:p w:rsidR="005500FC" w:rsidRPr="005500FC" w:rsidRDefault="005500FC" w:rsidP="005500FC">
      <w:pPr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FC">
        <w:rPr>
          <w:rFonts w:ascii="Times New Roman" w:eastAsia="Times New Roman" w:hAnsi="Times New Roman" w:cs="Times New Roman"/>
          <w:sz w:val="24"/>
          <w:szCs w:val="24"/>
        </w:rPr>
        <w:t>2.Ст.5.  Закона о статусе местного выборного лица №768 от 02.02.2999;</w:t>
      </w:r>
    </w:p>
    <w:p w:rsidR="005500FC" w:rsidRPr="005500FC" w:rsidRDefault="005500FC" w:rsidP="005500FC">
      <w:pPr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FC">
        <w:rPr>
          <w:rFonts w:ascii="Times New Roman" w:eastAsia="Times New Roman" w:hAnsi="Times New Roman" w:cs="Times New Roman"/>
          <w:sz w:val="24"/>
          <w:szCs w:val="24"/>
        </w:rPr>
        <w:t xml:space="preserve">3.Ст. 7 части (3) Закона РМ № 199 от 16.07.2010г.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500FC">
        <w:rPr>
          <w:rFonts w:ascii="Times New Roman" w:eastAsia="Times New Roman" w:hAnsi="Times New Roman" w:cs="Times New Roman"/>
          <w:sz w:val="24"/>
          <w:szCs w:val="24"/>
        </w:rPr>
        <w:t>О статусе лиц, исполняющих ответственные государственные д</w:t>
      </w:r>
      <w:r>
        <w:rPr>
          <w:rFonts w:ascii="Times New Roman" w:eastAsia="Times New Roman" w:hAnsi="Times New Roman" w:cs="Times New Roman"/>
          <w:sz w:val="24"/>
          <w:szCs w:val="24"/>
        </w:rPr>
        <w:t>олжности»: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установленный срок полномочий истекает или истек, а преемник полномочий не приступил к исполнению должностных обязанностей,  ответственное должностное лицо продолжает исполнять свои обязанности до замещения должности преемником полномочий.</w:t>
      </w:r>
    </w:p>
    <w:p w:rsidR="005500FC" w:rsidRPr="009378CB" w:rsidRDefault="005500FC" w:rsidP="008975C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0CE" w:rsidRPr="009378CB" w:rsidRDefault="004010CE" w:rsidP="008975C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8CB">
        <w:rPr>
          <w:rFonts w:ascii="Times New Roman" w:eastAsia="Times New Roman" w:hAnsi="Times New Roman" w:cs="Times New Roman"/>
          <w:b/>
          <w:sz w:val="24"/>
          <w:szCs w:val="24"/>
        </w:rPr>
        <w:t>Копущулу Г.И. (советник):</w:t>
      </w:r>
    </w:p>
    <w:p w:rsidR="004010CE" w:rsidRDefault="004010CE" w:rsidP="00C26B7A">
      <w:pPr>
        <w:pStyle w:val="1"/>
        <w:rPr>
          <w:color w:val="000000"/>
          <w:lang w:eastAsia="ru-RU" w:bidi="ru-RU"/>
        </w:rPr>
      </w:pPr>
      <w:r>
        <w:rPr>
          <w:sz w:val="24"/>
          <w:szCs w:val="24"/>
        </w:rPr>
        <w:t xml:space="preserve">     Комиссия провела заседание по этому вопросу. </w:t>
      </w:r>
      <w:r w:rsidR="005500FC">
        <w:rPr>
          <w:sz w:val="24"/>
          <w:szCs w:val="24"/>
        </w:rPr>
        <w:t xml:space="preserve">Проект: </w:t>
      </w:r>
      <w:r>
        <w:rPr>
          <w:color w:val="000000"/>
          <w:lang w:eastAsia="ru-RU" w:bidi="ru-RU"/>
        </w:rPr>
        <w:t>Доводы секретаря, не обоснованы, так согласно ст.31(2) Законы № 436 « О местном публичном управлении»</w:t>
      </w:r>
      <w:proofErr w:type="gramStart"/>
      <w:r>
        <w:rPr>
          <w:color w:val="000000"/>
          <w:lang w:eastAsia="ru-RU" w:bidi="ru-RU"/>
        </w:rPr>
        <w:t xml:space="preserve"> ,</w:t>
      </w:r>
      <w:proofErr w:type="gramEnd"/>
      <w:r>
        <w:rPr>
          <w:color w:val="000000"/>
          <w:lang w:eastAsia="ru-RU" w:bidi="ru-RU"/>
        </w:rPr>
        <w:t>четко прописано. Заместитель примара освобождается от должности по предложению примара решением Совета. Срок зам. примара Иванчогло М. истек в 2020г. Примар обязан был выйти с предложением к Совету об освобождении от должности зам</w:t>
      </w:r>
      <w:proofErr w:type="gramStart"/>
      <w:r>
        <w:rPr>
          <w:color w:val="000000"/>
          <w:lang w:eastAsia="ru-RU" w:bidi="ru-RU"/>
        </w:rPr>
        <w:t>.п</w:t>
      </w:r>
      <w:proofErr w:type="gramEnd"/>
      <w:r>
        <w:rPr>
          <w:color w:val="000000"/>
          <w:lang w:eastAsia="ru-RU" w:bidi="ru-RU"/>
        </w:rPr>
        <w:t xml:space="preserve">римара ,согласно данного Закона . Предложить городскому Совету, в случае продолжения блокирования решений городского </w:t>
      </w:r>
      <w:r>
        <w:rPr>
          <w:color w:val="000000"/>
          <w:lang w:eastAsia="ru-RU" w:bidi="ru-RU"/>
        </w:rPr>
        <w:lastRenderedPageBreak/>
        <w:t>Совета, и превышения своих должностных обязанностей, в части исполнения Законов Р.М. и Гагаузии обратиться в контролирующие и правоохранительные органы, а так же в судебны</w:t>
      </w:r>
      <w:r w:rsidR="005500FC">
        <w:rPr>
          <w:color w:val="000000"/>
          <w:lang w:eastAsia="ru-RU" w:bidi="ru-RU"/>
        </w:rPr>
        <w:t>е инстанции, для разблокирования</w:t>
      </w:r>
      <w:r>
        <w:rPr>
          <w:color w:val="000000"/>
          <w:lang w:eastAsia="ru-RU" w:bidi="ru-RU"/>
        </w:rPr>
        <w:t xml:space="preserve"> работы городского Совета. Согл</w:t>
      </w:r>
      <w:proofErr w:type="gramStart"/>
      <w:r>
        <w:rPr>
          <w:color w:val="000000"/>
          <w:lang w:eastAsia="ru-RU" w:bidi="ru-RU"/>
        </w:rPr>
        <w:t>.</w:t>
      </w:r>
      <w:r w:rsidR="009378CB">
        <w:rPr>
          <w:color w:val="000000"/>
          <w:lang w:eastAsia="ru-RU" w:bidi="ru-RU"/>
        </w:rPr>
        <w:t>т</w:t>
      </w:r>
      <w:proofErr w:type="gramEnd"/>
      <w:r w:rsidR="009378CB">
        <w:rPr>
          <w:color w:val="000000"/>
          <w:lang w:eastAsia="ru-RU" w:bidi="ru-RU"/>
        </w:rPr>
        <w:t xml:space="preserve">рех </w:t>
      </w:r>
      <w:r>
        <w:rPr>
          <w:color w:val="000000"/>
          <w:lang w:eastAsia="ru-RU" w:bidi="ru-RU"/>
        </w:rPr>
        <w:t>распоряжений примара, где он сам отменил свои распоряжения</w:t>
      </w:r>
      <w:r w:rsidR="009378CB">
        <w:rPr>
          <w:color w:val="000000"/>
          <w:lang w:eastAsia="ru-RU" w:bidi="ru-RU"/>
        </w:rPr>
        <w:t xml:space="preserve"> в части того, что с 2019 года по по</w:t>
      </w:r>
      <w:r w:rsidR="005500FC">
        <w:rPr>
          <w:color w:val="000000"/>
          <w:lang w:eastAsia="ru-RU" w:bidi="ru-RU"/>
        </w:rPr>
        <w:t xml:space="preserve">следнее издание его распояжения, что </w:t>
      </w:r>
      <w:r w:rsidR="009378CB">
        <w:rPr>
          <w:color w:val="000000"/>
          <w:lang w:eastAsia="ru-RU" w:bidi="ru-RU"/>
        </w:rPr>
        <w:t xml:space="preserve"> 2 года примар назначил не за</w:t>
      </w:r>
      <w:r w:rsidR="00C26B7A">
        <w:rPr>
          <w:color w:val="000000"/>
          <w:lang w:eastAsia="ru-RU" w:bidi="ru-RU"/>
        </w:rPr>
        <w:t>к</w:t>
      </w:r>
      <w:r w:rsidR="009378CB">
        <w:rPr>
          <w:color w:val="000000"/>
          <w:lang w:eastAsia="ru-RU" w:bidi="ru-RU"/>
        </w:rPr>
        <w:t>онно своего зам.примара, он сам это признал отменив свои же распоряжения.</w:t>
      </w:r>
    </w:p>
    <w:p w:rsidR="008975CD" w:rsidRPr="00F81C4B" w:rsidRDefault="00F81C4B" w:rsidP="00C26B7A">
      <w:pPr>
        <w:pStyle w:val="1"/>
        <w:spacing w:line="271" w:lineRule="auto"/>
        <w:rPr>
          <w:b/>
        </w:rPr>
      </w:pPr>
      <w:r w:rsidRPr="00F81C4B">
        <w:rPr>
          <w:b/>
        </w:rPr>
        <w:t>Мухина О.Ф. (председатель Совета):</w:t>
      </w:r>
    </w:p>
    <w:p w:rsidR="00F81C4B" w:rsidRDefault="00F81C4B" w:rsidP="008975CD">
      <w:pPr>
        <w:pStyle w:val="1"/>
        <w:spacing w:line="271" w:lineRule="auto"/>
      </w:pPr>
      <w:r>
        <w:t xml:space="preserve">     </w:t>
      </w:r>
      <w:r w:rsidR="009378CB">
        <w:t xml:space="preserve">Предлагается оставить в силе решение от 21.12.2021года. В случае </w:t>
      </w:r>
      <w:r w:rsidR="00C26B7A">
        <w:t>не контрассигнации</w:t>
      </w:r>
      <w:r w:rsidR="009378CB">
        <w:t xml:space="preserve"> об</w:t>
      </w:r>
      <w:r w:rsidR="00C26B7A">
        <w:t>р</w:t>
      </w:r>
      <w:r w:rsidR="009378CB">
        <w:t xml:space="preserve">атиться в судебные инстанции для разблокирования работы городского Совета. </w:t>
      </w:r>
      <w:r w:rsidR="00282BBC">
        <w:t xml:space="preserve"> </w:t>
      </w:r>
      <w:r>
        <w:t xml:space="preserve">Есть Гражданский Кодекс, ст.5 – аналогия </w:t>
      </w:r>
      <w:r w:rsidR="004010CE">
        <w:t xml:space="preserve">закона и </w:t>
      </w:r>
      <w:r>
        <w:t>права</w:t>
      </w:r>
      <w:r w:rsidR="004010CE">
        <w:t>, где говорится, что в случаях, когда отношения не урегулированы законом, как в нашем случае с Законом №436, где не оговорено сколько раз секретарь имеет право не контрассигновать</w:t>
      </w:r>
      <w:proofErr w:type="gramStart"/>
      <w:r>
        <w:t xml:space="preserve"> </w:t>
      </w:r>
      <w:r w:rsidR="004010CE">
        <w:t>,</w:t>
      </w:r>
      <w:proofErr w:type="gramEnd"/>
      <w:r w:rsidR="004010CE">
        <w:t xml:space="preserve"> применяется норма законодательства, регулирующего с похожими законами – это и есть аналогия закона.  </w:t>
      </w:r>
      <w:r w:rsidR="00346ECF">
        <w:t>Конституция РМ</w:t>
      </w:r>
      <w:r w:rsidR="004010CE">
        <w:t xml:space="preserve"> ст. 93/2 об этом говорит – это аналогия. </w:t>
      </w:r>
      <w:r>
        <w:t>Президент РМ вправе, если у него есть замечания</w:t>
      </w:r>
      <w:r w:rsidR="004010CE">
        <w:t xml:space="preserve"> по закону</w:t>
      </w:r>
      <w:r>
        <w:t xml:space="preserve"> в 2-х недельн</w:t>
      </w:r>
      <w:r w:rsidR="004010CE">
        <w:t xml:space="preserve">ый срок направить в Парламент для пересмотра, если он не согласен с законом. </w:t>
      </w:r>
      <w:r w:rsidR="00D20AF5">
        <w:t>Если Парлам</w:t>
      </w:r>
      <w:r w:rsidR="004010CE">
        <w:t>ент проголосует за прежние</w:t>
      </w:r>
      <w:r w:rsidR="00D20AF5">
        <w:t xml:space="preserve"> реше</w:t>
      </w:r>
      <w:r w:rsidR="004504DA">
        <w:t>ния, п</w:t>
      </w:r>
      <w:r w:rsidR="00D20AF5">
        <w:t>резидент осуществляет промульгацию</w:t>
      </w:r>
      <w:r w:rsidR="004504DA">
        <w:t>. Значит, даже п</w:t>
      </w:r>
      <w:r w:rsidR="00D20AF5">
        <w:t xml:space="preserve">резидент не имеет права второй раз не промульгировать.  </w:t>
      </w:r>
      <w:proofErr w:type="gramStart"/>
      <w:r w:rsidR="00D20AF5">
        <w:t>Постановление Конституционного Суда тоже самое говорит, что КС указал, что в рамках процедуры по промульгированию  законов</w:t>
      </w:r>
      <w:r w:rsidR="00C26B7A">
        <w:t xml:space="preserve">, </w:t>
      </w:r>
      <w:r w:rsidR="004504DA">
        <w:t xml:space="preserve"> п</w:t>
      </w:r>
      <w:r w:rsidR="00D20AF5">
        <w:t xml:space="preserve">резидент может высказать замечания в адрес закона лишь один раз, но не имеет право наложить вето на принятый закон, а Марина Афанасьевна превышает свои полномочия, она </w:t>
      </w:r>
      <w:r w:rsidR="004504DA">
        <w:t>возобновила себя уже выше президента, только забыла написать обжалованию  не подлежит</w:t>
      </w:r>
      <w:r w:rsidR="00C26B7A">
        <w:t>.</w:t>
      </w:r>
      <w:proofErr w:type="gramEnd"/>
    </w:p>
    <w:p w:rsidR="00C26B7A" w:rsidRPr="009378CB" w:rsidRDefault="00C26B7A" w:rsidP="00C26B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8CB">
        <w:rPr>
          <w:rFonts w:ascii="Times New Roman" w:eastAsia="Times New Roman" w:hAnsi="Times New Roman" w:cs="Times New Roman"/>
          <w:b/>
          <w:sz w:val="24"/>
          <w:szCs w:val="24"/>
        </w:rPr>
        <w:t>Чернева М.А. (секретарь Совета):</w:t>
      </w:r>
    </w:p>
    <w:p w:rsidR="00C26B7A" w:rsidRDefault="00C26B7A" w:rsidP="00C26B7A">
      <w:pPr>
        <w:pStyle w:val="1"/>
        <w:spacing w:line="271" w:lineRule="auto"/>
      </w:pPr>
      <w:r>
        <w:t xml:space="preserve">     Это Ваше мнение.</w:t>
      </w:r>
    </w:p>
    <w:p w:rsidR="00F81C4B" w:rsidRPr="00F81C4B" w:rsidRDefault="00F81C4B" w:rsidP="008975CD">
      <w:pPr>
        <w:pStyle w:val="1"/>
        <w:spacing w:line="271" w:lineRule="auto"/>
        <w:rPr>
          <w:b/>
        </w:rPr>
      </w:pPr>
      <w:r w:rsidRPr="00F81C4B">
        <w:rPr>
          <w:b/>
        </w:rPr>
        <w:t>Копущулу Г.И. (советник):</w:t>
      </w:r>
    </w:p>
    <w:p w:rsidR="00F81C4B" w:rsidRDefault="00F81C4B" w:rsidP="008975CD">
      <w:pPr>
        <w:pStyle w:val="1"/>
        <w:spacing w:line="271" w:lineRule="auto"/>
      </w:pPr>
      <w:r>
        <w:t xml:space="preserve">     Закон был дополнен </w:t>
      </w:r>
      <w:r w:rsidR="004504DA">
        <w:t>Парламентом РМ 21.02.2020г.</w:t>
      </w:r>
      <w:r w:rsidR="00282BBC">
        <w:t xml:space="preserve"> </w:t>
      </w:r>
      <w:r w:rsidR="004504DA">
        <w:t xml:space="preserve">по обращению Муниципального Совета Кишинева по 436 Закону. Секретарь Совета имеет право не </w:t>
      </w:r>
      <w:r w:rsidR="00C26B7A">
        <w:t>контрассигновать</w:t>
      </w:r>
      <w:r w:rsidR="004504DA">
        <w:t xml:space="preserve"> решение и предложить Совету пересмотреть </w:t>
      </w:r>
      <w:proofErr w:type="gramStart"/>
      <w:r w:rsidR="004504DA">
        <w:t>его</w:t>
      </w:r>
      <w:proofErr w:type="gramEnd"/>
      <w:r w:rsidR="004504DA">
        <w:t xml:space="preserve"> если обоснованно считает его незаконным. Соответствующее решение </w:t>
      </w:r>
      <w:r w:rsidR="00282BBC">
        <w:t xml:space="preserve">включается по праву </w:t>
      </w:r>
      <w:r w:rsidR="009378CB">
        <w:t xml:space="preserve"> в повестку дня следующего заседания и рассматривается в приоритетном порядке</w:t>
      </w:r>
      <w:proofErr w:type="gramStart"/>
      <w:r w:rsidR="009378CB">
        <w:t xml:space="preserve"> .</w:t>
      </w:r>
      <w:proofErr w:type="gramEnd"/>
      <w:r w:rsidR="009378CB">
        <w:t xml:space="preserve"> В случае если </w:t>
      </w:r>
      <w:r w:rsidR="00C26B7A">
        <w:t>м</w:t>
      </w:r>
      <w:r w:rsidR="00282BBC">
        <w:t xml:space="preserve">униципальный Совет проголосует за это решение , </w:t>
      </w:r>
      <w:r w:rsidR="009378CB">
        <w:t xml:space="preserve">секретарь Совета обязан его </w:t>
      </w:r>
      <w:r w:rsidR="00C26B7A">
        <w:t>контрассигновать</w:t>
      </w:r>
      <w:r w:rsidR="009378CB">
        <w:t>.</w:t>
      </w:r>
      <w:r w:rsidR="004504DA">
        <w:t xml:space="preserve">     </w:t>
      </w:r>
    </w:p>
    <w:p w:rsidR="009378CB" w:rsidRPr="00F81C4B" w:rsidRDefault="009378CB" w:rsidP="009378CB">
      <w:pPr>
        <w:pStyle w:val="1"/>
        <w:spacing w:line="271" w:lineRule="auto"/>
        <w:rPr>
          <w:b/>
        </w:rPr>
      </w:pPr>
      <w:r w:rsidRPr="00F81C4B">
        <w:rPr>
          <w:b/>
        </w:rPr>
        <w:t>Мухина О.Ф. (председатель Совета):</w:t>
      </w:r>
    </w:p>
    <w:p w:rsidR="009378CB" w:rsidRDefault="009378CB" w:rsidP="008975CD">
      <w:pPr>
        <w:pStyle w:val="1"/>
        <w:spacing w:line="271" w:lineRule="auto"/>
      </w:pPr>
      <w:r>
        <w:t xml:space="preserve">    Это и есть аналогия закона.</w:t>
      </w:r>
    </w:p>
    <w:p w:rsidR="008975CD" w:rsidRDefault="00F81C4B" w:rsidP="008975CD">
      <w:pPr>
        <w:pStyle w:val="20"/>
        <w:spacing w:after="18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Совет решил</w:t>
      </w:r>
      <w:r w:rsidR="008975CD">
        <w:rPr>
          <w:color w:val="000000"/>
          <w:sz w:val="24"/>
          <w:szCs w:val="24"/>
          <w:lang w:eastAsia="ru-RU" w:bidi="ru-RU"/>
        </w:rPr>
        <w:t>:</w:t>
      </w:r>
    </w:p>
    <w:p w:rsidR="00F81C4B" w:rsidRDefault="00F81C4B" w:rsidP="00F81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1.Оставить в силе решение Вулканештского городского Совета </w:t>
      </w:r>
      <w:r w:rsidR="00282BB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21.12.2021г. </w:t>
      </w:r>
      <w:r w:rsidRPr="00F81C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№ </w:t>
      </w:r>
      <w:r w:rsidRPr="00F81C4B">
        <w:rPr>
          <w:rFonts w:ascii="Times New Roman" w:eastAsia="Times New Roman" w:hAnsi="Times New Roman" w:cs="Times New Roman"/>
          <w:color w:val="000000"/>
          <w:sz w:val="24"/>
          <w:szCs w:val="24"/>
        </w:rPr>
        <w:t>10/8.</w:t>
      </w:r>
      <w:r w:rsidR="0028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F81C4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председателя специализированно</w:t>
      </w:r>
      <w:r w:rsidR="00282BBC">
        <w:rPr>
          <w:rFonts w:ascii="Times New Roman" w:eastAsia="Times New Roman" w:hAnsi="Times New Roman" w:cs="Times New Roman"/>
          <w:color w:val="000000"/>
          <w:sz w:val="24"/>
          <w:szCs w:val="24"/>
        </w:rPr>
        <w:t>й комиссии по правам человека, з</w:t>
      </w:r>
      <w:r w:rsidRPr="00F81C4B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аконности и СМИ</w:t>
      </w:r>
      <w:proofErr w:type="gramStart"/>
      <w:r w:rsidR="00282BBC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r w:rsidR="007F64D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7F64D8" w:rsidRPr="009D08EC" w:rsidRDefault="007F64D8" w:rsidP="007F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9D08EC">
        <w:rPr>
          <w:rFonts w:ascii="Times New Roman" w:eastAsia="Times New Roman" w:hAnsi="Times New Roman" w:cs="Times New Roman"/>
          <w:sz w:val="28"/>
        </w:rPr>
        <w:t xml:space="preserve">1.Учитывая, что примаром издано распоряжение №222 от 30.11.2021г., обязать примара взыскать незаконно выплаченную заработную плату и все </w:t>
      </w:r>
      <w:r w:rsidRPr="009D08EC">
        <w:rPr>
          <w:rFonts w:ascii="Times New Roman" w:eastAsia="Times New Roman" w:hAnsi="Times New Roman" w:cs="Times New Roman"/>
          <w:sz w:val="28"/>
        </w:rPr>
        <w:lastRenderedPageBreak/>
        <w:t>произведенные и начисленные заработные платы заместителя примара Иванчоглу М.Г., а также стоимость потраченного ГСМ, использованного служебного транспорта за период с 10.12.2019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08EC">
        <w:rPr>
          <w:rFonts w:ascii="Times New Roman" w:eastAsia="Times New Roman" w:hAnsi="Times New Roman" w:cs="Times New Roman"/>
          <w:sz w:val="28"/>
        </w:rPr>
        <w:t>г. по 30.11.2021г.</w:t>
      </w:r>
    </w:p>
    <w:p w:rsidR="007F64D8" w:rsidRPr="009D08EC" w:rsidRDefault="007F64D8" w:rsidP="007F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 2.Обязать примара представить комиссии по правам человека, законности и СМИ и комиссии по экономике, бюджету</w:t>
      </w:r>
      <w:proofErr w:type="gramStart"/>
      <w:r w:rsidRPr="009D08EC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9D08EC">
        <w:rPr>
          <w:rFonts w:ascii="Times New Roman" w:eastAsia="Times New Roman" w:hAnsi="Times New Roman" w:cs="Times New Roman"/>
          <w:sz w:val="28"/>
        </w:rPr>
        <w:t xml:space="preserve">  финансам, и развитию предпринимательства информацию  о выплате заработной платы и других произведенных начислений к заработной плате заместителя примара Иванчоглу М.Г. за период с 10.12.2019г. по 30.11.2021г. в срок в соответствие с законом о петициях.</w:t>
      </w:r>
    </w:p>
    <w:p w:rsidR="007F64D8" w:rsidRPr="009D08EC" w:rsidRDefault="007F64D8" w:rsidP="007F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 3.Материалы по данному делу комиссии  по правам человека, законности и СМИ</w:t>
      </w:r>
      <w:proofErr w:type="gramStart"/>
      <w:r w:rsidRPr="009D08EC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9D08EC">
        <w:rPr>
          <w:rFonts w:ascii="Times New Roman" w:eastAsia="Times New Roman" w:hAnsi="Times New Roman" w:cs="Times New Roman"/>
          <w:sz w:val="28"/>
        </w:rPr>
        <w:t xml:space="preserve"> после получения информации по выплате заработной платы заместителя примара Иванчоглу М.Г. направить в прокуратуру для принятия мер в соответствии с законом.</w:t>
      </w:r>
    </w:p>
    <w:p w:rsidR="007F64D8" w:rsidRPr="009D08EC" w:rsidRDefault="007F64D8" w:rsidP="007F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 4.Обязать примара г</w:t>
      </w:r>
      <w:proofErr w:type="gramStart"/>
      <w:r w:rsidRPr="009D08EC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9D08EC">
        <w:rPr>
          <w:rFonts w:ascii="Times New Roman" w:eastAsia="Times New Roman" w:hAnsi="Times New Roman" w:cs="Times New Roman"/>
          <w:sz w:val="28"/>
        </w:rPr>
        <w:t>улканешты Петриоглу В.Н. аннулировать ранее незаконно  изданные распоряжения заместителя примара Иванчоглу М.Г. в период с 10.12.2019г. по 30.11.2021г.</w:t>
      </w:r>
    </w:p>
    <w:p w:rsidR="007F64D8" w:rsidRPr="009D08EC" w:rsidRDefault="007F64D8" w:rsidP="007F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08EC">
        <w:rPr>
          <w:rFonts w:ascii="Times New Roman" w:eastAsia="Times New Roman" w:hAnsi="Times New Roman" w:cs="Times New Roman"/>
          <w:sz w:val="28"/>
        </w:rPr>
        <w:t xml:space="preserve">     5.Утвердить представителя по данному вопросу председателя постоянной комиссии по правам человека, законности и СМИ</w:t>
      </w:r>
      <w:proofErr w:type="gramStart"/>
      <w:r w:rsidRPr="009D08EC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»</w:t>
      </w:r>
      <w:proofErr w:type="gramEnd"/>
    </w:p>
    <w:p w:rsidR="007F64D8" w:rsidRPr="00F81C4B" w:rsidRDefault="007F64D8" w:rsidP="00F81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75CD" w:rsidRDefault="005500FC" w:rsidP="00C361E2">
      <w:pPr>
        <w:pStyle w:val="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2.В</w:t>
      </w:r>
      <w:r w:rsidR="008975CD">
        <w:rPr>
          <w:color w:val="000000"/>
          <w:lang w:eastAsia="ru-RU" w:bidi="ru-RU"/>
        </w:rPr>
        <w:t xml:space="preserve"> случае </w:t>
      </w:r>
      <w:r>
        <w:rPr>
          <w:color w:val="000000"/>
          <w:lang w:eastAsia="ru-RU" w:bidi="ru-RU"/>
        </w:rPr>
        <w:t xml:space="preserve">не контрассигнации данного решения и </w:t>
      </w:r>
      <w:r w:rsidR="008975CD">
        <w:rPr>
          <w:color w:val="000000"/>
          <w:lang w:eastAsia="ru-RU" w:bidi="ru-RU"/>
        </w:rPr>
        <w:t>продолжения блокирования решений городского Совета, и превышения своих должностных обязанностей, в части исполнения Законов Р.М.</w:t>
      </w:r>
      <w:r w:rsidR="00C361E2">
        <w:rPr>
          <w:color w:val="000000"/>
          <w:lang w:eastAsia="ru-RU" w:bidi="ru-RU"/>
        </w:rPr>
        <w:t xml:space="preserve"> и Гагаузии, о</w:t>
      </w:r>
      <w:r w:rsidR="008975CD">
        <w:rPr>
          <w:color w:val="000000"/>
          <w:lang w:eastAsia="ru-RU" w:bidi="ru-RU"/>
        </w:rPr>
        <w:t>братиться в контролирующие и правоохранительные органы, а так же в судебны</w:t>
      </w:r>
      <w:r w:rsidR="00C361E2">
        <w:rPr>
          <w:color w:val="000000"/>
          <w:lang w:eastAsia="ru-RU" w:bidi="ru-RU"/>
        </w:rPr>
        <w:t>е инстанции, для разблокирования</w:t>
      </w:r>
      <w:r w:rsidR="008975CD">
        <w:rPr>
          <w:color w:val="000000"/>
          <w:lang w:eastAsia="ru-RU" w:bidi="ru-RU"/>
        </w:rPr>
        <w:t xml:space="preserve"> работы городского Совета.</w:t>
      </w:r>
    </w:p>
    <w:p w:rsidR="00142878" w:rsidRPr="00CA6068" w:rsidRDefault="00142878" w:rsidP="00142878">
      <w:pPr>
        <w:pStyle w:val="1"/>
        <w:spacing w:line="240" w:lineRule="auto"/>
        <w:ind w:left="36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142878" w:rsidRDefault="00142878" w:rsidP="00142878">
      <w:pPr>
        <w:pStyle w:val="af0"/>
        <w:spacing w:after="0" w:line="160" w:lineRule="atLeast"/>
        <w:jc w:val="both"/>
        <w:rPr>
          <w:b/>
          <w:color w:val="000000"/>
          <w:sz w:val="18"/>
          <w:szCs w:val="18"/>
          <w:lang w:eastAsia="ru-RU" w:bidi="ru-RU"/>
        </w:rPr>
      </w:pPr>
      <w:r w:rsidRPr="00057DBC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057DBC">
        <w:rPr>
          <w:rFonts w:ascii="Times New Roman" w:eastAsia="Times New Roman" w:hAnsi="Times New Roman" w:cs="Times New Roman"/>
          <w:sz w:val="18"/>
          <w:szCs w:val="18"/>
        </w:rPr>
        <w:t>Чер</w:t>
      </w:r>
      <w:r>
        <w:rPr>
          <w:rFonts w:ascii="Times New Roman" w:eastAsia="Times New Roman" w:hAnsi="Times New Roman" w:cs="Times New Roman"/>
          <w:sz w:val="18"/>
          <w:szCs w:val="18"/>
        </w:rPr>
        <w:t>нев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 Н.П., Калчу Н.П., Пономаренко С.Д., Карагеорги Б.Д., Копущулу Г.И.)  </w:t>
      </w:r>
    </w:p>
    <w:p w:rsidR="00142878" w:rsidRDefault="00142878" w:rsidP="008975CD">
      <w:pPr>
        <w:pStyle w:val="1"/>
        <w:spacing w:after="780"/>
        <w:rPr>
          <w:color w:val="000000"/>
          <w:lang w:eastAsia="ru-RU" w:bidi="ru-RU"/>
        </w:rPr>
      </w:pPr>
    </w:p>
    <w:p w:rsidR="007F64D8" w:rsidRPr="002D579B" w:rsidRDefault="007F64D8" w:rsidP="007F64D8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79B">
        <w:rPr>
          <w:rFonts w:ascii="Times New Roman" w:eastAsia="Times New Roman" w:hAnsi="Times New Roman" w:cs="Times New Roman"/>
          <w:b/>
          <w:sz w:val="24"/>
          <w:szCs w:val="24"/>
        </w:rPr>
        <w:t>ДАННОЕ</w:t>
      </w:r>
      <w:r w:rsidRPr="002D5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НЕ КОНТРАССИГНОВАНО  согл. ч.(2) ст. 20 Закона РМ </w:t>
      </w:r>
      <w:r w:rsidRPr="002D579B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№</w:t>
      </w:r>
      <w:r w:rsidRPr="002D5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436 от 28.12.2006г.  О местном публичном управлении.</w:t>
      </w:r>
    </w:p>
    <w:p w:rsidR="007F64D8" w:rsidRPr="00546677" w:rsidRDefault="007F64D8" w:rsidP="007F6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46677">
        <w:rPr>
          <w:rFonts w:ascii="Times New Roman" w:eastAsia="Times New Roman" w:hAnsi="Times New Roman" w:cs="Times New Roman"/>
          <w:b/>
          <w:sz w:val="28"/>
        </w:rPr>
        <w:t>Основания:</w:t>
      </w:r>
    </w:p>
    <w:p w:rsidR="007F64D8" w:rsidRDefault="007F64D8" w:rsidP="007F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1.Согл. ч.2 ст.31 Закона РМ №436 от 28.12.2006г. О местном публичном управлении;</w:t>
      </w:r>
    </w:p>
    <w:p w:rsidR="007F64D8" w:rsidRDefault="007F64D8" w:rsidP="007F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2.Ст.5.  Закона о статусе местного выборного лица №768 от 02.02.2000;</w:t>
      </w:r>
    </w:p>
    <w:p w:rsidR="007F64D8" w:rsidRDefault="007F64D8" w:rsidP="007F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3.Ст. 7 части (3) Закона РМ № 199 от 16.07.2010г. О статусе лиц, исполняющих ответственные государственные должности.</w:t>
      </w:r>
    </w:p>
    <w:p w:rsidR="002B7A3F" w:rsidRDefault="002B7A3F" w:rsidP="008975CD">
      <w:pPr>
        <w:pStyle w:val="1"/>
        <w:spacing w:after="780"/>
        <w:rPr>
          <w:color w:val="000000"/>
          <w:lang w:eastAsia="ru-RU" w:bidi="ru-RU"/>
        </w:rPr>
      </w:pPr>
    </w:p>
    <w:p w:rsidR="00C26B7A" w:rsidRPr="00C26B7A" w:rsidRDefault="002B7A3F" w:rsidP="00C26B7A">
      <w:pPr>
        <w:tabs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6B7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1/17.</w:t>
      </w:r>
      <w:r w:rsidRPr="00C26B7A">
        <w:rPr>
          <w:rFonts w:ascii="Times New Roman" w:hAnsi="Times New Roman" w:cs="Times New Roman"/>
          <w:b/>
          <w:sz w:val="24"/>
          <w:szCs w:val="24"/>
        </w:rPr>
        <w:t>О</w:t>
      </w:r>
      <w:r w:rsidR="007062E8" w:rsidRPr="00C26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рассмотрении заявления </w:t>
      </w:r>
      <w:r w:rsidR="007421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ХХХХХХХХХХХ</w:t>
      </w:r>
      <w:r w:rsidR="007062E8" w:rsidRPr="00C26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(в интересах </w:t>
      </w:r>
      <w:r w:rsidR="007421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ХХХХХХ</w:t>
      </w:r>
      <w:bookmarkStart w:id="13" w:name="_GoBack"/>
      <w:bookmarkEnd w:id="13"/>
      <w:r w:rsidR="007062E8" w:rsidRPr="00C26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.) </w:t>
      </w:r>
    </w:p>
    <w:p w:rsidR="007062E8" w:rsidRPr="00C26B7A" w:rsidRDefault="007062E8" w:rsidP="00C26B7A">
      <w:pPr>
        <w:tabs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6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разрешении принятия наследства несовершеннолетним.</w:t>
      </w:r>
    </w:p>
    <w:p w:rsidR="007062E8" w:rsidRDefault="007062E8" w:rsidP="007062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(Протокол 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 xml:space="preserve">комиссии по правам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человека, законности и СМИ от 17.01.2022</w:t>
      </w:r>
      <w:r w:rsidRPr="009D08EC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142878" w:rsidRDefault="00142878" w:rsidP="001428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7062E8">
        <w:rPr>
          <w:rFonts w:ascii="Times New Roman" w:eastAsia="Times New Roman" w:hAnsi="Times New Roman" w:cs="Times New Roman"/>
          <w:sz w:val="24"/>
          <w:szCs w:val="24"/>
        </w:rPr>
        <w:t xml:space="preserve">Рассмотрев заявление </w:t>
      </w:r>
      <w:r w:rsidR="00742192">
        <w:rPr>
          <w:rFonts w:ascii="Times New Roman" w:eastAsia="Times New Roman" w:hAnsi="Times New Roman" w:cs="Times New Roman"/>
          <w:sz w:val="24"/>
          <w:szCs w:val="24"/>
        </w:rPr>
        <w:t>ХХХХХХХ</w:t>
      </w:r>
      <w:r w:rsidR="007062E8">
        <w:rPr>
          <w:rFonts w:ascii="Times New Roman" w:eastAsia="Times New Roman" w:hAnsi="Times New Roman" w:cs="Times New Roman"/>
          <w:sz w:val="24"/>
          <w:szCs w:val="24"/>
        </w:rPr>
        <w:t xml:space="preserve"> в интересах </w:t>
      </w:r>
      <w:r w:rsidR="00742192">
        <w:rPr>
          <w:rFonts w:ascii="Times New Roman" w:eastAsia="Times New Roman" w:hAnsi="Times New Roman" w:cs="Times New Roman"/>
          <w:sz w:val="24"/>
          <w:szCs w:val="24"/>
        </w:rPr>
        <w:t>ХХХХХХХ</w:t>
      </w:r>
      <w:r w:rsidR="007062E8">
        <w:rPr>
          <w:rFonts w:ascii="Times New Roman" w:eastAsia="Times New Roman" w:hAnsi="Times New Roman" w:cs="Times New Roman"/>
          <w:sz w:val="24"/>
          <w:szCs w:val="24"/>
        </w:rPr>
        <w:t xml:space="preserve"> (вх№ 601 от 03.11.2021г.), руководствуясь ст.14 Закона РМ №436 от 28.12.2006г. О местном публичном управлении,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ч.(1) </w:t>
      </w:r>
      <w:r w:rsidR="00A72512">
        <w:rPr>
          <w:rFonts w:ascii="Times New Roman" w:eastAsia="Times New Roman" w:hAnsi="Times New Roman" w:cs="Times New Roman"/>
          <w:sz w:val="24"/>
          <w:szCs w:val="24"/>
        </w:rPr>
        <w:t>ст.139 Гражданского Кодекса РМ</w:t>
      </w:r>
      <w:r w:rsidR="0070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062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7062E8" w:rsidRDefault="007062E8" w:rsidP="001428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решил:</w:t>
      </w:r>
    </w:p>
    <w:p w:rsidR="007062E8" w:rsidRDefault="007062E8" w:rsidP="00AB1101">
      <w:pPr>
        <w:pStyle w:val="af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Разрешить принятие наследства несовершеннолетним </w:t>
      </w:r>
      <w:r w:rsidR="00742192">
        <w:rPr>
          <w:rFonts w:ascii="Times New Roman" w:eastAsia="Times New Roman" w:hAnsi="Times New Roman" w:cs="Times New Roman"/>
          <w:sz w:val="24"/>
          <w:szCs w:val="24"/>
        </w:rPr>
        <w:t>ХХХХХХХХХХХ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192">
        <w:rPr>
          <w:rFonts w:ascii="Times New Roman" w:eastAsia="Times New Roman" w:hAnsi="Times New Roman" w:cs="Times New Roman"/>
          <w:sz w:val="24"/>
          <w:szCs w:val="24"/>
        </w:rPr>
        <w:t>ХХХХХХХ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рождения после смерти отца </w:t>
      </w:r>
      <w:r w:rsidR="00742192">
        <w:rPr>
          <w:rFonts w:ascii="Times New Roman" w:eastAsia="Times New Roman" w:hAnsi="Times New Roman" w:cs="Times New Roman"/>
          <w:sz w:val="24"/>
          <w:szCs w:val="24"/>
        </w:rPr>
        <w:t>ХХХХХХХХХ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878" w:rsidRPr="00CA6068" w:rsidRDefault="00142878" w:rsidP="00142878">
      <w:pPr>
        <w:pStyle w:val="1"/>
        <w:spacing w:line="240" w:lineRule="auto"/>
        <w:ind w:left="720"/>
        <w:rPr>
          <w:b/>
          <w:sz w:val="18"/>
          <w:szCs w:val="18"/>
        </w:rPr>
      </w:pPr>
      <w:r w:rsidRPr="00CA6068">
        <w:rPr>
          <w:b/>
          <w:sz w:val="18"/>
          <w:szCs w:val="18"/>
        </w:rPr>
        <w:t>Проголосовали:</w:t>
      </w:r>
    </w:p>
    <w:p w:rsidR="00142878" w:rsidRDefault="00142878" w:rsidP="00142878">
      <w:pPr>
        <w:pStyle w:val="af0"/>
        <w:spacing w:after="0" w:line="160" w:lineRule="atLeast"/>
        <w:jc w:val="both"/>
        <w:rPr>
          <w:b/>
          <w:color w:val="000000"/>
          <w:sz w:val="18"/>
          <w:szCs w:val="18"/>
          <w:lang w:eastAsia="ru-RU" w:bidi="ru-RU"/>
        </w:rPr>
      </w:pPr>
      <w:r w:rsidRPr="00057DBC">
        <w:rPr>
          <w:rFonts w:ascii="Times New Roman" w:hAnsi="Times New Roman" w:cs="Times New Roman"/>
          <w:b/>
          <w:sz w:val="18"/>
          <w:szCs w:val="18"/>
        </w:rPr>
        <w:t xml:space="preserve">«За»- 12 советник 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(Мухина О.Ф., Чебан А.И.,  Желез Б.М., Чернева А.Н., Бозбей К.П., </w:t>
      </w:r>
      <w:proofErr w:type="gramStart"/>
      <w:r w:rsidRPr="00057DBC">
        <w:rPr>
          <w:rFonts w:ascii="Times New Roman" w:eastAsia="Times New Roman" w:hAnsi="Times New Roman" w:cs="Times New Roman"/>
          <w:sz w:val="18"/>
          <w:szCs w:val="18"/>
        </w:rPr>
        <w:t>Чер</w:t>
      </w:r>
      <w:r>
        <w:rPr>
          <w:rFonts w:ascii="Times New Roman" w:eastAsia="Times New Roman" w:hAnsi="Times New Roman" w:cs="Times New Roman"/>
          <w:sz w:val="18"/>
          <w:szCs w:val="18"/>
        </w:rPr>
        <w:t>нев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Г.Г., Памукчу Ф., Чернев </w:t>
      </w:r>
      <w:r w:rsidRPr="00057DBC">
        <w:rPr>
          <w:rFonts w:ascii="Times New Roman" w:eastAsia="Times New Roman" w:hAnsi="Times New Roman" w:cs="Times New Roman"/>
          <w:sz w:val="18"/>
          <w:szCs w:val="18"/>
        </w:rPr>
        <w:t xml:space="preserve"> Н.П., Калчу Н.П., Пономаренко С.Д., Карагеорги Б.Д., Копущулу Г.И.)  </w:t>
      </w:r>
    </w:p>
    <w:p w:rsidR="00142878" w:rsidRDefault="00142878" w:rsidP="0014287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512" w:rsidRDefault="00A72512" w:rsidP="00A72512">
      <w:pPr>
        <w:tabs>
          <w:tab w:val="right" w:pos="9355"/>
        </w:tabs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2512">
        <w:rPr>
          <w:rFonts w:ascii="Times New Roman" w:hAnsi="Times New Roman" w:cs="Times New Roman"/>
          <w:b/>
          <w:sz w:val="24"/>
          <w:szCs w:val="24"/>
        </w:rPr>
        <w:t xml:space="preserve">1/18. О рассмотрении заявления </w:t>
      </w:r>
      <w:r w:rsidR="00742192">
        <w:rPr>
          <w:rFonts w:ascii="Times New Roman" w:hAnsi="Times New Roman" w:cs="Times New Roman"/>
          <w:b/>
          <w:sz w:val="24"/>
          <w:szCs w:val="24"/>
        </w:rPr>
        <w:t>ХХХХХХ</w:t>
      </w:r>
      <w:r w:rsidRPr="00A72512">
        <w:rPr>
          <w:rFonts w:ascii="Times New Roman" w:hAnsi="Times New Roman" w:cs="Times New Roman"/>
          <w:b/>
          <w:sz w:val="24"/>
          <w:szCs w:val="24"/>
        </w:rPr>
        <w:t xml:space="preserve">. о </w:t>
      </w:r>
    </w:p>
    <w:p w:rsidR="00A72512" w:rsidRPr="00A72512" w:rsidRDefault="00A72512" w:rsidP="00A72512">
      <w:pPr>
        <w:tabs>
          <w:tab w:val="right" w:pos="9355"/>
        </w:tabs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A72512">
        <w:rPr>
          <w:rFonts w:ascii="Times New Roman" w:hAnsi="Times New Roman" w:cs="Times New Roman"/>
          <w:b/>
          <w:sz w:val="24"/>
          <w:szCs w:val="24"/>
        </w:rPr>
        <w:t>азрешении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512">
        <w:rPr>
          <w:rFonts w:ascii="Times New Roman" w:hAnsi="Times New Roman" w:cs="Times New Roman"/>
          <w:b/>
          <w:sz w:val="24"/>
          <w:szCs w:val="24"/>
        </w:rPr>
        <w:t xml:space="preserve"> принятия наследства несовершеннолетним.</w:t>
      </w:r>
    </w:p>
    <w:p w:rsidR="00A72512" w:rsidRPr="00A72512" w:rsidRDefault="00A72512" w:rsidP="00A7251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512" w:rsidRPr="00142878" w:rsidRDefault="00A72512" w:rsidP="00142878">
      <w:pPr>
        <w:pStyle w:val="4"/>
        <w:shd w:val="clear" w:color="auto" w:fill="FFFFFF"/>
        <w:spacing w:before="165" w:beforeAutospacing="0" w:after="165" w:afterAutospacing="0"/>
        <w:jc w:val="both"/>
        <w:rPr>
          <w:b w:val="0"/>
        </w:rPr>
      </w:pPr>
      <w:r w:rsidRPr="005F5228">
        <w:rPr>
          <w:b w:val="0"/>
        </w:rPr>
        <w:t xml:space="preserve">         Рассмотрев  заявление </w:t>
      </w:r>
      <w:r w:rsidR="00742192">
        <w:rPr>
          <w:b w:val="0"/>
        </w:rPr>
        <w:t>ХХХХХХХХХХ</w:t>
      </w:r>
      <w:r w:rsidRPr="005F5228">
        <w:rPr>
          <w:b w:val="0"/>
        </w:rPr>
        <w:t xml:space="preserve">. (вх№ 652 от 30.11.2021г.) </w:t>
      </w:r>
      <w:r w:rsidR="00142878" w:rsidRPr="00142878">
        <w:rPr>
          <w:b w:val="0"/>
        </w:rPr>
        <w:t>руководствуясь ст.14 Закона РМ №436 от 28.12.2006г. О местном публичном управлении, п</w:t>
      </w:r>
      <w:proofErr w:type="gramStart"/>
      <w:r w:rsidR="00142878" w:rsidRPr="00142878">
        <w:rPr>
          <w:b w:val="0"/>
        </w:rPr>
        <w:t>.е</w:t>
      </w:r>
      <w:proofErr w:type="gramEnd"/>
      <w:r w:rsidR="00142878" w:rsidRPr="00142878">
        <w:rPr>
          <w:b w:val="0"/>
        </w:rPr>
        <w:t xml:space="preserve"> ч.(1) ст.139 Гражданского Кодекса РМ ,                                                           </w:t>
      </w:r>
    </w:p>
    <w:p w:rsidR="00A72512" w:rsidRPr="00A72512" w:rsidRDefault="00A72512" w:rsidP="00A725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решил</w:t>
      </w:r>
      <w:r w:rsidRPr="00A72512">
        <w:rPr>
          <w:rFonts w:ascii="Times New Roman" w:hAnsi="Times New Roman" w:cs="Times New Roman"/>
          <w:sz w:val="24"/>
          <w:szCs w:val="24"/>
        </w:rPr>
        <w:t>:</w:t>
      </w:r>
    </w:p>
    <w:p w:rsidR="00A72512" w:rsidRDefault="00A72512" w:rsidP="00A72512">
      <w:pPr>
        <w:rPr>
          <w:rFonts w:ascii="Times New Roman" w:hAnsi="Times New Roman" w:cs="Times New Roman"/>
          <w:sz w:val="24"/>
          <w:szCs w:val="24"/>
        </w:rPr>
      </w:pPr>
      <w:r w:rsidRPr="00A72512">
        <w:rPr>
          <w:rFonts w:ascii="Times New Roman" w:hAnsi="Times New Roman" w:cs="Times New Roman"/>
          <w:sz w:val="24"/>
          <w:szCs w:val="24"/>
        </w:rPr>
        <w:t xml:space="preserve">1.Разрешить принятие наследства несовершеннолетним </w:t>
      </w:r>
      <w:r w:rsidR="00742192">
        <w:rPr>
          <w:rFonts w:ascii="Times New Roman" w:hAnsi="Times New Roman" w:cs="Times New Roman"/>
          <w:sz w:val="24"/>
          <w:szCs w:val="24"/>
        </w:rPr>
        <w:t>ХХХХХХХХ</w:t>
      </w:r>
      <w:r w:rsidRPr="00A72512">
        <w:rPr>
          <w:rFonts w:ascii="Times New Roman" w:hAnsi="Times New Roman" w:cs="Times New Roman"/>
          <w:sz w:val="24"/>
          <w:szCs w:val="24"/>
        </w:rPr>
        <w:t xml:space="preserve"> </w:t>
      </w:r>
      <w:r w:rsidR="00742192">
        <w:rPr>
          <w:rFonts w:ascii="Times New Roman" w:hAnsi="Times New Roman" w:cs="Times New Roman"/>
          <w:sz w:val="24"/>
          <w:szCs w:val="24"/>
        </w:rPr>
        <w:t>ХХХХХ</w:t>
      </w:r>
      <w:r w:rsidRPr="00A72512">
        <w:rPr>
          <w:rFonts w:ascii="Times New Roman" w:hAnsi="Times New Roman" w:cs="Times New Roman"/>
          <w:sz w:val="24"/>
          <w:szCs w:val="24"/>
        </w:rPr>
        <w:t xml:space="preserve"> года рождения после смерти отца </w:t>
      </w:r>
      <w:r w:rsidR="00742192">
        <w:rPr>
          <w:rFonts w:ascii="Times New Roman" w:hAnsi="Times New Roman" w:cs="Times New Roman"/>
          <w:sz w:val="24"/>
          <w:szCs w:val="24"/>
        </w:rPr>
        <w:t>ХХХХХХХХ</w:t>
      </w:r>
      <w:r w:rsidRPr="00A72512">
        <w:rPr>
          <w:rFonts w:ascii="Times New Roman" w:hAnsi="Times New Roman" w:cs="Times New Roman"/>
          <w:sz w:val="24"/>
          <w:szCs w:val="24"/>
        </w:rPr>
        <w:t>.</w:t>
      </w:r>
    </w:p>
    <w:p w:rsidR="00C26B7A" w:rsidRDefault="00C26B7A" w:rsidP="00A72512">
      <w:pPr>
        <w:rPr>
          <w:rFonts w:ascii="Times New Roman" w:hAnsi="Times New Roman" w:cs="Times New Roman"/>
          <w:sz w:val="24"/>
          <w:szCs w:val="24"/>
        </w:rPr>
      </w:pPr>
    </w:p>
    <w:p w:rsidR="00C26B7A" w:rsidRPr="00C26B7A" w:rsidRDefault="00C26B7A" w:rsidP="00A72512">
      <w:pPr>
        <w:rPr>
          <w:rFonts w:ascii="Times New Roman" w:hAnsi="Times New Roman" w:cs="Times New Roman"/>
          <w:b/>
          <w:sz w:val="24"/>
          <w:szCs w:val="24"/>
        </w:rPr>
      </w:pPr>
      <w:r w:rsidRPr="00C26B7A"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C26B7A" w:rsidRDefault="00C26B7A" w:rsidP="00A72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61E2">
        <w:rPr>
          <w:rFonts w:ascii="Times New Roman" w:hAnsi="Times New Roman" w:cs="Times New Roman"/>
          <w:sz w:val="24"/>
          <w:szCs w:val="24"/>
        </w:rPr>
        <w:t xml:space="preserve"> Марина Афанасьевна, все замеча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361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 и все выступления должны быть в протоколе  не в сокращенном виде.</w:t>
      </w:r>
    </w:p>
    <w:p w:rsidR="00C26B7A" w:rsidRDefault="00C26B7A" w:rsidP="00A72512">
      <w:pPr>
        <w:rPr>
          <w:rFonts w:ascii="Times New Roman" w:hAnsi="Times New Roman" w:cs="Times New Roman"/>
          <w:b/>
          <w:sz w:val="24"/>
          <w:szCs w:val="24"/>
        </w:rPr>
      </w:pPr>
      <w:r w:rsidRPr="009239DA">
        <w:rPr>
          <w:rFonts w:ascii="Times New Roman" w:hAnsi="Times New Roman" w:cs="Times New Roman"/>
          <w:b/>
          <w:sz w:val="24"/>
          <w:szCs w:val="24"/>
        </w:rPr>
        <w:t>Объявление Мутаф М.В. (</w:t>
      </w:r>
      <w:r w:rsidR="009239DA" w:rsidRPr="009239DA">
        <w:rPr>
          <w:rFonts w:ascii="Times New Roman" w:hAnsi="Times New Roman" w:cs="Times New Roman"/>
          <w:b/>
          <w:sz w:val="24"/>
          <w:szCs w:val="24"/>
        </w:rPr>
        <w:t>член Общественной Организации «Ассоциация по развитию г</w:t>
      </w:r>
      <w:proofErr w:type="gramStart"/>
      <w:r w:rsidR="009239DA" w:rsidRPr="009239DA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9239DA" w:rsidRPr="009239DA">
        <w:rPr>
          <w:rFonts w:ascii="Times New Roman" w:hAnsi="Times New Roman" w:cs="Times New Roman"/>
          <w:b/>
          <w:sz w:val="24"/>
          <w:szCs w:val="24"/>
        </w:rPr>
        <w:t>улканешты»):</w:t>
      </w:r>
    </w:p>
    <w:p w:rsidR="009239DA" w:rsidRPr="004E49C2" w:rsidRDefault="009239DA" w:rsidP="004E49C2">
      <w:pPr>
        <w:jc w:val="both"/>
        <w:rPr>
          <w:rFonts w:ascii="Times New Roman" w:hAnsi="Times New Roman" w:cs="Times New Roman"/>
          <w:sz w:val="24"/>
          <w:szCs w:val="24"/>
        </w:rPr>
      </w:pPr>
      <w:r w:rsidRPr="004E49C2">
        <w:rPr>
          <w:rFonts w:ascii="Times New Roman" w:hAnsi="Times New Roman" w:cs="Times New Roman"/>
          <w:sz w:val="24"/>
          <w:szCs w:val="24"/>
        </w:rPr>
        <w:t xml:space="preserve">   Эта скульптура</w:t>
      </w:r>
      <w:r w:rsidR="00C91250" w:rsidRPr="00C91250">
        <w:rPr>
          <w:rFonts w:ascii="Times New Roman" w:hAnsi="Times New Roman" w:cs="Times New Roman"/>
          <w:sz w:val="24"/>
          <w:szCs w:val="24"/>
        </w:rPr>
        <w:t xml:space="preserve"> </w:t>
      </w:r>
      <w:r w:rsidRPr="004E49C2">
        <w:rPr>
          <w:rFonts w:ascii="Times New Roman" w:hAnsi="Times New Roman" w:cs="Times New Roman"/>
          <w:sz w:val="24"/>
          <w:szCs w:val="24"/>
        </w:rPr>
        <w:t>- это первый проект, он 1.5 метра  х 1.5 метра ску</w:t>
      </w:r>
      <w:r w:rsidR="00C91250">
        <w:rPr>
          <w:rFonts w:ascii="Times New Roman" w:hAnsi="Times New Roman" w:cs="Times New Roman"/>
          <w:sz w:val="24"/>
          <w:szCs w:val="24"/>
        </w:rPr>
        <w:t>льптура возле музыкальной школы.</w:t>
      </w:r>
      <w:r w:rsidRPr="004E49C2">
        <w:rPr>
          <w:rFonts w:ascii="Times New Roman" w:hAnsi="Times New Roman" w:cs="Times New Roman"/>
          <w:sz w:val="24"/>
          <w:szCs w:val="24"/>
        </w:rPr>
        <w:t xml:space="preserve"> </w:t>
      </w:r>
      <w:r w:rsidR="00C91250">
        <w:rPr>
          <w:rFonts w:ascii="Times New Roman" w:hAnsi="Times New Roman" w:cs="Times New Roman"/>
          <w:sz w:val="24"/>
          <w:szCs w:val="24"/>
        </w:rPr>
        <w:t>С</w:t>
      </w:r>
      <w:r w:rsidRPr="004E49C2">
        <w:rPr>
          <w:rFonts w:ascii="Times New Roman" w:hAnsi="Times New Roman" w:cs="Times New Roman"/>
          <w:sz w:val="24"/>
          <w:szCs w:val="24"/>
        </w:rPr>
        <w:t>ледующий эта</w:t>
      </w:r>
      <w:proofErr w:type="gramStart"/>
      <w:r w:rsidRPr="004E49C2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4E49C2">
        <w:rPr>
          <w:rFonts w:ascii="Times New Roman" w:hAnsi="Times New Roman" w:cs="Times New Roman"/>
          <w:sz w:val="24"/>
          <w:szCs w:val="24"/>
        </w:rPr>
        <w:t xml:space="preserve"> памятник Пушкина, и следующий проект – грант на библиотеку, чтобы ее отремонтировать. Все это через фонд. Сейчас нам задают вопрос о том, что Вы вроде там только начали, а уже проблемы, как же мы реализуем все остальные проекты? У меня одна просьба, давайте утвердим вот эти 1.5 метр</w:t>
      </w:r>
      <w:proofErr w:type="gramStart"/>
      <w:r w:rsidRPr="004E49C2">
        <w:rPr>
          <w:rFonts w:ascii="Times New Roman" w:hAnsi="Times New Roman" w:cs="Times New Roman"/>
          <w:sz w:val="24"/>
          <w:szCs w:val="24"/>
        </w:rPr>
        <w:t>а</w:t>
      </w:r>
      <w:r w:rsidR="004E49C2" w:rsidRPr="004E49C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E49C2" w:rsidRPr="004E49C2">
        <w:rPr>
          <w:rFonts w:ascii="Times New Roman" w:hAnsi="Times New Roman" w:cs="Times New Roman"/>
          <w:sz w:val="24"/>
          <w:szCs w:val="24"/>
        </w:rPr>
        <w:t xml:space="preserve"> это только начало</w:t>
      </w:r>
      <w:r w:rsidRPr="004E49C2">
        <w:rPr>
          <w:rFonts w:ascii="Times New Roman" w:hAnsi="Times New Roman" w:cs="Times New Roman"/>
          <w:sz w:val="24"/>
          <w:szCs w:val="24"/>
        </w:rPr>
        <w:t>,  данный кусочек земли возле музыкальной школы</w:t>
      </w:r>
      <w:r w:rsidR="00C91250">
        <w:rPr>
          <w:rFonts w:ascii="Times New Roman" w:hAnsi="Times New Roman" w:cs="Times New Roman"/>
          <w:sz w:val="24"/>
          <w:szCs w:val="24"/>
        </w:rPr>
        <w:t>, давайте утвердим</w:t>
      </w:r>
      <w:r w:rsidRPr="004E49C2">
        <w:rPr>
          <w:rFonts w:ascii="Times New Roman" w:hAnsi="Times New Roman" w:cs="Times New Roman"/>
          <w:sz w:val="24"/>
          <w:szCs w:val="24"/>
        </w:rPr>
        <w:t xml:space="preserve">. Мы сделали ошибку, что не пришли в самом начале. Когда мы инициировали этот вопрос </w:t>
      </w:r>
      <w:r w:rsidR="004E49C2" w:rsidRPr="004E49C2">
        <w:rPr>
          <w:rFonts w:ascii="Times New Roman" w:hAnsi="Times New Roman" w:cs="Times New Roman"/>
          <w:sz w:val="24"/>
          <w:szCs w:val="24"/>
        </w:rPr>
        <w:t xml:space="preserve">в Посольстве </w:t>
      </w:r>
      <w:r w:rsidRPr="004E49C2">
        <w:rPr>
          <w:rFonts w:ascii="Times New Roman" w:hAnsi="Times New Roman" w:cs="Times New Roman"/>
          <w:sz w:val="24"/>
          <w:szCs w:val="24"/>
        </w:rPr>
        <w:t>Молдовы, думали, что сделаем доброе дело</w:t>
      </w:r>
      <w:r w:rsidR="004E49C2" w:rsidRPr="004E49C2">
        <w:rPr>
          <w:rFonts w:ascii="Times New Roman" w:hAnsi="Times New Roman" w:cs="Times New Roman"/>
          <w:sz w:val="24"/>
          <w:szCs w:val="24"/>
        </w:rPr>
        <w:t xml:space="preserve"> для города. И самое главное, сейчас в Правительстве Молдовы </w:t>
      </w:r>
      <w:r w:rsidR="00C91250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4E49C2" w:rsidRPr="004E49C2">
        <w:rPr>
          <w:rFonts w:ascii="Times New Roman" w:hAnsi="Times New Roman" w:cs="Times New Roman"/>
          <w:sz w:val="24"/>
          <w:szCs w:val="24"/>
        </w:rPr>
        <w:t xml:space="preserve">дорога путешествия А.С.Пушкина обязательно </w:t>
      </w:r>
      <w:r w:rsidR="00C91250">
        <w:rPr>
          <w:rFonts w:ascii="Times New Roman" w:hAnsi="Times New Roman" w:cs="Times New Roman"/>
          <w:sz w:val="24"/>
          <w:szCs w:val="24"/>
        </w:rPr>
        <w:t xml:space="preserve">в каждом городе, где </w:t>
      </w:r>
      <w:r w:rsidR="004E49C2" w:rsidRPr="004E49C2">
        <w:rPr>
          <w:rFonts w:ascii="Times New Roman" w:hAnsi="Times New Roman" w:cs="Times New Roman"/>
          <w:sz w:val="24"/>
          <w:szCs w:val="24"/>
        </w:rPr>
        <w:t>есть. Хочу, чтобы именно наш город Вулканешты тоже вписали в этот маршрут, т.к. будут проходить туристы, путешественники</w:t>
      </w:r>
      <w:r w:rsidR="00C91250">
        <w:rPr>
          <w:rFonts w:ascii="Times New Roman" w:hAnsi="Times New Roman" w:cs="Times New Roman"/>
          <w:sz w:val="24"/>
          <w:szCs w:val="24"/>
        </w:rPr>
        <w:t xml:space="preserve">, они все будут проезжать через город. Если мы до конца года не сделаем, то наш город не включат в этот маршрут. Просьба, меня ни к кому и «прикладывать», я со всеми в нормальных отношениях и по любому проекту, который захотите, можете ко мне обращаться. Может Вам не так </w:t>
      </w:r>
      <w:r w:rsidR="00C91250">
        <w:rPr>
          <w:rFonts w:ascii="Times New Roman" w:hAnsi="Times New Roman" w:cs="Times New Roman"/>
          <w:sz w:val="24"/>
          <w:szCs w:val="24"/>
        </w:rPr>
        <w:lastRenderedPageBreak/>
        <w:t>объяснили</w:t>
      </w:r>
      <w:proofErr w:type="gramStart"/>
      <w:r w:rsidR="00C912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1250">
        <w:rPr>
          <w:rFonts w:ascii="Times New Roman" w:hAnsi="Times New Roman" w:cs="Times New Roman"/>
          <w:sz w:val="24"/>
          <w:szCs w:val="24"/>
        </w:rPr>
        <w:t xml:space="preserve"> не так подошли, мы все нюансы не знаем…Вадим Шиник был поставлен представителем.</w:t>
      </w:r>
    </w:p>
    <w:p w:rsidR="004E49C2" w:rsidRPr="00C26B7A" w:rsidRDefault="004E49C2" w:rsidP="00C912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6B7A"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7062E8" w:rsidRDefault="004E49C2" w:rsidP="00C912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Никто не был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нас было два варианта.</w:t>
      </w:r>
      <w:r w:rsidR="00C91250">
        <w:rPr>
          <w:rFonts w:ascii="Times New Roman" w:eastAsia="Times New Roman" w:hAnsi="Times New Roman" w:cs="Times New Roman"/>
          <w:sz w:val="24"/>
          <w:szCs w:val="24"/>
        </w:rPr>
        <w:t xml:space="preserve"> Поэтому было поставлено на публичные слушания.</w:t>
      </w:r>
    </w:p>
    <w:p w:rsidR="00C91250" w:rsidRPr="00C91250" w:rsidRDefault="00C91250" w:rsidP="00C9125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250">
        <w:rPr>
          <w:rFonts w:ascii="Times New Roman" w:eastAsia="Times New Roman" w:hAnsi="Times New Roman" w:cs="Times New Roman"/>
          <w:b/>
          <w:sz w:val="24"/>
          <w:szCs w:val="24"/>
        </w:rPr>
        <w:t>Желез Б.М. (советник):</w:t>
      </w:r>
    </w:p>
    <w:p w:rsidR="00C91250" w:rsidRDefault="00C91250" w:rsidP="00C912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Меньше свои амбиции надо показывать, надо смотреть разрешается там или нет.</w:t>
      </w:r>
    </w:p>
    <w:p w:rsidR="00C91250" w:rsidRDefault="00C91250" w:rsidP="00C912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50" w:rsidRDefault="00C91250" w:rsidP="007062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городского Совета                                                    </w:t>
      </w:r>
      <w:r w:rsidR="00C361E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О.Ф. Мухина</w:t>
      </w:r>
    </w:p>
    <w:p w:rsidR="00B47C2B" w:rsidRPr="00860D41" w:rsidRDefault="00C91250" w:rsidP="00C9125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городского Совета                                                            </w:t>
      </w:r>
      <w:r w:rsidR="00C361E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М.А. Чернева</w:t>
      </w:r>
    </w:p>
    <w:sectPr w:rsidR="00B47C2B" w:rsidRPr="00860D41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2F" w:rsidRDefault="00BF3B2F">
      <w:pPr>
        <w:spacing w:after="0" w:line="240" w:lineRule="auto"/>
      </w:pPr>
      <w:r>
        <w:separator/>
      </w:r>
    </w:p>
  </w:endnote>
  <w:endnote w:type="continuationSeparator" w:id="0">
    <w:p w:rsidR="00BF3B2F" w:rsidRDefault="00BF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759990"/>
      <w:docPartObj>
        <w:docPartGallery w:val="Page Numbers (Bottom of Page)"/>
        <w:docPartUnique/>
      </w:docPartObj>
    </w:sdtPr>
    <w:sdtEndPr/>
    <w:sdtContent>
      <w:p w:rsidR="00282BD0" w:rsidRDefault="00282BD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192">
          <w:rPr>
            <w:noProof/>
          </w:rPr>
          <w:t>85</w:t>
        </w:r>
        <w:r>
          <w:fldChar w:fldCharType="end"/>
        </w:r>
      </w:p>
    </w:sdtContent>
  </w:sdt>
  <w:p w:rsidR="00282BD0" w:rsidRDefault="00282BD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2F" w:rsidRDefault="00BF3B2F">
      <w:pPr>
        <w:spacing w:after="0" w:line="240" w:lineRule="auto"/>
      </w:pPr>
      <w:r>
        <w:separator/>
      </w:r>
    </w:p>
  </w:footnote>
  <w:footnote w:type="continuationSeparator" w:id="0">
    <w:p w:rsidR="00BF3B2F" w:rsidRDefault="00BF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BD0" w:rsidRDefault="00282BD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467"/>
    <w:multiLevelType w:val="hybridMultilevel"/>
    <w:tmpl w:val="CB98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674B"/>
    <w:multiLevelType w:val="multilevel"/>
    <w:tmpl w:val="FBE04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A494A"/>
    <w:multiLevelType w:val="multilevel"/>
    <w:tmpl w:val="BFA808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B5A7A"/>
    <w:multiLevelType w:val="hybridMultilevel"/>
    <w:tmpl w:val="D110E066"/>
    <w:lvl w:ilvl="0" w:tplc="5C9A0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B95"/>
    <w:multiLevelType w:val="hybridMultilevel"/>
    <w:tmpl w:val="D110E066"/>
    <w:lvl w:ilvl="0" w:tplc="5C9A0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B7393"/>
    <w:multiLevelType w:val="hybridMultilevel"/>
    <w:tmpl w:val="D110E066"/>
    <w:lvl w:ilvl="0" w:tplc="5C9A0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35D74"/>
    <w:multiLevelType w:val="multilevel"/>
    <w:tmpl w:val="0D70F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EF6443"/>
    <w:multiLevelType w:val="multilevel"/>
    <w:tmpl w:val="E3FE4E3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D3F41"/>
    <w:multiLevelType w:val="hybridMultilevel"/>
    <w:tmpl w:val="D110E066"/>
    <w:lvl w:ilvl="0" w:tplc="5C9A0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D5742"/>
    <w:multiLevelType w:val="multilevel"/>
    <w:tmpl w:val="69788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21738"/>
    <w:multiLevelType w:val="multilevel"/>
    <w:tmpl w:val="D9345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8D28B9"/>
    <w:multiLevelType w:val="multilevel"/>
    <w:tmpl w:val="DAB042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3F799C"/>
    <w:multiLevelType w:val="multilevel"/>
    <w:tmpl w:val="5C4E7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9932D6"/>
    <w:multiLevelType w:val="multilevel"/>
    <w:tmpl w:val="ED3EF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FF7782"/>
    <w:multiLevelType w:val="multilevel"/>
    <w:tmpl w:val="21FC2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634558"/>
    <w:multiLevelType w:val="multilevel"/>
    <w:tmpl w:val="EBBE7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151AF7"/>
    <w:multiLevelType w:val="multilevel"/>
    <w:tmpl w:val="77F21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9844F0"/>
    <w:multiLevelType w:val="multilevel"/>
    <w:tmpl w:val="AB62702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081165"/>
    <w:multiLevelType w:val="hybridMultilevel"/>
    <w:tmpl w:val="F080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8558A"/>
    <w:multiLevelType w:val="hybridMultilevel"/>
    <w:tmpl w:val="5950D616"/>
    <w:lvl w:ilvl="0" w:tplc="5F86F4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AA3353"/>
    <w:multiLevelType w:val="hybridMultilevel"/>
    <w:tmpl w:val="D110E066"/>
    <w:lvl w:ilvl="0" w:tplc="5C9A0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D1D2A"/>
    <w:multiLevelType w:val="multilevel"/>
    <w:tmpl w:val="0142B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AF286C"/>
    <w:multiLevelType w:val="multilevel"/>
    <w:tmpl w:val="BF1E6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016C0D"/>
    <w:multiLevelType w:val="multilevel"/>
    <w:tmpl w:val="08D65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AD2BD5"/>
    <w:multiLevelType w:val="multilevel"/>
    <w:tmpl w:val="90405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FF4C93"/>
    <w:multiLevelType w:val="multilevel"/>
    <w:tmpl w:val="CA409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450099"/>
    <w:multiLevelType w:val="hybridMultilevel"/>
    <w:tmpl w:val="453438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46672545"/>
    <w:multiLevelType w:val="multilevel"/>
    <w:tmpl w:val="F82C6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8F15F3"/>
    <w:multiLevelType w:val="hybridMultilevel"/>
    <w:tmpl w:val="D110E066"/>
    <w:lvl w:ilvl="0" w:tplc="5C9A0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774293"/>
    <w:multiLevelType w:val="multilevel"/>
    <w:tmpl w:val="7F489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01264F"/>
    <w:multiLevelType w:val="hybridMultilevel"/>
    <w:tmpl w:val="D110E066"/>
    <w:lvl w:ilvl="0" w:tplc="5C9A0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67995"/>
    <w:multiLevelType w:val="multilevel"/>
    <w:tmpl w:val="383CD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FE3728"/>
    <w:multiLevelType w:val="hybridMultilevel"/>
    <w:tmpl w:val="D110E066"/>
    <w:lvl w:ilvl="0" w:tplc="5C9A0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624B7"/>
    <w:multiLevelType w:val="multilevel"/>
    <w:tmpl w:val="88A22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1F0715"/>
    <w:multiLevelType w:val="multilevel"/>
    <w:tmpl w:val="A1A4B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87665A"/>
    <w:multiLevelType w:val="multilevel"/>
    <w:tmpl w:val="E3FE4E3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F039B6"/>
    <w:multiLevelType w:val="hybridMultilevel"/>
    <w:tmpl w:val="37E2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9C0005"/>
    <w:multiLevelType w:val="multilevel"/>
    <w:tmpl w:val="E5EAF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8E355D"/>
    <w:multiLevelType w:val="multilevel"/>
    <w:tmpl w:val="EBA24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91602A"/>
    <w:multiLevelType w:val="hybridMultilevel"/>
    <w:tmpl w:val="5950D616"/>
    <w:lvl w:ilvl="0" w:tplc="5F86F4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2452F5"/>
    <w:multiLevelType w:val="multilevel"/>
    <w:tmpl w:val="AB3E1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2F5861"/>
    <w:multiLevelType w:val="hybridMultilevel"/>
    <w:tmpl w:val="D110E066"/>
    <w:lvl w:ilvl="0" w:tplc="5C9A0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948C2"/>
    <w:multiLevelType w:val="multilevel"/>
    <w:tmpl w:val="1CA8D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6111E1"/>
    <w:multiLevelType w:val="multilevel"/>
    <w:tmpl w:val="1EB21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714302"/>
    <w:multiLevelType w:val="multilevel"/>
    <w:tmpl w:val="B7E69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BA704B"/>
    <w:multiLevelType w:val="hybridMultilevel"/>
    <w:tmpl w:val="BBAC6310"/>
    <w:lvl w:ilvl="0" w:tplc="A0D44E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A78E2"/>
    <w:multiLevelType w:val="multilevel"/>
    <w:tmpl w:val="3A425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36"/>
  </w:num>
  <w:num w:numId="5">
    <w:abstractNumId w:val="30"/>
  </w:num>
  <w:num w:numId="6">
    <w:abstractNumId w:val="45"/>
  </w:num>
  <w:num w:numId="7">
    <w:abstractNumId w:val="4"/>
  </w:num>
  <w:num w:numId="8">
    <w:abstractNumId w:val="3"/>
  </w:num>
  <w:num w:numId="9">
    <w:abstractNumId w:val="39"/>
  </w:num>
  <w:num w:numId="10">
    <w:abstractNumId w:val="18"/>
  </w:num>
  <w:num w:numId="11">
    <w:abstractNumId w:val="12"/>
  </w:num>
  <w:num w:numId="12">
    <w:abstractNumId w:val="6"/>
  </w:num>
  <w:num w:numId="13">
    <w:abstractNumId w:val="14"/>
  </w:num>
  <w:num w:numId="14">
    <w:abstractNumId w:val="27"/>
  </w:num>
  <w:num w:numId="15">
    <w:abstractNumId w:val="1"/>
  </w:num>
  <w:num w:numId="16">
    <w:abstractNumId w:val="33"/>
  </w:num>
  <w:num w:numId="17">
    <w:abstractNumId w:val="38"/>
  </w:num>
  <w:num w:numId="18">
    <w:abstractNumId w:val="13"/>
  </w:num>
  <w:num w:numId="19">
    <w:abstractNumId w:val="10"/>
  </w:num>
  <w:num w:numId="20">
    <w:abstractNumId w:val="37"/>
  </w:num>
  <w:num w:numId="21">
    <w:abstractNumId w:val="31"/>
  </w:num>
  <w:num w:numId="22">
    <w:abstractNumId w:val="29"/>
  </w:num>
  <w:num w:numId="23">
    <w:abstractNumId w:val="22"/>
  </w:num>
  <w:num w:numId="24">
    <w:abstractNumId w:val="16"/>
  </w:num>
  <w:num w:numId="25">
    <w:abstractNumId w:val="25"/>
  </w:num>
  <w:num w:numId="26">
    <w:abstractNumId w:val="42"/>
  </w:num>
  <w:num w:numId="27">
    <w:abstractNumId w:val="44"/>
  </w:num>
  <w:num w:numId="28">
    <w:abstractNumId w:val="24"/>
  </w:num>
  <w:num w:numId="29">
    <w:abstractNumId w:val="34"/>
  </w:num>
  <w:num w:numId="30">
    <w:abstractNumId w:val="40"/>
  </w:num>
  <w:num w:numId="31">
    <w:abstractNumId w:val="23"/>
  </w:num>
  <w:num w:numId="32">
    <w:abstractNumId w:val="15"/>
  </w:num>
  <w:num w:numId="33">
    <w:abstractNumId w:val="43"/>
  </w:num>
  <w:num w:numId="34">
    <w:abstractNumId w:val="9"/>
  </w:num>
  <w:num w:numId="35">
    <w:abstractNumId w:val="26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5"/>
  </w:num>
  <w:num w:numId="39">
    <w:abstractNumId w:val="7"/>
  </w:num>
  <w:num w:numId="40">
    <w:abstractNumId w:val="0"/>
  </w:num>
  <w:num w:numId="41">
    <w:abstractNumId w:val="5"/>
  </w:num>
  <w:num w:numId="42">
    <w:abstractNumId w:val="20"/>
  </w:num>
  <w:num w:numId="43">
    <w:abstractNumId w:val="28"/>
  </w:num>
  <w:num w:numId="44">
    <w:abstractNumId w:val="8"/>
  </w:num>
  <w:num w:numId="45">
    <w:abstractNumId w:val="41"/>
  </w:num>
  <w:num w:numId="46">
    <w:abstractNumId w:val="32"/>
  </w:num>
  <w:num w:numId="4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41"/>
    <w:rsid w:val="00001878"/>
    <w:rsid w:val="00003542"/>
    <w:rsid w:val="00007162"/>
    <w:rsid w:val="00021930"/>
    <w:rsid w:val="00057DBC"/>
    <w:rsid w:val="00061B24"/>
    <w:rsid w:val="00084EAB"/>
    <w:rsid w:val="000958C6"/>
    <w:rsid w:val="000A4F4A"/>
    <w:rsid w:val="00142878"/>
    <w:rsid w:val="00142E6A"/>
    <w:rsid w:val="00156FAF"/>
    <w:rsid w:val="00164E7E"/>
    <w:rsid w:val="001A3FFF"/>
    <w:rsid w:val="001C5876"/>
    <w:rsid w:val="001E2C4C"/>
    <w:rsid w:val="0020108A"/>
    <w:rsid w:val="002605E4"/>
    <w:rsid w:val="00264F0F"/>
    <w:rsid w:val="00282BBC"/>
    <w:rsid w:val="00282BD0"/>
    <w:rsid w:val="00295D70"/>
    <w:rsid w:val="002B75F1"/>
    <w:rsid w:val="002B7A3F"/>
    <w:rsid w:val="003368D1"/>
    <w:rsid w:val="00346ECF"/>
    <w:rsid w:val="003764B6"/>
    <w:rsid w:val="00393D24"/>
    <w:rsid w:val="003C2366"/>
    <w:rsid w:val="004010CE"/>
    <w:rsid w:val="00405F5B"/>
    <w:rsid w:val="004242FD"/>
    <w:rsid w:val="004504DA"/>
    <w:rsid w:val="00452B31"/>
    <w:rsid w:val="004651EA"/>
    <w:rsid w:val="004A65CD"/>
    <w:rsid w:val="004B2DCC"/>
    <w:rsid w:val="004C1F42"/>
    <w:rsid w:val="004D25DC"/>
    <w:rsid w:val="004E10F8"/>
    <w:rsid w:val="004E49C2"/>
    <w:rsid w:val="004F1B44"/>
    <w:rsid w:val="005049A3"/>
    <w:rsid w:val="00506C39"/>
    <w:rsid w:val="005500FC"/>
    <w:rsid w:val="005A57AA"/>
    <w:rsid w:val="005D27E9"/>
    <w:rsid w:val="006715F3"/>
    <w:rsid w:val="007062E8"/>
    <w:rsid w:val="00742192"/>
    <w:rsid w:val="007510BE"/>
    <w:rsid w:val="007D6855"/>
    <w:rsid w:val="007F64D8"/>
    <w:rsid w:val="00800FDC"/>
    <w:rsid w:val="00820A97"/>
    <w:rsid w:val="00820CE5"/>
    <w:rsid w:val="0083542E"/>
    <w:rsid w:val="00842295"/>
    <w:rsid w:val="0086074B"/>
    <w:rsid w:val="00860D41"/>
    <w:rsid w:val="00887D12"/>
    <w:rsid w:val="008975CD"/>
    <w:rsid w:val="008A3B27"/>
    <w:rsid w:val="008E7B9E"/>
    <w:rsid w:val="008F5725"/>
    <w:rsid w:val="00900AE5"/>
    <w:rsid w:val="009175D3"/>
    <w:rsid w:val="009239DA"/>
    <w:rsid w:val="009378CB"/>
    <w:rsid w:val="00941026"/>
    <w:rsid w:val="009A6D43"/>
    <w:rsid w:val="009B3C88"/>
    <w:rsid w:val="009C2DA2"/>
    <w:rsid w:val="009D34CB"/>
    <w:rsid w:val="00A16B15"/>
    <w:rsid w:val="00A722B6"/>
    <w:rsid w:val="00A72512"/>
    <w:rsid w:val="00AB1101"/>
    <w:rsid w:val="00B26D70"/>
    <w:rsid w:val="00B47C2B"/>
    <w:rsid w:val="00B71A7E"/>
    <w:rsid w:val="00B84C97"/>
    <w:rsid w:val="00BA72EF"/>
    <w:rsid w:val="00BC18DA"/>
    <w:rsid w:val="00BF3B2F"/>
    <w:rsid w:val="00BF7B87"/>
    <w:rsid w:val="00C23962"/>
    <w:rsid w:val="00C26B7A"/>
    <w:rsid w:val="00C361E2"/>
    <w:rsid w:val="00C541D3"/>
    <w:rsid w:val="00C719B8"/>
    <w:rsid w:val="00C91250"/>
    <w:rsid w:val="00CA6068"/>
    <w:rsid w:val="00CC473E"/>
    <w:rsid w:val="00D07B4F"/>
    <w:rsid w:val="00D20AF5"/>
    <w:rsid w:val="00D51C53"/>
    <w:rsid w:val="00D72AA3"/>
    <w:rsid w:val="00E307C2"/>
    <w:rsid w:val="00E43F8B"/>
    <w:rsid w:val="00E94044"/>
    <w:rsid w:val="00EB7264"/>
    <w:rsid w:val="00EB7A50"/>
    <w:rsid w:val="00EE0DC4"/>
    <w:rsid w:val="00F81C4B"/>
    <w:rsid w:val="00FA4834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41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A725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D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0A4F4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0A4F4A"/>
    <w:pPr>
      <w:widowControl w:val="0"/>
      <w:spacing w:after="0" w:line="266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7062E8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7062E8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7062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пись к таблице_"/>
    <w:basedOn w:val="a0"/>
    <w:link w:val="a7"/>
    <w:rsid w:val="007062E8"/>
    <w:rPr>
      <w:rFonts w:ascii="Times New Roman" w:eastAsia="Times New Roman" w:hAnsi="Times New Roman" w:cs="Times New Roman"/>
      <w:b/>
      <w:bCs/>
    </w:rPr>
  </w:style>
  <w:style w:type="character" w:customStyle="1" w:styleId="a8">
    <w:name w:val="Другое_"/>
    <w:basedOn w:val="a0"/>
    <w:link w:val="a9"/>
    <w:rsid w:val="007062E8"/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7062E8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062E8"/>
    <w:pPr>
      <w:widowControl w:val="0"/>
      <w:spacing w:after="0" w:line="254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2">
    <w:name w:val="Колонтитул (2)"/>
    <w:basedOn w:val="a"/>
    <w:link w:val="21"/>
    <w:rsid w:val="007062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7062E8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7">
    <w:name w:val="Подпись к таблице"/>
    <w:basedOn w:val="a"/>
    <w:link w:val="a6"/>
    <w:rsid w:val="007062E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9">
    <w:name w:val="Другое"/>
    <w:basedOn w:val="a"/>
    <w:link w:val="a8"/>
    <w:rsid w:val="007062E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4">
    <w:name w:val="Заголовок №2"/>
    <w:basedOn w:val="a"/>
    <w:link w:val="23"/>
    <w:rsid w:val="007062E8"/>
    <w:pPr>
      <w:widowControl w:val="0"/>
      <w:spacing w:after="0" w:line="247" w:lineRule="auto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Подпись к картинке_"/>
    <w:basedOn w:val="a0"/>
    <w:link w:val="ab"/>
    <w:rsid w:val="007062E8"/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Подпись к картинке"/>
    <w:basedOn w:val="a"/>
    <w:link w:val="aa"/>
    <w:rsid w:val="007062E8"/>
    <w:pPr>
      <w:widowControl w:val="0"/>
      <w:spacing w:after="8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c">
    <w:name w:val="header"/>
    <w:basedOn w:val="a"/>
    <w:link w:val="ad"/>
    <w:uiPriority w:val="99"/>
    <w:unhideWhenUsed/>
    <w:rsid w:val="007062E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062E8"/>
  </w:style>
  <w:style w:type="paragraph" w:styleId="ae">
    <w:name w:val="footer"/>
    <w:basedOn w:val="a"/>
    <w:link w:val="af"/>
    <w:uiPriority w:val="99"/>
    <w:unhideWhenUsed/>
    <w:rsid w:val="007062E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062E8"/>
  </w:style>
  <w:style w:type="paragraph" w:styleId="af0">
    <w:name w:val="List Paragraph"/>
    <w:basedOn w:val="a"/>
    <w:uiPriority w:val="34"/>
    <w:qFormat/>
    <w:rsid w:val="007062E8"/>
    <w:pPr>
      <w:ind w:left="720"/>
      <w:contextualSpacing/>
    </w:pPr>
    <w:rPr>
      <w:rFonts w:eastAsiaTheme="minorHAnsi"/>
      <w:lang w:eastAsia="en-US"/>
    </w:rPr>
  </w:style>
  <w:style w:type="table" w:styleId="af1">
    <w:name w:val="Table Grid"/>
    <w:basedOn w:val="a1"/>
    <w:uiPriority w:val="59"/>
    <w:rsid w:val="00201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basedOn w:val="a0"/>
    <w:link w:val="af3"/>
    <w:uiPriority w:val="1"/>
    <w:locked/>
    <w:rsid w:val="004A65CD"/>
    <w:rPr>
      <w:rFonts w:ascii="Times New Roman" w:eastAsia="Times New Roman" w:hAnsi="Times New Roman" w:cs="Times New Roman"/>
      <w:sz w:val="24"/>
    </w:rPr>
  </w:style>
  <w:style w:type="paragraph" w:styleId="af3">
    <w:name w:val="No Spacing"/>
    <w:link w:val="af2"/>
    <w:uiPriority w:val="1"/>
    <w:qFormat/>
    <w:rsid w:val="004A65C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A725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41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A725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D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0A4F4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0A4F4A"/>
    <w:pPr>
      <w:widowControl w:val="0"/>
      <w:spacing w:after="0" w:line="266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7062E8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7062E8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7062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пись к таблице_"/>
    <w:basedOn w:val="a0"/>
    <w:link w:val="a7"/>
    <w:rsid w:val="007062E8"/>
    <w:rPr>
      <w:rFonts w:ascii="Times New Roman" w:eastAsia="Times New Roman" w:hAnsi="Times New Roman" w:cs="Times New Roman"/>
      <w:b/>
      <w:bCs/>
    </w:rPr>
  </w:style>
  <w:style w:type="character" w:customStyle="1" w:styleId="a8">
    <w:name w:val="Другое_"/>
    <w:basedOn w:val="a0"/>
    <w:link w:val="a9"/>
    <w:rsid w:val="007062E8"/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7062E8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062E8"/>
    <w:pPr>
      <w:widowControl w:val="0"/>
      <w:spacing w:after="0" w:line="254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2">
    <w:name w:val="Колонтитул (2)"/>
    <w:basedOn w:val="a"/>
    <w:link w:val="21"/>
    <w:rsid w:val="007062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7062E8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7">
    <w:name w:val="Подпись к таблице"/>
    <w:basedOn w:val="a"/>
    <w:link w:val="a6"/>
    <w:rsid w:val="007062E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9">
    <w:name w:val="Другое"/>
    <w:basedOn w:val="a"/>
    <w:link w:val="a8"/>
    <w:rsid w:val="007062E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4">
    <w:name w:val="Заголовок №2"/>
    <w:basedOn w:val="a"/>
    <w:link w:val="23"/>
    <w:rsid w:val="007062E8"/>
    <w:pPr>
      <w:widowControl w:val="0"/>
      <w:spacing w:after="0" w:line="247" w:lineRule="auto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Подпись к картинке_"/>
    <w:basedOn w:val="a0"/>
    <w:link w:val="ab"/>
    <w:rsid w:val="007062E8"/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Подпись к картинке"/>
    <w:basedOn w:val="a"/>
    <w:link w:val="aa"/>
    <w:rsid w:val="007062E8"/>
    <w:pPr>
      <w:widowControl w:val="0"/>
      <w:spacing w:after="8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c">
    <w:name w:val="header"/>
    <w:basedOn w:val="a"/>
    <w:link w:val="ad"/>
    <w:uiPriority w:val="99"/>
    <w:unhideWhenUsed/>
    <w:rsid w:val="007062E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062E8"/>
  </w:style>
  <w:style w:type="paragraph" w:styleId="ae">
    <w:name w:val="footer"/>
    <w:basedOn w:val="a"/>
    <w:link w:val="af"/>
    <w:uiPriority w:val="99"/>
    <w:unhideWhenUsed/>
    <w:rsid w:val="007062E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062E8"/>
  </w:style>
  <w:style w:type="paragraph" w:styleId="af0">
    <w:name w:val="List Paragraph"/>
    <w:basedOn w:val="a"/>
    <w:uiPriority w:val="34"/>
    <w:qFormat/>
    <w:rsid w:val="007062E8"/>
    <w:pPr>
      <w:ind w:left="720"/>
      <w:contextualSpacing/>
    </w:pPr>
    <w:rPr>
      <w:rFonts w:eastAsiaTheme="minorHAnsi"/>
      <w:lang w:eastAsia="en-US"/>
    </w:rPr>
  </w:style>
  <w:style w:type="table" w:styleId="af1">
    <w:name w:val="Table Grid"/>
    <w:basedOn w:val="a1"/>
    <w:uiPriority w:val="59"/>
    <w:rsid w:val="00201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basedOn w:val="a0"/>
    <w:link w:val="af3"/>
    <w:uiPriority w:val="1"/>
    <w:locked/>
    <w:rsid w:val="004A65CD"/>
    <w:rPr>
      <w:rFonts w:ascii="Times New Roman" w:eastAsia="Times New Roman" w:hAnsi="Times New Roman" w:cs="Times New Roman"/>
      <w:sz w:val="24"/>
    </w:rPr>
  </w:style>
  <w:style w:type="paragraph" w:styleId="af3">
    <w:name w:val="No Spacing"/>
    <w:link w:val="af2"/>
    <w:uiPriority w:val="1"/>
    <w:qFormat/>
    <w:rsid w:val="004A65C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A725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23943</Words>
  <Characters>136478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2022-02-15T14:54:00Z</cp:lastPrinted>
  <dcterms:created xsi:type="dcterms:W3CDTF">2022-02-07T15:04:00Z</dcterms:created>
  <dcterms:modified xsi:type="dcterms:W3CDTF">2022-03-03T13:36:00Z</dcterms:modified>
</cp:coreProperties>
</file>