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72B" w:rsidRPr="00E12624" w:rsidRDefault="004E32E7" w:rsidP="00412BA6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E12624">
        <w:rPr>
          <w:b/>
          <w:sz w:val="28"/>
          <w:szCs w:val="28"/>
        </w:rPr>
        <w:t>Пояснительная записка к бюджету на 202</w:t>
      </w:r>
      <w:r w:rsidR="004E4B36" w:rsidRPr="00E12624">
        <w:rPr>
          <w:b/>
          <w:sz w:val="28"/>
          <w:szCs w:val="28"/>
        </w:rPr>
        <w:t>4</w:t>
      </w:r>
      <w:r w:rsidRPr="00E12624">
        <w:rPr>
          <w:b/>
          <w:sz w:val="28"/>
          <w:szCs w:val="28"/>
        </w:rPr>
        <w:t>г.</w:t>
      </w:r>
    </w:p>
    <w:p w:rsidR="005B0219" w:rsidRPr="00E12624" w:rsidRDefault="005B0219" w:rsidP="004E32E7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8159A6" w:rsidRPr="00E12624" w:rsidRDefault="008159A6" w:rsidP="00E12624">
      <w:pPr>
        <w:pStyle w:val="a4"/>
        <w:spacing w:line="360" w:lineRule="auto"/>
        <w:ind w:firstLine="708"/>
        <w:jc w:val="both"/>
        <w:rPr>
          <w:szCs w:val="24"/>
        </w:rPr>
      </w:pPr>
      <w:r w:rsidRPr="00E12624">
        <w:rPr>
          <w:szCs w:val="24"/>
        </w:rPr>
        <w:t xml:space="preserve">Бюджет </w:t>
      </w:r>
      <w:proofErr w:type="spellStart"/>
      <w:r w:rsidRPr="00E12624">
        <w:rPr>
          <w:szCs w:val="24"/>
        </w:rPr>
        <w:t>Примэрии</w:t>
      </w:r>
      <w:proofErr w:type="spellEnd"/>
      <w:r w:rsidRPr="00E12624">
        <w:rPr>
          <w:szCs w:val="24"/>
        </w:rPr>
        <w:t xml:space="preserve"> </w:t>
      </w:r>
      <w:proofErr w:type="spellStart"/>
      <w:r w:rsidRPr="00E12624">
        <w:rPr>
          <w:szCs w:val="24"/>
        </w:rPr>
        <w:t>г.Вулканешты</w:t>
      </w:r>
      <w:proofErr w:type="spellEnd"/>
      <w:r w:rsidRPr="00E12624">
        <w:rPr>
          <w:szCs w:val="24"/>
        </w:rPr>
        <w:t xml:space="preserve"> </w:t>
      </w:r>
      <w:proofErr w:type="gramStart"/>
      <w:r w:rsidRPr="00E12624">
        <w:rPr>
          <w:szCs w:val="24"/>
        </w:rPr>
        <w:t>разработан  в</w:t>
      </w:r>
      <w:proofErr w:type="gramEnd"/>
      <w:r w:rsidRPr="00E12624">
        <w:rPr>
          <w:szCs w:val="24"/>
        </w:rPr>
        <w:t xml:space="preserve"> соответствии с положениями  Закона № 181 от 25 июля 2014 года «О публичных финансах и бюджетно-налоговой ответственности»,  Закона № 397-XV от 16 октября 2003 года «О местных публичных финансах». Закона  АТО </w:t>
      </w:r>
      <w:proofErr w:type="spellStart"/>
      <w:r w:rsidRPr="00E12624">
        <w:rPr>
          <w:szCs w:val="24"/>
        </w:rPr>
        <w:t>Гагаузия</w:t>
      </w:r>
      <w:proofErr w:type="spellEnd"/>
      <w:r w:rsidRPr="00E12624">
        <w:rPr>
          <w:szCs w:val="24"/>
        </w:rPr>
        <w:t xml:space="preserve"> № 8-</w:t>
      </w:r>
      <w:r w:rsidRPr="00E12624">
        <w:rPr>
          <w:szCs w:val="24"/>
          <w:lang w:val="en-US"/>
        </w:rPr>
        <w:t>VIII</w:t>
      </w:r>
      <w:r w:rsidRPr="00E12624">
        <w:rPr>
          <w:szCs w:val="24"/>
        </w:rPr>
        <w:t>/</w:t>
      </w:r>
      <w:r w:rsidRPr="00E12624">
        <w:rPr>
          <w:szCs w:val="24"/>
          <w:lang w:val="en-US"/>
        </w:rPr>
        <w:t>V</w:t>
      </w:r>
      <w:r w:rsidRPr="00E12624">
        <w:rPr>
          <w:szCs w:val="24"/>
        </w:rPr>
        <w:t xml:space="preserve"> от 26.03.2013года «О публичных финансах» с последующими изменениями и дополнениями.  В контексте совершенствования управления публичными </w:t>
      </w:r>
      <w:proofErr w:type="gramStart"/>
      <w:r w:rsidRPr="00E12624">
        <w:rPr>
          <w:szCs w:val="24"/>
        </w:rPr>
        <w:t>финансами  и</w:t>
      </w:r>
      <w:proofErr w:type="gramEnd"/>
      <w:r w:rsidRPr="00E12624">
        <w:rPr>
          <w:szCs w:val="24"/>
        </w:rPr>
        <w:t xml:space="preserve"> в целях внедрения положений     Закона № 181 от 25 июля 2014 года «О публичных финансах и бюджетно-налоговой ответственности» разработка проекта бюджета на 202</w:t>
      </w:r>
      <w:r w:rsidR="004E4B36" w:rsidRPr="00E12624">
        <w:rPr>
          <w:szCs w:val="24"/>
        </w:rPr>
        <w:t>4</w:t>
      </w:r>
      <w:r w:rsidRPr="00E12624">
        <w:rPr>
          <w:szCs w:val="24"/>
        </w:rPr>
        <w:t xml:space="preserve"> год осуществлялась в рамках новой информационной  системы финансового  управления на основании:</w:t>
      </w:r>
    </w:p>
    <w:p w:rsidR="008159A6" w:rsidRPr="00E12624" w:rsidRDefault="008159A6" w:rsidP="00E12624">
      <w:pPr>
        <w:pStyle w:val="a4"/>
        <w:numPr>
          <w:ilvl w:val="0"/>
          <w:numId w:val="13"/>
        </w:numPr>
        <w:spacing w:line="360" w:lineRule="auto"/>
        <w:ind w:left="1134" w:hanging="425"/>
        <w:jc w:val="both"/>
        <w:rPr>
          <w:szCs w:val="24"/>
        </w:rPr>
      </w:pPr>
      <w:r w:rsidRPr="00E12624">
        <w:rPr>
          <w:szCs w:val="24"/>
        </w:rPr>
        <w:t>Бюджетной классификации, утвержденной приказом министра финансов №208 от 24.12.2015г. (с последующими изменениями и дополнениями)</w:t>
      </w:r>
    </w:p>
    <w:p w:rsidR="008159A6" w:rsidRPr="00E12624" w:rsidRDefault="008159A6" w:rsidP="00E12624">
      <w:pPr>
        <w:pStyle w:val="a4"/>
        <w:numPr>
          <w:ilvl w:val="0"/>
          <w:numId w:val="13"/>
        </w:numPr>
        <w:spacing w:line="360" w:lineRule="auto"/>
        <w:ind w:left="1134" w:hanging="425"/>
        <w:jc w:val="both"/>
        <w:rPr>
          <w:szCs w:val="24"/>
        </w:rPr>
      </w:pPr>
      <w:r w:rsidRPr="00E12624">
        <w:rPr>
          <w:szCs w:val="24"/>
        </w:rPr>
        <w:t xml:space="preserve">Методологического руководства по разработке, утверждению и внесению изменений в бюджет, утвержденного приказом министра финансов № 209 от 24.12.2015. </w:t>
      </w:r>
    </w:p>
    <w:p w:rsidR="008159A6" w:rsidRPr="00E12624" w:rsidRDefault="008159A6" w:rsidP="00E12624">
      <w:pPr>
        <w:pStyle w:val="a4"/>
        <w:numPr>
          <w:ilvl w:val="3"/>
          <w:numId w:val="13"/>
        </w:numPr>
        <w:spacing w:line="360" w:lineRule="auto"/>
        <w:ind w:left="1134" w:hanging="425"/>
        <w:jc w:val="both"/>
        <w:rPr>
          <w:szCs w:val="24"/>
        </w:rPr>
      </w:pPr>
      <w:r w:rsidRPr="00E12624">
        <w:rPr>
          <w:szCs w:val="24"/>
        </w:rPr>
        <w:t xml:space="preserve">Письмо Главного Управления финансов АТО </w:t>
      </w:r>
      <w:proofErr w:type="spellStart"/>
      <w:r w:rsidRPr="00E12624">
        <w:rPr>
          <w:szCs w:val="24"/>
        </w:rPr>
        <w:t>Гагаузия</w:t>
      </w:r>
      <w:proofErr w:type="spellEnd"/>
      <w:r w:rsidRPr="00E12624">
        <w:rPr>
          <w:szCs w:val="24"/>
        </w:rPr>
        <w:t xml:space="preserve"> № 01/1-11-1</w:t>
      </w:r>
      <w:r w:rsidR="00240BCA" w:rsidRPr="00E12624">
        <w:rPr>
          <w:szCs w:val="24"/>
        </w:rPr>
        <w:t>23</w:t>
      </w:r>
      <w:r w:rsidRPr="00E12624">
        <w:rPr>
          <w:szCs w:val="24"/>
        </w:rPr>
        <w:t xml:space="preserve"> от 0</w:t>
      </w:r>
      <w:r w:rsidR="00240BCA" w:rsidRPr="00E12624">
        <w:rPr>
          <w:szCs w:val="24"/>
        </w:rPr>
        <w:t>1</w:t>
      </w:r>
      <w:r w:rsidRPr="00E12624">
        <w:rPr>
          <w:szCs w:val="24"/>
        </w:rPr>
        <w:t xml:space="preserve">   </w:t>
      </w:r>
      <w:r w:rsidR="00240BCA" w:rsidRPr="00E12624">
        <w:rPr>
          <w:szCs w:val="24"/>
        </w:rPr>
        <w:t>сентября</w:t>
      </w:r>
      <w:r w:rsidRPr="00E12624">
        <w:rPr>
          <w:szCs w:val="24"/>
        </w:rPr>
        <w:t xml:space="preserve"> 202</w:t>
      </w:r>
      <w:r w:rsidR="00240BCA" w:rsidRPr="00E12624">
        <w:rPr>
          <w:szCs w:val="24"/>
        </w:rPr>
        <w:t>3</w:t>
      </w:r>
      <w:r w:rsidRPr="00E12624">
        <w:rPr>
          <w:szCs w:val="24"/>
        </w:rPr>
        <w:t>года.</w:t>
      </w:r>
      <w:r w:rsidR="00240BCA" w:rsidRPr="00E12624">
        <w:rPr>
          <w:szCs w:val="24"/>
        </w:rPr>
        <w:t xml:space="preserve"> </w:t>
      </w:r>
    </w:p>
    <w:p w:rsidR="008159A6" w:rsidRPr="00E12624" w:rsidRDefault="008159A6" w:rsidP="00E12624">
      <w:pPr>
        <w:pStyle w:val="a4"/>
        <w:spacing w:line="360" w:lineRule="auto"/>
        <w:ind w:left="1134"/>
        <w:jc w:val="both"/>
        <w:rPr>
          <w:szCs w:val="24"/>
        </w:rPr>
      </w:pPr>
    </w:p>
    <w:p w:rsidR="006A1165" w:rsidRPr="00E12624" w:rsidRDefault="006A1165" w:rsidP="00E12624">
      <w:pPr>
        <w:pStyle w:val="a4"/>
        <w:spacing w:line="360" w:lineRule="auto"/>
        <w:ind w:firstLine="708"/>
        <w:jc w:val="both"/>
        <w:rPr>
          <w:szCs w:val="24"/>
        </w:rPr>
      </w:pPr>
      <w:r w:rsidRPr="00E12624">
        <w:rPr>
          <w:szCs w:val="24"/>
        </w:rPr>
        <w:t>Предполагаемый</w:t>
      </w:r>
      <w:r w:rsidR="008F56EB" w:rsidRPr="00E12624">
        <w:rPr>
          <w:szCs w:val="24"/>
        </w:rPr>
        <w:t xml:space="preserve"> </w:t>
      </w:r>
      <w:r w:rsidRPr="00E12624">
        <w:rPr>
          <w:szCs w:val="24"/>
        </w:rPr>
        <w:t>к утверждени</w:t>
      </w:r>
      <w:r w:rsidR="008F56EB" w:rsidRPr="00E12624">
        <w:rPr>
          <w:szCs w:val="24"/>
        </w:rPr>
        <w:t>ю</w:t>
      </w:r>
      <w:r w:rsidRPr="00E12624">
        <w:rPr>
          <w:szCs w:val="24"/>
        </w:rPr>
        <w:t xml:space="preserve"> бюджет </w:t>
      </w:r>
      <w:proofErr w:type="spellStart"/>
      <w:r w:rsidR="008F56EB" w:rsidRPr="00E12624">
        <w:rPr>
          <w:szCs w:val="24"/>
        </w:rPr>
        <w:t>Примэрии</w:t>
      </w:r>
      <w:proofErr w:type="spellEnd"/>
      <w:r w:rsidR="008F56EB" w:rsidRPr="00E12624">
        <w:rPr>
          <w:szCs w:val="24"/>
        </w:rPr>
        <w:t xml:space="preserve"> г</w:t>
      </w:r>
      <w:r w:rsidR="00F261B2" w:rsidRPr="00E12624">
        <w:rPr>
          <w:szCs w:val="24"/>
        </w:rPr>
        <w:t>. В</w:t>
      </w:r>
      <w:r w:rsidR="008F56EB" w:rsidRPr="00E12624">
        <w:rPr>
          <w:szCs w:val="24"/>
        </w:rPr>
        <w:t xml:space="preserve">улканешты </w:t>
      </w:r>
      <w:r w:rsidRPr="00E12624">
        <w:rPr>
          <w:szCs w:val="24"/>
        </w:rPr>
        <w:t>на 202</w:t>
      </w:r>
      <w:r w:rsidR="004E4B36" w:rsidRPr="00E12624">
        <w:rPr>
          <w:szCs w:val="24"/>
        </w:rPr>
        <w:t>4</w:t>
      </w:r>
      <w:r w:rsidRPr="00E12624">
        <w:rPr>
          <w:szCs w:val="24"/>
        </w:rPr>
        <w:t>год не покрывает в полной мере потребность местного бюджета на 202</w:t>
      </w:r>
      <w:r w:rsidR="004E4B36" w:rsidRPr="00E12624">
        <w:rPr>
          <w:szCs w:val="24"/>
        </w:rPr>
        <w:t>4</w:t>
      </w:r>
      <w:r w:rsidRPr="00E12624">
        <w:rPr>
          <w:szCs w:val="24"/>
        </w:rPr>
        <w:t xml:space="preserve"> год. Для учреждений, финансируемых за счет средств местного бюджета, дефицит составляет </w:t>
      </w:r>
      <w:r w:rsidR="00D85377" w:rsidRPr="00E12624">
        <w:rPr>
          <w:szCs w:val="24"/>
        </w:rPr>
        <w:t>14</w:t>
      </w:r>
      <w:r w:rsidRPr="00E12624">
        <w:rPr>
          <w:szCs w:val="24"/>
        </w:rPr>
        <w:t xml:space="preserve">50,0 </w:t>
      </w:r>
      <w:proofErr w:type="spellStart"/>
      <w:r w:rsidRPr="00E12624">
        <w:rPr>
          <w:szCs w:val="24"/>
        </w:rPr>
        <w:t>тыс.леев</w:t>
      </w:r>
      <w:proofErr w:type="spellEnd"/>
      <w:r w:rsidRPr="00E12624">
        <w:rPr>
          <w:szCs w:val="24"/>
        </w:rPr>
        <w:t xml:space="preserve">. </w:t>
      </w:r>
      <w:proofErr w:type="gramStart"/>
      <w:r w:rsidRPr="00E12624">
        <w:rPr>
          <w:szCs w:val="24"/>
        </w:rPr>
        <w:t>Дефицит  по</w:t>
      </w:r>
      <w:proofErr w:type="gramEnd"/>
      <w:r w:rsidRPr="00E12624">
        <w:rPr>
          <w:szCs w:val="24"/>
        </w:rPr>
        <w:t xml:space="preserve"> учреждения дошкольного образования  составляет </w:t>
      </w:r>
      <w:r w:rsidR="004D1D7D" w:rsidRPr="00E12624">
        <w:rPr>
          <w:szCs w:val="24"/>
        </w:rPr>
        <w:t>4350,6</w:t>
      </w:r>
      <w:r w:rsidRPr="00E12624">
        <w:rPr>
          <w:szCs w:val="24"/>
        </w:rPr>
        <w:t xml:space="preserve"> </w:t>
      </w:r>
      <w:proofErr w:type="spellStart"/>
      <w:r w:rsidRPr="00E12624">
        <w:rPr>
          <w:szCs w:val="24"/>
        </w:rPr>
        <w:t>тыс.леев</w:t>
      </w:r>
      <w:proofErr w:type="spellEnd"/>
      <w:r w:rsidRPr="00E12624">
        <w:rPr>
          <w:szCs w:val="24"/>
        </w:rPr>
        <w:t>.</w:t>
      </w:r>
      <w:r w:rsidR="008F56EB" w:rsidRPr="00E12624">
        <w:rPr>
          <w:szCs w:val="24"/>
        </w:rPr>
        <w:t xml:space="preserve"> </w:t>
      </w:r>
      <w:r w:rsidRPr="00E12624">
        <w:rPr>
          <w:szCs w:val="24"/>
        </w:rPr>
        <w:t xml:space="preserve"> Данные разногласия представлены на рассмотрение Министерству Финансов и Главному Управлению Финансов АТО </w:t>
      </w:r>
      <w:proofErr w:type="spellStart"/>
      <w:r w:rsidRPr="00E12624">
        <w:rPr>
          <w:szCs w:val="24"/>
        </w:rPr>
        <w:t>Гагаузия</w:t>
      </w:r>
      <w:proofErr w:type="spellEnd"/>
      <w:r w:rsidRPr="00E12624">
        <w:rPr>
          <w:szCs w:val="24"/>
        </w:rPr>
        <w:t>.</w:t>
      </w:r>
    </w:p>
    <w:p w:rsidR="008C52FF" w:rsidRPr="00E12624" w:rsidRDefault="008C52FF" w:rsidP="004933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77EF" w:rsidRPr="00E12624" w:rsidRDefault="00F11F09" w:rsidP="00493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2624">
        <w:rPr>
          <w:rFonts w:ascii="Times New Roman" w:hAnsi="Times New Roman" w:cs="Times New Roman"/>
          <w:sz w:val="24"/>
          <w:szCs w:val="24"/>
        </w:rPr>
        <w:t>ДОХОДЫ.</w:t>
      </w:r>
    </w:p>
    <w:p w:rsidR="00E46340" w:rsidRPr="00E12624" w:rsidRDefault="006A1165" w:rsidP="00E126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24">
        <w:rPr>
          <w:rFonts w:ascii="Times New Roman" w:hAnsi="Times New Roman" w:cs="Times New Roman"/>
          <w:sz w:val="24"/>
          <w:szCs w:val="24"/>
        </w:rPr>
        <w:t xml:space="preserve">     Доходы представлены </w:t>
      </w:r>
      <w:proofErr w:type="gramStart"/>
      <w:r w:rsidRPr="00E12624">
        <w:rPr>
          <w:rFonts w:ascii="Times New Roman" w:hAnsi="Times New Roman" w:cs="Times New Roman"/>
          <w:sz w:val="24"/>
          <w:szCs w:val="24"/>
        </w:rPr>
        <w:t>по</w:t>
      </w:r>
      <w:r w:rsidR="00E46340" w:rsidRPr="00E12624">
        <w:rPr>
          <w:rFonts w:ascii="Times New Roman" w:hAnsi="Times New Roman" w:cs="Times New Roman"/>
          <w:sz w:val="24"/>
          <w:szCs w:val="24"/>
        </w:rPr>
        <w:t xml:space="preserve">  бюджет</w:t>
      </w:r>
      <w:r w:rsidRPr="00E1262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12624">
        <w:rPr>
          <w:rFonts w:ascii="Times New Roman" w:hAnsi="Times New Roman" w:cs="Times New Roman"/>
          <w:sz w:val="24"/>
          <w:szCs w:val="24"/>
        </w:rPr>
        <w:t xml:space="preserve"> </w:t>
      </w:r>
      <w:r w:rsidR="00E46340" w:rsidRPr="00E12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40" w:rsidRPr="00E12624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="00E46340" w:rsidRPr="00E12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40" w:rsidRPr="00E12624">
        <w:rPr>
          <w:rFonts w:ascii="Times New Roman" w:hAnsi="Times New Roman" w:cs="Times New Roman"/>
          <w:sz w:val="24"/>
          <w:szCs w:val="24"/>
        </w:rPr>
        <w:t>г.Вулканешты</w:t>
      </w:r>
      <w:proofErr w:type="spellEnd"/>
      <w:r w:rsidR="00E46340" w:rsidRPr="00E12624">
        <w:rPr>
          <w:rFonts w:ascii="Times New Roman" w:hAnsi="Times New Roman" w:cs="Times New Roman"/>
          <w:sz w:val="24"/>
          <w:szCs w:val="24"/>
        </w:rPr>
        <w:t xml:space="preserve"> </w:t>
      </w:r>
      <w:r w:rsidRPr="00E12624">
        <w:rPr>
          <w:rFonts w:ascii="Times New Roman" w:hAnsi="Times New Roman" w:cs="Times New Roman"/>
          <w:sz w:val="24"/>
          <w:szCs w:val="24"/>
        </w:rPr>
        <w:t xml:space="preserve"> </w:t>
      </w:r>
      <w:r w:rsidR="00E46340" w:rsidRPr="00E12624">
        <w:rPr>
          <w:rFonts w:ascii="Times New Roman" w:hAnsi="Times New Roman" w:cs="Times New Roman"/>
          <w:sz w:val="24"/>
          <w:szCs w:val="24"/>
        </w:rPr>
        <w:t>на 20</w:t>
      </w:r>
      <w:r w:rsidR="00067683" w:rsidRPr="00E12624">
        <w:rPr>
          <w:rFonts w:ascii="Times New Roman" w:hAnsi="Times New Roman" w:cs="Times New Roman"/>
          <w:sz w:val="24"/>
          <w:szCs w:val="24"/>
        </w:rPr>
        <w:t>2</w:t>
      </w:r>
      <w:r w:rsidR="0066248B" w:rsidRPr="00E12624">
        <w:rPr>
          <w:rFonts w:ascii="Times New Roman" w:hAnsi="Times New Roman" w:cs="Times New Roman"/>
          <w:sz w:val="24"/>
          <w:szCs w:val="24"/>
        </w:rPr>
        <w:t>4</w:t>
      </w:r>
      <w:r w:rsidR="00E46340" w:rsidRPr="00E12624">
        <w:rPr>
          <w:rFonts w:ascii="Times New Roman" w:hAnsi="Times New Roman" w:cs="Times New Roman"/>
          <w:sz w:val="24"/>
          <w:szCs w:val="24"/>
        </w:rPr>
        <w:t>г. согласно следующим приложениям:</w:t>
      </w:r>
    </w:p>
    <w:p w:rsidR="00E46340" w:rsidRPr="00E12624" w:rsidRDefault="00E46340" w:rsidP="00E12624">
      <w:pPr>
        <w:pStyle w:val="a3"/>
        <w:numPr>
          <w:ilvl w:val="0"/>
          <w:numId w:val="2"/>
        </w:numPr>
        <w:spacing w:line="360" w:lineRule="auto"/>
        <w:ind w:left="1134" w:hanging="54"/>
        <w:jc w:val="both"/>
        <w:rPr>
          <w:rFonts w:ascii="Times New Roman" w:hAnsi="Times New Roman" w:cs="Times New Roman"/>
          <w:sz w:val="24"/>
          <w:szCs w:val="24"/>
        </w:rPr>
      </w:pPr>
      <w:r w:rsidRPr="00E12624">
        <w:rPr>
          <w:rFonts w:ascii="Times New Roman" w:hAnsi="Times New Roman" w:cs="Times New Roman"/>
          <w:sz w:val="24"/>
          <w:szCs w:val="24"/>
        </w:rPr>
        <w:t xml:space="preserve">Доходную часть в сумме </w:t>
      </w:r>
      <w:r w:rsidR="0066248B" w:rsidRPr="00E12624">
        <w:rPr>
          <w:rFonts w:ascii="Times New Roman" w:hAnsi="Times New Roman" w:cs="Times New Roman"/>
          <w:sz w:val="24"/>
          <w:szCs w:val="24"/>
        </w:rPr>
        <w:t>59215,9</w:t>
      </w:r>
      <w:r w:rsidR="009D06AE" w:rsidRPr="00E12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624">
        <w:rPr>
          <w:rFonts w:ascii="Times New Roman" w:hAnsi="Times New Roman" w:cs="Times New Roman"/>
          <w:sz w:val="24"/>
          <w:szCs w:val="24"/>
        </w:rPr>
        <w:t>тыс.леев</w:t>
      </w:r>
      <w:proofErr w:type="spellEnd"/>
      <w:r w:rsidRPr="00E12624">
        <w:rPr>
          <w:rFonts w:ascii="Times New Roman" w:hAnsi="Times New Roman" w:cs="Times New Roman"/>
          <w:sz w:val="24"/>
          <w:szCs w:val="24"/>
        </w:rPr>
        <w:t>, согласно приложения №</w:t>
      </w:r>
      <w:r w:rsidR="006A1165" w:rsidRPr="00E12624">
        <w:rPr>
          <w:rFonts w:ascii="Times New Roman" w:hAnsi="Times New Roman" w:cs="Times New Roman"/>
          <w:sz w:val="24"/>
          <w:szCs w:val="24"/>
        </w:rPr>
        <w:t>1</w:t>
      </w:r>
    </w:p>
    <w:p w:rsidR="00762F6F" w:rsidRPr="00E12624" w:rsidRDefault="00E46340" w:rsidP="00E12624">
      <w:pPr>
        <w:pStyle w:val="a3"/>
        <w:numPr>
          <w:ilvl w:val="0"/>
          <w:numId w:val="3"/>
        </w:numPr>
        <w:spacing w:line="360" w:lineRule="auto"/>
        <w:ind w:left="1134" w:hanging="54"/>
        <w:jc w:val="both"/>
        <w:rPr>
          <w:rFonts w:ascii="Times New Roman" w:hAnsi="Times New Roman" w:cs="Times New Roman"/>
          <w:sz w:val="24"/>
          <w:szCs w:val="24"/>
        </w:rPr>
      </w:pPr>
      <w:r w:rsidRPr="00E12624">
        <w:rPr>
          <w:rFonts w:ascii="Times New Roman" w:hAnsi="Times New Roman" w:cs="Times New Roman"/>
          <w:sz w:val="24"/>
          <w:szCs w:val="24"/>
        </w:rPr>
        <w:t>Собственные доходы -</w:t>
      </w:r>
      <w:r w:rsidR="0066248B" w:rsidRPr="00E12624">
        <w:rPr>
          <w:rFonts w:ascii="Times New Roman" w:hAnsi="Times New Roman" w:cs="Times New Roman"/>
          <w:sz w:val="24"/>
          <w:szCs w:val="24"/>
        </w:rPr>
        <w:t>21846,8</w:t>
      </w:r>
      <w:r w:rsidRPr="00E12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2624">
        <w:rPr>
          <w:rFonts w:ascii="Times New Roman" w:hAnsi="Times New Roman" w:cs="Times New Roman"/>
          <w:sz w:val="24"/>
          <w:szCs w:val="24"/>
        </w:rPr>
        <w:t>тыс.леев</w:t>
      </w:r>
      <w:proofErr w:type="spellEnd"/>
      <w:r w:rsidR="008E2513" w:rsidRPr="00E12624">
        <w:rPr>
          <w:rFonts w:ascii="Times New Roman" w:hAnsi="Times New Roman" w:cs="Times New Roman"/>
          <w:sz w:val="24"/>
          <w:szCs w:val="24"/>
        </w:rPr>
        <w:t>.</w:t>
      </w:r>
      <w:r w:rsidR="00BA7E5F" w:rsidRPr="00E1262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E2513" w:rsidRPr="00E12624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66248B" w:rsidRPr="00E12624">
        <w:rPr>
          <w:rFonts w:ascii="Times New Roman" w:hAnsi="Times New Roman" w:cs="Times New Roman"/>
          <w:sz w:val="24"/>
          <w:szCs w:val="24"/>
        </w:rPr>
        <w:t>36,9</w:t>
      </w:r>
      <w:r w:rsidR="008E2513" w:rsidRPr="00E12624">
        <w:rPr>
          <w:rFonts w:ascii="Times New Roman" w:hAnsi="Times New Roman" w:cs="Times New Roman"/>
          <w:sz w:val="24"/>
          <w:szCs w:val="24"/>
        </w:rPr>
        <w:t>%</w:t>
      </w:r>
    </w:p>
    <w:p w:rsidR="00520F0C" w:rsidRPr="00E12624" w:rsidRDefault="00520F0C" w:rsidP="00E12624">
      <w:pPr>
        <w:pStyle w:val="a3"/>
        <w:numPr>
          <w:ilvl w:val="0"/>
          <w:numId w:val="3"/>
        </w:numPr>
        <w:spacing w:line="360" w:lineRule="auto"/>
        <w:ind w:left="1134" w:hanging="54"/>
        <w:jc w:val="both"/>
        <w:rPr>
          <w:rFonts w:ascii="Times New Roman" w:hAnsi="Times New Roman" w:cs="Times New Roman"/>
          <w:sz w:val="24"/>
          <w:szCs w:val="24"/>
        </w:rPr>
      </w:pPr>
      <w:r w:rsidRPr="00E12624">
        <w:rPr>
          <w:rFonts w:ascii="Times New Roman" w:hAnsi="Times New Roman" w:cs="Times New Roman"/>
          <w:sz w:val="24"/>
          <w:szCs w:val="24"/>
        </w:rPr>
        <w:t xml:space="preserve">Трансферты – </w:t>
      </w:r>
      <w:r w:rsidR="0066248B" w:rsidRPr="00E12624">
        <w:rPr>
          <w:rFonts w:ascii="Times New Roman" w:hAnsi="Times New Roman" w:cs="Times New Roman"/>
          <w:sz w:val="24"/>
          <w:szCs w:val="24"/>
        </w:rPr>
        <w:t>37369,1</w:t>
      </w:r>
      <w:r w:rsidRPr="00E12624">
        <w:rPr>
          <w:rFonts w:ascii="Times New Roman" w:hAnsi="Times New Roman" w:cs="Times New Roman"/>
          <w:sz w:val="24"/>
          <w:szCs w:val="24"/>
        </w:rPr>
        <w:t xml:space="preserve"> тыс. леев, что составляет </w:t>
      </w:r>
      <w:r w:rsidR="0066248B" w:rsidRPr="00E12624">
        <w:rPr>
          <w:rFonts w:ascii="Times New Roman" w:hAnsi="Times New Roman" w:cs="Times New Roman"/>
          <w:sz w:val="24"/>
          <w:szCs w:val="24"/>
        </w:rPr>
        <w:t>63,1</w:t>
      </w:r>
      <w:r w:rsidRPr="00E12624">
        <w:rPr>
          <w:rFonts w:ascii="Times New Roman" w:hAnsi="Times New Roman" w:cs="Times New Roman"/>
          <w:sz w:val="24"/>
          <w:szCs w:val="24"/>
        </w:rPr>
        <w:t>%</w:t>
      </w:r>
    </w:p>
    <w:p w:rsidR="001A77EF" w:rsidRPr="00E12624" w:rsidRDefault="006A1165" w:rsidP="00E1262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2624">
        <w:rPr>
          <w:rFonts w:ascii="Times New Roman" w:hAnsi="Times New Roman" w:cs="Times New Roman"/>
          <w:sz w:val="24"/>
          <w:szCs w:val="24"/>
        </w:rPr>
        <w:t xml:space="preserve">   </w:t>
      </w:r>
      <w:r w:rsidR="001A77EF" w:rsidRPr="00E12624">
        <w:rPr>
          <w:rFonts w:ascii="Times New Roman" w:hAnsi="Times New Roman" w:cs="Times New Roman"/>
          <w:sz w:val="24"/>
          <w:szCs w:val="24"/>
        </w:rPr>
        <w:t>Доходы местных бюджетов состоят из налогов, сборов и прочи</w:t>
      </w:r>
      <w:r w:rsidR="0049337F" w:rsidRPr="00E12624">
        <w:rPr>
          <w:rFonts w:ascii="Times New Roman" w:hAnsi="Times New Roman" w:cs="Times New Roman"/>
          <w:sz w:val="24"/>
          <w:szCs w:val="24"/>
        </w:rPr>
        <w:t>х</w:t>
      </w:r>
      <w:r w:rsidR="001A77EF" w:rsidRPr="00E12624">
        <w:rPr>
          <w:rFonts w:ascii="Times New Roman" w:hAnsi="Times New Roman" w:cs="Times New Roman"/>
          <w:sz w:val="24"/>
          <w:szCs w:val="24"/>
        </w:rPr>
        <w:t xml:space="preserve"> доходов, предусмотренных</w:t>
      </w:r>
      <w:r w:rsidR="00BA7E5F" w:rsidRPr="00E12624">
        <w:rPr>
          <w:rFonts w:ascii="Times New Roman" w:hAnsi="Times New Roman" w:cs="Times New Roman"/>
          <w:sz w:val="24"/>
          <w:szCs w:val="24"/>
        </w:rPr>
        <w:t>,</w:t>
      </w:r>
      <w:r w:rsidR="001A77EF" w:rsidRPr="00E12624">
        <w:rPr>
          <w:rFonts w:ascii="Times New Roman" w:hAnsi="Times New Roman" w:cs="Times New Roman"/>
          <w:sz w:val="24"/>
          <w:szCs w:val="24"/>
        </w:rPr>
        <w:t xml:space="preserve"> законодательством и включают</w:t>
      </w:r>
      <w:r w:rsidR="00BA7E5F" w:rsidRPr="00E12624">
        <w:rPr>
          <w:rFonts w:ascii="Times New Roman" w:hAnsi="Times New Roman" w:cs="Times New Roman"/>
          <w:sz w:val="24"/>
          <w:szCs w:val="24"/>
        </w:rPr>
        <w:t>,</w:t>
      </w:r>
      <w:r w:rsidR="008E2513" w:rsidRPr="00E12624">
        <w:rPr>
          <w:rFonts w:ascii="Times New Roman" w:hAnsi="Times New Roman" w:cs="Times New Roman"/>
          <w:sz w:val="24"/>
          <w:szCs w:val="24"/>
        </w:rPr>
        <w:t xml:space="preserve"> </w:t>
      </w:r>
      <w:r w:rsidR="00360C59" w:rsidRPr="00E12624">
        <w:rPr>
          <w:rFonts w:ascii="Times New Roman" w:hAnsi="Times New Roman" w:cs="Times New Roman"/>
          <w:sz w:val="24"/>
          <w:szCs w:val="24"/>
        </w:rPr>
        <w:t xml:space="preserve"> </w:t>
      </w:r>
      <w:r w:rsidR="001A77EF" w:rsidRPr="00E12624">
        <w:rPr>
          <w:rFonts w:ascii="Times New Roman" w:hAnsi="Times New Roman" w:cs="Times New Roman"/>
          <w:sz w:val="24"/>
          <w:szCs w:val="24"/>
        </w:rPr>
        <w:t>в себя:</w:t>
      </w:r>
    </w:p>
    <w:p w:rsidR="001A77EF" w:rsidRPr="00E12624" w:rsidRDefault="001A77EF" w:rsidP="00E12624">
      <w:pPr>
        <w:pStyle w:val="a3"/>
        <w:numPr>
          <w:ilvl w:val="0"/>
          <w:numId w:val="6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2624">
        <w:rPr>
          <w:rFonts w:ascii="Times New Roman" w:hAnsi="Times New Roman" w:cs="Times New Roman"/>
          <w:sz w:val="24"/>
          <w:szCs w:val="24"/>
        </w:rPr>
        <w:t>Общие доходы:</w:t>
      </w:r>
    </w:p>
    <w:p w:rsidR="001A77EF" w:rsidRPr="00E12624" w:rsidRDefault="001A77EF" w:rsidP="00E12624">
      <w:pPr>
        <w:pStyle w:val="a3"/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2624">
        <w:rPr>
          <w:rFonts w:ascii="Times New Roman" w:hAnsi="Times New Roman" w:cs="Times New Roman"/>
          <w:sz w:val="24"/>
          <w:szCs w:val="24"/>
        </w:rPr>
        <w:t>а) собственные доходы;</w:t>
      </w:r>
    </w:p>
    <w:p w:rsidR="002B7637" w:rsidRPr="00E12624" w:rsidRDefault="001A77EF" w:rsidP="00E12624">
      <w:pPr>
        <w:pStyle w:val="a3"/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2624">
        <w:rPr>
          <w:rFonts w:ascii="Times New Roman" w:hAnsi="Times New Roman" w:cs="Times New Roman"/>
          <w:sz w:val="24"/>
          <w:szCs w:val="24"/>
        </w:rPr>
        <w:t>б) трансферты</w:t>
      </w:r>
    </w:p>
    <w:p w:rsidR="00360C59" w:rsidRPr="00E12624" w:rsidRDefault="001A77EF" w:rsidP="00E12624">
      <w:pPr>
        <w:pStyle w:val="a3"/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2624">
        <w:rPr>
          <w:rFonts w:ascii="Times New Roman" w:hAnsi="Times New Roman" w:cs="Times New Roman"/>
          <w:sz w:val="24"/>
          <w:szCs w:val="24"/>
        </w:rPr>
        <w:lastRenderedPageBreak/>
        <w:t>2. Собираемые доходы</w:t>
      </w:r>
    </w:p>
    <w:p w:rsidR="00360C59" w:rsidRPr="00E12624" w:rsidRDefault="002B7637" w:rsidP="00E12624">
      <w:pPr>
        <w:pStyle w:val="a3"/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2624">
        <w:rPr>
          <w:rFonts w:ascii="Times New Roman" w:hAnsi="Times New Roman" w:cs="Times New Roman"/>
          <w:sz w:val="24"/>
          <w:szCs w:val="24"/>
        </w:rPr>
        <w:t xml:space="preserve"> </w:t>
      </w:r>
      <w:r w:rsidR="001A77EF" w:rsidRPr="00E12624">
        <w:rPr>
          <w:rFonts w:ascii="Times New Roman" w:hAnsi="Times New Roman" w:cs="Times New Roman"/>
          <w:sz w:val="24"/>
          <w:szCs w:val="24"/>
        </w:rPr>
        <w:t>а) поступления от оказания платных услуг.</w:t>
      </w:r>
    </w:p>
    <w:p w:rsidR="009836AA" w:rsidRPr="00E12624" w:rsidRDefault="009836AA" w:rsidP="00E12624">
      <w:pPr>
        <w:pStyle w:val="a3"/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2624">
        <w:rPr>
          <w:rFonts w:ascii="Times New Roman" w:hAnsi="Times New Roman" w:cs="Times New Roman"/>
          <w:sz w:val="24"/>
          <w:szCs w:val="24"/>
        </w:rPr>
        <w:t xml:space="preserve"> </w:t>
      </w:r>
      <w:r w:rsidR="001A77EF" w:rsidRPr="00E12624">
        <w:rPr>
          <w:rFonts w:ascii="Times New Roman" w:hAnsi="Times New Roman" w:cs="Times New Roman"/>
          <w:sz w:val="24"/>
          <w:szCs w:val="24"/>
        </w:rPr>
        <w:t>б) плата за имущественный наем объектов госуд</w:t>
      </w:r>
      <w:r w:rsidR="00BF672B" w:rsidRPr="00E12624">
        <w:rPr>
          <w:rFonts w:ascii="Times New Roman" w:hAnsi="Times New Roman" w:cs="Times New Roman"/>
          <w:sz w:val="24"/>
          <w:szCs w:val="24"/>
        </w:rPr>
        <w:t>а</w:t>
      </w:r>
      <w:r w:rsidR="001A77EF" w:rsidRPr="00E12624">
        <w:rPr>
          <w:rFonts w:ascii="Times New Roman" w:hAnsi="Times New Roman" w:cs="Times New Roman"/>
          <w:sz w:val="24"/>
          <w:szCs w:val="24"/>
        </w:rPr>
        <w:t>рственной собственности</w:t>
      </w:r>
      <w:r w:rsidRPr="00E12624">
        <w:rPr>
          <w:rFonts w:ascii="Times New Roman" w:hAnsi="Times New Roman" w:cs="Times New Roman"/>
          <w:sz w:val="24"/>
          <w:szCs w:val="24"/>
        </w:rPr>
        <w:t>.</w:t>
      </w:r>
    </w:p>
    <w:p w:rsidR="001A77EF" w:rsidRPr="00E12624" w:rsidRDefault="001A77EF" w:rsidP="00E12624">
      <w:pPr>
        <w:pStyle w:val="a3"/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2624">
        <w:rPr>
          <w:rFonts w:ascii="Times New Roman" w:hAnsi="Times New Roman" w:cs="Times New Roman"/>
          <w:sz w:val="24"/>
          <w:szCs w:val="24"/>
        </w:rPr>
        <w:t>в) добровольн</w:t>
      </w:r>
      <w:r w:rsidR="00F11F09" w:rsidRPr="00E12624">
        <w:rPr>
          <w:rFonts w:ascii="Times New Roman" w:hAnsi="Times New Roman" w:cs="Times New Roman"/>
          <w:sz w:val="24"/>
          <w:szCs w:val="24"/>
        </w:rPr>
        <w:t>ы</w:t>
      </w:r>
      <w:r w:rsidRPr="00E12624">
        <w:rPr>
          <w:rFonts w:ascii="Times New Roman" w:hAnsi="Times New Roman" w:cs="Times New Roman"/>
          <w:sz w:val="24"/>
          <w:szCs w:val="24"/>
        </w:rPr>
        <w:t>е пожертвования на текущие расходы</w:t>
      </w:r>
      <w:r w:rsidR="00F11F09" w:rsidRPr="00E12624">
        <w:rPr>
          <w:rFonts w:ascii="Times New Roman" w:hAnsi="Times New Roman" w:cs="Times New Roman"/>
          <w:sz w:val="24"/>
          <w:szCs w:val="24"/>
        </w:rPr>
        <w:t xml:space="preserve"> из внутренних источников для бюджетных учреждений.</w:t>
      </w:r>
    </w:p>
    <w:p w:rsidR="00F11F09" w:rsidRPr="00E12624" w:rsidRDefault="006A1165" w:rsidP="00E126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24">
        <w:rPr>
          <w:rFonts w:ascii="Times New Roman" w:hAnsi="Times New Roman" w:cs="Times New Roman"/>
          <w:sz w:val="24"/>
          <w:szCs w:val="24"/>
        </w:rPr>
        <w:t xml:space="preserve">      </w:t>
      </w:r>
      <w:r w:rsidR="00F11F09" w:rsidRPr="00E12624">
        <w:rPr>
          <w:rFonts w:ascii="Times New Roman" w:hAnsi="Times New Roman" w:cs="Times New Roman"/>
          <w:sz w:val="24"/>
          <w:szCs w:val="24"/>
        </w:rPr>
        <w:t>В проекте бюджета предусмотрены  трансферты специального назначения из государственного бюджета РМ на содержание:</w:t>
      </w:r>
    </w:p>
    <w:p w:rsidR="00F11F09" w:rsidRPr="00E12624" w:rsidRDefault="00F11F09" w:rsidP="00E1262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24">
        <w:rPr>
          <w:rFonts w:ascii="Times New Roman" w:hAnsi="Times New Roman" w:cs="Times New Roman"/>
          <w:sz w:val="24"/>
          <w:szCs w:val="24"/>
        </w:rPr>
        <w:t>Дошкольное образование</w:t>
      </w:r>
      <w:r w:rsidR="009836AA" w:rsidRPr="00E12624">
        <w:rPr>
          <w:rFonts w:ascii="Times New Roman" w:hAnsi="Times New Roman" w:cs="Times New Roman"/>
          <w:sz w:val="24"/>
          <w:szCs w:val="24"/>
        </w:rPr>
        <w:t>, за исключением капитальных расходо</w:t>
      </w:r>
      <w:r w:rsidR="00F261B2" w:rsidRPr="00E12624">
        <w:rPr>
          <w:rFonts w:ascii="Times New Roman" w:hAnsi="Times New Roman" w:cs="Times New Roman"/>
          <w:sz w:val="24"/>
          <w:szCs w:val="24"/>
        </w:rPr>
        <w:t>в (</w:t>
      </w:r>
      <w:r w:rsidR="009836AA" w:rsidRPr="00E12624">
        <w:rPr>
          <w:rFonts w:ascii="Times New Roman" w:hAnsi="Times New Roman" w:cs="Times New Roman"/>
          <w:sz w:val="24"/>
          <w:szCs w:val="24"/>
        </w:rPr>
        <w:t>капитальный ремонт и капитальные вложения);</w:t>
      </w:r>
    </w:p>
    <w:p w:rsidR="0049337F" w:rsidRPr="00E12624" w:rsidRDefault="00F11F09" w:rsidP="00E1262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24">
        <w:rPr>
          <w:rFonts w:ascii="Times New Roman" w:hAnsi="Times New Roman" w:cs="Times New Roman"/>
          <w:sz w:val="24"/>
          <w:szCs w:val="24"/>
        </w:rPr>
        <w:t>Инфраструктура дорог и улиц</w:t>
      </w:r>
      <w:r w:rsidR="001353A2" w:rsidRPr="00E126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F09" w:rsidRPr="00E12624" w:rsidRDefault="00F11F09" w:rsidP="00E12624">
      <w:pPr>
        <w:pStyle w:val="a3"/>
        <w:spacing w:line="360" w:lineRule="auto"/>
        <w:ind w:left="-142"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E12624">
        <w:rPr>
          <w:rFonts w:ascii="Times New Roman" w:hAnsi="Times New Roman" w:cs="Times New Roman"/>
          <w:sz w:val="24"/>
          <w:szCs w:val="24"/>
        </w:rPr>
        <w:t>Тра</w:t>
      </w:r>
      <w:r w:rsidR="005B23B0" w:rsidRPr="00E12624">
        <w:rPr>
          <w:rFonts w:ascii="Times New Roman" w:hAnsi="Times New Roman" w:cs="Times New Roman"/>
          <w:sz w:val="24"/>
          <w:szCs w:val="24"/>
        </w:rPr>
        <w:t>нсферты специального назначения</w:t>
      </w:r>
      <w:r w:rsidRPr="00E12624">
        <w:rPr>
          <w:rFonts w:ascii="Times New Roman" w:hAnsi="Times New Roman" w:cs="Times New Roman"/>
          <w:sz w:val="24"/>
          <w:szCs w:val="24"/>
        </w:rPr>
        <w:t xml:space="preserve">, предусмотренные для инфраструктуры дорог, используются полностью на содержание  и ремонт местных дорог. </w:t>
      </w:r>
    </w:p>
    <w:p w:rsidR="00814450" w:rsidRPr="00E12624" w:rsidRDefault="00814450" w:rsidP="0009244F">
      <w:pPr>
        <w:pStyle w:val="a3"/>
        <w:ind w:left="-142" w:firstLine="1072"/>
        <w:jc w:val="both"/>
        <w:rPr>
          <w:rFonts w:ascii="Times New Roman" w:hAnsi="Times New Roman" w:cs="Times New Roman"/>
          <w:sz w:val="24"/>
          <w:szCs w:val="24"/>
        </w:rPr>
      </w:pPr>
    </w:p>
    <w:p w:rsidR="00500B08" w:rsidRPr="00E12624" w:rsidRDefault="00500B08" w:rsidP="0009244F">
      <w:pPr>
        <w:pStyle w:val="a3"/>
        <w:ind w:left="-142" w:firstLine="1072"/>
        <w:jc w:val="both"/>
        <w:rPr>
          <w:rFonts w:ascii="Times New Roman" w:hAnsi="Times New Roman" w:cs="Times New Roman"/>
          <w:sz w:val="24"/>
          <w:szCs w:val="24"/>
        </w:rPr>
      </w:pPr>
    </w:p>
    <w:p w:rsidR="00500B08" w:rsidRPr="00E12624" w:rsidRDefault="00500B08" w:rsidP="0009244F">
      <w:pPr>
        <w:pStyle w:val="a3"/>
        <w:ind w:left="-142" w:firstLine="1072"/>
        <w:jc w:val="both"/>
        <w:rPr>
          <w:rFonts w:ascii="Times New Roman" w:hAnsi="Times New Roman" w:cs="Times New Roman"/>
          <w:sz w:val="24"/>
          <w:szCs w:val="24"/>
        </w:rPr>
      </w:pPr>
    </w:p>
    <w:p w:rsidR="00F11F09" w:rsidRPr="00E12624" w:rsidRDefault="00F11F09" w:rsidP="0049337F">
      <w:pPr>
        <w:jc w:val="center"/>
        <w:rPr>
          <w:rFonts w:ascii="Times New Roman" w:hAnsi="Times New Roman" w:cs="Times New Roman"/>
          <w:sz w:val="24"/>
          <w:szCs w:val="24"/>
        </w:rPr>
      </w:pPr>
      <w:r w:rsidRPr="00E12624">
        <w:rPr>
          <w:rFonts w:ascii="Times New Roman" w:hAnsi="Times New Roman" w:cs="Times New Roman"/>
          <w:sz w:val="24"/>
          <w:szCs w:val="24"/>
        </w:rPr>
        <w:t>РАСХОДЫ</w:t>
      </w:r>
    </w:p>
    <w:p w:rsidR="00E12624" w:rsidRDefault="00867D15" w:rsidP="00E126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24">
        <w:rPr>
          <w:rFonts w:ascii="Times New Roman" w:hAnsi="Times New Roman" w:cs="Times New Roman"/>
          <w:sz w:val="24"/>
          <w:szCs w:val="24"/>
        </w:rPr>
        <w:t xml:space="preserve">     </w:t>
      </w:r>
      <w:r w:rsidR="00403205" w:rsidRPr="00E12624">
        <w:rPr>
          <w:rFonts w:ascii="Times New Roman" w:hAnsi="Times New Roman" w:cs="Times New Roman"/>
          <w:sz w:val="24"/>
          <w:szCs w:val="24"/>
        </w:rPr>
        <w:t>При разработке бюджета на 202</w:t>
      </w:r>
      <w:r w:rsidR="009F6899" w:rsidRPr="00E12624">
        <w:rPr>
          <w:rFonts w:ascii="Times New Roman" w:hAnsi="Times New Roman" w:cs="Times New Roman"/>
          <w:sz w:val="24"/>
          <w:szCs w:val="24"/>
        </w:rPr>
        <w:t>4</w:t>
      </w:r>
      <w:r w:rsidR="00403205" w:rsidRPr="00E12624">
        <w:rPr>
          <w:rFonts w:ascii="Times New Roman" w:hAnsi="Times New Roman" w:cs="Times New Roman"/>
          <w:sz w:val="24"/>
          <w:szCs w:val="24"/>
        </w:rPr>
        <w:t xml:space="preserve">год на содержание подведомственных учреждений, а также для обеспечения деятельности работников по обслуживанию приняты во внимание положения законодательных и </w:t>
      </w:r>
      <w:proofErr w:type="gramStart"/>
      <w:r w:rsidR="00403205" w:rsidRPr="00E12624">
        <w:rPr>
          <w:rFonts w:ascii="Times New Roman" w:hAnsi="Times New Roman" w:cs="Times New Roman"/>
          <w:sz w:val="24"/>
          <w:szCs w:val="24"/>
        </w:rPr>
        <w:t>нормативных  актов</w:t>
      </w:r>
      <w:proofErr w:type="gramEnd"/>
      <w:r w:rsidR="00403205" w:rsidRPr="00E126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196C" w:rsidRPr="00E12624" w:rsidRDefault="00E12624" w:rsidP="00E126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03205" w:rsidRPr="00E12624">
        <w:rPr>
          <w:rFonts w:ascii="Times New Roman" w:hAnsi="Times New Roman" w:cs="Times New Roman"/>
          <w:sz w:val="24"/>
          <w:szCs w:val="24"/>
        </w:rPr>
        <w:t xml:space="preserve"> </w:t>
      </w:r>
      <w:r w:rsidR="00E46340" w:rsidRPr="00E12624">
        <w:rPr>
          <w:rFonts w:ascii="Times New Roman" w:hAnsi="Times New Roman" w:cs="Times New Roman"/>
          <w:sz w:val="24"/>
          <w:szCs w:val="24"/>
        </w:rPr>
        <w:t>Расходн</w:t>
      </w:r>
      <w:r w:rsidR="00403205" w:rsidRPr="00E12624">
        <w:rPr>
          <w:rFonts w:ascii="Times New Roman" w:hAnsi="Times New Roman" w:cs="Times New Roman"/>
          <w:sz w:val="24"/>
          <w:szCs w:val="24"/>
        </w:rPr>
        <w:t>ая</w:t>
      </w:r>
      <w:r w:rsidR="00E46340" w:rsidRPr="00E12624">
        <w:rPr>
          <w:rFonts w:ascii="Times New Roman" w:hAnsi="Times New Roman" w:cs="Times New Roman"/>
          <w:sz w:val="24"/>
          <w:szCs w:val="24"/>
        </w:rPr>
        <w:t xml:space="preserve"> часть </w:t>
      </w:r>
      <w:r w:rsidR="006A1165" w:rsidRPr="00E12624">
        <w:rPr>
          <w:rFonts w:ascii="Times New Roman" w:hAnsi="Times New Roman" w:cs="Times New Roman"/>
          <w:sz w:val="24"/>
          <w:szCs w:val="24"/>
        </w:rPr>
        <w:t xml:space="preserve">представлена </w:t>
      </w:r>
      <w:r w:rsidR="00867D15" w:rsidRPr="00E12624">
        <w:rPr>
          <w:rFonts w:ascii="Times New Roman" w:hAnsi="Times New Roman" w:cs="Times New Roman"/>
          <w:sz w:val="24"/>
          <w:szCs w:val="24"/>
        </w:rPr>
        <w:t xml:space="preserve">сбалансированная, исходя из предполагаемых доходов, а также рассчитанная, исходя из потребностей и соответствующие отклонения по функциональной классификации </w:t>
      </w:r>
      <w:r w:rsidR="00E46340" w:rsidRPr="00E1262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F6899" w:rsidRPr="00E12624">
        <w:rPr>
          <w:rFonts w:ascii="Times New Roman" w:hAnsi="Times New Roman" w:cs="Times New Roman"/>
          <w:sz w:val="24"/>
          <w:szCs w:val="24"/>
        </w:rPr>
        <w:t>52215,9</w:t>
      </w:r>
      <w:r w:rsidR="00E46340" w:rsidRPr="00E12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40" w:rsidRPr="00E12624">
        <w:rPr>
          <w:rFonts w:ascii="Times New Roman" w:hAnsi="Times New Roman" w:cs="Times New Roman"/>
          <w:sz w:val="24"/>
          <w:szCs w:val="24"/>
        </w:rPr>
        <w:t>тыс.леев</w:t>
      </w:r>
      <w:proofErr w:type="spellEnd"/>
      <w:r w:rsidR="00E46340" w:rsidRPr="00E12624">
        <w:rPr>
          <w:rFonts w:ascii="Times New Roman" w:hAnsi="Times New Roman" w:cs="Times New Roman"/>
          <w:sz w:val="24"/>
          <w:szCs w:val="24"/>
        </w:rPr>
        <w:t>, согласно приложения №</w:t>
      </w:r>
      <w:r w:rsidR="006A1165" w:rsidRPr="00E12624">
        <w:rPr>
          <w:rFonts w:ascii="Times New Roman" w:hAnsi="Times New Roman" w:cs="Times New Roman"/>
          <w:sz w:val="24"/>
          <w:szCs w:val="24"/>
        </w:rPr>
        <w:t>2</w:t>
      </w:r>
      <w:r w:rsidR="008B5E4A" w:rsidRPr="00E12624">
        <w:rPr>
          <w:rFonts w:ascii="Times New Roman" w:hAnsi="Times New Roman" w:cs="Times New Roman"/>
          <w:sz w:val="24"/>
          <w:szCs w:val="24"/>
        </w:rPr>
        <w:t>.</w:t>
      </w:r>
      <w:r w:rsidR="0063196C" w:rsidRPr="00E12624">
        <w:rPr>
          <w:rFonts w:ascii="Times New Roman" w:hAnsi="Times New Roman" w:cs="Times New Roman"/>
          <w:sz w:val="24"/>
          <w:szCs w:val="24"/>
        </w:rPr>
        <w:t xml:space="preserve"> Имеющиеся финансовые </w:t>
      </w:r>
      <w:proofErr w:type="gramStart"/>
      <w:r w:rsidR="0063196C" w:rsidRPr="00E12624">
        <w:rPr>
          <w:rFonts w:ascii="Times New Roman" w:hAnsi="Times New Roman" w:cs="Times New Roman"/>
          <w:sz w:val="24"/>
          <w:szCs w:val="24"/>
        </w:rPr>
        <w:t>ресурсы  должны</w:t>
      </w:r>
      <w:proofErr w:type="gramEnd"/>
      <w:r w:rsidR="0063196C" w:rsidRPr="00E12624">
        <w:rPr>
          <w:rFonts w:ascii="Times New Roman" w:hAnsi="Times New Roman" w:cs="Times New Roman"/>
          <w:sz w:val="24"/>
          <w:szCs w:val="24"/>
        </w:rPr>
        <w:t xml:space="preserve"> быть направлены на программы первостепенной важности, которые позволят решить неотложные проблемы, без допущения кредиторской задолженности, экономно, эффективно и результативно используя бюджетные ресурсы.</w:t>
      </w:r>
    </w:p>
    <w:p w:rsidR="00867D15" w:rsidRPr="00E12624" w:rsidRDefault="00403205" w:rsidP="00E126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24">
        <w:rPr>
          <w:rFonts w:ascii="Times New Roman" w:hAnsi="Times New Roman" w:cs="Times New Roman"/>
          <w:sz w:val="24"/>
          <w:szCs w:val="24"/>
        </w:rPr>
        <w:t xml:space="preserve">    Полномочия на осуществление расходов местных бюджетов по сферам деятельности разграничены законодательством о местном публичном управлении. </w:t>
      </w:r>
      <w:r w:rsidR="0063196C" w:rsidRPr="00E12624">
        <w:rPr>
          <w:rFonts w:ascii="Times New Roman" w:hAnsi="Times New Roman" w:cs="Times New Roman"/>
          <w:sz w:val="24"/>
          <w:szCs w:val="24"/>
        </w:rPr>
        <w:t xml:space="preserve">Прогнозирование расходов </w:t>
      </w:r>
      <w:proofErr w:type="spellStart"/>
      <w:r w:rsidR="0063196C" w:rsidRPr="00E12624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="0063196C" w:rsidRPr="00E12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96C" w:rsidRPr="00E12624">
        <w:rPr>
          <w:rFonts w:ascii="Times New Roman" w:hAnsi="Times New Roman" w:cs="Times New Roman"/>
          <w:sz w:val="24"/>
          <w:szCs w:val="24"/>
        </w:rPr>
        <w:t>г.Вулканешты</w:t>
      </w:r>
      <w:proofErr w:type="spellEnd"/>
      <w:r w:rsidR="0063196C" w:rsidRPr="00E12624">
        <w:rPr>
          <w:rFonts w:ascii="Times New Roman" w:hAnsi="Times New Roman" w:cs="Times New Roman"/>
          <w:sz w:val="24"/>
          <w:szCs w:val="24"/>
        </w:rPr>
        <w:t xml:space="preserve"> производилось, в пределах доступного объема ресурсов.</w:t>
      </w:r>
    </w:p>
    <w:p w:rsidR="0063196C" w:rsidRPr="00E12624" w:rsidRDefault="0063196C" w:rsidP="00E126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24">
        <w:rPr>
          <w:rFonts w:ascii="Times New Roman" w:hAnsi="Times New Roman" w:cs="Times New Roman"/>
          <w:sz w:val="24"/>
          <w:szCs w:val="24"/>
        </w:rPr>
        <w:t>При оценке расходов руководствовались:</w:t>
      </w:r>
    </w:p>
    <w:p w:rsidR="0063196C" w:rsidRPr="00E12624" w:rsidRDefault="0063196C" w:rsidP="00E1262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24">
        <w:rPr>
          <w:rFonts w:ascii="Times New Roman" w:hAnsi="Times New Roman" w:cs="Times New Roman"/>
          <w:sz w:val="24"/>
          <w:szCs w:val="24"/>
        </w:rPr>
        <w:t xml:space="preserve">Законодательными и нормативными актами регулирующих аспекты оплаты </w:t>
      </w:r>
      <w:proofErr w:type="gramStart"/>
      <w:r w:rsidRPr="00E12624">
        <w:rPr>
          <w:rFonts w:ascii="Times New Roman" w:hAnsi="Times New Roman" w:cs="Times New Roman"/>
          <w:sz w:val="24"/>
          <w:szCs w:val="24"/>
        </w:rPr>
        <w:t>труда( с</w:t>
      </w:r>
      <w:proofErr w:type="gramEnd"/>
      <w:r w:rsidRPr="00E12624">
        <w:rPr>
          <w:rFonts w:ascii="Times New Roman" w:hAnsi="Times New Roman" w:cs="Times New Roman"/>
          <w:sz w:val="24"/>
          <w:szCs w:val="24"/>
        </w:rPr>
        <w:t xml:space="preserve"> последующими изменениями и д</w:t>
      </w:r>
      <w:r w:rsidR="009F6899" w:rsidRPr="00E12624">
        <w:rPr>
          <w:rFonts w:ascii="Times New Roman" w:hAnsi="Times New Roman" w:cs="Times New Roman"/>
          <w:sz w:val="24"/>
          <w:szCs w:val="24"/>
        </w:rPr>
        <w:t>о</w:t>
      </w:r>
      <w:r w:rsidRPr="00E12624">
        <w:rPr>
          <w:rFonts w:ascii="Times New Roman" w:hAnsi="Times New Roman" w:cs="Times New Roman"/>
          <w:sz w:val="24"/>
          <w:szCs w:val="24"/>
        </w:rPr>
        <w:t>полнениями</w:t>
      </w:r>
      <w:r w:rsidR="001353A2" w:rsidRPr="00E12624">
        <w:rPr>
          <w:rFonts w:ascii="Times New Roman" w:hAnsi="Times New Roman" w:cs="Times New Roman"/>
          <w:sz w:val="24"/>
          <w:szCs w:val="24"/>
        </w:rPr>
        <w:t>).</w:t>
      </w:r>
    </w:p>
    <w:p w:rsidR="001353A2" w:rsidRPr="00E12624" w:rsidRDefault="001353A2" w:rsidP="00E1262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24">
        <w:rPr>
          <w:rFonts w:ascii="Times New Roman" w:hAnsi="Times New Roman" w:cs="Times New Roman"/>
          <w:sz w:val="24"/>
          <w:szCs w:val="24"/>
        </w:rPr>
        <w:t xml:space="preserve">Нормативной базой регулирующей предоставление услуг, а </w:t>
      </w:r>
      <w:proofErr w:type="spellStart"/>
      <w:r w:rsidRPr="00E12624">
        <w:rPr>
          <w:rFonts w:ascii="Times New Roman" w:hAnsi="Times New Roman" w:cs="Times New Roman"/>
          <w:sz w:val="24"/>
          <w:szCs w:val="24"/>
        </w:rPr>
        <w:t>такжу</w:t>
      </w:r>
      <w:proofErr w:type="spellEnd"/>
      <w:r w:rsidRPr="00E12624">
        <w:rPr>
          <w:rFonts w:ascii="Times New Roman" w:hAnsi="Times New Roman" w:cs="Times New Roman"/>
          <w:sz w:val="24"/>
          <w:szCs w:val="24"/>
        </w:rPr>
        <w:t xml:space="preserve"> доходов собираемых бюджетными органами.</w:t>
      </w:r>
    </w:p>
    <w:p w:rsidR="00F81428" w:rsidRPr="00E12624" w:rsidRDefault="00F81428" w:rsidP="00E126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24">
        <w:rPr>
          <w:rFonts w:ascii="Times New Roman" w:hAnsi="Times New Roman" w:cs="Times New Roman"/>
          <w:sz w:val="24"/>
          <w:szCs w:val="24"/>
        </w:rPr>
        <w:lastRenderedPageBreak/>
        <w:t xml:space="preserve">Расходы по оплате труда в дошкольных учреждениях планировались </w:t>
      </w:r>
      <w:proofErr w:type="gramStart"/>
      <w:r w:rsidRPr="00E12624">
        <w:rPr>
          <w:rFonts w:ascii="Times New Roman" w:hAnsi="Times New Roman" w:cs="Times New Roman"/>
          <w:sz w:val="24"/>
          <w:szCs w:val="24"/>
        </w:rPr>
        <w:t>согласно,  тарификаций</w:t>
      </w:r>
      <w:proofErr w:type="gramEnd"/>
      <w:r w:rsidRPr="00E12624">
        <w:rPr>
          <w:rFonts w:ascii="Times New Roman" w:hAnsi="Times New Roman" w:cs="Times New Roman"/>
          <w:sz w:val="24"/>
          <w:szCs w:val="24"/>
        </w:rPr>
        <w:t xml:space="preserve"> на 01.09.202</w:t>
      </w:r>
      <w:r w:rsidR="009F6899" w:rsidRPr="00E12624">
        <w:rPr>
          <w:rFonts w:ascii="Times New Roman" w:hAnsi="Times New Roman" w:cs="Times New Roman"/>
          <w:sz w:val="24"/>
          <w:szCs w:val="24"/>
        </w:rPr>
        <w:t>3</w:t>
      </w:r>
      <w:r w:rsidR="002B01E6" w:rsidRPr="00E1262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200C8" w:rsidRPr="00E12624" w:rsidRDefault="00A95562" w:rsidP="00E126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24">
        <w:rPr>
          <w:rFonts w:ascii="Times New Roman" w:hAnsi="Times New Roman" w:cs="Times New Roman"/>
          <w:sz w:val="24"/>
          <w:szCs w:val="24"/>
        </w:rPr>
        <w:t>Предельная численность представлена</w:t>
      </w:r>
      <w:r w:rsidR="00C200C8" w:rsidRPr="00E12624">
        <w:rPr>
          <w:rFonts w:ascii="Times New Roman" w:hAnsi="Times New Roman" w:cs="Times New Roman"/>
          <w:sz w:val="24"/>
          <w:szCs w:val="24"/>
        </w:rPr>
        <w:t xml:space="preserve"> согласно, </w:t>
      </w:r>
      <w:r w:rsidRPr="00E12624">
        <w:rPr>
          <w:rFonts w:ascii="Times New Roman" w:hAnsi="Times New Roman" w:cs="Times New Roman"/>
          <w:sz w:val="24"/>
          <w:szCs w:val="24"/>
        </w:rPr>
        <w:t xml:space="preserve"> </w:t>
      </w:r>
      <w:r w:rsidR="00C200C8" w:rsidRPr="00E12624">
        <w:rPr>
          <w:rFonts w:ascii="Times New Roman" w:hAnsi="Times New Roman" w:cs="Times New Roman"/>
          <w:sz w:val="24"/>
          <w:szCs w:val="24"/>
        </w:rPr>
        <w:t>приложения №3.</w:t>
      </w:r>
    </w:p>
    <w:p w:rsidR="005E16B5" w:rsidRPr="00E12624" w:rsidRDefault="005E16B5" w:rsidP="00E12624">
      <w:pPr>
        <w:tabs>
          <w:tab w:val="left" w:pos="567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12624">
        <w:rPr>
          <w:rFonts w:ascii="Times New Roman" w:hAnsi="Times New Roman" w:cs="Times New Roman"/>
          <w:sz w:val="24"/>
          <w:szCs w:val="24"/>
        </w:rPr>
        <w:t xml:space="preserve">Проект бюджета </w:t>
      </w:r>
      <w:proofErr w:type="spellStart"/>
      <w:r w:rsidRPr="00E12624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E12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2624">
        <w:rPr>
          <w:rFonts w:ascii="Times New Roman" w:hAnsi="Times New Roman" w:cs="Times New Roman"/>
          <w:sz w:val="24"/>
          <w:szCs w:val="24"/>
        </w:rPr>
        <w:t>г.Вулканешты</w:t>
      </w:r>
      <w:proofErr w:type="spellEnd"/>
      <w:r w:rsidRPr="00E12624">
        <w:rPr>
          <w:rFonts w:ascii="Times New Roman" w:hAnsi="Times New Roman" w:cs="Times New Roman"/>
          <w:sz w:val="24"/>
          <w:szCs w:val="24"/>
        </w:rPr>
        <w:t xml:space="preserve">  не</w:t>
      </w:r>
      <w:proofErr w:type="gramEnd"/>
      <w:r w:rsidRPr="00E12624">
        <w:rPr>
          <w:rFonts w:ascii="Times New Roman" w:hAnsi="Times New Roman" w:cs="Times New Roman"/>
          <w:sz w:val="24"/>
          <w:szCs w:val="24"/>
        </w:rPr>
        <w:t xml:space="preserve"> предусматривает </w:t>
      </w:r>
      <w:r w:rsidR="008B5E4A" w:rsidRPr="00E12624">
        <w:rPr>
          <w:rFonts w:ascii="Times New Roman" w:hAnsi="Times New Roman" w:cs="Times New Roman"/>
          <w:sz w:val="24"/>
          <w:szCs w:val="24"/>
        </w:rPr>
        <w:t xml:space="preserve">  </w:t>
      </w:r>
      <w:r w:rsidRPr="00E12624">
        <w:rPr>
          <w:rFonts w:ascii="Times New Roman" w:hAnsi="Times New Roman" w:cs="Times New Roman"/>
          <w:sz w:val="24"/>
          <w:szCs w:val="24"/>
        </w:rPr>
        <w:t>финансирование капитальных вложений  по учреждениям и в сфере образования</w:t>
      </w:r>
      <w:r w:rsidR="00575593" w:rsidRPr="00E12624">
        <w:rPr>
          <w:rFonts w:ascii="Times New Roman" w:hAnsi="Times New Roman" w:cs="Times New Roman"/>
          <w:sz w:val="24"/>
          <w:szCs w:val="24"/>
        </w:rPr>
        <w:t>, культуры и прочее.</w:t>
      </w:r>
    </w:p>
    <w:p w:rsidR="005E16B5" w:rsidRPr="00E12624" w:rsidRDefault="00584EF6" w:rsidP="00E12624">
      <w:pPr>
        <w:tabs>
          <w:tab w:val="left" w:pos="567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12624">
        <w:rPr>
          <w:rFonts w:ascii="Times New Roman" w:hAnsi="Times New Roman" w:cs="Times New Roman"/>
          <w:sz w:val="24"/>
          <w:szCs w:val="24"/>
        </w:rPr>
        <w:t xml:space="preserve"> </w:t>
      </w:r>
      <w:r w:rsidR="005E16B5" w:rsidRPr="00E12624">
        <w:rPr>
          <w:rFonts w:ascii="Times New Roman" w:hAnsi="Times New Roman" w:cs="Times New Roman"/>
          <w:sz w:val="24"/>
          <w:szCs w:val="24"/>
        </w:rPr>
        <w:t>Но, что касается оплаты товаров и услуг, в связи с ограниченностью бюджета расходные статьи были заложены не в полном объеме, таким образом, есть острая потребность и необходимость  по всем статьям зарплата, питание, услуги и товары.</w:t>
      </w:r>
      <w:r w:rsidR="00575593" w:rsidRPr="00E12624">
        <w:rPr>
          <w:rFonts w:ascii="Times New Roman" w:hAnsi="Times New Roman" w:cs="Times New Roman"/>
          <w:sz w:val="24"/>
          <w:szCs w:val="24"/>
        </w:rPr>
        <w:t xml:space="preserve"> В связи с увеличением количества улиц подключенных к уличному освещению есть необходимость в увеличении данной статьи, а также услуги связанный с обслуживанием</w:t>
      </w:r>
      <w:r w:rsidR="00403205" w:rsidRPr="00E12624">
        <w:rPr>
          <w:rFonts w:ascii="Times New Roman" w:hAnsi="Times New Roman" w:cs="Times New Roman"/>
          <w:sz w:val="24"/>
          <w:szCs w:val="24"/>
        </w:rPr>
        <w:t xml:space="preserve"> уличного освещения.</w:t>
      </w:r>
    </w:p>
    <w:p w:rsidR="00F81428" w:rsidRPr="00E12624" w:rsidRDefault="005E16B5" w:rsidP="00E126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24">
        <w:rPr>
          <w:rFonts w:ascii="Times New Roman" w:hAnsi="Times New Roman" w:cs="Times New Roman"/>
          <w:sz w:val="24"/>
          <w:szCs w:val="24"/>
        </w:rPr>
        <w:t xml:space="preserve">  </w:t>
      </w:r>
      <w:r w:rsidR="00E12624">
        <w:rPr>
          <w:rFonts w:ascii="Times New Roman" w:hAnsi="Times New Roman" w:cs="Times New Roman"/>
          <w:sz w:val="24"/>
          <w:szCs w:val="24"/>
        </w:rPr>
        <w:t xml:space="preserve">   </w:t>
      </w:r>
      <w:r w:rsidRPr="00E12624">
        <w:rPr>
          <w:rFonts w:ascii="Times New Roman" w:hAnsi="Times New Roman" w:cs="Times New Roman"/>
          <w:sz w:val="24"/>
          <w:szCs w:val="24"/>
        </w:rPr>
        <w:t xml:space="preserve"> Объем резервного фонда </w:t>
      </w:r>
      <w:proofErr w:type="spellStart"/>
      <w:r w:rsidRPr="00E12624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E12624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D2032" w:rsidRPr="00E12624">
        <w:rPr>
          <w:rFonts w:ascii="Times New Roman" w:hAnsi="Times New Roman" w:cs="Times New Roman"/>
          <w:sz w:val="24"/>
          <w:szCs w:val="24"/>
        </w:rPr>
        <w:t>59</w:t>
      </w:r>
      <w:r w:rsidR="006C336C" w:rsidRPr="00E12624">
        <w:rPr>
          <w:rFonts w:ascii="Times New Roman" w:hAnsi="Times New Roman" w:cs="Times New Roman"/>
          <w:sz w:val="24"/>
          <w:szCs w:val="24"/>
        </w:rPr>
        <w:t>2</w:t>
      </w:r>
      <w:r w:rsidRPr="00E12624">
        <w:rPr>
          <w:rFonts w:ascii="Times New Roman" w:hAnsi="Times New Roman" w:cs="Times New Roman"/>
          <w:sz w:val="24"/>
          <w:szCs w:val="24"/>
        </w:rPr>
        <w:t>,0 тыс. л</w:t>
      </w:r>
      <w:r w:rsidR="00F261B2" w:rsidRPr="00E12624">
        <w:rPr>
          <w:rFonts w:ascii="Times New Roman" w:hAnsi="Times New Roman" w:cs="Times New Roman"/>
          <w:sz w:val="24"/>
          <w:szCs w:val="24"/>
        </w:rPr>
        <w:t>еев. Со</w:t>
      </w:r>
      <w:r w:rsidRPr="00E12624">
        <w:rPr>
          <w:rFonts w:ascii="Times New Roman" w:hAnsi="Times New Roman" w:cs="Times New Roman"/>
          <w:sz w:val="24"/>
          <w:szCs w:val="24"/>
        </w:rPr>
        <w:t>гласно</w:t>
      </w:r>
      <w:r w:rsidR="00F261B2" w:rsidRPr="00E12624">
        <w:rPr>
          <w:rFonts w:ascii="Times New Roman" w:hAnsi="Times New Roman" w:cs="Times New Roman"/>
          <w:sz w:val="24"/>
          <w:szCs w:val="24"/>
        </w:rPr>
        <w:t xml:space="preserve">, </w:t>
      </w:r>
      <w:r w:rsidRPr="00E12624">
        <w:rPr>
          <w:rFonts w:ascii="Times New Roman" w:hAnsi="Times New Roman" w:cs="Times New Roman"/>
          <w:sz w:val="24"/>
          <w:szCs w:val="24"/>
        </w:rPr>
        <w:t>положения по резервному фонду</w:t>
      </w:r>
      <w:r w:rsidR="00F81428" w:rsidRPr="00E12624">
        <w:rPr>
          <w:rFonts w:ascii="Times New Roman" w:hAnsi="Times New Roman" w:cs="Times New Roman"/>
          <w:sz w:val="24"/>
          <w:szCs w:val="24"/>
        </w:rPr>
        <w:t>.</w:t>
      </w:r>
    </w:p>
    <w:p w:rsidR="005E16B5" w:rsidRPr="00E12624" w:rsidRDefault="00E12624" w:rsidP="00E126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81428" w:rsidRPr="00E12624">
        <w:rPr>
          <w:rFonts w:ascii="Times New Roman" w:hAnsi="Times New Roman" w:cs="Times New Roman"/>
          <w:sz w:val="24"/>
          <w:szCs w:val="24"/>
        </w:rPr>
        <w:t>Н</w:t>
      </w:r>
      <w:r w:rsidR="005E16B5" w:rsidRPr="00E12624">
        <w:rPr>
          <w:rFonts w:ascii="Times New Roman" w:hAnsi="Times New Roman" w:cs="Times New Roman"/>
          <w:sz w:val="24"/>
          <w:szCs w:val="24"/>
        </w:rPr>
        <w:t>о</w:t>
      </w:r>
      <w:r w:rsidR="00BD620D" w:rsidRPr="00E12624">
        <w:rPr>
          <w:rFonts w:ascii="Times New Roman" w:hAnsi="Times New Roman" w:cs="Times New Roman"/>
          <w:sz w:val="24"/>
          <w:szCs w:val="24"/>
        </w:rPr>
        <w:t>,</w:t>
      </w:r>
      <w:r w:rsidR="005E16B5" w:rsidRPr="00E12624">
        <w:rPr>
          <w:rFonts w:ascii="Times New Roman" w:hAnsi="Times New Roman" w:cs="Times New Roman"/>
          <w:sz w:val="24"/>
          <w:szCs w:val="24"/>
        </w:rPr>
        <w:t xml:space="preserve"> </w:t>
      </w:r>
      <w:r w:rsidR="00F81428" w:rsidRPr="00E12624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5E16B5" w:rsidRPr="00E12624">
        <w:rPr>
          <w:rFonts w:ascii="Times New Roman" w:hAnsi="Times New Roman" w:cs="Times New Roman"/>
          <w:sz w:val="24"/>
          <w:szCs w:val="24"/>
        </w:rPr>
        <w:t xml:space="preserve">есть необходимость </w:t>
      </w:r>
      <w:r w:rsidR="00575593" w:rsidRPr="00E12624">
        <w:rPr>
          <w:rFonts w:ascii="Times New Roman" w:hAnsi="Times New Roman" w:cs="Times New Roman"/>
          <w:sz w:val="24"/>
          <w:szCs w:val="24"/>
        </w:rPr>
        <w:t>резервировать сумму для участия в различных инфраструктурных проекта</w:t>
      </w:r>
      <w:r w:rsidR="00F261B2" w:rsidRPr="00E12624">
        <w:rPr>
          <w:rFonts w:ascii="Times New Roman" w:hAnsi="Times New Roman" w:cs="Times New Roman"/>
          <w:sz w:val="24"/>
          <w:szCs w:val="24"/>
        </w:rPr>
        <w:t>х</w:t>
      </w:r>
      <w:r w:rsidR="00575593" w:rsidRPr="00E12624">
        <w:rPr>
          <w:rFonts w:ascii="Times New Roman" w:hAnsi="Times New Roman" w:cs="Times New Roman"/>
          <w:sz w:val="24"/>
          <w:szCs w:val="24"/>
        </w:rPr>
        <w:t xml:space="preserve"> по г.</w:t>
      </w:r>
      <w:r w:rsidR="00F261B2" w:rsidRPr="00E12624">
        <w:rPr>
          <w:rFonts w:ascii="Times New Roman" w:hAnsi="Times New Roman" w:cs="Times New Roman"/>
          <w:sz w:val="24"/>
          <w:szCs w:val="24"/>
        </w:rPr>
        <w:t xml:space="preserve"> </w:t>
      </w:r>
      <w:r w:rsidR="003F72A8" w:rsidRPr="00E12624">
        <w:rPr>
          <w:rFonts w:ascii="Times New Roman" w:hAnsi="Times New Roman" w:cs="Times New Roman"/>
          <w:sz w:val="24"/>
          <w:szCs w:val="24"/>
        </w:rPr>
        <w:t xml:space="preserve">Вулканешты </w:t>
      </w:r>
      <w:r w:rsidR="00F81428" w:rsidRPr="00E1262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81428" w:rsidRPr="00E12624">
        <w:rPr>
          <w:rFonts w:ascii="Times New Roman" w:hAnsi="Times New Roman" w:cs="Times New Roman"/>
          <w:sz w:val="24"/>
          <w:szCs w:val="24"/>
        </w:rPr>
        <w:t>партисипативное</w:t>
      </w:r>
      <w:proofErr w:type="spellEnd"/>
      <w:r w:rsidR="00F81428" w:rsidRPr="00E12624">
        <w:rPr>
          <w:rFonts w:ascii="Times New Roman" w:hAnsi="Times New Roman" w:cs="Times New Roman"/>
          <w:sz w:val="24"/>
          <w:szCs w:val="24"/>
        </w:rPr>
        <w:t xml:space="preserve"> бюджетирование)</w:t>
      </w:r>
      <w:r w:rsidR="003F72A8" w:rsidRPr="00E12624">
        <w:rPr>
          <w:rFonts w:ascii="Times New Roman" w:hAnsi="Times New Roman" w:cs="Times New Roman"/>
          <w:sz w:val="24"/>
          <w:szCs w:val="24"/>
        </w:rPr>
        <w:t>.</w:t>
      </w:r>
    </w:p>
    <w:p w:rsidR="00575593" w:rsidRPr="00E12624" w:rsidRDefault="00575593" w:rsidP="00E126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24">
        <w:rPr>
          <w:rFonts w:ascii="Times New Roman" w:hAnsi="Times New Roman" w:cs="Times New Roman"/>
          <w:sz w:val="24"/>
          <w:szCs w:val="24"/>
        </w:rPr>
        <w:t xml:space="preserve"> </w:t>
      </w:r>
      <w:r w:rsidR="00E12624">
        <w:rPr>
          <w:rFonts w:ascii="Times New Roman" w:hAnsi="Times New Roman" w:cs="Times New Roman"/>
          <w:sz w:val="24"/>
          <w:szCs w:val="24"/>
        </w:rPr>
        <w:t xml:space="preserve">  </w:t>
      </w:r>
      <w:r w:rsidRPr="00E12624">
        <w:rPr>
          <w:rFonts w:ascii="Times New Roman" w:hAnsi="Times New Roman" w:cs="Times New Roman"/>
          <w:sz w:val="24"/>
          <w:szCs w:val="24"/>
        </w:rPr>
        <w:t xml:space="preserve">  Также есть необходимость в выделении бюджетных ассигнований на услуги, и </w:t>
      </w:r>
      <w:proofErr w:type="gramStart"/>
      <w:r w:rsidRPr="00E12624">
        <w:rPr>
          <w:rFonts w:ascii="Times New Roman" w:hAnsi="Times New Roman" w:cs="Times New Roman"/>
          <w:sz w:val="24"/>
          <w:szCs w:val="24"/>
        </w:rPr>
        <w:t>прочие  общественные</w:t>
      </w:r>
      <w:proofErr w:type="gramEnd"/>
      <w:r w:rsidRPr="00E1262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353A2" w:rsidRPr="00E12624" w:rsidRDefault="00E12624" w:rsidP="00E126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1353A2" w:rsidRPr="00E12624">
        <w:rPr>
          <w:rFonts w:ascii="Times New Roman" w:hAnsi="Times New Roman" w:cs="Times New Roman"/>
          <w:sz w:val="24"/>
          <w:szCs w:val="24"/>
        </w:rPr>
        <w:t>На этапе представления проекта на публичные слушанья местного бюджета соблюдается очередность в распределении расходов, таких как: расходы на персонал и расходы на теплоэнергетические ресурсы. При распределении расходов за счет трансфертов специального назначения из Государственного бюджета РМ соблюдается приоритет полного покрытия расходов связанных с расходами на персонал, в соответствии с действующей нормативно-правовой базой.</w:t>
      </w:r>
    </w:p>
    <w:p w:rsidR="00F13230" w:rsidRPr="00E12624" w:rsidRDefault="00F13230" w:rsidP="00E126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24">
        <w:rPr>
          <w:rFonts w:ascii="Times New Roman" w:hAnsi="Times New Roman" w:cs="Times New Roman"/>
          <w:sz w:val="24"/>
          <w:szCs w:val="24"/>
        </w:rPr>
        <w:t>Данные бюджетные ассигнования на бюджет 202</w:t>
      </w:r>
      <w:r w:rsidR="00ED2032" w:rsidRPr="00E12624">
        <w:rPr>
          <w:rFonts w:ascii="Times New Roman" w:hAnsi="Times New Roman" w:cs="Times New Roman"/>
          <w:sz w:val="24"/>
          <w:szCs w:val="24"/>
        </w:rPr>
        <w:t>4</w:t>
      </w:r>
      <w:r w:rsidRPr="00E12624">
        <w:rPr>
          <w:rFonts w:ascii="Times New Roman" w:hAnsi="Times New Roman" w:cs="Times New Roman"/>
          <w:sz w:val="24"/>
          <w:szCs w:val="24"/>
        </w:rPr>
        <w:t xml:space="preserve">года, не окончательные и могут быть </w:t>
      </w:r>
      <w:r w:rsidR="00D3492D" w:rsidRPr="00E12624">
        <w:rPr>
          <w:rFonts w:ascii="Times New Roman" w:hAnsi="Times New Roman" w:cs="Times New Roman"/>
          <w:sz w:val="24"/>
          <w:szCs w:val="24"/>
        </w:rPr>
        <w:t xml:space="preserve">уточнены и </w:t>
      </w:r>
      <w:r w:rsidRPr="00E12624">
        <w:rPr>
          <w:rFonts w:ascii="Times New Roman" w:hAnsi="Times New Roman" w:cs="Times New Roman"/>
          <w:sz w:val="24"/>
          <w:szCs w:val="24"/>
        </w:rPr>
        <w:t>скорректированы.</w:t>
      </w:r>
    </w:p>
    <w:p w:rsidR="005E16B5" w:rsidRPr="00E12624" w:rsidRDefault="005E16B5" w:rsidP="008B5E4A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DD2D7D" w:rsidRPr="00E12624" w:rsidRDefault="00DD2D7D" w:rsidP="00DD2D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D7D" w:rsidRPr="00E12624" w:rsidRDefault="00DD2D7D" w:rsidP="00DD2D7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624">
        <w:rPr>
          <w:rFonts w:ascii="Times New Roman" w:hAnsi="Times New Roman" w:cs="Times New Roman"/>
          <w:sz w:val="24"/>
          <w:szCs w:val="24"/>
        </w:rPr>
        <w:t>Примар</w:t>
      </w:r>
      <w:proofErr w:type="spellEnd"/>
      <w:r w:rsidRPr="00E12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624">
        <w:rPr>
          <w:rFonts w:ascii="Times New Roman" w:hAnsi="Times New Roman" w:cs="Times New Roman"/>
          <w:sz w:val="24"/>
          <w:szCs w:val="24"/>
        </w:rPr>
        <w:t>г.Вулканешты</w:t>
      </w:r>
      <w:proofErr w:type="spellEnd"/>
      <w:r w:rsidRPr="00E1262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07352" w:rsidRPr="00E12624">
        <w:rPr>
          <w:rFonts w:ascii="Times New Roman" w:hAnsi="Times New Roman" w:cs="Times New Roman"/>
          <w:sz w:val="24"/>
          <w:szCs w:val="24"/>
        </w:rPr>
        <w:t xml:space="preserve">                      В.Н. </w:t>
      </w:r>
      <w:proofErr w:type="spellStart"/>
      <w:r w:rsidR="00107352" w:rsidRPr="00E12624">
        <w:rPr>
          <w:rFonts w:ascii="Times New Roman" w:hAnsi="Times New Roman" w:cs="Times New Roman"/>
          <w:sz w:val="24"/>
          <w:szCs w:val="24"/>
        </w:rPr>
        <w:t>Петриоглу</w:t>
      </w:r>
      <w:proofErr w:type="spellEnd"/>
    </w:p>
    <w:p w:rsidR="00107352" w:rsidRPr="00E12624" w:rsidRDefault="00107352" w:rsidP="00DD2D7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624">
        <w:rPr>
          <w:rFonts w:ascii="Times New Roman" w:hAnsi="Times New Roman" w:cs="Times New Roman"/>
          <w:sz w:val="24"/>
          <w:szCs w:val="24"/>
        </w:rPr>
        <w:t>Гл.бухгалтер</w:t>
      </w:r>
      <w:proofErr w:type="spellEnd"/>
      <w:r w:rsidRPr="00E1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Р.И. </w:t>
      </w:r>
      <w:proofErr w:type="spellStart"/>
      <w:r w:rsidRPr="00E12624">
        <w:rPr>
          <w:rFonts w:ascii="Times New Roman" w:hAnsi="Times New Roman" w:cs="Times New Roman"/>
          <w:sz w:val="24"/>
          <w:szCs w:val="24"/>
        </w:rPr>
        <w:t>Онофрей</w:t>
      </w:r>
      <w:proofErr w:type="spellEnd"/>
    </w:p>
    <w:p w:rsidR="00107352" w:rsidRPr="00E12624" w:rsidRDefault="00107352" w:rsidP="00DD2D7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624">
        <w:rPr>
          <w:rFonts w:ascii="Times New Roman" w:hAnsi="Times New Roman" w:cs="Times New Roman"/>
          <w:sz w:val="24"/>
          <w:szCs w:val="24"/>
        </w:rPr>
        <w:t>Гл.специалист</w:t>
      </w:r>
      <w:proofErr w:type="spellEnd"/>
      <w:r w:rsidRPr="00E12624">
        <w:rPr>
          <w:rFonts w:ascii="Times New Roman" w:hAnsi="Times New Roman" w:cs="Times New Roman"/>
          <w:sz w:val="24"/>
          <w:szCs w:val="24"/>
        </w:rPr>
        <w:t xml:space="preserve"> по планированию          </w:t>
      </w:r>
      <w:r w:rsidR="001353A2" w:rsidRPr="00E1262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E12624">
        <w:rPr>
          <w:rFonts w:ascii="Times New Roman" w:hAnsi="Times New Roman" w:cs="Times New Roman"/>
          <w:sz w:val="24"/>
          <w:szCs w:val="24"/>
        </w:rPr>
        <w:t>Н.И.Чобан</w:t>
      </w:r>
      <w:proofErr w:type="spellEnd"/>
    </w:p>
    <w:p w:rsidR="00262792" w:rsidRPr="00E12624" w:rsidRDefault="00262792" w:rsidP="002627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2792" w:rsidRPr="00E12624" w:rsidRDefault="00262792" w:rsidP="0026279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677F9" w:rsidRPr="00E12624" w:rsidRDefault="007677F9" w:rsidP="0049337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677F9" w:rsidRPr="00E12624" w:rsidRDefault="007677F9" w:rsidP="007677F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677F9" w:rsidRPr="00E12624" w:rsidRDefault="007677F9" w:rsidP="007677F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677F9" w:rsidRPr="00E12624" w:rsidRDefault="007677F9" w:rsidP="007677F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677F9" w:rsidRPr="00E12624" w:rsidRDefault="007677F9" w:rsidP="0049337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7677F9" w:rsidRPr="00E12624" w:rsidSect="00500B08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0585A"/>
    <w:multiLevelType w:val="hybridMultilevel"/>
    <w:tmpl w:val="92D206CA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1D4C300D"/>
    <w:multiLevelType w:val="hybridMultilevel"/>
    <w:tmpl w:val="3286B5C0"/>
    <w:lvl w:ilvl="0" w:tplc="0EF8B0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FB44AF"/>
    <w:multiLevelType w:val="hybridMultilevel"/>
    <w:tmpl w:val="3E9A0A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74E53"/>
    <w:multiLevelType w:val="hybridMultilevel"/>
    <w:tmpl w:val="04C6925C"/>
    <w:lvl w:ilvl="0" w:tplc="04190009">
      <w:start w:val="1"/>
      <w:numFmt w:val="bullet"/>
      <w:lvlText w:val="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>
    <w:nsid w:val="3CEF6A74"/>
    <w:multiLevelType w:val="hybridMultilevel"/>
    <w:tmpl w:val="73CA88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E47D9"/>
    <w:multiLevelType w:val="hybridMultilevel"/>
    <w:tmpl w:val="4280AD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450099"/>
    <w:multiLevelType w:val="hybridMultilevel"/>
    <w:tmpl w:val="3D4C01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4B455948"/>
    <w:multiLevelType w:val="hybridMultilevel"/>
    <w:tmpl w:val="B06A63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862F10"/>
    <w:multiLevelType w:val="hybridMultilevel"/>
    <w:tmpl w:val="79565CA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586B37E3"/>
    <w:multiLevelType w:val="hybridMultilevel"/>
    <w:tmpl w:val="8A66F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80EE7"/>
    <w:multiLevelType w:val="hybridMultilevel"/>
    <w:tmpl w:val="A65C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B6252"/>
    <w:multiLevelType w:val="hybridMultilevel"/>
    <w:tmpl w:val="F7CAB026"/>
    <w:lvl w:ilvl="0" w:tplc="A7A4C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C5399"/>
    <w:multiLevelType w:val="hybridMultilevel"/>
    <w:tmpl w:val="DD327B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7BA78E2"/>
    <w:multiLevelType w:val="multilevel"/>
    <w:tmpl w:val="3A425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8076E54"/>
    <w:multiLevelType w:val="hybridMultilevel"/>
    <w:tmpl w:val="9182C2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12"/>
  </w:num>
  <w:num w:numId="6">
    <w:abstractNumId w:val="1"/>
  </w:num>
  <w:num w:numId="7">
    <w:abstractNumId w:val="0"/>
  </w:num>
  <w:num w:numId="8">
    <w:abstractNumId w:val="11"/>
  </w:num>
  <w:num w:numId="9">
    <w:abstractNumId w:val="2"/>
  </w:num>
  <w:num w:numId="10">
    <w:abstractNumId w:val="13"/>
  </w:num>
  <w:num w:numId="11">
    <w:abstractNumId w:val="14"/>
  </w:num>
  <w:num w:numId="12">
    <w:abstractNumId w:val="5"/>
  </w:num>
  <w:num w:numId="13">
    <w:abstractNumId w:val="6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11"/>
    <w:rsid w:val="00014ECB"/>
    <w:rsid w:val="000523D8"/>
    <w:rsid w:val="00062E10"/>
    <w:rsid w:val="00067683"/>
    <w:rsid w:val="0007561F"/>
    <w:rsid w:val="0009244F"/>
    <w:rsid w:val="000F027C"/>
    <w:rsid w:val="00107352"/>
    <w:rsid w:val="001353A2"/>
    <w:rsid w:val="001707FC"/>
    <w:rsid w:val="00180762"/>
    <w:rsid w:val="001A77EF"/>
    <w:rsid w:val="001C193A"/>
    <w:rsid w:val="001C2D0C"/>
    <w:rsid w:val="001F1427"/>
    <w:rsid w:val="00240BCA"/>
    <w:rsid w:val="002538CD"/>
    <w:rsid w:val="00262792"/>
    <w:rsid w:val="00283B8F"/>
    <w:rsid w:val="002B01E6"/>
    <w:rsid w:val="002B7637"/>
    <w:rsid w:val="002D5E70"/>
    <w:rsid w:val="00360C59"/>
    <w:rsid w:val="0036790F"/>
    <w:rsid w:val="003717CF"/>
    <w:rsid w:val="0037615F"/>
    <w:rsid w:val="003820AB"/>
    <w:rsid w:val="00395E7E"/>
    <w:rsid w:val="003C4FC2"/>
    <w:rsid w:val="003D2394"/>
    <w:rsid w:val="003E45B4"/>
    <w:rsid w:val="003F72A8"/>
    <w:rsid w:val="00401A02"/>
    <w:rsid w:val="00403205"/>
    <w:rsid w:val="00412BA6"/>
    <w:rsid w:val="0041370F"/>
    <w:rsid w:val="00437711"/>
    <w:rsid w:val="004412EE"/>
    <w:rsid w:val="00461D43"/>
    <w:rsid w:val="0047777A"/>
    <w:rsid w:val="0049337F"/>
    <w:rsid w:val="004B33BE"/>
    <w:rsid w:val="004C3A18"/>
    <w:rsid w:val="004D1D7D"/>
    <w:rsid w:val="004E32E7"/>
    <w:rsid w:val="004E4B36"/>
    <w:rsid w:val="004F0064"/>
    <w:rsid w:val="00500B08"/>
    <w:rsid w:val="00517E7E"/>
    <w:rsid w:val="00520F0C"/>
    <w:rsid w:val="00535F43"/>
    <w:rsid w:val="00566A25"/>
    <w:rsid w:val="00575593"/>
    <w:rsid w:val="00583BE3"/>
    <w:rsid w:val="00584EF6"/>
    <w:rsid w:val="005B0219"/>
    <w:rsid w:val="005B23B0"/>
    <w:rsid w:val="005E16B5"/>
    <w:rsid w:val="00626085"/>
    <w:rsid w:val="0063196C"/>
    <w:rsid w:val="00635E41"/>
    <w:rsid w:val="0063686B"/>
    <w:rsid w:val="0065536A"/>
    <w:rsid w:val="0066248B"/>
    <w:rsid w:val="006934FC"/>
    <w:rsid w:val="006A1165"/>
    <w:rsid w:val="006B4C45"/>
    <w:rsid w:val="006B7D09"/>
    <w:rsid w:val="006C1A6F"/>
    <w:rsid w:val="006C336C"/>
    <w:rsid w:val="007058EC"/>
    <w:rsid w:val="007244D2"/>
    <w:rsid w:val="00751659"/>
    <w:rsid w:val="00762F6F"/>
    <w:rsid w:val="007677F9"/>
    <w:rsid w:val="00771760"/>
    <w:rsid w:val="00785B88"/>
    <w:rsid w:val="007916AC"/>
    <w:rsid w:val="007E4C56"/>
    <w:rsid w:val="00803A2F"/>
    <w:rsid w:val="00814450"/>
    <w:rsid w:val="00814921"/>
    <w:rsid w:val="008159A6"/>
    <w:rsid w:val="0084513B"/>
    <w:rsid w:val="00867D15"/>
    <w:rsid w:val="008B5E4A"/>
    <w:rsid w:val="008C52FF"/>
    <w:rsid w:val="008E2513"/>
    <w:rsid w:val="008F56EB"/>
    <w:rsid w:val="008F72C1"/>
    <w:rsid w:val="00931DF8"/>
    <w:rsid w:val="009421AC"/>
    <w:rsid w:val="009826EB"/>
    <w:rsid w:val="009836AA"/>
    <w:rsid w:val="009D06AE"/>
    <w:rsid w:val="009F6899"/>
    <w:rsid w:val="00A5581C"/>
    <w:rsid w:val="00A60EDE"/>
    <w:rsid w:val="00A9098D"/>
    <w:rsid w:val="00A95562"/>
    <w:rsid w:val="00AC548B"/>
    <w:rsid w:val="00BA1D8C"/>
    <w:rsid w:val="00BA7E5F"/>
    <w:rsid w:val="00BC442D"/>
    <w:rsid w:val="00BD620D"/>
    <w:rsid w:val="00BF4562"/>
    <w:rsid w:val="00BF672B"/>
    <w:rsid w:val="00C039E4"/>
    <w:rsid w:val="00C200C8"/>
    <w:rsid w:val="00C412CE"/>
    <w:rsid w:val="00CA3638"/>
    <w:rsid w:val="00CA36DC"/>
    <w:rsid w:val="00CB0AE2"/>
    <w:rsid w:val="00D05AAA"/>
    <w:rsid w:val="00D15242"/>
    <w:rsid w:val="00D3492D"/>
    <w:rsid w:val="00D36826"/>
    <w:rsid w:val="00D47C53"/>
    <w:rsid w:val="00D85377"/>
    <w:rsid w:val="00DD2D7D"/>
    <w:rsid w:val="00E072AE"/>
    <w:rsid w:val="00E10AD3"/>
    <w:rsid w:val="00E12624"/>
    <w:rsid w:val="00E46340"/>
    <w:rsid w:val="00E7105F"/>
    <w:rsid w:val="00ED2032"/>
    <w:rsid w:val="00F11F09"/>
    <w:rsid w:val="00F13230"/>
    <w:rsid w:val="00F2114F"/>
    <w:rsid w:val="00F261B2"/>
    <w:rsid w:val="00F81428"/>
    <w:rsid w:val="00FC1A36"/>
    <w:rsid w:val="00FD0BCD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52165-A55C-4EE9-B1B1-18E9D7C2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F43"/>
    <w:pPr>
      <w:ind w:left="720"/>
      <w:contextualSpacing/>
    </w:pPr>
  </w:style>
  <w:style w:type="paragraph" w:styleId="a4">
    <w:name w:val="No Spacing"/>
    <w:link w:val="a5"/>
    <w:uiPriority w:val="1"/>
    <w:qFormat/>
    <w:rsid w:val="00067683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67683"/>
    <w:rPr>
      <w:rFonts w:ascii="Times New Roman" w:eastAsia="Times New Roman" w:hAnsi="Times New Roman" w:cs="Times New Roman"/>
      <w:sz w:val="24"/>
      <w:lang w:eastAsia="ru-RU"/>
    </w:rPr>
  </w:style>
  <w:style w:type="table" w:styleId="a6">
    <w:name w:val="Table Grid"/>
    <w:basedOn w:val="a1"/>
    <w:uiPriority w:val="59"/>
    <w:rsid w:val="00867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176</cp:revision>
  <cp:lastPrinted>2022-11-03T08:13:00Z</cp:lastPrinted>
  <dcterms:created xsi:type="dcterms:W3CDTF">2018-11-14T07:21:00Z</dcterms:created>
  <dcterms:modified xsi:type="dcterms:W3CDTF">2023-11-14T12:14:00Z</dcterms:modified>
</cp:coreProperties>
</file>