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FB" w:rsidRDefault="00152E6A" w:rsidP="00B932FB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152E6A">
        <w:rPr>
          <w:lang w:eastAsia="en-US"/>
        </w:rPr>
        <w:pict>
          <v:rect id="Прямоугольник 4" o:spid="_x0000_s1035" style="position:absolute;left:0;text-align:left;margin-left:35.6pt;margin-top:4.15pt;width:55.05pt;height:5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" o:allowincell="f" filled="f" stroked="f" strokeweight="0">
            <v:textbox inset="0,0,0,0">
              <w:txbxContent>
                <w:p w:rsidR="00126D1B" w:rsidRDefault="00126D1B" w:rsidP="00B932F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1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52E6A">
        <w:rPr>
          <w:lang w:eastAsia="en-US"/>
        </w:rPr>
        <w:pict>
          <v:rect id="Прямоугольник 2" o:spid="_x0000_s1036" style="position:absolute;left:0;text-align:left;margin-left:399.7pt;margin-top:6.45pt;width:54.05pt;height:5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" o:allowincell="f" filled="f" stroked="f" strokeweight="0">
            <v:textbox inset="0,0,0,0">
              <w:txbxContent>
                <w:p w:rsidR="00126D1B" w:rsidRDefault="00126D1B" w:rsidP="00B932F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5325" cy="666750"/>
                        <wp:effectExtent l="19050" t="0" r="9525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932FB">
        <w:rPr>
          <w:rFonts w:ascii="Times New Roman" w:hAnsi="Times New Roman" w:cs="Times New Roman"/>
          <w:b/>
          <w:sz w:val="32"/>
          <w:lang w:val="ro-RO"/>
        </w:rPr>
        <w:t>REPUBLICA   MOLDOVA</w:t>
      </w:r>
    </w:p>
    <w:p w:rsidR="00B932FB" w:rsidRDefault="00B932FB" w:rsidP="00B932FB">
      <w:pPr>
        <w:pStyle w:val="a5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GAGAUZ   YERI</w:t>
      </w:r>
    </w:p>
    <w:p w:rsidR="00B932FB" w:rsidRDefault="00B932FB" w:rsidP="00B932FB">
      <w:pPr>
        <w:pStyle w:val="a5"/>
        <w:jc w:val="center"/>
        <w:rPr>
          <w:b/>
          <w:sz w:val="28"/>
        </w:rPr>
      </w:pPr>
      <w:r>
        <w:rPr>
          <w:b/>
          <w:sz w:val="28"/>
          <w:lang w:val="ro-RO"/>
        </w:rPr>
        <w:t>ГАГАУЗИЯ</w:t>
      </w:r>
    </w:p>
    <w:p w:rsidR="00B57083" w:rsidRPr="00706888" w:rsidRDefault="00B57083" w:rsidP="00B57083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B57083" w:rsidRPr="00706888" w:rsidRDefault="00B57083" w:rsidP="00B57083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7083" w:rsidRPr="00B57083" w:rsidRDefault="00B57083" w:rsidP="00B932FB">
      <w:pPr>
        <w:pStyle w:val="a5"/>
        <w:jc w:val="center"/>
        <w:rPr>
          <w:b/>
          <w:sz w:val="28"/>
        </w:rPr>
      </w:pPr>
    </w:p>
    <w:p w:rsidR="00B932FB" w:rsidRDefault="00B932FB" w:rsidP="00B932FB">
      <w:pPr>
        <w:pStyle w:val="a5"/>
        <w:jc w:val="center"/>
        <w:rPr>
          <w:sz w:val="16"/>
          <w:lang w:val="ro-RO"/>
        </w:rPr>
      </w:pPr>
      <w:r>
        <w:rPr>
          <w:sz w:val="16"/>
          <w:lang w:val="ro-RO"/>
        </w:rPr>
        <w:t>Republica Moldova                                                        Moldova Respublicasi                                         Республика Молдова</w:t>
      </w:r>
    </w:p>
    <w:p w:rsidR="00B932FB" w:rsidRDefault="00B932FB" w:rsidP="00B932FB">
      <w:pPr>
        <w:pStyle w:val="a5"/>
        <w:jc w:val="center"/>
        <w:rPr>
          <w:b/>
          <w:sz w:val="16"/>
          <w:lang w:val="ro-RO"/>
        </w:rPr>
      </w:pPr>
      <w:r>
        <w:rPr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B932FB" w:rsidRDefault="00B932FB" w:rsidP="00B932FB">
      <w:pPr>
        <w:pStyle w:val="a5"/>
        <w:jc w:val="center"/>
        <w:rPr>
          <w:b/>
          <w:sz w:val="16"/>
          <w:lang w:val="ro-RO"/>
        </w:rPr>
      </w:pPr>
      <w:r>
        <w:rPr>
          <w:b/>
          <w:sz w:val="16"/>
          <w:lang w:val="ro-RO"/>
        </w:rPr>
        <w:t>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B932FB" w:rsidRDefault="00B932FB" w:rsidP="00B932FB">
      <w:pPr>
        <w:pStyle w:val="a5"/>
        <w:jc w:val="center"/>
        <w:rPr>
          <w:b/>
          <w:sz w:val="16"/>
          <w:lang w:val="ro-RO"/>
        </w:rPr>
      </w:pPr>
      <w:r>
        <w:rPr>
          <w:b/>
          <w:sz w:val="16"/>
          <w:lang w:val="ro-RO"/>
        </w:rPr>
        <w:t>str. Lenin, 75                                                               Lenin sokaa, 75                                                    ул. Ленина, 75</w:t>
      </w:r>
    </w:p>
    <w:p w:rsidR="00B932FB" w:rsidRDefault="00B932FB" w:rsidP="00B932FB">
      <w:pPr>
        <w:pStyle w:val="a5"/>
        <w:jc w:val="center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tel/fax:  2-18-80                                                                        t el/fax:   2-18-80 </w:t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  <w:t xml:space="preserve">                            тел/факс:   2-18-80</w:t>
      </w:r>
    </w:p>
    <w:p w:rsidR="00B932FB" w:rsidRDefault="00B932FB" w:rsidP="00B932FB">
      <w:pPr>
        <w:pStyle w:val="a5"/>
        <w:tabs>
          <w:tab w:val="left" w:pos="7020"/>
        </w:tabs>
        <w:rPr>
          <w:b/>
          <w:sz w:val="16"/>
          <w:lang w:val="ro-RO"/>
        </w:rPr>
      </w:pPr>
      <w:r>
        <w:rPr>
          <w:b/>
          <w:sz w:val="16"/>
          <w:lang w:val="ro-RO"/>
        </w:rPr>
        <w:tab/>
      </w:r>
    </w:p>
    <w:p w:rsidR="00B932FB" w:rsidRPr="00C36D91" w:rsidRDefault="00C36D91" w:rsidP="00C36D91">
      <w:pPr>
        <w:pStyle w:val="a5"/>
        <w:rPr>
          <w:b/>
          <w:sz w:val="28"/>
        </w:rPr>
      </w:pPr>
      <w:r>
        <w:rPr>
          <w:b/>
        </w:rPr>
        <w:t>№17 от 08.12.2017г.</w:t>
      </w:r>
    </w:p>
    <w:p w:rsidR="00B932FB" w:rsidRPr="008F24D4" w:rsidRDefault="00B7197A" w:rsidP="00B93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  <w:r w:rsidR="00C36D91" w:rsidRPr="008F24D4">
        <w:rPr>
          <w:b/>
          <w:sz w:val="24"/>
          <w:szCs w:val="24"/>
        </w:rPr>
        <w:t xml:space="preserve"> №17</w:t>
      </w:r>
    </w:p>
    <w:p w:rsidR="00C36D91" w:rsidRDefault="00C36D91" w:rsidP="008F24D4">
      <w:pPr>
        <w:rPr>
          <w:b/>
          <w:sz w:val="24"/>
          <w:szCs w:val="24"/>
        </w:rPr>
      </w:pPr>
      <w:r w:rsidRPr="008F24D4">
        <w:rPr>
          <w:b/>
          <w:sz w:val="24"/>
          <w:szCs w:val="24"/>
        </w:rPr>
        <w:t xml:space="preserve">От 08.12.2017г.                               </w:t>
      </w:r>
      <w:r w:rsidR="008F24D4" w:rsidRPr="008F24D4">
        <w:rPr>
          <w:b/>
          <w:sz w:val="24"/>
          <w:szCs w:val="24"/>
        </w:rPr>
        <w:t xml:space="preserve">                                                                                   </w:t>
      </w:r>
      <w:r w:rsidRPr="008F24D4">
        <w:rPr>
          <w:b/>
          <w:sz w:val="24"/>
          <w:szCs w:val="24"/>
        </w:rPr>
        <w:t xml:space="preserve"> г. </w:t>
      </w:r>
      <w:r w:rsidR="008F24D4" w:rsidRPr="008F24D4">
        <w:rPr>
          <w:b/>
          <w:sz w:val="24"/>
          <w:szCs w:val="24"/>
        </w:rPr>
        <w:t>Вулканешты</w:t>
      </w:r>
    </w:p>
    <w:p w:rsidR="00E86A79" w:rsidRDefault="00E86A79" w:rsidP="00E86A79">
      <w:pPr>
        <w:spacing w:after="0" w:line="240" w:lineRule="auto"/>
        <w:rPr>
          <w:sz w:val="28"/>
        </w:rPr>
      </w:pPr>
      <w:r w:rsidRPr="00E86A79">
        <w:rPr>
          <w:b/>
          <w:sz w:val="28"/>
        </w:rPr>
        <w:t>Всего советников</w:t>
      </w:r>
      <w:r>
        <w:rPr>
          <w:sz w:val="28"/>
        </w:rPr>
        <w:t xml:space="preserve"> – 23</w:t>
      </w:r>
    </w:p>
    <w:p w:rsidR="00E86A79" w:rsidRDefault="00E86A79" w:rsidP="00E86A79">
      <w:pPr>
        <w:spacing w:after="0" w:line="240" w:lineRule="auto"/>
        <w:rPr>
          <w:sz w:val="28"/>
        </w:rPr>
      </w:pPr>
      <w:r w:rsidRPr="00E86A79">
        <w:rPr>
          <w:b/>
          <w:sz w:val="28"/>
        </w:rPr>
        <w:t xml:space="preserve">Присутствовали </w:t>
      </w:r>
      <w:r>
        <w:rPr>
          <w:sz w:val="28"/>
        </w:rPr>
        <w:t>– 1</w:t>
      </w:r>
      <w:r w:rsidR="00990A48">
        <w:rPr>
          <w:sz w:val="28"/>
        </w:rPr>
        <w:t>3</w:t>
      </w:r>
    </w:p>
    <w:p w:rsidR="00E86A79" w:rsidRDefault="00E86A79" w:rsidP="00E86A79">
      <w:pPr>
        <w:spacing w:after="0" w:line="240" w:lineRule="auto"/>
        <w:rPr>
          <w:sz w:val="28"/>
        </w:rPr>
      </w:pPr>
      <w:r w:rsidRPr="00E86A79">
        <w:rPr>
          <w:b/>
          <w:sz w:val="28"/>
        </w:rPr>
        <w:t xml:space="preserve">Отсутствовали </w:t>
      </w:r>
      <w:r>
        <w:rPr>
          <w:sz w:val="28"/>
        </w:rPr>
        <w:t xml:space="preserve">– </w:t>
      </w:r>
      <w:r w:rsidR="00990A48">
        <w:rPr>
          <w:sz w:val="28"/>
        </w:rPr>
        <w:t>10</w:t>
      </w:r>
      <w:r>
        <w:rPr>
          <w:sz w:val="28"/>
        </w:rPr>
        <w:t xml:space="preserve"> (</w:t>
      </w:r>
      <w:proofErr w:type="spellStart"/>
      <w:r>
        <w:rPr>
          <w:sz w:val="28"/>
        </w:rPr>
        <w:t>Кисаков</w:t>
      </w:r>
      <w:proofErr w:type="spellEnd"/>
      <w:r>
        <w:rPr>
          <w:sz w:val="28"/>
        </w:rPr>
        <w:t xml:space="preserve"> Д.Ф., </w:t>
      </w:r>
      <w:proofErr w:type="spellStart"/>
      <w:r>
        <w:rPr>
          <w:sz w:val="28"/>
        </w:rPr>
        <w:t>Киося</w:t>
      </w:r>
      <w:proofErr w:type="spellEnd"/>
      <w:r>
        <w:rPr>
          <w:sz w:val="28"/>
        </w:rPr>
        <w:t xml:space="preserve"> М.Г., </w:t>
      </w:r>
      <w:proofErr w:type="spellStart"/>
      <w:r>
        <w:rPr>
          <w:sz w:val="28"/>
        </w:rPr>
        <w:t>Карагеоргий</w:t>
      </w:r>
      <w:proofErr w:type="spellEnd"/>
      <w:r>
        <w:rPr>
          <w:sz w:val="28"/>
        </w:rPr>
        <w:t xml:space="preserve"> Д.Б., </w:t>
      </w:r>
      <w:proofErr w:type="spellStart"/>
      <w:r>
        <w:rPr>
          <w:sz w:val="28"/>
        </w:rPr>
        <w:t>Баурчулу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Н.Х.,</w:t>
      </w:r>
      <w:proofErr w:type="gramStart"/>
      <w:r>
        <w:rPr>
          <w:sz w:val="28"/>
        </w:rPr>
        <w:t>Чернев</w:t>
      </w:r>
      <w:proofErr w:type="spellEnd"/>
      <w:proofErr w:type="gramEnd"/>
      <w:r>
        <w:rPr>
          <w:sz w:val="28"/>
        </w:rPr>
        <w:t xml:space="preserve"> В.И., </w:t>
      </w:r>
      <w:proofErr w:type="spellStart"/>
      <w:r>
        <w:rPr>
          <w:sz w:val="28"/>
        </w:rPr>
        <w:t>Долапчи</w:t>
      </w:r>
      <w:proofErr w:type="spellEnd"/>
      <w:r>
        <w:rPr>
          <w:sz w:val="28"/>
        </w:rPr>
        <w:t xml:space="preserve"> С.Д., </w:t>
      </w:r>
      <w:proofErr w:type="spellStart"/>
      <w:r>
        <w:rPr>
          <w:sz w:val="28"/>
        </w:rPr>
        <w:t>Павлиогло</w:t>
      </w:r>
      <w:proofErr w:type="spellEnd"/>
      <w:r>
        <w:rPr>
          <w:sz w:val="28"/>
        </w:rPr>
        <w:t xml:space="preserve"> И.И., </w:t>
      </w:r>
      <w:proofErr w:type="spellStart"/>
      <w:r>
        <w:rPr>
          <w:sz w:val="28"/>
        </w:rPr>
        <w:t>Онофрей</w:t>
      </w:r>
      <w:proofErr w:type="spellEnd"/>
      <w:r>
        <w:rPr>
          <w:sz w:val="28"/>
        </w:rPr>
        <w:t xml:space="preserve"> В.Ф., </w:t>
      </w:r>
      <w:proofErr w:type="spellStart"/>
      <w:r>
        <w:rPr>
          <w:sz w:val="28"/>
        </w:rPr>
        <w:t>Манзул</w:t>
      </w:r>
      <w:proofErr w:type="spellEnd"/>
      <w:r>
        <w:rPr>
          <w:sz w:val="28"/>
        </w:rPr>
        <w:t xml:space="preserve"> Д.Ф., Чебан С.Н.)</w:t>
      </w:r>
    </w:p>
    <w:p w:rsidR="00E86A79" w:rsidRDefault="00E86A79" w:rsidP="00E86A79">
      <w:pPr>
        <w:spacing w:after="0" w:line="240" w:lineRule="auto"/>
        <w:rPr>
          <w:sz w:val="28"/>
        </w:rPr>
      </w:pPr>
    </w:p>
    <w:p w:rsidR="00990A48" w:rsidRDefault="00E86A79" w:rsidP="00E86A79">
      <w:pPr>
        <w:spacing w:after="0" w:line="240" w:lineRule="auto"/>
        <w:rPr>
          <w:sz w:val="28"/>
        </w:rPr>
      </w:pPr>
      <w:r w:rsidRPr="00990A48">
        <w:rPr>
          <w:b/>
          <w:sz w:val="28"/>
        </w:rPr>
        <w:t>Приглашенные:</w:t>
      </w:r>
      <w:r>
        <w:rPr>
          <w:sz w:val="28"/>
        </w:rPr>
        <w:t xml:space="preserve"> </w:t>
      </w:r>
      <w:proofErr w:type="spellStart"/>
      <w:r>
        <w:rPr>
          <w:sz w:val="28"/>
        </w:rPr>
        <w:t>Петриоглу</w:t>
      </w:r>
      <w:proofErr w:type="spellEnd"/>
      <w:r>
        <w:rPr>
          <w:sz w:val="28"/>
        </w:rPr>
        <w:t xml:space="preserve"> В.Н.- </w:t>
      </w:r>
      <w:proofErr w:type="spellStart"/>
      <w:r>
        <w:rPr>
          <w:sz w:val="28"/>
        </w:rPr>
        <w:t>примар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Онофрей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Р.И.-глав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ухгалтер</w:t>
      </w:r>
      <w:proofErr w:type="spellEnd"/>
      <w:r>
        <w:rPr>
          <w:sz w:val="28"/>
        </w:rPr>
        <w:t xml:space="preserve"> примэрии, </w:t>
      </w:r>
      <w:proofErr w:type="spellStart"/>
      <w:r>
        <w:rPr>
          <w:sz w:val="28"/>
        </w:rPr>
        <w:t>Чобан</w:t>
      </w:r>
      <w:proofErr w:type="spellEnd"/>
      <w:r>
        <w:rPr>
          <w:sz w:val="28"/>
        </w:rPr>
        <w:t xml:space="preserve"> Н.И.- специалист по планированию, </w:t>
      </w:r>
      <w:proofErr w:type="spellStart"/>
      <w:r w:rsidR="00990A48">
        <w:rPr>
          <w:sz w:val="28"/>
        </w:rPr>
        <w:t>Георгиш</w:t>
      </w:r>
      <w:proofErr w:type="spellEnd"/>
      <w:r w:rsidR="00990A48">
        <w:rPr>
          <w:sz w:val="28"/>
        </w:rPr>
        <w:t xml:space="preserve"> Ф.К. – землеустроитель </w:t>
      </w:r>
      <w:r>
        <w:rPr>
          <w:sz w:val="28"/>
        </w:rPr>
        <w:t xml:space="preserve">примэрии, </w:t>
      </w:r>
      <w:proofErr w:type="spellStart"/>
      <w:r>
        <w:rPr>
          <w:sz w:val="28"/>
        </w:rPr>
        <w:t>Гайдаржи</w:t>
      </w:r>
      <w:proofErr w:type="spellEnd"/>
      <w:r>
        <w:rPr>
          <w:sz w:val="28"/>
        </w:rPr>
        <w:t xml:space="preserve"> И.Н.- юрист </w:t>
      </w:r>
      <w:proofErr w:type="spellStart"/>
      <w:r>
        <w:rPr>
          <w:sz w:val="28"/>
        </w:rPr>
        <w:t>примэрии,</w:t>
      </w:r>
      <w:r w:rsidR="00990A48">
        <w:rPr>
          <w:sz w:val="28"/>
        </w:rPr>
        <w:t>Селемет</w:t>
      </w:r>
      <w:proofErr w:type="spellEnd"/>
      <w:r w:rsidR="00990A48">
        <w:rPr>
          <w:sz w:val="28"/>
        </w:rPr>
        <w:t xml:space="preserve"> В.Г., </w:t>
      </w:r>
      <w:proofErr w:type="spellStart"/>
      <w:r w:rsidR="00990A48">
        <w:rPr>
          <w:sz w:val="28"/>
        </w:rPr>
        <w:t>Савстин</w:t>
      </w:r>
      <w:proofErr w:type="spellEnd"/>
      <w:r w:rsidR="00990A48">
        <w:rPr>
          <w:sz w:val="28"/>
        </w:rPr>
        <w:t xml:space="preserve"> Д.Г. , </w:t>
      </w:r>
      <w:proofErr w:type="spellStart"/>
      <w:r w:rsidR="00990A48">
        <w:rPr>
          <w:sz w:val="28"/>
        </w:rPr>
        <w:t>Русева</w:t>
      </w:r>
      <w:proofErr w:type="spellEnd"/>
      <w:r w:rsidR="00990A48">
        <w:rPr>
          <w:sz w:val="28"/>
        </w:rPr>
        <w:t xml:space="preserve"> С.Г.- специалисты по налогам и сборам примэрии, </w:t>
      </w:r>
      <w:proofErr w:type="spellStart"/>
      <w:r w:rsidR="00990A48">
        <w:rPr>
          <w:sz w:val="28"/>
        </w:rPr>
        <w:t>Бозбей</w:t>
      </w:r>
      <w:proofErr w:type="spellEnd"/>
      <w:r w:rsidR="00990A48">
        <w:rPr>
          <w:sz w:val="28"/>
        </w:rPr>
        <w:t xml:space="preserve"> </w:t>
      </w:r>
      <w:proofErr w:type="spellStart"/>
      <w:r w:rsidR="00990A48">
        <w:rPr>
          <w:sz w:val="28"/>
        </w:rPr>
        <w:t>Л.К.-директор</w:t>
      </w:r>
      <w:proofErr w:type="spellEnd"/>
      <w:r w:rsidR="00990A48">
        <w:rPr>
          <w:sz w:val="28"/>
        </w:rPr>
        <w:t xml:space="preserve"> теоретического лицея им.  « </w:t>
      </w:r>
      <w:proofErr w:type="spellStart"/>
      <w:r w:rsidR="00990A48">
        <w:rPr>
          <w:sz w:val="28"/>
        </w:rPr>
        <w:t>А.Должненко</w:t>
      </w:r>
      <w:proofErr w:type="spellEnd"/>
      <w:r w:rsidR="00990A48">
        <w:rPr>
          <w:sz w:val="28"/>
        </w:rPr>
        <w:t>»</w:t>
      </w:r>
    </w:p>
    <w:p w:rsidR="00990A48" w:rsidRDefault="00990A48" w:rsidP="00E86A79">
      <w:pPr>
        <w:spacing w:after="0" w:line="240" w:lineRule="auto"/>
        <w:rPr>
          <w:sz w:val="28"/>
        </w:rPr>
      </w:pPr>
    </w:p>
    <w:p w:rsidR="00990A48" w:rsidRPr="000F4DBC" w:rsidRDefault="00990A48" w:rsidP="00990A48">
      <w:pPr>
        <w:spacing w:after="0" w:line="240" w:lineRule="auto"/>
        <w:rPr>
          <w:b/>
          <w:sz w:val="28"/>
        </w:rPr>
      </w:pPr>
      <w:r w:rsidRPr="000F4DBC">
        <w:rPr>
          <w:b/>
          <w:sz w:val="28"/>
        </w:rPr>
        <w:t xml:space="preserve">ПРИВЕТСТВИЕ ГОСУДАРСТВЕННОГО ФЛАГА и ФЛАГА АТО </w:t>
      </w:r>
      <w:proofErr w:type="spellStart"/>
      <w:r w:rsidRPr="000F4DBC">
        <w:rPr>
          <w:b/>
          <w:sz w:val="28"/>
        </w:rPr>
        <w:t>Гагаузия</w:t>
      </w:r>
      <w:proofErr w:type="spellEnd"/>
      <w:r w:rsidRPr="000F4DBC">
        <w:rPr>
          <w:b/>
          <w:sz w:val="28"/>
        </w:rPr>
        <w:t>.</w:t>
      </w:r>
    </w:p>
    <w:p w:rsidR="00990A48" w:rsidRDefault="00990A48" w:rsidP="00990A48">
      <w:pPr>
        <w:spacing w:after="0" w:line="240" w:lineRule="auto"/>
        <w:rPr>
          <w:sz w:val="28"/>
        </w:rPr>
      </w:pPr>
    </w:p>
    <w:p w:rsidR="00E86A79" w:rsidRPr="008F24D4" w:rsidRDefault="00E86A79" w:rsidP="008F24D4">
      <w:pPr>
        <w:rPr>
          <w:b/>
          <w:sz w:val="24"/>
          <w:szCs w:val="24"/>
        </w:rPr>
      </w:pPr>
    </w:p>
    <w:p w:rsidR="00B932FB" w:rsidRPr="00711DBE" w:rsidRDefault="00B932FB" w:rsidP="00B932FB">
      <w:pPr>
        <w:pStyle w:val="a5"/>
      </w:pPr>
    </w:p>
    <w:p w:rsidR="00B932FB" w:rsidRPr="00711DBE" w:rsidRDefault="00B932FB" w:rsidP="00B932FB">
      <w:pPr>
        <w:pStyle w:val="a5"/>
        <w:jc w:val="center"/>
        <w:rPr>
          <w:b/>
        </w:rPr>
      </w:pPr>
      <w:r w:rsidRPr="00711DBE">
        <w:rPr>
          <w:b/>
        </w:rPr>
        <w:t>ПОВЕСТКА   ДНЯ</w:t>
      </w:r>
      <w:proofErr w:type="gramStart"/>
      <w:r w:rsidRPr="00711DBE">
        <w:rPr>
          <w:b/>
        </w:rPr>
        <w:t xml:space="preserve"> :</w:t>
      </w:r>
      <w:proofErr w:type="gramEnd"/>
    </w:p>
    <w:p w:rsidR="00B932FB" w:rsidRPr="000F4DBC" w:rsidRDefault="0086305F" w:rsidP="00B932FB">
      <w:pPr>
        <w:rPr>
          <w:b/>
          <w:sz w:val="28"/>
          <w:szCs w:val="28"/>
        </w:rPr>
      </w:pPr>
      <w:r w:rsidRPr="000F4DBC">
        <w:rPr>
          <w:b/>
          <w:sz w:val="28"/>
          <w:szCs w:val="28"/>
        </w:rPr>
        <w:t>17/</w:t>
      </w:r>
      <w:r w:rsidR="00B932FB" w:rsidRPr="000F4DBC">
        <w:rPr>
          <w:b/>
          <w:sz w:val="28"/>
          <w:szCs w:val="28"/>
        </w:rPr>
        <w:t>1.</w:t>
      </w:r>
      <w:r w:rsidR="00AD3251" w:rsidRPr="000F4DBC">
        <w:rPr>
          <w:b/>
          <w:sz w:val="28"/>
          <w:szCs w:val="28"/>
        </w:rPr>
        <w:t xml:space="preserve"> </w:t>
      </w:r>
      <w:r w:rsidR="00B932FB" w:rsidRPr="000F4DBC">
        <w:rPr>
          <w:b/>
          <w:sz w:val="28"/>
          <w:szCs w:val="28"/>
        </w:rPr>
        <w:t>Проект бюджета г</w:t>
      </w:r>
      <w:proofErr w:type="gramStart"/>
      <w:r w:rsidR="00B932FB" w:rsidRPr="000F4DBC">
        <w:rPr>
          <w:b/>
          <w:sz w:val="28"/>
          <w:szCs w:val="28"/>
        </w:rPr>
        <w:t>.В</w:t>
      </w:r>
      <w:proofErr w:type="gramEnd"/>
      <w:r w:rsidR="00B932FB" w:rsidRPr="000F4DBC">
        <w:rPr>
          <w:b/>
          <w:sz w:val="28"/>
          <w:szCs w:val="28"/>
        </w:rPr>
        <w:t>улканешты на 2018 год</w:t>
      </w:r>
    </w:p>
    <w:p w:rsidR="00B932FB" w:rsidRPr="000F4DBC" w:rsidRDefault="0086305F" w:rsidP="00B932FB">
      <w:pPr>
        <w:rPr>
          <w:b/>
          <w:sz w:val="28"/>
          <w:szCs w:val="28"/>
        </w:rPr>
      </w:pPr>
      <w:r w:rsidRPr="000F4DBC">
        <w:rPr>
          <w:b/>
          <w:sz w:val="28"/>
          <w:szCs w:val="28"/>
        </w:rPr>
        <w:t>17/</w:t>
      </w:r>
      <w:r w:rsidR="00B932FB" w:rsidRPr="000F4DBC">
        <w:rPr>
          <w:b/>
          <w:sz w:val="28"/>
          <w:szCs w:val="28"/>
        </w:rPr>
        <w:t>2.</w:t>
      </w:r>
      <w:r w:rsidR="00AD3251" w:rsidRPr="000F4DBC">
        <w:rPr>
          <w:b/>
          <w:sz w:val="28"/>
          <w:szCs w:val="28"/>
        </w:rPr>
        <w:t xml:space="preserve"> </w:t>
      </w:r>
      <w:r w:rsidR="00B932FB" w:rsidRPr="000F4DBC">
        <w:rPr>
          <w:b/>
          <w:sz w:val="28"/>
          <w:szCs w:val="28"/>
        </w:rPr>
        <w:t>Проект штатного расписания примэрии</w:t>
      </w:r>
    </w:p>
    <w:p w:rsidR="00B932FB" w:rsidRPr="000F4DBC" w:rsidRDefault="0086305F" w:rsidP="00B932FB">
      <w:pPr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b/>
          <w:sz w:val="28"/>
          <w:szCs w:val="28"/>
        </w:rPr>
        <w:t>17/</w:t>
      </w:r>
      <w:r w:rsidR="00B932FB" w:rsidRPr="000F4DBC">
        <w:rPr>
          <w:b/>
          <w:sz w:val="28"/>
          <w:szCs w:val="28"/>
        </w:rPr>
        <w:t xml:space="preserve">3. </w:t>
      </w:r>
      <w:r w:rsidR="00B932FB" w:rsidRPr="000F4DBC">
        <w:rPr>
          <w:rFonts w:ascii="Times New Roman" w:hAnsi="Times New Roman" w:cs="Times New Roman"/>
          <w:b/>
          <w:sz w:val="28"/>
          <w:szCs w:val="28"/>
        </w:rPr>
        <w:t xml:space="preserve">О  распределении денежных средств от купли-продажи земли </w:t>
      </w:r>
    </w:p>
    <w:p w:rsidR="00B932FB" w:rsidRPr="000F4DBC" w:rsidRDefault="0086305F" w:rsidP="00B932FB">
      <w:pPr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rFonts w:ascii="Times New Roman" w:hAnsi="Times New Roman" w:cs="Times New Roman"/>
          <w:b/>
          <w:sz w:val="28"/>
          <w:szCs w:val="28"/>
        </w:rPr>
        <w:t>17/</w:t>
      </w:r>
      <w:r w:rsidR="00B932FB" w:rsidRPr="000F4DBC">
        <w:rPr>
          <w:rFonts w:ascii="Times New Roman" w:hAnsi="Times New Roman" w:cs="Times New Roman"/>
          <w:b/>
          <w:sz w:val="28"/>
          <w:szCs w:val="28"/>
        </w:rPr>
        <w:t>4.</w:t>
      </w:r>
      <w:r w:rsidR="00AD3251" w:rsidRPr="000F4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2FB" w:rsidRPr="000F4DBC">
        <w:rPr>
          <w:rFonts w:ascii="Times New Roman" w:hAnsi="Times New Roman" w:cs="Times New Roman"/>
          <w:b/>
          <w:sz w:val="28"/>
          <w:szCs w:val="28"/>
        </w:rPr>
        <w:t>О передвижении бюджетных ассигнований</w:t>
      </w:r>
    </w:p>
    <w:p w:rsidR="00B932FB" w:rsidRPr="000F4DBC" w:rsidRDefault="0086305F" w:rsidP="00B932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DBC">
        <w:rPr>
          <w:rFonts w:ascii="Times New Roman" w:hAnsi="Times New Roman" w:cs="Times New Roman"/>
          <w:b/>
          <w:sz w:val="28"/>
          <w:szCs w:val="28"/>
        </w:rPr>
        <w:t>17/</w:t>
      </w:r>
      <w:r w:rsidR="00B932FB" w:rsidRPr="000F4DB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932FB" w:rsidRPr="000F4DBC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B932FB" w:rsidRPr="000F4DBC">
        <w:rPr>
          <w:rFonts w:ascii="Times New Roman" w:hAnsi="Times New Roman" w:cs="Times New Roman"/>
          <w:b/>
          <w:sz w:val="28"/>
          <w:szCs w:val="28"/>
        </w:rPr>
        <w:t>б утверждении расчета по оплате проживающих в доме престарелых «</w:t>
      </w:r>
      <w:proofErr w:type="spellStart"/>
      <w:r w:rsidR="00B932FB" w:rsidRPr="000F4DBC">
        <w:rPr>
          <w:rFonts w:ascii="Times New Roman" w:hAnsi="Times New Roman" w:cs="Times New Roman"/>
          <w:b/>
          <w:sz w:val="28"/>
          <w:szCs w:val="28"/>
        </w:rPr>
        <w:t>Атырлык</w:t>
      </w:r>
      <w:proofErr w:type="spellEnd"/>
      <w:r w:rsidR="00B932FB" w:rsidRPr="000F4DBC">
        <w:rPr>
          <w:rFonts w:ascii="Times New Roman" w:hAnsi="Times New Roman" w:cs="Times New Roman"/>
          <w:b/>
          <w:sz w:val="28"/>
          <w:szCs w:val="28"/>
        </w:rPr>
        <w:t>» за 3 квартал 2017 года</w:t>
      </w:r>
    </w:p>
    <w:p w:rsidR="00B932FB" w:rsidRPr="000F4DBC" w:rsidRDefault="0086305F" w:rsidP="00B932FB">
      <w:pPr>
        <w:tabs>
          <w:tab w:val="left" w:pos="6610"/>
          <w:tab w:val="left" w:pos="10300"/>
        </w:tabs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rFonts w:ascii="Times New Roman" w:hAnsi="Times New Roman" w:cs="Times New Roman"/>
          <w:b/>
          <w:sz w:val="28"/>
          <w:szCs w:val="28"/>
        </w:rPr>
        <w:t>17/</w:t>
      </w:r>
      <w:r w:rsidR="00B932FB" w:rsidRPr="000F4DBC">
        <w:rPr>
          <w:rFonts w:ascii="Times New Roman" w:hAnsi="Times New Roman" w:cs="Times New Roman"/>
          <w:b/>
          <w:sz w:val="28"/>
          <w:szCs w:val="28"/>
        </w:rPr>
        <w:t>6. Об увеличении доходной и расходной части бюджета в 2017 году.</w:t>
      </w:r>
    </w:p>
    <w:p w:rsidR="00B932FB" w:rsidRPr="000F4DBC" w:rsidRDefault="0086305F" w:rsidP="00B932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rFonts w:ascii="Times New Roman" w:hAnsi="Times New Roman" w:cs="Times New Roman"/>
          <w:b/>
          <w:sz w:val="28"/>
          <w:szCs w:val="28"/>
        </w:rPr>
        <w:lastRenderedPageBreak/>
        <w:t>17/</w:t>
      </w:r>
      <w:r w:rsidR="00B932FB" w:rsidRPr="000F4DBC">
        <w:rPr>
          <w:rFonts w:ascii="Times New Roman" w:hAnsi="Times New Roman" w:cs="Times New Roman"/>
          <w:b/>
          <w:sz w:val="28"/>
          <w:szCs w:val="28"/>
        </w:rPr>
        <w:t>7. Об изменении по мероприятиям ко Дню Станции Вулканешты</w:t>
      </w:r>
    </w:p>
    <w:p w:rsidR="00B932FB" w:rsidRPr="000F4DBC" w:rsidRDefault="0086305F" w:rsidP="00B932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rFonts w:ascii="Times New Roman" w:hAnsi="Times New Roman" w:cs="Times New Roman"/>
          <w:b/>
          <w:sz w:val="28"/>
          <w:szCs w:val="28"/>
        </w:rPr>
        <w:t>17/</w:t>
      </w:r>
      <w:r w:rsidR="00B932FB" w:rsidRPr="000F4DBC">
        <w:rPr>
          <w:rFonts w:ascii="Times New Roman" w:hAnsi="Times New Roman" w:cs="Times New Roman"/>
          <w:b/>
          <w:sz w:val="28"/>
          <w:szCs w:val="28"/>
        </w:rPr>
        <w:t>8. Об утверждении конкретных ставок местных налогов на 2018г.</w:t>
      </w:r>
    </w:p>
    <w:p w:rsidR="00B932FB" w:rsidRPr="000F4DBC" w:rsidRDefault="0086305F" w:rsidP="00B932FB">
      <w:pPr>
        <w:rPr>
          <w:sz w:val="28"/>
          <w:szCs w:val="28"/>
        </w:rPr>
      </w:pPr>
      <w:r w:rsidRPr="000F4DBC">
        <w:rPr>
          <w:b/>
          <w:sz w:val="28"/>
          <w:szCs w:val="28"/>
        </w:rPr>
        <w:t>17/</w:t>
      </w:r>
      <w:r w:rsidR="00B932FB" w:rsidRPr="000F4DBC">
        <w:rPr>
          <w:b/>
          <w:sz w:val="28"/>
          <w:szCs w:val="28"/>
        </w:rPr>
        <w:t xml:space="preserve">9.  Об утверждении конкретных ставок местных сборов на 2018г.     </w:t>
      </w:r>
    </w:p>
    <w:p w:rsidR="00B932FB" w:rsidRPr="000F4DBC" w:rsidRDefault="0086305F" w:rsidP="00B932FB">
      <w:pPr>
        <w:rPr>
          <w:b/>
          <w:sz w:val="28"/>
          <w:szCs w:val="28"/>
        </w:rPr>
      </w:pPr>
      <w:r w:rsidRPr="000F4DBC">
        <w:rPr>
          <w:b/>
          <w:sz w:val="28"/>
          <w:szCs w:val="28"/>
        </w:rPr>
        <w:t>17/</w:t>
      </w:r>
      <w:r w:rsidR="00B932FB" w:rsidRPr="000F4DBC">
        <w:rPr>
          <w:b/>
          <w:sz w:val="28"/>
          <w:szCs w:val="28"/>
        </w:rPr>
        <w:t>10. Об утверждении нормативной ставки для расчета фиксированного налога</w:t>
      </w:r>
      <w:r w:rsidR="00F4587A" w:rsidRPr="000F4DBC">
        <w:rPr>
          <w:b/>
          <w:sz w:val="28"/>
          <w:szCs w:val="28"/>
        </w:rPr>
        <w:t>.</w:t>
      </w:r>
    </w:p>
    <w:p w:rsidR="00544C96" w:rsidRPr="00544C96" w:rsidRDefault="0086305F" w:rsidP="00544C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b/>
          <w:sz w:val="28"/>
          <w:szCs w:val="28"/>
        </w:rPr>
        <w:t>17/</w:t>
      </w:r>
      <w:r w:rsidR="00F4587A" w:rsidRPr="000F4DBC">
        <w:rPr>
          <w:b/>
          <w:sz w:val="28"/>
          <w:szCs w:val="28"/>
        </w:rPr>
        <w:t xml:space="preserve">11. </w:t>
      </w:r>
      <w:r w:rsidR="00544C96" w:rsidRPr="00544C96">
        <w:rPr>
          <w:rFonts w:ascii="Times New Roman" w:hAnsi="Times New Roman" w:cs="Times New Roman"/>
          <w:b/>
          <w:sz w:val="28"/>
          <w:szCs w:val="28"/>
        </w:rPr>
        <w:t>Об оказании  материальной  помощи.</w:t>
      </w:r>
    </w:p>
    <w:p w:rsidR="008712AF" w:rsidRPr="000F4DBC" w:rsidRDefault="008712AF" w:rsidP="008712AF">
      <w:pPr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rFonts w:ascii="Times New Roman" w:hAnsi="Times New Roman" w:cs="Times New Roman"/>
          <w:b/>
          <w:sz w:val="28"/>
          <w:szCs w:val="28"/>
        </w:rPr>
        <w:t>17/12. Об утверждении участия теоретического лицея им. «</w:t>
      </w:r>
      <w:proofErr w:type="spellStart"/>
      <w:r w:rsidRPr="000F4DBC">
        <w:rPr>
          <w:rFonts w:ascii="Times New Roman" w:hAnsi="Times New Roman" w:cs="Times New Roman"/>
          <w:b/>
          <w:sz w:val="28"/>
          <w:szCs w:val="28"/>
        </w:rPr>
        <w:t>А.Должненко</w:t>
      </w:r>
      <w:proofErr w:type="spellEnd"/>
      <w:r w:rsidRPr="000F4DBC">
        <w:rPr>
          <w:rFonts w:ascii="Times New Roman" w:hAnsi="Times New Roman" w:cs="Times New Roman"/>
          <w:b/>
          <w:sz w:val="28"/>
          <w:szCs w:val="28"/>
        </w:rPr>
        <w:t xml:space="preserve">» в проекте «Реформа образования в Молдове» по гранту </w:t>
      </w:r>
      <w:r w:rsidRPr="000F4DBC">
        <w:rPr>
          <w:rFonts w:ascii="Times New Roman" w:hAnsi="Times New Roman" w:cs="Times New Roman"/>
          <w:b/>
          <w:sz w:val="28"/>
          <w:szCs w:val="28"/>
          <w:lang w:val="en-US"/>
        </w:rPr>
        <w:t>FISM</w:t>
      </w:r>
      <w:r w:rsidRPr="000F4DBC">
        <w:rPr>
          <w:rFonts w:ascii="Times New Roman" w:hAnsi="Times New Roman" w:cs="Times New Roman"/>
          <w:b/>
          <w:sz w:val="28"/>
          <w:szCs w:val="28"/>
        </w:rPr>
        <w:t>.</w:t>
      </w:r>
    </w:p>
    <w:p w:rsidR="00BD30D2" w:rsidRPr="000F4DBC" w:rsidRDefault="0086305F" w:rsidP="0086305F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rFonts w:ascii="Times New Roman" w:hAnsi="Times New Roman" w:cs="Times New Roman"/>
          <w:b/>
          <w:sz w:val="28"/>
          <w:szCs w:val="28"/>
        </w:rPr>
        <w:t>17/13</w:t>
      </w:r>
      <w:r w:rsidR="00AD3251" w:rsidRPr="000F4DBC">
        <w:rPr>
          <w:rFonts w:ascii="Times New Roman" w:hAnsi="Times New Roman" w:cs="Times New Roman"/>
          <w:b/>
          <w:sz w:val="28"/>
          <w:szCs w:val="28"/>
        </w:rPr>
        <w:t>.</w:t>
      </w:r>
      <w:r w:rsidRPr="000F4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87A" w:rsidRPr="000F4DB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городского Совета № 2/21 от 04.08.2015г. «О передаче  городского стадиона»</w:t>
      </w:r>
    </w:p>
    <w:p w:rsidR="009117C3" w:rsidRPr="000F4DBC" w:rsidRDefault="0086305F" w:rsidP="009117C3">
      <w:pPr>
        <w:tabs>
          <w:tab w:val="left" w:pos="3810"/>
        </w:tabs>
        <w:spacing w:line="240" w:lineRule="auto"/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 w:rsidRPr="00675709">
        <w:rPr>
          <w:b/>
          <w:sz w:val="28"/>
          <w:szCs w:val="28"/>
        </w:rPr>
        <w:t>17/14</w:t>
      </w:r>
      <w:r w:rsidR="00B932FB" w:rsidRPr="00675709">
        <w:rPr>
          <w:b/>
          <w:sz w:val="28"/>
          <w:szCs w:val="28"/>
        </w:rPr>
        <w:t>.Земельный вопрос</w:t>
      </w:r>
      <w:proofErr w:type="gramStart"/>
      <w:r w:rsidR="00B932FB" w:rsidRPr="00675709">
        <w:rPr>
          <w:b/>
          <w:sz w:val="28"/>
          <w:szCs w:val="28"/>
        </w:rPr>
        <w:t xml:space="preserve"> :</w:t>
      </w:r>
      <w:proofErr w:type="gramEnd"/>
      <w:r w:rsidR="00B932FB" w:rsidRPr="000F4DBC">
        <w:rPr>
          <w:rFonts w:ascii="Arial" w:hAnsi="Arial" w:cs="Arial"/>
          <w:b/>
          <w:i/>
          <w:spacing w:val="-24"/>
          <w:sz w:val="28"/>
          <w:szCs w:val="28"/>
        </w:rPr>
        <w:t xml:space="preserve">    </w:t>
      </w:r>
      <w:r w:rsidR="009117C3" w:rsidRPr="000F4DBC">
        <w:rPr>
          <w:rFonts w:ascii="Arial" w:hAnsi="Arial" w:cs="Arial"/>
          <w:spacing w:val="-24"/>
          <w:sz w:val="28"/>
          <w:szCs w:val="28"/>
        </w:rPr>
        <w:t>(</w:t>
      </w:r>
      <w:r w:rsidR="009117C3" w:rsidRPr="000F4DBC">
        <w:rPr>
          <w:rFonts w:asciiTheme="majorHAnsi" w:hAnsiTheme="majorHAnsi"/>
          <w:spacing w:val="-24"/>
          <w:sz w:val="28"/>
          <w:szCs w:val="28"/>
        </w:rPr>
        <w:t xml:space="preserve">Протокол совместного  заседания  земельной комиссии </w:t>
      </w:r>
      <w:proofErr w:type="spellStart"/>
      <w:r w:rsidR="009117C3" w:rsidRPr="000F4DBC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="009117C3" w:rsidRPr="000F4DBC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городского совета и юридической комиссии № 12 от </w:t>
      </w:r>
      <w:r w:rsidR="009117C3" w:rsidRPr="000F4DBC">
        <w:rPr>
          <w:rFonts w:asciiTheme="majorHAnsi" w:hAnsiTheme="majorHAnsi" w:cs="Arial"/>
          <w:color w:val="000000"/>
          <w:spacing w:val="-24"/>
          <w:sz w:val="28"/>
          <w:szCs w:val="28"/>
        </w:rPr>
        <w:t>"01" декабря  2017г.)</w:t>
      </w:r>
    </w:p>
    <w:p w:rsidR="00B932FB" w:rsidRPr="000F4DBC" w:rsidRDefault="00B932FB" w:rsidP="00B932FB">
      <w:pPr>
        <w:pStyle w:val="a5"/>
        <w:tabs>
          <w:tab w:val="center" w:pos="4677"/>
        </w:tabs>
        <w:rPr>
          <w:rFonts w:ascii="Arial" w:hAnsi="Arial" w:cs="Arial"/>
          <w:b/>
          <w:i/>
          <w:spacing w:val="-24"/>
          <w:sz w:val="28"/>
          <w:szCs w:val="28"/>
        </w:rPr>
      </w:pPr>
      <w:r w:rsidRPr="000F4DBC">
        <w:rPr>
          <w:rFonts w:ascii="Arial" w:hAnsi="Arial" w:cs="Arial"/>
          <w:b/>
          <w:i/>
          <w:spacing w:val="-24"/>
          <w:sz w:val="28"/>
          <w:szCs w:val="28"/>
        </w:rPr>
        <w:t xml:space="preserve">                                                          </w:t>
      </w:r>
    </w:p>
    <w:p w:rsidR="00B932FB" w:rsidRPr="000F4DBC" w:rsidRDefault="0086305F" w:rsidP="00B932FB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DBC">
        <w:rPr>
          <w:rFonts w:ascii="Times New Roman" w:hAnsi="Times New Roman" w:cs="Times New Roman"/>
          <w:b/>
          <w:color w:val="000000"/>
          <w:sz w:val="28"/>
          <w:szCs w:val="28"/>
        </w:rPr>
        <w:t>17/14</w:t>
      </w:r>
      <w:r w:rsidR="00B932FB" w:rsidRPr="000F4DBC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proofErr w:type="gramStart"/>
      <w:r w:rsidR="00B932FB" w:rsidRPr="000F4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proofErr w:type="gramEnd"/>
      <w:r w:rsidR="00B932FB" w:rsidRPr="000F4DBC">
        <w:rPr>
          <w:rFonts w:ascii="Times New Roman" w:hAnsi="Times New Roman" w:cs="Times New Roman"/>
          <w:b/>
          <w:color w:val="000000"/>
          <w:sz w:val="28"/>
          <w:szCs w:val="28"/>
        </w:rPr>
        <w:t>б изготовлении геометрического плана</w:t>
      </w:r>
    </w:p>
    <w:p w:rsidR="00B932FB" w:rsidRPr="000F4DBC" w:rsidRDefault="0086305F" w:rsidP="00B932FB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DBC">
        <w:rPr>
          <w:b/>
          <w:sz w:val="28"/>
          <w:szCs w:val="28"/>
        </w:rPr>
        <w:t>17/14</w:t>
      </w:r>
      <w:r w:rsidR="00B932FB" w:rsidRPr="000F4DBC">
        <w:rPr>
          <w:b/>
          <w:sz w:val="28"/>
          <w:szCs w:val="28"/>
        </w:rPr>
        <w:t>.2</w:t>
      </w:r>
      <w:proofErr w:type="gramStart"/>
      <w:r w:rsidR="00B932FB" w:rsidRPr="000F4DBC">
        <w:rPr>
          <w:b/>
          <w:sz w:val="28"/>
          <w:szCs w:val="28"/>
        </w:rPr>
        <w:t xml:space="preserve"> О</w:t>
      </w:r>
      <w:proofErr w:type="gramEnd"/>
      <w:r w:rsidR="00B932FB" w:rsidRPr="000F4DBC">
        <w:rPr>
          <w:b/>
          <w:sz w:val="28"/>
          <w:szCs w:val="28"/>
        </w:rPr>
        <w:t xml:space="preserve"> продаже через аукцион</w:t>
      </w:r>
    </w:p>
    <w:p w:rsidR="00B932FB" w:rsidRPr="000F4DBC" w:rsidRDefault="0086305F" w:rsidP="00B932FB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DBC">
        <w:rPr>
          <w:b/>
          <w:sz w:val="28"/>
          <w:szCs w:val="28"/>
        </w:rPr>
        <w:t>17/13</w:t>
      </w:r>
      <w:r w:rsidR="00B932FB" w:rsidRPr="000F4DBC">
        <w:rPr>
          <w:b/>
          <w:sz w:val="28"/>
          <w:szCs w:val="28"/>
        </w:rPr>
        <w:t>.3</w:t>
      </w:r>
      <w:proofErr w:type="gramStart"/>
      <w:r w:rsidR="00B932FB" w:rsidRPr="000F4DBC">
        <w:rPr>
          <w:b/>
          <w:sz w:val="28"/>
          <w:szCs w:val="28"/>
        </w:rPr>
        <w:t xml:space="preserve"> О</w:t>
      </w:r>
      <w:proofErr w:type="gramEnd"/>
      <w:r w:rsidR="00B932FB" w:rsidRPr="000F4DBC">
        <w:rPr>
          <w:b/>
          <w:sz w:val="28"/>
          <w:szCs w:val="28"/>
        </w:rPr>
        <w:t xml:space="preserve"> присвоении почтового адреса </w:t>
      </w:r>
    </w:p>
    <w:p w:rsidR="00B932FB" w:rsidRPr="000F4DBC" w:rsidRDefault="0086305F" w:rsidP="00B932FB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8"/>
          <w:szCs w:val="28"/>
        </w:rPr>
      </w:pPr>
      <w:r w:rsidRPr="000F4DBC">
        <w:rPr>
          <w:b/>
          <w:sz w:val="28"/>
          <w:szCs w:val="28"/>
        </w:rPr>
        <w:t>17/14</w:t>
      </w:r>
      <w:r w:rsidR="00B932FB" w:rsidRPr="000F4DBC">
        <w:rPr>
          <w:b/>
          <w:sz w:val="28"/>
          <w:szCs w:val="28"/>
        </w:rPr>
        <w:t>.4</w:t>
      </w:r>
      <w:proofErr w:type="gramStart"/>
      <w:r w:rsidR="00B932FB" w:rsidRPr="000F4DBC">
        <w:rPr>
          <w:b/>
          <w:sz w:val="28"/>
          <w:szCs w:val="28"/>
        </w:rPr>
        <w:t xml:space="preserve"> О</w:t>
      </w:r>
      <w:proofErr w:type="gramEnd"/>
      <w:r w:rsidR="00B932FB" w:rsidRPr="000F4DBC">
        <w:rPr>
          <w:b/>
          <w:sz w:val="28"/>
          <w:szCs w:val="28"/>
        </w:rPr>
        <w:t xml:space="preserve"> списании сада</w:t>
      </w:r>
    </w:p>
    <w:p w:rsidR="00B932FB" w:rsidRPr="000F4DBC" w:rsidRDefault="0086305F" w:rsidP="00B932FB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0F4DBC">
        <w:rPr>
          <w:rFonts w:cstheme="minorHAnsi"/>
          <w:b/>
          <w:sz w:val="28"/>
          <w:szCs w:val="28"/>
        </w:rPr>
        <w:t>17/14</w:t>
      </w:r>
      <w:r w:rsidR="00B932FB" w:rsidRPr="000F4DBC">
        <w:rPr>
          <w:rFonts w:cstheme="minorHAnsi"/>
          <w:b/>
          <w:sz w:val="28"/>
          <w:szCs w:val="28"/>
        </w:rPr>
        <w:t>.5</w:t>
      </w:r>
      <w:proofErr w:type="gramStart"/>
      <w:r w:rsidR="00B932FB" w:rsidRPr="000F4DBC">
        <w:rPr>
          <w:rFonts w:cstheme="minorHAnsi"/>
          <w:b/>
          <w:sz w:val="28"/>
          <w:szCs w:val="28"/>
        </w:rPr>
        <w:t xml:space="preserve"> О</w:t>
      </w:r>
      <w:proofErr w:type="gramEnd"/>
      <w:r w:rsidR="00B932FB" w:rsidRPr="000F4DBC">
        <w:rPr>
          <w:rFonts w:cstheme="minorHAnsi"/>
          <w:b/>
          <w:sz w:val="28"/>
          <w:szCs w:val="28"/>
        </w:rPr>
        <w:t xml:space="preserve"> внесении изменения в решения совета.</w:t>
      </w:r>
    </w:p>
    <w:p w:rsidR="0086305F" w:rsidRPr="000F4DBC" w:rsidRDefault="0086305F" w:rsidP="00B932FB">
      <w:pPr>
        <w:jc w:val="both"/>
        <w:rPr>
          <w:b/>
          <w:color w:val="000000"/>
          <w:sz w:val="28"/>
          <w:szCs w:val="28"/>
        </w:rPr>
      </w:pPr>
      <w:r w:rsidRPr="000F4DBC">
        <w:rPr>
          <w:rFonts w:cstheme="minorHAnsi"/>
          <w:b/>
          <w:sz w:val="28"/>
          <w:szCs w:val="28"/>
        </w:rPr>
        <w:t>17/14</w:t>
      </w:r>
      <w:r w:rsidR="00B932FB" w:rsidRPr="000F4DBC">
        <w:rPr>
          <w:rFonts w:cstheme="minorHAnsi"/>
          <w:b/>
          <w:sz w:val="28"/>
          <w:szCs w:val="28"/>
        </w:rPr>
        <w:t>.6</w:t>
      </w:r>
      <w:proofErr w:type="gramStart"/>
      <w:r w:rsidR="00B932FB" w:rsidRPr="000F4DBC">
        <w:rPr>
          <w:rFonts w:cstheme="minorHAnsi"/>
          <w:b/>
          <w:sz w:val="28"/>
          <w:szCs w:val="28"/>
        </w:rPr>
        <w:t xml:space="preserve"> </w:t>
      </w:r>
      <w:r w:rsidR="00B932FB" w:rsidRPr="000F4DBC">
        <w:rPr>
          <w:b/>
          <w:color w:val="000000"/>
          <w:sz w:val="28"/>
          <w:szCs w:val="28"/>
        </w:rPr>
        <w:t>О</w:t>
      </w:r>
      <w:proofErr w:type="gramEnd"/>
      <w:r w:rsidR="00B932FB" w:rsidRPr="000F4DBC">
        <w:rPr>
          <w:b/>
          <w:color w:val="000000"/>
          <w:sz w:val="28"/>
          <w:szCs w:val="28"/>
        </w:rPr>
        <w:t xml:space="preserve"> регистрации земельного участка в ТКО Кадастру</w:t>
      </w:r>
    </w:p>
    <w:p w:rsidR="00B932FB" w:rsidRPr="000F4DBC" w:rsidRDefault="0086305F" w:rsidP="00B932FB">
      <w:pPr>
        <w:jc w:val="both"/>
        <w:rPr>
          <w:rFonts w:cstheme="minorHAnsi"/>
          <w:b/>
          <w:sz w:val="28"/>
          <w:szCs w:val="28"/>
        </w:rPr>
      </w:pPr>
      <w:r w:rsidRPr="000F4DBC">
        <w:rPr>
          <w:rFonts w:cstheme="minorHAnsi"/>
          <w:b/>
          <w:sz w:val="28"/>
          <w:szCs w:val="28"/>
        </w:rPr>
        <w:t>17/14</w:t>
      </w:r>
      <w:r w:rsidR="00B932FB" w:rsidRPr="000F4DBC">
        <w:rPr>
          <w:rFonts w:cstheme="minorHAnsi"/>
          <w:b/>
          <w:sz w:val="28"/>
          <w:szCs w:val="28"/>
        </w:rPr>
        <w:t>.7</w:t>
      </w:r>
      <w:proofErr w:type="gramStart"/>
      <w:r w:rsidR="00B932FB" w:rsidRPr="000F4DBC">
        <w:rPr>
          <w:rFonts w:cstheme="minorHAnsi"/>
          <w:sz w:val="28"/>
          <w:szCs w:val="28"/>
        </w:rPr>
        <w:t xml:space="preserve"> </w:t>
      </w:r>
      <w:r w:rsidR="000F4DBC">
        <w:rPr>
          <w:rFonts w:cstheme="minorHAnsi"/>
          <w:b/>
          <w:sz w:val="28"/>
          <w:szCs w:val="28"/>
        </w:rPr>
        <w:t>О</w:t>
      </w:r>
      <w:proofErr w:type="gramEnd"/>
      <w:r w:rsidR="000F4DBC">
        <w:rPr>
          <w:rFonts w:cstheme="minorHAnsi"/>
          <w:b/>
          <w:sz w:val="28"/>
          <w:szCs w:val="28"/>
        </w:rPr>
        <w:t xml:space="preserve"> </w:t>
      </w:r>
      <w:r w:rsidR="00B932FB" w:rsidRPr="000F4DBC">
        <w:rPr>
          <w:rFonts w:cstheme="minorHAnsi"/>
          <w:b/>
          <w:sz w:val="28"/>
          <w:szCs w:val="28"/>
        </w:rPr>
        <w:t>продаже земельного участка под объектом частной собственности</w:t>
      </w:r>
    </w:p>
    <w:p w:rsidR="0086305F" w:rsidRPr="000F4DBC" w:rsidRDefault="0086305F" w:rsidP="0086305F">
      <w:pPr>
        <w:rPr>
          <w:rFonts w:cstheme="minorHAnsi"/>
          <w:b/>
          <w:sz w:val="28"/>
          <w:szCs w:val="28"/>
        </w:rPr>
      </w:pPr>
      <w:r w:rsidRPr="000F4DBC">
        <w:rPr>
          <w:b/>
          <w:sz w:val="28"/>
          <w:szCs w:val="28"/>
        </w:rPr>
        <w:t>17/14.8</w:t>
      </w:r>
      <w:proofErr w:type="gramStart"/>
      <w:r w:rsidRPr="000F4DBC">
        <w:rPr>
          <w:b/>
          <w:sz w:val="28"/>
          <w:szCs w:val="28"/>
        </w:rPr>
        <w:t xml:space="preserve"> О</w:t>
      </w:r>
      <w:proofErr w:type="gramEnd"/>
      <w:r w:rsidRPr="000F4DBC">
        <w:rPr>
          <w:b/>
          <w:sz w:val="28"/>
          <w:szCs w:val="28"/>
        </w:rPr>
        <w:t>б исправлении ошибки.</w:t>
      </w:r>
    </w:p>
    <w:p w:rsidR="00B932FB" w:rsidRPr="000F4DBC" w:rsidRDefault="0086305F" w:rsidP="00B932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b/>
          <w:sz w:val="28"/>
          <w:szCs w:val="28"/>
        </w:rPr>
        <w:t>17/15</w:t>
      </w:r>
      <w:r w:rsidR="00775CD1" w:rsidRPr="000F4DBC">
        <w:rPr>
          <w:b/>
          <w:sz w:val="28"/>
          <w:szCs w:val="28"/>
        </w:rPr>
        <w:t>. Разбор з</w:t>
      </w:r>
      <w:r w:rsidR="007C5E2C" w:rsidRPr="000F4DBC">
        <w:rPr>
          <w:b/>
          <w:sz w:val="28"/>
          <w:szCs w:val="28"/>
        </w:rPr>
        <w:t>а</w:t>
      </w:r>
      <w:r w:rsidR="00775CD1" w:rsidRPr="000F4DBC">
        <w:rPr>
          <w:b/>
          <w:sz w:val="28"/>
          <w:szCs w:val="28"/>
        </w:rPr>
        <w:t>явлений граждан</w:t>
      </w:r>
      <w:r w:rsidR="00775CD1" w:rsidRPr="000F4DBC">
        <w:rPr>
          <w:sz w:val="28"/>
          <w:szCs w:val="28"/>
        </w:rPr>
        <w:t xml:space="preserve">   </w:t>
      </w:r>
    </w:p>
    <w:p w:rsidR="00B932FB" w:rsidRPr="000F4DBC" w:rsidRDefault="0086305F" w:rsidP="00EC5C26">
      <w:pPr>
        <w:rPr>
          <w:b/>
          <w:sz w:val="28"/>
          <w:szCs w:val="28"/>
        </w:rPr>
      </w:pPr>
      <w:r w:rsidRPr="000F4DBC">
        <w:rPr>
          <w:rFonts w:ascii="Times New Roman" w:eastAsia="Calibri" w:hAnsi="Times New Roman" w:cs="Times New Roman"/>
          <w:b/>
          <w:sz w:val="28"/>
          <w:szCs w:val="28"/>
        </w:rPr>
        <w:t>17/16</w:t>
      </w:r>
      <w:r w:rsidR="005459AD" w:rsidRPr="000F4DBC">
        <w:rPr>
          <w:rFonts w:ascii="Times New Roman" w:eastAsia="Calibri" w:hAnsi="Times New Roman" w:cs="Times New Roman"/>
          <w:b/>
          <w:sz w:val="28"/>
          <w:szCs w:val="28"/>
        </w:rPr>
        <w:t xml:space="preserve">. О рассмотрении представления </w:t>
      </w:r>
      <w:r w:rsidR="005459AD" w:rsidRPr="000F4DBC">
        <w:rPr>
          <w:b/>
          <w:sz w:val="28"/>
          <w:szCs w:val="28"/>
        </w:rPr>
        <w:t>территориального бюро Комрат Государственной канцелярии о продаже земельного</w:t>
      </w:r>
      <w:r w:rsidR="00EC5C26" w:rsidRPr="000F4DBC">
        <w:rPr>
          <w:b/>
          <w:sz w:val="28"/>
          <w:szCs w:val="28"/>
        </w:rPr>
        <w:t xml:space="preserve"> участ</w:t>
      </w:r>
      <w:r w:rsidR="005459AD" w:rsidRPr="000F4DBC">
        <w:rPr>
          <w:b/>
          <w:sz w:val="28"/>
          <w:szCs w:val="28"/>
        </w:rPr>
        <w:t>к</w:t>
      </w:r>
      <w:proofErr w:type="gramStart"/>
      <w:r w:rsidR="005459AD" w:rsidRPr="000F4DBC">
        <w:rPr>
          <w:b/>
          <w:sz w:val="28"/>
          <w:szCs w:val="28"/>
        </w:rPr>
        <w:t>а ООО</w:t>
      </w:r>
      <w:proofErr w:type="gramEnd"/>
      <w:r w:rsidR="005459AD" w:rsidRPr="000F4DBC">
        <w:rPr>
          <w:b/>
          <w:sz w:val="28"/>
          <w:szCs w:val="28"/>
        </w:rPr>
        <w:t xml:space="preserve"> «</w:t>
      </w:r>
      <w:proofErr w:type="spellStart"/>
      <w:r w:rsidR="005459AD" w:rsidRPr="000F4DBC">
        <w:rPr>
          <w:b/>
          <w:sz w:val="28"/>
          <w:szCs w:val="28"/>
        </w:rPr>
        <w:t>Гевландри</w:t>
      </w:r>
      <w:proofErr w:type="spellEnd"/>
      <w:r w:rsidR="005459AD" w:rsidRPr="000F4DBC">
        <w:rPr>
          <w:b/>
          <w:sz w:val="28"/>
          <w:szCs w:val="28"/>
        </w:rPr>
        <w:t>»</w:t>
      </w:r>
    </w:p>
    <w:p w:rsidR="00BD30D2" w:rsidRPr="000F4DBC" w:rsidRDefault="00BD30D2" w:rsidP="00BD30D2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rFonts w:ascii="Times New Roman" w:hAnsi="Times New Roman" w:cs="Times New Roman"/>
          <w:b/>
          <w:sz w:val="28"/>
          <w:szCs w:val="28"/>
        </w:rPr>
        <w:t>Проголосовали за повестку дня с изменениями и дополнениями.</w:t>
      </w:r>
    </w:p>
    <w:p w:rsidR="00BD30D2" w:rsidRPr="000F4DBC" w:rsidRDefault="00BD30D2" w:rsidP="00BD30D2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4DBC">
        <w:rPr>
          <w:rFonts w:ascii="Times New Roman" w:hAnsi="Times New Roman" w:cs="Times New Roman"/>
          <w:b/>
          <w:sz w:val="28"/>
          <w:szCs w:val="28"/>
        </w:rPr>
        <w:t xml:space="preserve">За- </w:t>
      </w:r>
      <w:r w:rsidR="00041A83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0F4DBC">
        <w:rPr>
          <w:rFonts w:ascii="Times New Roman" w:hAnsi="Times New Roman" w:cs="Times New Roman"/>
          <w:b/>
          <w:sz w:val="28"/>
          <w:szCs w:val="28"/>
        </w:rPr>
        <w:t>единогласно.</w:t>
      </w:r>
    </w:p>
    <w:p w:rsidR="009C3C2E" w:rsidRDefault="009C3C2E" w:rsidP="00BD30D2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C3C2E" w:rsidRPr="00C21A77" w:rsidRDefault="009C3C2E" w:rsidP="00BD30D2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BD30D2" w:rsidRPr="00C21A77" w:rsidRDefault="00BD30D2" w:rsidP="00BD30D2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lastRenderedPageBreak/>
        <w:t>17/12. Об утверждении участия теоретического лицея им. «</w:t>
      </w:r>
      <w:proofErr w:type="spellStart"/>
      <w:r w:rsidRPr="00C21A77">
        <w:rPr>
          <w:rFonts w:ascii="Times New Roman" w:hAnsi="Times New Roman" w:cs="Times New Roman"/>
          <w:b/>
          <w:sz w:val="24"/>
          <w:szCs w:val="24"/>
        </w:rPr>
        <w:t>А.Должненко</w:t>
      </w:r>
      <w:proofErr w:type="spell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» в проекте «Реформа образования в Молдове» по гранту </w:t>
      </w:r>
      <w:r w:rsidRPr="00C21A77">
        <w:rPr>
          <w:rFonts w:ascii="Times New Roman" w:hAnsi="Times New Roman" w:cs="Times New Roman"/>
          <w:b/>
          <w:sz w:val="24"/>
          <w:szCs w:val="24"/>
          <w:lang w:val="en-US"/>
        </w:rPr>
        <w:t>FISM</w:t>
      </w:r>
    </w:p>
    <w:p w:rsidR="004D4CDF" w:rsidRPr="00C21A77" w:rsidRDefault="004D4CDF" w:rsidP="00BD30D2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A77">
        <w:rPr>
          <w:rFonts w:ascii="Times New Roman" w:hAnsi="Times New Roman" w:cs="Times New Roman"/>
          <w:b/>
          <w:sz w:val="24"/>
          <w:szCs w:val="24"/>
        </w:rPr>
        <w:t>Бозбей</w:t>
      </w:r>
      <w:proofErr w:type="spell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 Л.К. (директор лицея им. «</w:t>
      </w:r>
      <w:proofErr w:type="spellStart"/>
      <w:r w:rsidRPr="00C21A77">
        <w:rPr>
          <w:rFonts w:ascii="Times New Roman" w:hAnsi="Times New Roman" w:cs="Times New Roman"/>
          <w:b/>
          <w:sz w:val="24"/>
          <w:szCs w:val="24"/>
        </w:rPr>
        <w:t>Должненко</w:t>
      </w:r>
      <w:proofErr w:type="spellEnd"/>
      <w:r w:rsidRPr="00C21A77">
        <w:rPr>
          <w:rFonts w:ascii="Times New Roman" w:hAnsi="Times New Roman" w:cs="Times New Roman"/>
          <w:b/>
          <w:sz w:val="24"/>
          <w:szCs w:val="24"/>
        </w:rPr>
        <w:t>»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)</w:t>
      </w:r>
    </w:p>
    <w:p w:rsidR="009C3C2E" w:rsidRPr="00C21A77" w:rsidRDefault="009C3C2E" w:rsidP="009C3C2E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Рассмотрев доклад директора теоретического лицея им. «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А.Должненко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», руководствуясь п.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1A77">
        <w:rPr>
          <w:rFonts w:ascii="Times New Roman" w:hAnsi="Times New Roman" w:cs="Times New Roman"/>
          <w:sz w:val="24"/>
          <w:szCs w:val="24"/>
        </w:rPr>
        <w:t xml:space="preserve">),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21A77">
        <w:rPr>
          <w:rFonts w:ascii="Times New Roman" w:hAnsi="Times New Roman" w:cs="Times New Roman"/>
          <w:sz w:val="24"/>
          <w:szCs w:val="24"/>
        </w:rPr>
        <w:t>) ч.(2) ст.14 Закона № 436 от 28.12.2006г. «О местном публичном управлении»,</w:t>
      </w:r>
    </w:p>
    <w:p w:rsidR="009C3C2E" w:rsidRPr="00C21A77" w:rsidRDefault="009C3C2E" w:rsidP="00041A8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9C3C2E" w:rsidRPr="00C21A77" w:rsidRDefault="009C3C2E" w:rsidP="009C3C2E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1.Утвердить  перечень строительных работ подлежащих исполнению:</w:t>
      </w:r>
    </w:p>
    <w:p w:rsidR="009C3C2E" w:rsidRPr="00C21A77" w:rsidRDefault="009C3C2E" w:rsidP="009C3C2E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1.1.   Замена кровли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корпуса</w:t>
      </w:r>
    </w:p>
    <w:p w:rsidR="009C3C2E" w:rsidRPr="00C21A77" w:rsidRDefault="009C3C2E" w:rsidP="009C3C2E">
      <w:pPr>
        <w:pStyle w:val="a9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Замена окон и дверей, утепление фасада главного корпуса,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и 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корпуса, столовой.</w:t>
      </w:r>
    </w:p>
    <w:p w:rsidR="009C3C2E" w:rsidRPr="00C21A77" w:rsidRDefault="009C3C2E" w:rsidP="009C3C2E">
      <w:pPr>
        <w:ind w:left="144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1.3.Замена отопительной системы  в главном корпусе,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и 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корпусах.</w:t>
      </w:r>
    </w:p>
    <w:p w:rsidR="009C3C2E" w:rsidRPr="00C21A77" w:rsidRDefault="009C3C2E" w:rsidP="009C3C2E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1.4.Замена электропроводки в  главном корпусе,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и 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корпусах, столовой.</w:t>
      </w:r>
    </w:p>
    <w:p w:rsidR="009C3C2E" w:rsidRPr="00C21A77" w:rsidRDefault="009C3C2E" w:rsidP="009C3C2E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1.5.Благоустройство школьного двора, главного и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корпуса.</w:t>
      </w:r>
    </w:p>
    <w:p w:rsidR="009C3C2E" w:rsidRPr="00C21A77" w:rsidRDefault="009C3C2E" w:rsidP="009C3C2E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1.6.Туалет для детей во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корпусе.</w:t>
      </w:r>
    </w:p>
    <w:p w:rsidR="009C3C2E" w:rsidRPr="00C21A77" w:rsidRDefault="009C3C2E" w:rsidP="009C3C2E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1.7.Замена внутренних дверей и полов главного и 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1A77">
        <w:rPr>
          <w:rFonts w:ascii="Times New Roman" w:hAnsi="Times New Roman" w:cs="Times New Roman"/>
          <w:sz w:val="24"/>
          <w:szCs w:val="24"/>
        </w:rPr>
        <w:t xml:space="preserve"> корпуса.</w:t>
      </w:r>
    </w:p>
    <w:p w:rsidR="009C3C2E" w:rsidRPr="00C21A77" w:rsidRDefault="009C3C2E" w:rsidP="009C3C2E">
      <w:pPr>
        <w:ind w:left="144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1.8.Внутренние отделочные работы потолков и стен. </w:t>
      </w:r>
    </w:p>
    <w:p w:rsidR="009C3C2E" w:rsidRPr="00C21A77" w:rsidRDefault="009C3C2E" w:rsidP="009C3C2E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1.9.Вентиляционная система.</w:t>
      </w:r>
    </w:p>
    <w:p w:rsidR="009C3C2E" w:rsidRPr="00C21A77" w:rsidRDefault="009C3C2E" w:rsidP="009C3C2E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2. Утвердить состав Агентства по внедрению проекта:</w:t>
      </w:r>
    </w:p>
    <w:p w:rsidR="009C3C2E" w:rsidRPr="00C21A77" w:rsidRDefault="009C3C2E" w:rsidP="009C3C2E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Председател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Бозбей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 Л.К.</w:t>
      </w:r>
    </w:p>
    <w:p w:rsidR="009C3C2E" w:rsidRPr="00C21A77" w:rsidRDefault="009C3C2E" w:rsidP="009C3C2E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Члены: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Инже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C3C2E" w:rsidRPr="00C21A77" w:rsidRDefault="009C3C2E" w:rsidP="009C3C2E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Драгонюк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9C3C2E" w:rsidRPr="00C21A77" w:rsidRDefault="009C3C2E" w:rsidP="009C3C2E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Камбур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9C3C2E" w:rsidRPr="00C21A77" w:rsidRDefault="009C3C2E" w:rsidP="009C3C2E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Ангелова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9C3C2E" w:rsidRPr="00C21A77" w:rsidRDefault="009C3C2E" w:rsidP="009C3C2E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Исламова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9C3C2E" w:rsidRPr="00C21A77" w:rsidRDefault="009C3C2E" w:rsidP="009C3C2E">
      <w:pPr>
        <w:pStyle w:val="a9"/>
        <w:ind w:left="108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        Выходец Н.А.</w:t>
      </w:r>
    </w:p>
    <w:p w:rsidR="006129C7" w:rsidRPr="00C21A77" w:rsidRDefault="009C3C2E" w:rsidP="001275F7">
      <w:pPr>
        <w:pStyle w:val="a9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Исламова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 П.И.             </w:t>
      </w:r>
    </w:p>
    <w:p w:rsidR="006129C7" w:rsidRPr="00C21A77" w:rsidRDefault="006129C7" w:rsidP="00BD30D2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7FFE" w:rsidRPr="00C21A77" w:rsidRDefault="006129C7" w:rsidP="00C21A77">
      <w:pPr>
        <w:pStyle w:val="a9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 xml:space="preserve">Проголосовали: За- 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C21A77">
        <w:rPr>
          <w:rFonts w:ascii="Times New Roman" w:hAnsi="Times New Roman" w:cs="Times New Roman"/>
          <w:b/>
          <w:sz w:val="24"/>
          <w:szCs w:val="24"/>
        </w:rPr>
        <w:t>единогласно.</w:t>
      </w:r>
    </w:p>
    <w:p w:rsidR="00BD0368" w:rsidRPr="00C21A77" w:rsidRDefault="009C3C2E" w:rsidP="00BD0368">
      <w:pPr>
        <w:pStyle w:val="a5"/>
      </w:pPr>
      <w:r w:rsidRPr="00C21A77">
        <w:rPr>
          <w:b/>
        </w:rPr>
        <w:t>17/1</w:t>
      </w:r>
      <w:r w:rsidR="00F96092" w:rsidRPr="00C21A77">
        <w:rPr>
          <w:b/>
        </w:rPr>
        <w:t>.</w:t>
      </w:r>
      <w:r w:rsidRPr="00C21A77">
        <w:rPr>
          <w:b/>
        </w:rPr>
        <w:t xml:space="preserve"> Об утверждении п</w:t>
      </w:r>
      <w:r w:rsidR="002D5670" w:rsidRPr="00C21A77">
        <w:rPr>
          <w:b/>
        </w:rPr>
        <w:t>роект</w:t>
      </w:r>
      <w:r w:rsidRPr="00C21A77">
        <w:rPr>
          <w:b/>
        </w:rPr>
        <w:t>а</w:t>
      </w:r>
      <w:r w:rsidR="002D5670" w:rsidRPr="00C21A77">
        <w:rPr>
          <w:b/>
        </w:rPr>
        <w:t xml:space="preserve"> бюджета г</w:t>
      </w:r>
      <w:proofErr w:type="gramStart"/>
      <w:r w:rsidR="002D5670" w:rsidRPr="00C21A77">
        <w:rPr>
          <w:b/>
        </w:rPr>
        <w:t>.В</w:t>
      </w:r>
      <w:proofErr w:type="gramEnd"/>
      <w:r w:rsidR="002D5670" w:rsidRPr="00C21A77">
        <w:rPr>
          <w:b/>
        </w:rPr>
        <w:t>улканешты на 2018 год</w:t>
      </w:r>
      <w:r w:rsidR="00737333" w:rsidRPr="00C21A77">
        <w:rPr>
          <w:b/>
        </w:rPr>
        <w:t xml:space="preserve"> (в первом чтении)</w:t>
      </w:r>
      <w:r w:rsidR="00BD0368" w:rsidRPr="00C21A77">
        <w:rPr>
          <w:b/>
        </w:rPr>
        <w:t xml:space="preserve"> </w:t>
      </w:r>
      <w:r w:rsidR="00BD0368" w:rsidRPr="00C21A77">
        <w:rPr>
          <w:rFonts w:eastAsia="Calibri"/>
          <w:b/>
        </w:rPr>
        <w:t>.</w:t>
      </w:r>
      <w:r w:rsidR="00BD0368" w:rsidRPr="00C21A77">
        <w:t xml:space="preserve"> (ПРОТОКОЛ СПЕЦИАЛИЗИРОВАННОЙ КОМИССИИ ПО ЭКОНОМИКЕ, БЮДЖЕТУ, ФИНАНСАМ И РАЗВИТИЮ ПРЕДПРИНИМАТЕЛЬСТВА от 01.12.1017г.)</w:t>
      </w:r>
    </w:p>
    <w:p w:rsidR="009C3C2E" w:rsidRPr="00C21A77" w:rsidRDefault="009C3C2E" w:rsidP="009C3C2E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eastAsia="Calibri"/>
          <w:b/>
          <w:sz w:val="24"/>
          <w:szCs w:val="24"/>
        </w:rPr>
        <w:t xml:space="preserve">      </w:t>
      </w:r>
      <w:proofErr w:type="gramStart"/>
      <w:r w:rsidRPr="00C21A77">
        <w:rPr>
          <w:rFonts w:eastAsia="Calibri"/>
          <w:sz w:val="24"/>
          <w:szCs w:val="24"/>
        </w:rPr>
        <w:t>Рассмотрев доклад специалиста по планированию, председателя профильной комиссии, руководствуясь п.</w:t>
      </w:r>
      <w:r w:rsidRPr="00C21A77">
        <w:rPr>
          <w:rFonts w:eastAsia="Calibri"/>
          <w:sz w:val="24"/>
          <w:szCs w:val="24"/>
          <w:lang w:val="en-US"/>
        </w:rPr>
        <w:t>n</w:t>
      </w:r>
      <w:r w:rsidRPr="00C21A77">
        <w:rPr>
          <w:rFonts w:eastAsia="Calibri"/>
          <w:sz w:val="24"/>
          <w:szCs w:val="24"/>
        </w:rPr>
        <w:t xml:space="preserve">) ч.(2) ст.14 </w:t>
      </w:r>
      <w:r w:rsidRPr="00C21A77">
        <w:rPr>
          <w:rFonts w:ascii="Times New Roman" w:hAnsi="Times New Roman" w:cs="Times New Roman"/>
          <w:sz w:val="24"/>
          <w:szCs w:val="24"/>
        </w:rPr>
        <w:t>Закона РМ №436 от 28.12.2006г. «О местном публичном управлении»,</w:t>
      </w:r>
      <w:proofErr w:type="gramEnd"/>
    </w:p>
    <w:p w:rsidR="009C3C2E" w:rsidRPr="00C21A77" w:rsidRDefault="00BB1C60" w:rsidP="00041A83">
      <w:pPr>
        <w:jc w:val="center"/>
        <w:rPr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9C3C2E" w:rsidRPr="00C21A77" w:rsidRDefault="009C3C2E" w:rsidP="009C3C2E">
      <w:pPr>
        <w:jc w:val="both"/>
        <w:rPr>
          <w:sz w:val="24"/>
          <w:szCs w:val="24"/>
        </w:rPr>
      </w:pPr>
      <w:r w:rsidRPr="00C21A77">
        <w:rPr>
          <w:sz w:val="24"/>
          <w:szCs w:val="24"/>
        </w:rPr>
        <w:t>1.</w:t>
      </w:r>
      <w:r w:rsidR="000F4DBC" w:rsidRPr="00C21A77">
        <w:rPr>
          <w:sz w:val="24"/>
          <w:szCs w:val="24"/>
        </w:rPr>
        <w:t xml:space="preserve"> </w:t>
      </w:r>
      <w:r w:rsidRPr="00C21A77">
        <w:rPr>
          <w:sz w:val="24"/>
          <w:szCs w:val="24"/>
        </w:rPr>
        <w:t>Утвердить  бюджет г</w:t>
      </w:r>
      <w:proofErr w:type="gramStart"/>
      <w:r w:rsidRPr="00C21A77">
        <w:rPr>
          <w:sz w:val="24"/>
          <w:szCs w:val="24"/>
        </w:rPr>
        <w:t>.В</w:t>
      </w:r>
      <w:proofErr w:type="gramEnd"/>
      <w:r w:rsidRPr="00C21A77">
        <w:rPr>
          <w:sz w:val="24"/>
          <w:szCs w:val="24"/>
        </w:rPr>
        <w:t>улканешты на 2018 год по доходам и</w:t>
      </w:r>
      <w:r w:rsidR="00BB1C60" w:rsidRPr="00C21A77">
        <w:rPr>
          <w:sz w:val="24"/>
          <w:szCs w:val="24"/>
        </w:rPr>
        <w:t xml:space="preserve"> </w:t>
      </w:r>
      <w:r w:rsidRPr="00C21A77">
        <w:rPr>
          <w:sz w:val="24"/>
          <w:szCs w:val="24"/>
        </w:rPr>
        <w:t>расходам в сумме  26451900   (двадцать шесть миллионов четыреста пятьдесят одна тысяча девятьсот ) леев, согласно приложению № 1.</w:t>
      </w:r>
    </w:p>
    <w:p w:rsidR="009C3C2E" w:rsidRPr="00C21A77" w:rsidRDefault="009C3C2E" w:rsidP="009C3C2E">
      <w:pPr>
        <w:jc w:val="center"/>
        <w:rPr>
          <w:b/>
          <w:sz w:val="24"/>
          <w:szCs w:val="24"/>
        </w:rPr>
      </w:pPr>
      <w:r w:rsidRPr="00C21A77">
        <w:rPr>
          <w:b/>
          <w:sz w:val="24"/>
          <w:szCs w:val="24"/>
        </w:rPr>
        <w:t>ДОХОДЫ:</w:t>
      </w:r>
    </w:p>
    <w:p w:rsidR="009C3C2E" w:rsidRPr="00C21A77" w:rsidRDefault="009C3C2E" w:rsidP="009C3C2E">
      <w:pPr>
        <w:jc w:val="right"/>
        <w:rPr>
          <w:sz w:val="24"/>
          <w:szCs w:val="24"/>
        </w:rPr>
      </w:pPr>
      <w:r w:rsidRPr="00C21A77">
        <w:rPr>
          <w:sz w:val="24"/>
          <w:szCs w:val="24"/>
        </w:rPr>
        <w:lastRenderedPageBreak/>
        <w:t>приложение № 1</w:t>
      </w:r>
    </w:p>
    <w:p w:rsidR="009C3C2E" w:rsidRPr="00D37EE4" w:rsidRDefault="009C3C2E" w:rsidP="009C3C2E">
      <w:pPr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15"/>
        <w:gridCol w:w="7059"/>
        <w:gridCol w:w="1399"/>
      </w:tblGrid>
      <w:tr w:rsidR="009C3C2E" w:rsidRPr="00D37EE4" w:rsidTr="009C3C2E">
        <w:trPr>
          <w:trHeight w:val="59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ascii="Calibri" w:eastAsia="Calibri" w:hAnsi="Calibri" w:cs="Calibri"/>
              </w:rPr>
            </w:pPr>
            <w:r w:rsidRPr="00D37EE4">
              <w:rPr>
                <w:rFonts w:ascii="Calibri" w:eastAsia="Calibri" w:hAnsi="Calibri" w:cs="Calibri"/>
              </w:rPr>
              <w:t>коды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                      Наименование доходов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Сумма</w:t>
            </w:r>
            <w:proofErr w:type="gramStart"/>
            <w:r w:rsidRPr="00D37EE4">
              <w:t xml:space="preserve"> ,</w:t>
            </w:r>
            <w:proofErr w:type="gramEnd"/>
          </w:p>
          <w:p w:rsidR="009C3C2E" w:rsidRPr="00D37EE4" w:rsidRDefault="009C3C2E" w:rsidP="009C3C2E">
            <w:r w:rsidRPr="00D37EE4">
              <w:t>тыс</w:t>
            </w:r>
            <w:proofErr w:type="gramStart"/>
            <w:r w:rsidRPr="00D37EE4">
              <w:t>.л</w:t>
            </w:r>
            <w:proofErr w:type="gramEnd"/>
            <w:r w:rsidRPr="00D37EE4">
              <w:t>еев</w:t>
            </w:r>
          </w:p>
        </w:tc>
      </w:tr>
      <w:tr w:rsidR="009C3C2E" w:rsidRPr="00D37EE4" w:rsidTr="009C3C2E">
        <w:trPr>
          <w:trHeight w:val="36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Налоги на доходы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2338,2</w:t>
            </w:r>
          </w:p>
        </w:tc>
      </w:tr>
      <w:tr w:rsidR="009C3C2E" w:rsidRPr="00D37EE4" w:rsidTr="009C3C2E">
        <w:trPr>
          <w:trHeight w:val="27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111110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roofErr w:type="gramStart"/>
            <w:r w:rsidRPr="00D37EE4">
              <w:t>Налог</w:t>
            </w:r>
            <w:proofErr w:type="gramEnd"/>
            <w:r w:rsidRPr="00D37EE4">
              <w:t xml:space="preserve"> на доходы удерживаемый из заработной платы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2033,6</w:t>
            </w:r>
          </w:p>
        </w:tc>
      </w:tr>
      <w:tr w:rsidR="009C3C2E" w:rsidRPr="00D37EE4" w:rsidTr="009C3C2E">
        <w:trPr>
          <w:trHeight w:val="27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111121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roofErr w:type="gramStart"/>
            <w:r w:rsidRPr="00D37EE4">
              <w:t>Налог</w:t>
            </w:r>
            <w:proofErr w:type="gramEnd"/>
            <w:r w:rsidRPr="00D37EE4">
              <w:t xml:space="preserve"> на доходы физических лиц предъявленный к оплате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300,0</w:t>
            </w:r>
          </w:p>
        </w:tc>
      </w:tr>
      <w:tr w:rsidR="009C3C2E" w:rsidRPr="00D37EE4" w:rsidTr="009C3C2E">
        <w:trPr>
          <w:trHeight w:val="269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111130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Налог на доходы от операций по сдаче недвижимого имущества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4,6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Налоги на собственность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1666,5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113110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Земельный налог на земли сельскохозяйственного назначения  за исключением налога от крестьянских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830,0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113120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Земельный налог на земли </w:t>
            </w:r>
            <w:proofErr w:type="gramStart"/>
            <w:r w:rsidRPr="00D37EE4">
              <w:t>сельскохозяйственного</w:t>
            </w:r>
            <w:proofErr w:type="gramEnd"/>
          </w:p>
          <w:p w:rsidR="009C3C2E" w:rsidRPr="00D37EE4" w:rsidRDefault="009C3C2E" w:rsidP="009C3C2E">
            <w:r w:rsidRPr="00D37EE4">
              <w:t>назначения с крестьянски</w:t>
            </w:r>
            <w:proofErr w:type="gramStart"/>
            <w:r w:rsidRPr="00D37EE4">
              <w:t>х(</w:t>
            </w:r>
            <w:proofErr w:type="gramEnd"/>
            <w:r w:rsidRPr="00D37EE4">
              <w:t>фермерских)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30,0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113130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Земельный налог на земли несельскохозяйственного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35,0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113140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Земельный </w:t>
            </w:r>
            <w:proofErr w:type="gramStart"/>
            <w:r w:rsidRPr="00D37EE4">
              <w:t>налог</w:t>
            </w:r>
            <w:proofErr w:type="gramEnd"/>
            <w:r w:rsidRPr="00D37EE4">
              <w:t xml:space="preserve"> взимаемый с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51,0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113150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Земельный налог за пастбища и сенокосы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15,0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113210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Налог на недвижимое имущество юридических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66,0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113220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Налог на недвижимое имущество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14,0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113230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303,0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113240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320,0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Налоги на собственность непериодического характера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2,5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113313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Приватный налог, поступающий в местный бюджет </w:t>
            </w:r>
            <w:r w:rsidRPr="00D37EE4">
              <w:rPr>
                <w:lang w:val="en-US"/>
              </w:rPr>
              <w:t>I</w:t>
            </w:r>
            <w:r w:rsidRPr="00D37EE4">
              <w:t xml:space="preserve"> уровня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2,5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 xml:space="preserve">Другие доходы от </w:t>
            </w:r>
            <w:proofErr w:type="gramStart"/>
            <w:r w:rsidRPr="00D37EE4">
              <w:rPr>
                <w:b/>
              </w:rPr>
              <w:t>предпринимательский</w:t>
            </w:r>
            <w:proofErr w:type="gramEnd"/>
            <w:r w:rsidRPr="00D37EE4">
              <w:rPr>
                <w:b/>
              </w:rPr>
              <w:t xml:space="preserve"> деятельности  и собственности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685,0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lastRenderedPageBreak/>
              <w:t>141522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Арендная плата за земли сельскохозяйственного  назначения.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150,00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141533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Арендная плата за земли несельскохозяйственного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155,0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114522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Плата за предпринимательский патент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380,0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Административные сборы и платежи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1486,6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114411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Рыночный сбор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68,0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114412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Сбор за благоустройство территории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422,0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114414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Сбор за размещение рекламы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1,4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114415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Сбор за рекламные устройства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45,0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114416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Сбор за парковку автотранспорта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1,2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114418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Сбор за размещение объекта торговли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915,0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114421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Сбор за временное проживание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15,0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142211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Плата за выдачу лицензии на </w:t>
            </w:r>
            <w:proofErr w:type="spellStart"/>
            <w:r w:rsidRPr="00D37EE4">
              <w:t>провед</w:t>
            </w:r>
            <w:proofErr w:type="spellEnd"/>
            <w:r w:rsidRPr="00D37EE4">
              <w:t xml:space="preserve">. конкурсных торгов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19,0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142215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Плата за выдачу разрешений на строительство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27,0</w:t>
            </w:r>
          </w:p>
        </w:tc>
      </w:tr>
      <w:tr w:rsidR="009C3C2E" w:rsidRPr="00D37EE4" w:rsidTr="009C3C2E">
        <w:trPr>
          <w:trHeight w:val="239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145142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Прочие поступления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425,0</w:t>
            </w:r>
          </w:p>
        </w:tc>
      </w:tr>
      <w:tr w:rsidR="009C3C2E" w:rsidRPr="00D37EE4" w:rsidTr="009C3C2E">
        <w:trPr>
          <w:trHeight w:val="32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Административные штрафы и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28,0</w:t>
            </w:r>
          </w:p>
        </w:tc>
      </w:tr>
      <w:tr w:rsidR="009C3C2E" w:rsidRPr="00D37EE4" w:rsidTr="009C3C2E">
        <w:trPr>
          <w:trHeight w:val="34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143493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Прочие штрафы и штрафные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28,0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Специальные средства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1655,6</w:t>
            </w:r>
          </w:p>
        </w:tc>
      </w:tr>
      <w:tr w:rsidR="009C3C2E" w:rsidRPr="00D37EE4" w:rsidTr="009C3C2E">
        <w:trPr>
          <w:trHeight w:val="31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142310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Специальные средства от предоставления платных услуг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1265,6</w:t>
            </w:r>
          </w:p>
        </w:tc>
      </w:tr>
      <w:tr w:rsidR="009C3C2E" w:rsidRPr="00D37EE4" w:rsidTr="009C3C2E">
        <w:trPr>
          <w:trHeight w:val="26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142320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Специальные средства от аренды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390,0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ИТОГО  ТЕКУЩИЕ  ДОХОДЫ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8311,9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371210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Продажа земельных участков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lang w:val="en-US"/>
              </w:rPr>
              <w:t>-260</w:t>
            </w:r>
            <w:r w:rsidRPr="00D37EE4">
              <w:t>,0</w:t>
            </w:r>
          </w:p>
          <w:p w:rsidR="009C3C2E" w:rsidRPr="00D37EE4" w:rsidRDefault="009C3C2E" w:rsidP="009C3C2E"/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трансферты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>
              <w:rPr>
                <w:b/>
              </w:rPr>
              <w:t>17880,0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193112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Трансферты спец</w:t>
            </w:r>
            <w:proofErr w:type="gramStart"/>
            <w:r w:rsidRPr="00D37EE4">
              <w:t>.н</w:t>
            </w:r>
            <w:proofErr w:type="gramEnd"/>
            <w:r w:rsidRPr="00D37EE4">
              <w:t>азначения</w:t>
            </w:r>
            <w:r>
              <w:t xml:space="preserve"> из </w:t>
            </w:r>
            <w:proofErr w:type="spellStart"/>
            <w:r>
              <w:t>гос.бюджета</w:t>
            </w:r>
            <w:proofErr w:type="spellEnd"/>
            <w:r>
              <w:t xml:space="preserve"> </w:t>
            </w:r>
            <w:r w:rsidRPr="00D37EE4">
              <w:t>(для детских садов)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12967,4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794D8C" w:rsidRDefault="009C3C2E" w:rsidP="009C3C2E">
            <w:r w:rsidRPr="00794D8C">
              <w:lastRenderedPageBreak/>
              <w:t>193112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Трансферты </w:t>
            </w:r>
            <w:r>
              <w:t xml:space="preserve">из центрального бюджета </w:t>
            </w:r>
            <w:r w:rsidRPr="00D37EE4">
              <w:t>(для детских садов)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1362,0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193131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Трансферты на реабилитационный центр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1156,0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193111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Трансферты общего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622,5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193116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Дорожный фонд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1772,1</w:t>
            </w:r>
          </w:p>
        </w:tc>
      </w:tr>
      <w:tr w:rsidR="009C3C2E" w:rsidRPr="00D37EE4" w:rsidTr="009C3C2E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>
              <w:rPr>
                <w:b/>
              </w:rPr>
              <w:t>26451,9</w:t>
            </w:r>
          </w:p>
          <w:p w:rsidR="009C3C2E" w:rsidRPr="00D37EE4" w:rsidRDefault="009C3C2E" w:rsidP="009C3C2E">
            <w:pPr>
              <w:rPr>
                <w:b/>
              </w:rPr>
            </w:pPr>
          </w:p>
        </w:tc>
      </w:tr>
    </w:tbl>
    <w:p w:rsidR="009C3C2E" w:rsidRPr="00D37EE4" w:rsidRDefault="009C3C2E" w:rsidP="009C3C2E">
      <w:pPr>
        <w:rPr>
          <w:b/>
        </w:rPr>
      </w:pPr>
    </w:p>
    <w:p w:rsidR="009C3C2E" w:rsidRPr="00D37EE4" w:rsidRDefault="009C3C2E" w:rsidP="009C3C2E">
      <w:pPr>
        <w:jc w:val="center"/>
        <w:rPr>
          <w:b/>
        </w:rPr>
      </w:pPr>
      <w:r w:rsidRPr="00D37EE4">
        <w:rPr>
          <w:b/>
        </w:rPr>
        <w:t>РАСХОДЫ:</w:t>
      </w:r>
    </w:p>
    <w:p w:rsidR="009C3C2E" w:rsidRPr="00D37EE4" w:rsidRDefault="009C3C2E" w:rsidP="009C3C2E">
      <w:pPr>
        <w:rPr>
          <w:b/>
        </w:rPr>
      </w:pPr>
    </w:p>
    <w:tbl>
      <w:tblPr>
        <w:tblW w:w="10362" w:type="dxa"/>
        <w:tblInd w:w="-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0"/>
        <w:gridCol w:w="703"/>
        <w:gridCol w:w="939"/>
        <w:gridCol w:w="850"/>
        <w:gridCol w:w="3545"/>
        <w:gridCol w:w="996"/>
        <w:gridCol w:w="1413"/>
        <w:gridCol w:w="1276"/>
      </w:tblGrid>
      <w:tr w:rsidR="009C3C2E" w:rsidRPr="00D37EE4" w:rsidTr="009C3C2E">
        <w:trPr>
          <w:trHeight w:val="1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jc w:val="both"/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C3C2E" w:rsidRPr="00D37EE4" w:rsidRDefault="009C3C2E" w:rsidP="009C3C2E">
            <w:pPr>
              <w:ind w:left="113" w:right="113"/>
            </w:pPr>
            <w:r w:rsidRPr="00D37EE4">
              <w:t>программа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C3C2E" w:rsidRPr="00D37EE4" w:rsidRDefault="009C3C2E" w:rsidP="009C3C2E">
            <w:pPr>
              <w:ind w:left="113" w:right="11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      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   всего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     в том числе:</w:t>
            </w:r>
          </w:p>
        </w:tc>
      </w:tr>
      <w:tr w:rsidR="009C3C2E" w:rsidRPr="00D37EE4" w:rsidTr="009C3C2E">
        <w:trPr>
          <w:cantSplit/>
          <w:trHeight w:val="18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9C3C2E" w:rsidRPr="00D37EE4" w:rsidRDefault="009C3C2E" w:rsidP="009C3C2E">
            <w:pPr>
              <w:ind w:left="113" w:right="113"/>
              <w:jc w:val="both"/>
              <w:rPr>
                <w:rFonts w:eastAsia="Calibri"/>
              </w:rPr>
            </w:pPr>
            <w:r w:rsidRPr="00D37EE4">
              <w:rPr>
                <w:rFonts w:eastAsia="Calibri"/>
              </w:rPr>
              <w:t>группа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C3C2E" w:rsidRPr="00D37EE4" w:rsidRDefault="009C3C2E" w:rsidP="009C3C2E">
            <w:pPr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C3C2E" w:rsidRPr="00D37EE4" w:rsidRDefault="009C3C2E" w:rsidP="009C3C2E">
            <w:pPr>
              <w:ind w:left="113" w:right="113"/>
              <w:rPr>
                <w:rFonts w:ascii="Calibri" w:eastAsia="Calibri" w:hAnsi="Calibri" w:cs="Calibri"/>
              </w:rPr>
            </w:pPr>
            <w:r w:rsidRPr="00D37EE4">
              <w:rPr>
                <w:rFonts w:ascii="Calibri" w:eastAsia="Calibri" w:hAnsi="Calibri" w:cs="Calibri"/>
              </w:rPr>
              <w:t>Вид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C3C2E" w:rsidRPr="00D37EE4" w:rsidRDefault="009C3C2E" w:rsidP="009C3C2E">
            <w:pPr>
              <w:ind w:left="-179" w:right="113" w:firstLine="292"/>
              <w:rPr>
                <w:rFonts w:ascii="Calibri" w:eastAsia="Calibri" w:hAnsi="Calibri" w:cs="Calibri"/>
              </w:rPr>
            </w:pPr>
            <w:r w:rsidRPr="00D37EE4">
              <w:rPr>
                <w:rFonts w:ascii="Calibri" w:eastAsia="Calibri" w:hAnsi="Calibri" w:cs="Calibri"/>
              </w:rPr>
              <w:t>Код учреждения</w:t>
            </w: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Бюджетные</w:t>
            </w:r>
          </w:p>
          <w:p w:rsidR="009C3C2E" w:rsidRPr="00D37EE4" w:rsidRDefault="009C3C2E" w:rsidP="009C3C2E">
            <w:r w:rsidRPr="00D37EE4">
              <w:t>Средства</w:t>
            </w:r>
            <w:r w:rsidRPr="00D37EE4">
              <w:rPr>
                <w:lang w:val="en-US"/>
              </w:rPr>
              <w:t xml:space="preserve">  (</w:t>
            </w:r>
            <w:r w:rsidRPr="00D37EE4">
              <w:t>тыс</w:t>
            </w:r>
            <w:proofErr w:type="gramStart"/>
            <w:r w:rsidRPr="00D37EE4">
              <w:t>.л</w:t>
            </w:r>
            <w:proofErr w:type="gramEnd"/>
            <w:r w:rsidRPr="00D37EE4">
              <w:t>еев)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Спец</w:t>
            </w:r>
            <w:proofErr w:type="gramStart"/>
            <w:r w:rsidRPr="00D37EE4">
              <w:t>.с</w:t>
            </w:r>
            <w:proofErr w:type="gramEnd"/>
            <w:r w:rsidRPr="00D37EE4">
              <w:t>ред</w:t>
            </w:r>
          </w:p>
          <w:p w:rsidR="009C3C2E" w:rsidRPr="00D37EE4" w:rsidRDefault="009C3C2E" w:rsidP="009C3C2E">
            <w:r w:rsidRPr="00D37EE4">
              <w:t>(тыс</w:t>
            </w:r>
            <w:proofErr w:type="gramStart"/>
            <w:r w:rsidRPr="00D37EE4">
              <w:t>.л</w:t>
            </w:r>
            <w:proofErr w:type="gramEnd"/>
            <w:r w:rsidRPr="00D37EE4">
              <w:t>еев)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 xml:space="preserve">Государственные услуги </w:t>
            </w:r>
          </w:p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 xml:space="preserve">общего </w:t>
            </w:r>
            <w:proofErr w:type="spellStart"/>
            <w:r w:rsidRPr="00D37EE4">
              <w:rPr>
                <w:b/>
              </w:rPr>
              <w:t>назначения</w:t>
            </w:r>
            <w:proofErr w:type="gramStart"/>
            <w:r w:rsidRPr="00D37EE4">
              <w:rPr>
                <w:b/>
              </w:rPr>
              <w:t>,в</w:t>
            </w:r>
            <w:proofErr w:type="gramEnd"/>
            <w:r w:rsidRPr="00D37EE4">
              <w:rPr>
                <w:b/>
              </w:rPr>
              <w:t>т.ч</w:t>
            </w:r>
            <w:proofErr w:type="spellEnd"/>
            <w:r w:rsidRPr="00D37EE4">
              <w:rPr>
                <w:b/>
              </w:rPr>
              <w:t>.: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2197,0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1842,0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355,0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0111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Аппарат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2197,0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1842,0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355,0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0111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00005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09427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Централизованная бухгалтерия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  <w:lang w:val="en-US"/>
              </w:rPr>
            </w:pPr>
            <w:r w:rsidRPr="00D37EE4">
              <w:rPr>
                <w:b/>
                <w:lang w:val="en-US"/>
              </w:rPr>
              <w:t>173</w:t>
            </w:r>
            <w:r w:rsidRPr="00D37EE4">
              <w:rPr>
                <w:b/>
              </w:rPr>
              <w:t>,</w:t>
            </w:r>
            <w:r w:rsidRPr="00D37EE4">
              <w:rPr>
                <w:b/>
                <w:lang w:val="en-US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</w:t>
            </w:r>
            <w:r w:rsidRPr="00D37EE4">
              <w:rPr>
                <w:b/>
                <w:lang w:val="en-US"/>
              </w:rPr>
              <w:t>73</w:t>
            </w:r>
            <w:r w:rsidRPr="00D37EE4">
              <w:rPr>
                <w:b/>
              </w:rPr>
              <w:t>,</w:t>
            </w:r>
            <w:r w:rsidRPr="00D37EE4">
              <w:rPr>
                <w:b/>
                <w:lang w:val="en-US"/>
              </w:rPr>
              <w:t>0</w:t>
            </w:r>
          </w:p>
          <w:p w:rsidR="009C3C2E" w:rsidRPr="00D37EE4" w:rsidRDefault="009C3C2E" w:rsidP="009C3C2E">
            <w:pPr>
              <w:rPr>
                <w:b/>
              </w:rPr>
            </w:pPr>
          </w:p>
          <w:p w:rsidR="009C3C2E" w:rsidRPr="00D37EE4" w:rsidRDefault="009C3C2E" w:rsidP="009C3C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proofErr w:type="spellStart"/>
            <w:r w:rsidRPr="00D37EE4">
              <w:rPr>
                <w:b/>
              </w:rPr>
              <w:t>Расходы</w:t>
            </w:r>
            <w:proofErr w:type="gramStart"/>
            <w:r w:rsidRPr="00D37EE4">
              <w:rPr>
                <w:b/>
              </w:rPr>
              <w:t>,н</w:t>
            </w:r>
            <w:proofErr w:type="gramEnd"/>
            <w:r w:rsidRPr="00D37EE4">
              <w:rPr>
                <w:b/>
              </w:rPr>
              <w:t>е</w:t>
            </w:r>
            <w:proofErr w:type="spellEnd"/>
            <w:r w:rsidRPr="00D37EE4">
              <w:rPr>
                <w:b/>
              </w:rPr>
              <w:t xml:space="preserve"> отнесенные к </w:t>
            </w:r>
            <w:proofErr w:type="spellStart"/>
            <w:r w:rsidRPr="00D37EE4">
              <w:rPr>
                <w:b/>
              </w:rPr>
              <w:t>др.основнымгруппам,вт.ч</w:t>
            </w:r>
            <w:proofErr w:type="spellEnd"/>
            <w:r w:rsidRPr="00D37EE4">
              <w:rPr>
                <w:b/>
              </w:rPr>
              <w:t>.: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855,0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855,0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0133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roofErr w:type="spellStart"/>
            <w:r w:rsidRPr="00D37EE4">
              <w:t>Внештатники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576,0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576,0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0169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03046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Резервный фонд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279,0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 xml:space="preserve">Национальная </w:t>
            </w:r>
            <w:proofErr w:type="spellStart"/>
            <w:r w:rsidRPr="00D37EE4">
              <w:rPr>
                <w:b/>
              </w:rPr>
              <w:t>оборона</w:t>
            </w:r>
            <w:proofErr w:type="gramStart"/>
            <w:r w:rsidRPr="00D37EE4">
              <w:rPr>
                <w:b/>
              </w:rPr>
              <w:t>,в</w:t>
            </w:r>
            <w:proofErr w:type="gramEnd"/>
            <w:r w:rsidRPr="00D37EE4">
              <w:rPr>
                <w:b/>
              </w:rPr>
              <w:t>т.ч</w:t>
            </w:r>
            <w:proofErr w:type="spellEnd"/>
            <w:r w:rsidRPr="00D37EE4">
              <w:rPr>
                <w:b/>
              </w:rPr>
              <w:t>.: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8,5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0259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3104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00074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Перевозка призывников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Расходы по дорожному фонду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1772,1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1772,1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0451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6402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03046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Дорожный фонд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1772,1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1772,1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 xml:space="preserve">Жилищное и коммунальное </w:t>
            </w:r>
            <w:proofErr w:type="spellStart"/>
            <w:r w:rsidRPr="00D37EE4">
              <w:rPr>
                <w:b/>
              </w:rPr>
              <w:t>хозяйство</w:t>
            </w:r>
            <w:proofErr w:type="gramStart"/>
            <w:r w:rsidRPr="00D37EE4">
              <w:rPr>
                <w:b/>
              </w:rPr>
              <w:t>,в</w:t>
            </w:r>
            <w:proofErr w:type="gramEnd"/>
            <w:r w:rsidRPr="00D37EE4">
              <w:rPr>
                <w:b/>
              </w:rPr>
              <w:t>т.ч</w:t>
            </w:r>
            <w:proofErr w:type="spellEnd"/>
            <w:r w:rsidRPr="00D37EE4">
              <w:rPr>
                <w:b/>
              </w:rPr>
              <w:t>.: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2329,8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2329,8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0620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7502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Отдел по благоустройству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2130,6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2130,6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0640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7505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Уличное освещение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199,2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proofErr w:type="spellStart"/>
            <w:r w:rsidRPr="00D37EE4">
              <w:rPr>
                <w:b/>
              </w:rPr>
              <w:t>Культура</w:t>
            </w:r>
            <w:proofErr w:type="gramStart"/>
            <w:r w:rsidRPr="00D37EE4">
              <w:rPr>
                <w:b/>
              </w:rPr>
              <w:t>,и</w:t>
            </w:r>
            <w:proofErr w:type="gramEnd"/>
            <w:r w:rsidRPr="00D37EE4">
              <w:rPr>
                <w:b/>
              </w:rPr>
              <w:t>скусство,спорт</w:t>
            </w:r>
            <w:proofErr w:type="spellEnd"/>
            <w:r w:rsidRPr="00D37EE4">
              <w:rPr>
                <w:b/>
              </w:rPr>
              <w:t xml:space="preserve"> и </w:t>
            </w:r>
            <w:proofErr w:type="spellStart"/>
            <w:r w:rsidRPr="00D37EE4">
              <w:rPr>
                <w:b/>
              </w:rPr>
              <w:t>меропр.длямолодежи,вт.ч</w:t>
            </w:r>
            <w:proofErr w:type="spellEnd"/>
            <w:r w:rsidRPr="00D37EE4">
              <w:rPr>
                <w:b/>
              </w:rPr>
              <w:t>.: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1884,8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1838,8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46,0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0820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00231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09428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Центральная библиотека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833,6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787,6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46,0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rPr>
                <w:lang w:val="en-US"/>
              </w:rPr>
              <w:t>0820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8503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00232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09429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Музей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247,7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rPr>
                <w:lang w:val="en-US"/>
              </w:rPr>
              <w:t>0820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00234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09430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Дом 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626,0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626,0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rPr>
                <w:lang w:val="en-US"/>
              </w:rPr>
              <w:t>0820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</w:rPr>
            </w:pPr>
            <w:r w:rsidRPr="00D37EE4">
              <w:rPr>
                <w:rFonts w:eastAsia="Calibri"/>
              </w:rPr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00234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10349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Клуб ст</w:t>
            </w:r>
            <w:proofErr w:type="gramStart"/>
            <w:r w:rsidRPr="00D37EE4">
              <w:t>.В</w:t>
            </w:r>
            <w:proofErr w:type="gramEnd"/>
            <w:r w:rsidRPr="00D37EE4">
              <w:t>улканешты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85,5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0820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Мероприятия по культуре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73,0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0812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8602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Спортивные мероприятия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10,5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0813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8603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Мероприятия для молодежи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Дошкольные учреждения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>
              <w:rPr>
                <w:b/>
              </w:rPr>
              <w:t>15416,1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>
              <w:rPr>
                <w:b/>
              </w:rPr>
              <w:t>14329,4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1086,7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3222,3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AB5AA3" w:rsidRDefault="009C3C2E" w:rsidP="009C3C2E">
            <w:r>
              <w:t>3222,3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AB5AA3" w:rsidRDefault="009C3C2E" w:rsidP="009C3C2E">
            <w:r>
              <w:t>1112,0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AB5AA3" w:rsidRDefault="009C3C2E" w:rsidP="009C3C2E">
            <w:r>
              <w:t>780,9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331,1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1545,5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1545,5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526,5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373,8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152,7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1542,3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1542,3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441,4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316,6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124,8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2539,7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2539,7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886,3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622,8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263,5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2420,7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2420,7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681,1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489,4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191,7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ст</w:t>
            </w:r>
            <w:proofErr w:type="gramStart"/>
            <w:r w:rsidRPr="00D37EE4">
              <w:t>.В</w:t>
            </w:r>
            <w:proofErr w:type="gramEnd"/>
            <w:r w:rsidRPr="00D37EE4">
              <w:t>улканешты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394,1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394,1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  <w:lang w:val="en-US"/>
              </w:rPr>
            </w:pPr>
            <w:r w:rsidRPr="00D37EE4">
              <w:rPr>
                <w:rFonts w:eastAsia="Calibri"/>
                <w:lang w:val="en-US"/>
              </w:rPr>
              <w:t>0911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rFonts w:eastAsia="Calibri"/>
                <w:lang w:val="en-US"/>
              </w:rPr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00448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09417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Детский сад ст</w:t>
            </w:r>
            <w:proofErr w:type="gramStart"/>
            <w:r w:rsidRPr="00D37EE4">
              <w:t>.В</w:t>
            </w:r>
            <w:proofErr w:type="gramEnd"/>
            <w:r w:rsidRPr="00D37EE4">
              <w:t>улканешты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104,2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>
              <w:t>81,3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22,9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 xml:space="preserve">Социальная </w:t>
            </w:r>
            <w:proofErr w:type="spellStart"/>
            <w:r w:rsidRPr="00D37EE4">
              <w:rPr>
                <w:b/>
              </w:rPr>
              <w:t>помощь</w:t>
            </w:r>
            <w:proofErr w:type="gramStart"/>
            <w:r w:rsidRPr="00D37EE4">
              <w:rPr>
                <w:b/>
              </w:rPr>
              <w:t>,в</w:t>
            </w:r>
            <w:proofErr w:type="gramEnd"/>
            <w:r w:rsidRPr="00D37EE4">
              <w:rPr>
                <w:b/>
              </w:rPr>
              <w:t>т.ч</w:t>
            </w:r>
            <w:proofErr w:type="spellEnd"/>
            <w:r w:rsidRPr="00D37EE4">
              <w:rPr>
                <w:b/>
              </w:rPr>
              <w:t>.: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1815,6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1647,7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167,9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lastRenderedPageBreak/>
              <w:t>1012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9010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00299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12424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 xml:space="preserve">Дом </w:t>
            </w:r>
            <w:proofErr w:type="gramStart"/>
            <w:r w:rsidRPr="00D37EE4">
              <w:t>престарелых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868,2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700,3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167,9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1012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9010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00268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Социальные работники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155,7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155,7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1040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9006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lang w:val="en-US"/>
              </w:rPr>
            </w:pPr>
            <w:r w:rsidRPr="00D37EE4">
              <w:rPr>
                <w:lang w:val="en-US"/>
              </w:rPr>
              <w:t>00282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12242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Реабилитационный центр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671,7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671,7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r w:rsidRPr="00D37EE4">
              <w:t>1070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9012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rPr>
                <w:lang w:val="en-US"/>
              </w:rPr>
              <w:t>00</w:t>
            </w:r>
            <w:r w:rsidRPr="00D37EE4"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</w:pPr>
            <w:r w:rsidRPr="00D37EE4">
              <w:t>11176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Материальная помощь населению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120,0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r w:rsidRPr="00D37EE4">
              <w:t>-</w:t>
            </w:r>
          </w:p>
        </w:tc>
      </w:tr>
      <w:tr w:rsidR="009C3C2E" w:rsidRPr="00D37EE4" w:rsidTr="009C3C2E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ind w:left="-292" w:firstLine="292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>
              <w:rPr>
                <w:b/>
              </w:rPr>
              <w:t>26451,9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>
              <w:rPr>
                <w:b/>
              </w:rPr>
              <w:t>24796,3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3C2E" w:rsidRPr="00D37EE4" w:rsidRDefault="009C3C2E" w:rsidP="009C3C2E">
            <w:pPr>
              <w:rPr>
                <w:b/>
              </w:rPr>
            </w:pPr>
            <w:r w:rsidRPr="00D37EE4">
              <w:rPr>
                <w:b/>
              </w:rPr>
              <w:t>1655,6</w:t>
            </w:r>
          </w:p>
        </w:tc>
      </w:tr>
    </w:tbl>
    <w:p w:rsidR="002D5670" w:rsidRPr="00711DBE" w:rsidRDefault="006129C7" w:rsidP="002D567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Проголосовали: За</w:t>
      </w:r>
      <w:r w:rsidR="00041A83">
        <w:rPr>
          <w:b/>
          <w:sz w:val="24"/>
          <w:szCs w:val="24"/>
        </w:rPr>
        <w:t xml:space="preserve"> - 12 </w:t>
      </w:r>
      <w:r>
        <w:rPr>
          <w:b/>
          <w:sz w:val="24"/>
          <w:szCs w:val="24"/>
        </w:rPr>
        <w:t xml:space="preserve"> единогласно.</w:t>
      </w:r>
    </w:p>
    <w:tbl>
      <w:tblPr>
        <w:tblpPr w:leftFromText="180" w:rightFromText="180" w:vertAnchor="text" w:tblpY="1"/>
        <w:tblOverlap w:val="never"/>
        <w:tblW w:w="9938" w:type="dxa"/>
        <w:tblInd w:w="93" w:type="dxa"/>
        <w:tblLayout w:type="fixed"/>
        <w:tblLook w:val="04A0"/>
      </w:tblPr>
      <w:tblGrid>
        <w:gridCol w:w="582"/>
        <w:gridCol w:w="3686"/>
        <w:gridCol w:w="825"/>
        <w:gridCol w:w="810"/>
        <w:gridCol w:w="775"/>
        <w:gridCol w:w="489"/>
        <w:gridCol w:w="219"/>
        <w:gridCol w:w="17"/>
        <w:gridCol w:w="125"/>
        <w:gridCol w:w="851"/>
        <w:gridCol w:w="825"/>
        <w:gridCol w:w="356"/>
        <w:gridCol w:w="17"/>
        <w:gridCol w:w="361"/>
      </w:tblGrid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9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368" w:rsidRPr="00C21A77" w:rsidRDefault="00F96092" w:rsidP="00BD0368">
            <w:pPr>
              <w:pStyle w:val="a5"/>
              <w:rPr>
                <w:rFonts w:eastAsia="Calibri"/>
                <w:b/>
              </w:rPr>
            </w:pPr>
            <w:r w:rsidRPr="00C21A77">
              <w:rPr>
                <w:b/>
                <w:color w:val="000000"/>
              </w:rPr>
              <w:t>17/2.</w:t>
            </w:r>
            <w:r w:rsidR="00BB1C60" w:rsidRPr="00C21A77">
              <w:rPr>
                <w:b/>
                <w:color w:val="000000"/>
              </w:rPr>
              <w:t>Об утверждении п</w:t>
            </w:r>
            <w:r w:rsidR="009A7FFE" w:rsidRPr="00C21A77">
              <w:rPr>
                <w:b/>
                <w:color w:val="000000"/>
              </w:rPr>
              <w:t>ро</w:t>
            </w:r>
            <w:r w:rsidR="002D5670" w:rsidRPr="00C21A77">
              <w:rPr>
                <w:b/>
                <w:color w:val="000000"/>
              </w:rPr>
              <w:t>ект</w:t>
            </w:r>
            <w:r w:rsidR="00BB1C60" w:rsidRPr="00C21A77">
              <w:rPr>
                <w:b/>
                <w:color w:val="000000"/>
              </w:rPr>
              <w:t>а</w:t>
            </w:r>
            <w:r w:rsidR="002D5670" w:rsidRPr="00C21A77">
              <w:rPr>
                <w:b/>
                <w:color w:val="000000"/>
              </w:rPr>
              <w:t xml:space="preserve"> штатного расписания на 2018год</w:t>
            </w:r>
            <w:r w:rsidR="009A7FFE" w:rsidRPr="00C21A77">
              <w:rPr>
                <w:b/>
                <w:color w:val="000000"/>
              </w:rPr>
              <w:t xml:space="preserve"> </w:t>
            </w:r>
            <w:proofErr w:type="spellStart"/>
            <w:r w:rsidR="009A7FFE" w:rsidRPr="00C21A77">
              <w:rPr>
                <w:b/>
                <w:color w:val="000000"/>
              </w:rPr>
              <w:t>примарии</w:t>
            </w:r>
            <w:proofErr w:type="spellEnd"/>
            <w:r w:rsidR="009A7FFE" w:rsidRPr="00C21A77">
              <w:rPr>
                <w:b/>
                <w:color w:val="000000"/>
              </w:rPr>
              <w:t xml:space="preserve">  г. Вулканешты</w:t>
            </w:r>
            <w:r w:rsidR="00BD0368" w:rsidRPr="00C21A77">
              <w:rPr>
                <w:b/>
                <w:color w:val="000000"/>
              </w:rPr>
              <w:t xml:space="preserve">. </w:t>
            </w:r>
            <w:r w:rsidR="00BD0368" w:rsidRPr="00C21A77">
              <w:t xml:space="preserve"> (ПРОТОКОЛ СПЕЦИАЛИЗИРОВАННОЙ КОМИССИИ ПО ЭКОНОМИКЕ, БЮДЖЕТУ, ФИНАНСАМ И РАЗВИТИЮ ПРЕДПРИНИМАТЕЛЬСТВА от 01.12.1017г.)</w:t>
            </w:r>
          </w:p>
          <w:p w:rsidR="006129C7" w:rsidRPr="00C21A77" w:rsidRDefault="006129C7" w:rsidP="00F96092">
            <w:pPr>
              <w:rPr>
                <w:b/>
                <w:color w:val="000000"/>
                <w:sz w:val="24"/>
                <w:szCs w:val="24"/>
              </w:rPr>
            </w:pPr>
            <w:r w:rsidRPr="00C21A77">
              <w:rPr>
                <w:b/>
                <w:color w:val="000000"/>
                <w:sz w:val="24"/>
                <w:szCs w:val="24"/>
              </w:rPr>
              <w:t>ПРИШЕЛ СОВЕТНИК ПАВЛИОГЛО Г.Д.</w:t>
            </w:r>
          </w:p>
          <w:p w:rsidR="00BD0368" w:rsidRPr="00C21A77" w:rsidRDefault="00BD0368" w:rsidP="00BD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A77">
              <w:rPr>
                <w:rFonts w:eastAsia="Calibri"/>
                <w:sz w:val="24"/>
                <w:szCs w:val="24"/>
              </w:rPr>
              <w:t xml:space="preserve">      </w:t>
            </w:r>
            <w:proofErr w:type="gramStart"/>
            <w:r w:rsidRPr="00C21A77">
              <w:rPr>
                <w:rFonts w:eastAsia="Calibri"/>
                <w:sz w:val="24"/>
                <w:szCs w:val="24"/>
              </w:rPr>
              <w:t>Рассмотрев доклад специалиста по планированию, председателя профильной комиссии, руководствуясь п.</w:t>
            </w:r>
            <w:r w:rsidRPr="00C21A77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C21A77">
              <w:rPr>
                <w:rFonts w:eastAsia="Calibri"/>
                <w:sz w:val="24"/>
                <w:szCs w:val="24"/>
              </w:rPr>
              <w:t xml:space="preserve">) ч.(2) ст.14 </w:t>
            </w:r>
            <w:r w:rsidRPr="00C21A77">
              <w:rPr>
                <w:rFonts w:ascii="Times New Roman" w:hAnsi="Times New Roman" w:cs="Times New Roman"/>
                <w:sz w:val="24"/>
                <w:szCs w:val="24"/>
              </w:rPr>
              <w:t>Закона РМ №436 от 28.12.2006г. «О местном публичном управлении»,</w:t>
            </w:r>
            <w:proofErr w:type="gramEnd"/>
          </w:p>
          <w:p w:rsidR="00BD0368" w:rsidRPr="00C21A77" w:rsidRDefault="00BD0368" w:rsidP="0054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77">
              <w:rPr>
                <w:rFonts w:ascii="Times New Roman" w:hAnsi="Times New Roman" w:cs="Times New Roman"/>
                <w:b/>
                <w:sz w:val="24"/>
                <w:szCs w:val="24"/>
              </w:rPr>
              <w:t>Совет решил:</w:t>
            </w:r>
          </w:p>
          <w:p w:rsidR="00BD0368" w:rsidRPr="00C21A77" w:rsidRDefault="00BD0368" w:rsidP="00BD0368">
            <w:pPr>
              <w:pStyle w:val="a9"/>
              <w:numPr>
                <w:ilvl w:val="0"/>
                <w:numId w:val="15"/>
              </w:numPr>
              <w:rPr>
                <w:rFonts w:eastAsia="Calibri"/>
                <w:sz w:val="24"/>
                <w:szCs w:val="24"/>
              </w:rPr>
            </w:pPr>
            <w:r w:rsidRPr="00C21A77">
              <w:rPr>
                <w:rFonts w:eastAsia="Calibri"/>
                <w:sz w:val="24"/>
                <w:szCs w:val="24"/>
              </w:rPr>
              <w:t>Утвердить штатное расписание примэрии на 2018г.</w:t>
            </w:r>
          </w:p>
          <w:p w:rsidR="005D4535" w:rsidRPr="006129C7" w:rsidRDefault="005D4535" w:rsidP="005D4535">
            <w:pPr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95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gridAfter w:val="2"/>
          <w:wAfter w:w="378" w:type="dxa"/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1D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11D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2D5670" w:rsidRPr="00711DBE" w:rsidTr="00770A9E">
        <w:trPr>
          <w:gridAfter w:val="2"/>
          <w:wAfter w:w="378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 xml:space="preserve">Аппарат 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Примар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римара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Секретарь совета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бухгалтерскому учету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планированию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землеустройству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сбору налогов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делам молодежи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юридическим вопросам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строительству и коммунальному хоз-ву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ВУС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Секретарь-машинист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Водитель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Внештатный персонал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сбору налогов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землеустройству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Специалист по инвестиционным проектам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Водитель грузового транспорта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служ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омещений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Сторож здания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Примарии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Переводчик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Инженер - энергетик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Комендант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Сторож объекта Гимназия 4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Курьер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Архивариус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Социальные работники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Социальные работники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Зав отдела обслуживания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Зав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подразд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.ю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нош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>. Отдела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Зав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подразд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>. Абонемента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Библиотекарь высшей категории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Зав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подразд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>. читального зала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Зав детской библиотеки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Библиотекарь высшей категории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Зав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подразд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чит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>. зала ЦАБ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Зав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подразд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>. детск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бонемента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Зав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подразд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младш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чит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ала</w:t>
            </w:r>
            <w:proofErr w:type="spellEnd"/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служ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омещений</w:t>
            </w:r>
            <w:proofErr w:type="spellEnd"/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Аккомпаниатор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Руководитель кружка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Худ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уков.детскоготанцев.коллектива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Руководитель ВИА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Звукооператор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служ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омещений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15,5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Клуб ст</w:t>
            </w:r>
            <w:proofErr w:type="gramStart"/>
            <w:r w:rsidRPr="00711DBE">
              <w:rPr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711DBE">
              <w:rPr>
                <w:b/>
                <w:bCs/>
                <w:color w:val="000000"/>
                <w:sz w:val="24"/>
                <w:szCs w:val="24"/>
              </w:rPr>
              <w:t>улканешты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Заведующий  клубом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служ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омещений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Музеограф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Старш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 xml:space="preserve"> хранит фондов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gramStart"/>
            <w:r w:rsidRPr="00711DBE">
              <w:rPr>
                <w:color w:val="000000"/>
                <w:sz w:val="24"/>
                <w:szCs w:val="24"/>
              </w:rPr>
              <w:t>Художник-оформит</w:t>
            </w:r>
            <w:proofErr w:type="gram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Музейный смотритель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служ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омещений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 xml:space="preserve">Дом </w:t>
            </w:r>
            <w:proofErr w:type="gramStart"/>
            <w:r w:rsidRPr="00711DBE">
              <w:rPr>
                <w:b/>
                <w:bCs/>
                <w:color w:val="000000"/>
                <w:sz w:val="24"/>
                <w:szCs w:val="24"/>
              </w:rPr>
              <w:t>престарелых</w:t>
            </w:r>
            <w:proofErr w:type="gramEnd"/>
            <w:r w:rsidRPr="00711DBE">
              <w:rPr>
                <w:b/>
                <w:bCs/>
                <w:color w:val="000000"/>
                <w:sz w:val="24"/>
                <w:szCs w:val="24"/>
              </w:rPr>
              <w:t xml:space="preserve"> АТЫРЛЫК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Младший медперсонал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Санитарка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Подсоб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абочий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 xml:space="preserve"> на кухне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 xml:space="preserve">Реабилитационный центр им. </w:t>
            </w:r>
            <w:proofErr w:type="spellStart"/>
            <w:r w:rsidRPr="00711DBE">
              <w:rPr>
                <w:b/>
                <w:bCs/>
                <w:color w:val="000000"/>
                <w:sz w:val="24"/>
                <w:szCs w:val="24"/>
              </w:rPr>
              <w:t>М.Шабунина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Учитель по труду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служ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омещений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10,5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Отдел по  благоустройству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Бригадир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Рабочий по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благоустр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ор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Рабочий на ст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улкан.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Рабочий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Рабочий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газонокосильщик</w:t>
            </w:r>
            <w:proofErr w:type="spellEnd"/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Рабочий кладбища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Сварщик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jc w:val="right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Тракторист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7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  <w:p w:rsidR="002D5670" w:rsidRPr="00711DBE" w:rsidRDefault="002D5670" w:rsidP="00770A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1DBE">
              <w:rPr>
                <w:b/>
                <w:color w:val="000000"/>
                <w:sz w:val="24"/>
                <w:szCs w:val="24"/>
              </w:rPr>
              <w:t>Детские сады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7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№1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№3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№4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№7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№8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улк</w:t>
            </w:r>
            <w:proofErr w:type="spellEnd"/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заведующая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методист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Пред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осуд.яз</w:t>
            </w:r>
            <w:proofErr w:type="spellEnd"/>
            <w:r w:rsidRPr="00711DB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Пред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аг.яз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11DBE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9,75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2,75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6,55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1,25 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Шеф повар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1 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Помощник повара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Подсобный рабочий пищеблока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Рабочий по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обс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711DB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текущ.ремонту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Швея </w:t>
            </w:r>
            <w:r w:rsidR="00BD0368" w:rsidRPr="00711DBE">
              <w:rPr>
                <w:color w:val="000000"/>
                <w:sz w:val="24"/>
                <w:szCs w:val="24"/>
              </w:rPr>
              <w:t>кастелянша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Прачка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Няня  - санитарка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Помощ</w:t>
            </w:r>
            <w:r w:rsidR="00BD0368">
              <w:rPr>
                <w:color w:val="000000"/>
                <w:sz w:val="24"/>
                <w:szCs w:val="24"/>
              </w:rPr>
              <w:t>н</w:t>
            </w:r>
            <w:r w:rsidRPr="00711DBE">
              <w:rPr>
                <w:color w:val="000000"/>
                <w:sz w:val="24"/>
                <w:szCs w:val="24"/>
              </w:rPr>
              <w:t>ик воспитателя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Кочега</w:t>
            </w:r>
            <w:proofErr w:type="gramStart"/>
            <w:r w:rsidRPr="00711DBE">
              <w:rPr>
                <w:color w:val="000000"/>
                <w:sz w:val="24"/>
                <w:szCs w:val="24"/>
              </w:rPr>
              <w:t>р-</w:t>
            </w:r>
            <w:proofErr w:type="gramEnd"/>
            <w:r w:rsidRPr="00711DBE">
              <w:rPr>
                <w:color w:val="000000"/>
                <w:sz w:val="24"/>
                <w:szCs w:val="24"/>
              </w:rPr>
              <w:t xml:space="preserve"> оператор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Истопник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 xml:space="preserve">Уборщик </w:t>
            </w:r>
            <w:proofErr w:type="spellStart"/>
            <w:r w:rsidRPr="00711DBE">
              <w:rPr>
                <w:color w:val="000000"/>
                <w:sz w:val="24"/>
                <w:szCs w:val="24"/>
              </w:rPr>
              <w:t>служ</w:t>
            </w:r>
            <w:proofErr w:type="spellEnd"/>
            <w:r w:rsidR="00BD0368">
              <w:rPr>
                <w:color w:val="000000"/>
                <w:sz w:val="24"/>
                <w:szCs w:val="24"/>
              </w:rPr>
              <w:t>.</w:t>
            </w:r>
            <w:r w:rsidRPr="00711DBE">
              <w:rPr>
                <w:color w:val="000000"/>
                <w:sz w:val="24"/>
                <w:szCs w:val="24"/>
              </w:rPr>
              <w:t xml:space="preserve"> помещений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55,55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27,35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27,35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43,7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8,75 </w:t>
            </w:r>
          </w:p>
        </w:tc>
      </w:tr>
      <w:tr w:rsidR="002D5670" w:rsidRPr="00711DBE" w:rsidTr="00770A9E">
        <w:trPr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2"/>
          <w:wAfter w:w="378" w:type="dxa"/>
          <w:trHeight w:val="15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  <w:r w:rsidRPr="00711DB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D5670" w:rsidRPr="00711DBE" w:rsidTr="00770A9E">
        <w:trPr>
          <w:gridAfter w:val="1"/>
          <w:wAfter w:w="361" w:type="dxa"/>
          <w:trHeight w:val="1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670" w:rsidRPr="00711DBE" w:rsidRDefault="002D5670" w:rsidP="00770A9E">
            <w:pPr>
              <w:rPr>
                <w:b/>
                <w:color w:val="000000"/>
                <w:sz w:val="24"/>
                <w:szCs w:val="24"/>
              </w:rPr>
            </w:pPr>
            <w:r w:rsidRPr="00711DB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5670" w:rsidRPr="00711DBE" w:rsidRDefault="002D5670" w:rsidP="00770A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1DBE">
              <w:rPr>
                <w:b/>
                <w:color w:val="000000"/>
                <w:sz w:val="24"/>
                <w:szCs w:val="24"/>
              </w:rPr>
              <w:t>326,0</w:t>
            </w:r>
          </w:p>
        </w:tc>
      </w:tr>
      <w:tr w:rsidR="002D5670" w:rsidRPr="00711DBE" w:rsidTr="00770A9E">
        <w:trPr>
          <w:gridAfter w:val="1"/>
          <w:wAfter w:w="36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5670" w:rsidRPr="00711DBE" w:rsidTr="00770A9E">
        <w:trPr>
          <w:gridAfter w:val="2"/>
          <w:wAfter w:w="378" w:type="dxa"/>
          <w:trHeight w:val="315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70" w:rsidRPr="00711DBE" w:rsidRDefault="002D5670" w:rsidP="00770A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5670" w:rsidRPr="00711DBE" w:rsidRDefault="002D5670" w:rsidP="00770A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4535" w:rsidRPr="00C21A77" w:rsidRDefault="0098470A" w:rsidP="005D453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Проголосовали: За 12</w:t>
      </w:r>
    </w:p>
    <w:p w:rsidR="005D4535" w:rsidRPr="00C21A77" w:rsidRDefault="005D4535" w:rsidP="005D4535">
      <w:pPr>
        <w:rPr>
          <w:b/>
          <w:color w:val="000000"/>
          <w:sz w:val="24"/>
          <w:szCs w:val="24"/>
        </w:rPr>
      </w:pPr>
      <w:r w:rsidRPr="00C21A77">
        <w:rPr>
          <w:b/>
          <w:color w:val="000000"/>
          <w:sz w:val="24"/>
          <w:szCs w:val="24"/>
        </w:rPr>
        <w:t>Против- 1 (</w:t>
      </w:r>
      <w:proofErr w:type="spellStart"/>
      <w:r w:rsidRPr="00C21A77">
        <w:rPr>
          <w:b/>
          <w:color w:val="000000"/>
          <w:sz w:val="24"/>
          <w:szCs w:val="24"/>
        </w:rPr>
        <w:t>Фуер</w:t>
      </w:r>
      <w:proofErr w:type="spellEnd"/>
      <w:r w:rsidRPr="00C21A77">
        <w:rPr>
          <w:b/>
          <w:color w:val="000000"/>
          <w:sz w:val="24"/>
          <w:szCs w:val="24"/>
        </w:rPr>
        <w:t xml:space="preserve"> И.)</w:t>
      </w:r>
    </w:p>
    <w:p w:rsidR="00BD0368" w:rsidRPr="00C21A77" w:rsidRDefault="005D4535" w:rsidP="005D4535">
      <w:pPr>
        <w:rPr>
          <w:b/>
          <w:sz w:val="24"/>
          <w:szCs w:val="24"/>
        </w:rPr>
      </w:pPr>
      <w:proofErr w:type="spellStart"/>
      <w:r w:rsidRPr="00C21A77">
        <w:rPr>
          <w:b/>
          <w:color w:val="000000"/>
          <w:sz w:val="24"/>
          <w:szCs w:val="24"/>
        </w:rPr>
        <w:t>Воздержались-нет</w:t>
      </w:r>
      <w:proofErr w:type="spellEnd"/>
      <w:r w:rsidR="00770A9E" w:rsidRPr="00C21A77">
        <w:rPr>
          <w:b/>
          <w:sz w:val="24"/>
          <w:szCs w:val="24"/>
        </w:rPr>
        <w:t xml:space="preserve">     </w:t>
      </w:r>
    </w:p>
    <w:p w:rsidR="00BD0368" w:rsidRPr="00C21A77" w:rsidRDefault="00770A9E" w:rsidP="00BD0368">
      <w:pPr>
        <w:pStyle w:val="a5"/>
        <w:rPr>
          <w:rFonts w:eastAsia="Calibri"/>
          <w:b/>
        </w:rPr>
      </w:pPr>
      <w:r w:rsidRPr="00C21A7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F96092" w:rsidRPr="00C21A77">
        <w:rPr>
          <w:b/>
        </w:rPr>
        <w:t>17/3</w:t>
      </w:r>
      <w:r w:rsidR="00711DBE" w:rsidRPr="00C21A77">
        <w:rPr>
          <w:b/>
        </w:rPr>
        <w:t>.</w:t>
      </w:r>
      <w:r w:rsidR="002D6586" w:rsidRPr="00C21A77">
        <w:rPr>
          <w:b/>
          <w:i/>
        </w:rPr>
        <w:t xml:space="preserve"> </w:t>
      </w:r>
      <w:r w:rsidR="007C3834" w:rsidRPr="00C21A77">
        <w:rPr>
          <w:b/>
        </w:rPr>
        <w:t xml:space="preserve">О  распределении денежных </w:t>
      </w:r>
      <w:r w:rsidR="00711DBE" w:rsidRPr="00C21A77">
        <w:rPr>
          <w:b/>
        </w:rPr>
        <w:t>средств от купли-продажи земли</w:t>
      </w:r>
      <w:proofErr w:type="gramStart"/>
      <w:r w:rsidR="00711DBE" w:rsidRPr="00C21A77">
        <w:rPr>
          <w:b/>
          <w:u w:val="single"/>
        </w:rPr>
        <w:t xml:space="preserve"> </w:t>
      </w:r>
      <w:r w:rsidR="00BD0368" w:rsidRPr="00C21A77">
        <w:rPr>
          <w:rFonts w:eastAsia="Calibri"/>
          <w:b/>
        </w:rPr>
        <w:t>.</w:t>
      </w:r>
      <w:proofErr w:type="gramEnd"/>
      <w:r w:rsidR="00BD0368" w:rsidRPr="00C21A77">
        <w:t xml:space="preserve"> (ПРОТОКОЛ СПЕЦИАЛИЗИРОВАННОЙ КОМИССИИ ПО ЭКОНОМИКЕ, БЮДЖЕТУ, ФИНАНСАМ И РАЗВИТИЮ ПРЕДПРИНИМАТЕЛЬСТВА от 01.12.1017г.)</w:t>
      </w:r>
    </w:p>
    <w:p w:rsidR="00BD0368" w:rsidRPr="00C21A77" w:rsidRDefault="00BD0368" w:rsidP="00BD0368">
      <w:pPr>
        <w:rPr>
          <w:b/>
          <w:color w:val="000000"/>
          <w:sz w:val="24"/>
          <w:szCs w:val="24"/>
          <w:u w:val="single"/>
        </w:rPr>
      </w:pPr>
    </w:p>
    <w:p w:rsidR="00811EF8" w:rsidRPr="00C21A77" w:rsidRDefault="00811EF8" w:rsidP="00811EF8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eastAsia="Calibri"/>
          <w:sz w:val="24"/>
          <w:szCs w:val="24"/>
        </w:rPr>
        <w:t xml:space="preserve">     </w:t>
      </w:r>
      <w:proofErr w:type="gramStart"/>
      <w:r w:rsidRPr="00C21A77">
        <w:rPr>
          <w:rFonts w:eastAsia="Calibri"/>
          <w:sz w:val="24"/>
          <w:szCs w:val="24"/>
        </w:rPr>
        <w:t>Рассмотрев доклад специалиста по планированию, председателя профильной комиссии, руководствуясь п.</w:t>
      </w:r>
      <w:r w:rsidRPr="00C21A77">
        <w:rPr>
          <w:rFonts w:eastAsia="Calibri"/>
          <w:sz w:val="24"/>
          <w:szCs w:val="24"/>
          <w:lang w:val="en-US"/>
        </w:rPr>
        <w:t>n</w:t>
      </w:r>
      <w:r w:rsidRPr="00C21A77">
        <w:rPr>
          <w:rFonts w:eastAsia="Calibri"/>
          <w:sz w:val="24"/>
          <w:szCs w:val="24"/>
        </w:rPr>
        <w:t xml:space="preserve">) ч.(2) ст.14 </w:t>
      </w:r>
      <w:r w:rsidRPr="00C21A77">
        <w:rPr>
          <w:rFonts w:ascii="Times New Roman" w:hAnsi="Times New Roman" w:cs="Times New Roman"/>
          <w:sz w:val="24"/>
          <w:szCs w:val="24"/>
        </w:rPr>
        <w:t>Закона РМ №436 от 28.12.2006г. «О местном публичном управлении»,</w:t>
      </w:r>
      <w:proofErr w:type="gramEnd"/>
    </w:p>
    <w:p w:rsidR="007C3834" w:rsidRPr="00C21A77" w:rsidRDefault="007C3834" w:rsidP="007C3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Распределить денежные средства от купли-продажи земли в сумме 66,2 т.л. 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: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lastRenderedPageBreak/>
        <w:t>Группа 0111 программа 0301 вид деятельности 00005 –  16,6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0620 программа 7502 вид деятельности 00333 – 23,6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0820 программа 8502 вид деятельности 00234 – 5,0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0820 программа 8502 вид деятельности 00224   - 10,0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Группа 1070 программа 9012 вид деятельности 00320 –  11,0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ст. 337110  строительные материалы  + 8,6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 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Группа 0620  программа 7502 вид деятельности 00333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+8,6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ей, ( щебень 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Satori</w:t>
      </w:r>
      <w:r w:rsidRPr="00C21A77">
        <w:rPr>
          <w:rFonts w:ascii="Times New Roman" w:hAnsi="Times New Roman" w:cs="Times New Roman"/>
          <w:sz w:val="24"/>
          <w:szCs w:val="24"/>
        </w:rPr>
        <w:t xml:space="preserve">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Trans</w:t>
      </w:r>
      <w:r w:rsidRPr="00C21A77">
        <w:rPr>
          <w:rFonts w:ascii="Times New Roman" w:hAnsi="Times New Roman" w:cs="Times New Roman"/>
          <w:sz w:val="24"/>
          <w:szCs w:val="24"/>
        </w:rPr>
        <w:t>)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ст. 318110 покупка прочих основных средств + 4,8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 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Группа 0620  программа 7502 вид деятельности 00333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+4,8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ей, ( саженцы деревьев)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 xml:space="preserve">ст. 222400  </w:t>
      </w:r>
      <w:proofErr w:type="spellStart"/>
      <w:r w:rsidRPr="00C21A77">
        <w:rPr>
          <w:rFonts w:ascii="Times New Roman" w:hAnsi="Times New Roman" w:cs="Times New Roman"/>
          <w:b/>
          <w:sz w:val="24"/>
          <w:szCs w:val="24"/>
        </w:rPr>
        <w:t>транспотные</w:t>
      </w:r>
      <w:proofErr w:type="spell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 услуги  + 0,2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 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Группа 0620  программа 7502 вид деятельности 00333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+0,2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ей, ( саженцы деревьев)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ст. 222990  прочие услуги + 10,0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 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+10,0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ей, ( услуги крана)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ст. 272600  денежная помощь  + 11,0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 </w:t>
      </w:r>
    </w:p>
    <w:p w:rsidR="007C3834" w:rsidRPr="00C21A77" w:rsidRDefault="007C3834" w:rsidP="007C3834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Группа 1070 прогр.9012 вид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. 00320 ст.272600 денежная помощь населению +3,0 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ей.(общество слепых)</w:t>
      </w:r>
    </w:p>
    <w:p w:rsidR="007C3834" w:rsidRPr="00C21A77" w:rsidRDefault="007C3834" w:rsidP="007C3834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Группа 1070 прогр.9012 вид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. 00320 ст.272600 денежная помощь населению +3,0 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ей.(общество инвалидов)</w:t>
      </w:r>
    </w:p>
    <w:p w:rsidR="007C3834" w:rsidRPr="00C21A77" w:rsidRDefault="007C3834" w:rsidP="007C3834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Группа 1070 прогр.9012 вид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. 00320 ст.272600 денежная помощь населению +5,0 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ей.(футбольный клуб Вулканешты)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ст. 281900  прочие расходы + 10,0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 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0820 программа 8502 вид деятельности 00224  культ мероприятия (Н11176) +10,0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ст. 281900  прочие расходы + 5,0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 </w:t>
      </w:r>
    </w:p>
    <w:p w:rsidR="007C3834" w:rsidRPr="00C21A77" w:rsidRDefault="007C3834" w:rsidP="007C3834">
      <w:pPr>
        <w:pStyle w:val="a9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0820 программа 8502 вид деятельности   ДК  (09430)+  5,0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ст. 332110  запасные части  + 15,0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 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0111 программа 0301 вид деятельности 00005 аппарат (А11176) –  15,0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 (секции отопительного котла)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 xml:space="preserve">ст. 336110  </w:t>
      </w:r>
      <w:proofErr w:type="spellStart"/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канц</w:t>
      </w:r>
      <w:proofErr w:type="spellEnd"/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1A77">
        <w:rPr>
          <w:rFonts w:ascii="Times New Roman" w:hAnsi="Times New Roman" w:cs="Times New Roman"/>
          <w:b/>
          <w:sz w:val="24"/>
          <w:szCs w:val="24"/>
        </w:rPr>
        <w:t>хоз</w:t>
      </w:r>
      <w:proofErr w:type="spell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 материалы  + 1,6 тыс.лей,  </w:t>
      </w:r>
    </w:p>
    <w:p w:rsidR="007C3834" w:rsidRPr="00C21A77" w:rsidRDefault="007C3834" w:rsidP="00884B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lastRenderedPageBreak/>
        <w:t xml:space="preserve">    Группа 0111  програм</w:t>
      </w:r>
      <w:r w:rsidR="00811EF8" w:rsidRPr="00C21A77">
        <w:rPr>
          <w:rFonts w:ascii="Times New Roman" w:hAnsi="Times New Roman" w:cs="Times New Roman"/>
          <w:sz w:val="24"/>
          <w:szCs w:val="24"/>
        </w:rPr>
        <w:t xml:space="preserve">ма 0301 вид деятельности 00005 </w:t>
      </w:r>
      <w:r w:rsidRPr="00C21A77">
        <w:rPr>
          <w:rFonts w:ascii="Times New Roman" w:hAnsi="Times New Roman" w:cs="Times New Roman"/>
          <w:sz w:val="24"/>
          <w:szCs w:val="24"/>
        </w:rPr>
        <w:t>аппарат  (А11176) +1,6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ей,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21A77">
        <w:rPr>
          <w:rFonts w:ascii="Times New Roman" w:hAnsi="Times New Roman" w:cs="Times New Roman"/>
          <w:sz w:val="24"/>
          <w:szCs w:val="24"/>
        </w:rPr>
        <w:t xml:space="preserve">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Via</w:t>
      </w:r>
      <w:r w:rsidRPr="00C21A77">
        <w:rPr>
          <w:rFonts w:ascii="Times New Roman" w:hAnsi="Times New Roman" w:cs="Times New Roman"/>
          <w:sz w:val="24"/>
          <w:szCs w:val="24"/>
        </w:rPr>
        <w:t xml:space="preserve"> 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884B9E" w:rsidRPr="00C21A77">
        <w:rPr>
          <w:rFonts w:ascii="Times New Roman" w:hAnsi="Times New Roman" w:cs="Times New Roman"/>
          <w:sz w:val="24"/>
          <w:szCs w:val="24"/>
        </w:rPr>
        <w:t>)</w:t>
      </w:r>
    </w:p>
    <w:p w:rsidR="00884B9E" w:rsidRPr="00C21A77" w:rsidRDefault="00884B9E" w:rsidP="00884B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 xml:space="preserve">Проголосовали: За 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- 13 (</w:t>
      </w:r>
      <w:r w:rsidRPr="00C21A77">
        <w:rPr>
          <w:rFonts w:ascii="Times New Roman" w:hAnsi="Times New Roman" w:cs="Times New Roman"/>
          <w:b/>
          <w:sz w:val="24"/>
          <w:szCs w:val="24"/>
        </w:rPr>
        <w:t>единогласно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)</w:t>
      </w:r>
      <w:r w:rsidRPr="00C21A77">
        <w:rPr>
          <w:rFonts w:ascii="Times New Roman" w:hAnsi="Times New Roman" w:cs="Times New Roman"/>
          <w:b/>
          <w:sz w:val="24"/>
          <w:szCs w:val="24"/>
        </w:rPr>
        <w:t>.</w:t>
      </w:r>
    </w:p>
    <w:p w:rsidR="00BD0368" w:rsidRPr="00C21A77" w:rsidRDefault="00F96092" w:rsidP="00BD0368">
      <w:pPr>
        <w:pStyle w:val="a5"/>
        <w:rPr>
          <w:rFonts w:eastAsia="Calibri"/>
          <w:b/>
        </w:rPr>
      </w:pPr>
      <w:r w:rsidRPr="00C21A77">
        <w:rPr>
          <w:b/>
        </w:rPr>
        <w:t>17/</w:t>
      </w:r>
      <w:r w:rsidR="002D6586" w:rsidRPr="00C21A77">
        <w:rPr>
          <w:b/>
        </w:rPr>
        <w:t>4</w:t>
      </w:r>
      <w:r w:rsidR="00711DBE" w:rsidRPr="00C21A77">
        <w:rPr>
          <w:b/>
        </w:rPr>
        <w:t xml:space="preserve">. </w:t>
      </w:r>
      <w:r w:rsidR="007C3834" w:rsidRPr="00C21A77">
        <w:rPr>
          <w:b/>
        </w:rPr>
        <w:t>О пере</w:t>
      </w:r>
      <w:r w:rsidR="00711DBE" w:rsidRPr="00C21A77">
        <w:rPr>
          <w:b/>
        </w:rPr>
        <w:t>движении бюджетных ассигнований</w:t>
      </w:r>
      <w:r w:rsidR="00BD0368" w:rsidRPr="00C21A77">
        <w:rPr>
          <w:rFonts w:eastAsia="Calibri"/>
          <w:b/>
        </w:rPr>
        <w:t>.</w:t>
      </w:r>
      <w:r w:rsidR="00BD0368" w:rsidRPr="00C21A77">
        <w:t xml:space="preserve"> (ПРОТОКОЛ СПЕЦИАЛИЗИРОВАННОЙ КОМИССИИ ПО ЭКОНОМИКЕ, БЮДЖЕТУ, ФИНАНСАМ И РАЗВИТИЮ ПРЕДПРИНИМАТЕЛЬСТВА от 01.12.1017г.)</w:t>
      </w:r>
    </w:p>
    <w:p w:rsidR="00811EF8" w:rsidRPr="00C21A77" w:rsidRDefault="00811EF8" w:rsidP="00811EF8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eastAsia="Calibri"/>
          <w:sz w:val="24"/>
          <w:szCs w:val="24"/>
        </w:rPr>
        <w:t xml:space="preserve">     </w:t>
      </w:r>
      <w:proofErr w:type="gramStart"/>
      <w:r w:rsidRPr="00C21A77">
        <w:rPr>
          <w:rFonts w:eastAsia="Calibri"/>
          <w:sz w:val="24"/>
          <w:szCs w:val="24"/>
        </w:rPr>
        <w:t>Рассмотрев доклад специалиста по планированию, председателя профильной комиссии, руководствуясь п.</w:t>
      </w:r>
      <w:r w:rsidRPr="00C21A77">
        <w:rPr>
          <w:rFonts w:eastAsia="Calibri"/>
          <w:sz w:val="24"/>
          <w:szCs w:val="24"/>
          <w:lang w:val="en-US"/>
        </w:rPr>
        <w:t>n</w:t>
      </w:r>
      <w:r w:rsidRPr="00C21A77">
        <w:rPr>
          <w:rFonts w:eastAsia="Calibri"/>
          <w:sz w:val="24"/>
          <w:szCs w:val="24"/>
        </w:rPr>
        <w:t xml:space="preserve">) ч.(2) ст.14 </w:t>
      </w:r>
      <w:r w:rsidRPr="00C21A77">
        <w:rPr>
          <w:rFonts w:ascii="Times New Roman" w:hAnsi="Times New Roman" w:cs="Times New Roman"/>
          <w:sz w:val="24"/>
          <w:szCs w:val="24"/>
        </w:rPr>
        <w:t>Закона РМ №436 от 28.12.2006г. «О местном публичном управлении»,</w:t>
      </w:r>
      <w:proofErr w:type="gramEnd"/>
    </w:p>
    <w:p w:rsidR="007C3834" w:rsidRPr="00C21A77" w:rsidRDefault="007C3834" w:rsidP="007C3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7C3834" w:rsidRPr="00C21A77" w:rsidRDefault="007C3834" w:rsidP="007C3834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Передвинуть бюджетные ассигнования 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: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Группы 0169, код учреждения 03046 (резервный фонд)  ст. 281900 (прочие текущие расходы) – 37,8 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 на группу 0911 код учреждения  09414 (д/с 1)  ст. 222110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эл.энергия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10,0  тыс.лей.;    09415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3) ст. 222110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эл.энергия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5,9 тыс.лей.;    09416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4) ст. 222110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эл.энергия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5,9   тыс.лей.;    09419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7) ст. 222110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эл.энергия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8,0  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ей.;    09418(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8)   ст. 222110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эл.энергия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+ 8,0    тыс.лей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Группы 0169, код учреждения 03046  (резервный фонд)  ст. 281900 (прочие текущие расходы) – 65,0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 на группу 0911 код учреждения  09414 (д/с 1)  ст. 222120 (газ) +  15,0  тыс.лей.;    09415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3) ст. 222120 (газ) +  10,0  тыс.лей.;    09416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4) ст. 222120 (газ) + 10,0   тыс.лей.;    09419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7)  ст. 222120 (газ) + 15,0   тыс.лей.;    09418(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8)  ст. 222120 (газ) + 15,0  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Группы 0169, код учреждения 03046  (резервный фонд)  ст. 281900 (прочие текущие расходы) – 70,0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 на группу 0911 код учреждения  09414 (д/с 1)  ст. 222140 (вода) +  30,0  тыс.лей.;    09415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3) ст. 222140 (вода) +  5,0  тыс.лей09419 (д/с 7)  ст. 222140 (вода) + 15,0   тыс.лей.;    09418(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8)  ст. 222140 (вода) +20,0   тыс.лей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Группы 0169, код учреждения 03046  (резервный фонд)  ст. 281900 (прочие текущие расходы) – 40,0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 на группу 0620  программа 7502 вид деятельности 00333 ст. 222190  (коммунальные услуги) 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+39,0 тыс.лей;  на группу 0911 код учреждения  .;    09418(д/с 8)  ст. 222190 (коммунальные услуги)  +1,0   тыс.лей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 xml:space="preserve">11176) – 15,2 т.л. 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 0620  программа 7502 вид деятельности 00333 ст. 332110  (запасные части) 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+15,2 т.л. (шины)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– 18,9 т.л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</w:t>
      </w:r>
      <w:r w:rsidR="00D5703F" w:rsidRPr="00C21A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5703F" w:rsidRPr="00C21A77">
        <w:rPr>
          <w:rFonts w:ascii="Times New Roman" w:hAnsi="Times New Roman" w:cs="Times New Roman"/>
          <w:sz w:val="24"/>
          <w:szCs w:val="24"/>
        </w:rPr>
        <w:t>кредиторская задолженность АО «</w:t>
      </w:r>
      <w:proofErr w:type="spellStart"/>
      <w:r w:rsidR="00D5703F" w:rsidRPr="00C21A77">
        <w:rPr>
          <w:rFonts w:ascii="Times New Roman" w:hAnsi="Times New Roman" w:cs="Times New Roman"/>
          <w:sz w:val="24"/>
          <w:szCs w:val="24"/>
        </w:rPr>
        <w:t>Сперанца</w:t>
      </w:r>
      <w:proofErr w:type="spellEnd"/>
      <w:r w:rsidR="00D5703F" w:rsidRPr="00C21A77">
        <w:rPr>
          <w:rFonts w:ascii="Times New Roman" w:hAnsi="Times New Roman" w:cs="Times New Roman"/>
          <w:sz w:val="24"/>
          <w:szCs w:val="24"/>
        </w:rPr>
        <w:t>»)</w:t>
      </w:r>
      <w:r w:rsidRPr="00C21A77">
        <w:rPr>
          <w:rFonts w:ascii="Times New Roman" w:hAnsi="Times New Roman" w:cs="Times New Roman"/>
          <w:sz w:val="24"/>
          <w:szCs w:val="24"/>
        </w:rPr>
        <w:t xml:space="preserve"> на группу  0911 программа 8802 вид деятельности 00199 д/сад 4  (09416) ст. 311120(капитальный ремонт) +18,9 тыс. лей; 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– 6,0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 на группу 0911 код учреждения  09414 (д/с 1)  ст. 336110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хоз.материалы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1,0  тыс.лей.;    09415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3) ст. 336110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хоз.материалы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1,0  тыс.лей.;    09416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4) ст. 336110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хоз.материалы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1,0     тыс.лей.;    09419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7)  ст. 336110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хоз.материалы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1,0  тыс.лей.;    09418(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/с 8)  ст. </w:t>
      </w:r>
      <w:r w:rsidRPr="00C21A77">
        <w:rPr>
          <w:rFonts w:ascii="Times New Roman" w:hAnsi="Times New Roman" w:cs="Times New Roman"/>
          <w:sz w:val="24"/>
          <w:szCs w:val="24"/>
        </w:rPr>
        <w:lastRenderedPageBreak/>
        <w:t>336110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хоз.материалы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1,0  тыс.лей.   09417(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Улк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 ст. 336110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хоз.материалы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+  1,0  тыс.лей.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– 5,2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  на группу 0111 программа 0301 вид деятельности 00005 аппарат (А11176)  ст. 337110 (строй материал)+4,8 тыс.лей ; на группу на группу 0911 код учреждения  09419 (д/с 7)  ст. 337110 (строй материал)+  0,4  тыс.лей. (щебень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Бэичану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</w:t>
      </w:r>
    </w:p>
    <w:p w:rsidR="00F945FE" w:rsidRPr="00C21A77" w:rsidRDefault="007C3834" w:rsidP="00BA0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– 0,7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 на группу 0911 код учреждения  09414 (д/с 1)  ст. </w:t>
      </w:r>
      <w:r w:rsidR="00AD3251" w:rsidRPr="00C21A77">
        <w:rPr>
          <w:rFonts w:ascii="Times New Roman" w:hAnsi="Times New Roman" w:cs="Times New Roman"/>
          <w:sz w:val="24"/>
          <w:szCs w:val="24"/>
        </w:rPr>
        <w:t xml:space="preserve">222990 </w:t>
      </w:r>
    </w:p>
    <w:p w:rsidR="007C3834" w:rsidRPr="00C21A77" w:rsidRDefault="00AD3251" w:rsidP="00BA04B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(прочие услуги) </w:t>
      </w:r>
      <w:r w:rsidR="007C3834" w:rsidRPr="00C21A77">
        <w:rPr>
          <w:rFonts w:ascii="Times New Roman" w:hAnsi="Times New Roman" w:cs="Times New Roman"/>
          <w:sz w:val="24"/>
          <w:szCs w:val="24"/>
        </w:rPr>
        <w:t>+  0,3  тыс</w:t>
      </w:r>
      <w:proofErr w:type="gramStart"/>
      <w:r w:rsidR="007C3834"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7C3834" w:rsidRPr="00C21A77">
        <w:rPr>
          <w:rFonts w:ascii="Times New Roman" w:hAnsi="Times New Roman" w:cs="Times New Roman"/>
          <w:sz w:val="24"/>
          <w:szCs w:val="24"/>
        </w:rPr>
        <w:t xml:space="preserve">ей.;    </w:t>
      </w:r>
    </w:p>
    <w:p w:rsidR="007C3834" w:rsidRPr="00C21A77" w:rsidRDefault="007C3834" w:rsidP="007C3834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0640 программа 7505 вид деятельности 00335 (уличное освещение) ст. 222</w:t>
      </w:r>
      <w:r w:rsidR="00AD3251" w:rsidRPr="00C21A77">
        <w:rPr>
          <w:rFonts w:ascii="Times New Roman" w:hAnsi="Times New Roman" w:cs="Times New Roman"/>
          <w:sz w:val="24"/>
          <w:szCs w:val="24"/>
        </w:rPr>
        <w:t xml:space="preserve">990 </w:t>
      </w:r>
      <w:r w:rsidRPr="00C21A77">
        <w:rPr>
          <w:rFonts w:ascii="Times New Roman" w:hAnsi="Times New Roman" w:cs="Times New Roman"/>
          <w:sz w:val="24"/>
          <w:szCs w:val="24"/>
        </w:rPr>
        <w:t>(</w:t>
      </w:r>
      <w:r w:rsidR="00AD3251" w:rsidRPr="00C21A77">
        <w:rPr>
          <w:rFonts w:ascii="Times New Roman" w:hAnsi="Times New Roman" w:cs="Times New Roman"/>
          <w:sz w:val="24"/>
          <w:szCs w:val="24"/>
        </w:rPr>
        <w:t>прочие услуги</w:t>
      </w:r>
      <w:r w:rsidRPr="00C21A77">
        <w:rPr>
          <w:rFonts w:ascii="Times New Roman" w:hAnsi="Times New Roman" w:cs="Times New Roman"/>
          <w:sz w:val="24"/>
          <w:szCs w:val="24"/>
        </w:rPr>
        <w:t>) +  0,2 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ей.;  группа 1040   программа 9006 вид деятельности 00282 ст. </w:t>
      </w:r>
      <w:r w:rsidR="00AD3251" w:rsidRPr="00C21A77">
        <w:rPr>
          <w:rFonts w:ascii="Times New Roman" w:hAnsi="Times New Roman" w:cs="Times New Roman"/>
          <w:sz w:val="24"/>
          <w:szCs w:val="24"/>
        </w:rPr>
        <w:t xml:space="preserve">222990 (прочие услуги) </w:t>
      </w:r>
      <w:r w:rsidRPr="00C21A77">
        <w:rPr>
          <w:rFonts w:ascii="Times New Roman" w:hAnsi="Times New Roman" w:cs="Times New Roman"/>
          <w:sz w:val="24"/>
          <w:szCs w:val="24"/>
        </w:rPr>
        <w:t>(РЦ) +  0,2  тыс.лей.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Группа 0620  программа 7502 вид деятельности 00333 ст. 222190  (коммунальные услуги) 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– 45,2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 на группу 0911 код учреждения  09414 (д/с 1)  ст. 337110 (строй материалы) +  6,4  тыс.лей.;    09415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3) ст. 337110 (строй материалы) +  3,0 тыс.лей.;    09416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4) ст. 337110 (строй материалы) +  6,9   тыс.лей.;    09419 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7) ст. 337110 (строй материалы)  +  7,1   тыс.лей.;    09418(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/с 8)   ст. 337110 (строй материалы) + 2,9  тыс.лей 09417(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/с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улк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   ст. 337110 (строй материалы) + 10,3  тыс.лей. Группа 0820 программа 8503 вид деятельности 00232  (музей 09429) ст. 337110 (строй материалы) + 0,2 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   на группу 0820 программа 8502 вид деятельности 00231 библиотека (09428)  ст. 337110 (строй материалы) + 0,1  тыс.лей. . Группа 0820 программа 8502 вид деятельности 00234 ст. 337110 (строй материалы)  ДК (09430) +   0,6 тыс.лей. . Группа 0820 программа 8502 вид деятельности 00234 ст. 337110 (строй материалы)  клуб (10349) +   0,9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ей. Группа 1012 программа 9010 вид деятельности 00299 ст. 337110 (строй материалы)  дом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прест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 (12424) +0,2тыс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 Группа 0111 программа 0301 вид деятельности 00005 аппарат (А11176)  ст. 337110 (строй материалы)  + 6,6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 (</w:t>
      </w:r>
      <w:proofErr w:type="spellStart"/>
      <w:r w:rsidRPr="00C21A77">
        <w:rPr>
          <w:rFonts w:ascii="Times New Roman" w:hAnsi="Times New Roman" w:cs="Times New Roman"/>
          <w:sz w:val="24"/>
          <w:szCs w:val="24"/>
          <w:lang w:val="en-US"/>
        </w:rPr>
        <w:t>Autocomsan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</w:t>
      </w:r>
    </w:p>
    <w:p w:rsidR="007C3834" w:rsidRPr="00C21A77" w:rsidRDefault="007C3834" w:rsidP="00BA04B4">
      <w:pPr>
        <w:pStyle w:val="a9"/>
        <w:numPr>
          <w:ilvl w:val="0"/>
          <w:numId w:val="2"/>
        </w:numPr>
        <w:rPr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222190  (коммунальные услуги)  благоустройство  (</w:t>
      </w:r>
      <w:r w:rsidRPr="00C21A7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21A77">
        <w:rPr>
          <w:rFonts w:ascii="Times New Roman" w:hAnsi="Times New Roman" w:cs="Times New Roman"/>
          <w:sz w:val="24"/>
          <w:szCs w:val="24"/>
        </w:rPr>
        <w:t>11176) – 0,7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ей. на группу 0820 программа 8502 вид деятельности 00234 ст. 336110 (канц. и  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 xml:space="preserve"> материалы)  клуб (10349) +   0,7 тыс.лей. (</w:t>
      </w:r>
      <w:proofErr w:type="spellStart"/>
      <w:r w:rsidRPr="00C21A77">
        <w:rPr>
          <w:rFonts w:ascii="Times New Roman" w:hAnsi="Times New Roman" w:cs="Times New Roman"/>
          <w:sz w:val="24"/>
          <w:szCs w:val="24"/>
          <w:lang w:val="en-US"/>
        </w:rPr>
        <w:t>Autocomsan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)</w:t>
      </w:r>
    </w:p>
    <w:p w:rsidR="00884B9E" w:rsidRPr="00C21A77" w:rsidRDefault="00884B9E" w:rsidP="00884B9E">
      <w:pPr>
        <w:pStyle w:val="a9"/>
        <w:ind w:left="360"/>
        <w:rPr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 xml:space="preserve">Проголосовали: За 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13 (</w:t>
      </w:r>
      <w:r w:rsidRPr="00C21A77">
        <w:rPr>
          <w:rFonts w:ascii="Times New Roman" w:hAnsi="Times New Roman" w:cs="Times New Roman"/>
          <w:b/>
          <w:sz w:val="24"/>
          <w:szCs w:val="24"/>
        </w:rPr>
        <w:t>единогласно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)</w:t>
      </w:r>
      <w:r w:rsidRPr="00C21A77">
        <w:rPr>
          <w:rFonts w:ascii="Times New Roman" w:hAnsi="Times New Roman" w:cs="Times New Roman"/>
          <w:sz w:val="24"/>
          <w:szCs w:val="24"/>
        </w:rPr>
        <w:t>.</w:t>
      </w:r>
    </w:p>
    <w:p w:rsidR="00BD0368" w:rsidRPr="00C21A77" w:rsidRDefault="00F96092" w:rsidP="00C21A77">
      <w:pPr>
        <w:pStyle w:val="a5"/>
        <w:rPr>
          <w:b/>
          <w:color w:val="000000"/>
          <w:u w:val="single"/>
        </w:rPr>
      </w:pPr>
      <w:r w:rsidRPr="00C21A77">
        <w:rPr>
          <w:b/>
        </w:rPr>
        <w:t>17/</w:t>
      </w:r>
      <w:r w:rsidR="002D6586" w:rsidRPr="00C21A77">
        <w:rPr>
          <w:b/>
        </w:rPr>
        <w:t>5</w:t>
      </w:r>
      <w:r w:rsidR="00711DBE" w:rsidRPr="00C21A77">
        <w:rPr>
          <w:b/>
        </w:rPr>
        <w:t>.</w:t>
      </w:r>
      <w:proofErr w:type="gramStart"/>
      <w:r w:rsidR="007C3834" w:rsidRPr="00C21A77">
        <w:rPr>
          <w:b/>
          <w:lang w:val="en-US"/>
        </w:rPr>
        <w:t>O</w:t>
      </w:r>
      <w:proofErr w:type="gramEnd"/>
      <w:r w:rsidR="007C3834" w:rsidRPr="00C21A77">
        <w:rPr>
          <w:b/>
        </w:rPr>
        <w:t>б утверждении расчета по оплате проживающих в доме престарелых «</w:t>
      </w:r>
      <w:proofErr w:type="spellStart"/>
      <w:r w:rsidR="007C3834" w:rsidRPr="00C21A77">
        <w:rPr>
          <w:b/>
        </w:rPr>
        <w:t>Атырлык</w:t>
      </w:r>
      <w:proofErr w:type="spellEnd"/>
      <w:r w:rsidR="007C3834" w:rsidRPr="00C21A77">
        <w:rPr>
          <w:b/>
        </w:rPr>
        <w:t>» за 3 квартал 2017 года</w:t>
      </w:r>
      <w:r w:rsidR="00BD0368" w:rsidRPr="00C21A77">
        <w:rPr>
          <w:rFonts w:eastAsia="Calibri"/>
          <w:b/>
        </w:rPr>
        <w:t>.</w:t>
      </w:r>
      <w:r w:rsidR="00BD0368" w:rsidRPr="00C21A77">
        <w:t xml:space="preserve"> (ПРОТОКОЛ СПЕЦИАЛИЗИРОВАННОЙ КОМИССИИ ПО ЭКОНОМИКЕ, БЮДЖЕТУ, ФИНАНСАМ И РАЗВИТИЮ ПРЕДПРИНИМАТЕЛЬСТВА от 01.12.1017г.)</w:t>
      </w:r>
    </w:p>
    <w:p w:rsidR="00C21A77" w:rsidRPr="00C21A77" w:rsidRDefault="00811EF8" w:rsidP="00C21A77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eastAsia="Calibri"/>
          <w:sz w:val="24"/>
          <w:szCs w:val="24"/>
        </w:rPr>
        <w:t xml:space="preserve">     </w:t>
      </w:r>
      <w:proofErr w:type="gramStart"/>
      <w:r w:rsidRPr="00C21A77">
        <w:rPr>
          <w:rFonts w:eastAsia="Calibri"/>
          <w:sz w:val="24"/>
          <w:szCs w:val="24"/>
        </w:rPr>
        <w:t>Рассмотрев доклад специалиста по планированию, председателя профильной комиссии, руководствуясь п.</w:t>
      </w:r>
      <w:r w:rsidRPr="00C21A77">
        <w:rPr>
          <w:rFonts w:eastAsia="Calibri"/>
          <w:sz w:val="24"/>
          <w:szCs w:val="24"/>
          <w:lang w:val="en-US"/>
        </w:rPr>
        <w:t>n</w:t>
      </w:r>
      <w:r w:rsidRPr="00C21A77">
        <w:rPr>
          <w:rFonts w:eastAsia="Calibri"/>
          <w:sz w:val="24"/>
          <w:szCs w:val="24"/>
        </w:rPr>
        <w:t xml:space="preserve">) ч.(2) ст.14 </w:t>
      </w:r>
      <w:r w:rsidRPr="00C21A77">
        <w:rPr>
          <w:rFonts w:ascii="Times New Roman" w:hAnsi="Times New Roman" w:cs="Times New Roman"/>
          <w:sz w:val="24"/>
          <w:szCs w:val="24"/>
        </w:rPr>
        <w:t>Закона РМ №436 от 28.12.2006г. «О местном публичном управлении»,</w:t>
      </w:r>
      <w:proofErr w:type="gramEnd"/>
    </w:p>
    <w:p w:rsidR="007C3834" w:rsidRPr="00C21A77" w:rsidRDefault="00C21A77" w:rsidP="00C21A77">
      <w:pPr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C3834" w:rsidRPr="00C21A77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7C3834" w:rsidRPr="00C21A77" w:rsidRDefault="007C3834" w:rsidP="007C3834">
      <w:pPr>
        <w:tabs>
          <w:tab w:val="left" w:pos="1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Утвердить расчет по оплате проживающих в доме престарелых «</w:t>
      </w:r>
      <w:proofErr w:type="spellStart"/>
      <w:r w:rsidRPr="00C21A77">
        <w:rPr>
          <w:rFonts w:ascii="Times New Roman" w:hAnsi="Times New Roman" w:cs="Times New Roman"/>
          <w:sz w:val="24"/>
          <w:szCs w:val="24"/>
        </w:rPr>
        <w:t>Атырлык</w:t>
      </w:r>
      <w:proofErr w:type="spellEnd"/>
      <w:r w:rsidRPr="00C21A77">
        <w:rPr>
          <w:rFonts w:ascii="Times New Roman" w:hAnsi="Times New Roman" w:cs="Times New Roman"/>
          <w:sz w:val="24"/>
          <w:szCs w:val="24"/>
        </w:rPr>
        <w:t>» за 3 квартал 2017 года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C3834" w:rsidRPr="00C21A77" w:rsidRDefault="007C3834" w:rsidP="007C3834">
      <w:pPr>
        <w:tabs>
          <w:tab w:val="left" w:pos="1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lastRenderedPageBreak/>
        <w:t>Фактический расход за 3 квартал 2017 года составил  169222,6 лей.</w:t>
      </w:r>
    </w:p>
    <w:p w:rsidR="007C3834" w:rsidRPr="00C21A77" w:rsidRDefault="007C3834" w:rsidP="007C3834">
      <w:pPr>
        <w:tabs>
          <w:tab w:val="left" w:pos="1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Расход на 1 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 в месяц составил 3318,49 лей.</w:t>
      </w:r>
    </w:p>
    <w:p w:rsidR="007C3834" w:rsidRPr="00C21A77" w:rsidRDefault="007C3834" w:rsidP="007C3834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Расход на 1 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 в день составил 108,2  лей.</w:t>
      </w:r>
    </w:p>
    <w:p w:rsidR="00884B9E" w:rsidRPr="00C21A77" w:rsidRDefault="00884B9E" w:rsidP="00884B9E">
      <w:pPr>
        <w:pStyle w:val="a9"/>
        <w:ind w:left="360"/>
        <w:rPr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 xml:space="preserve">Проголосовали: За 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- 13 (</w:t>
      </w:r>
      <w:r w:rsidRPr="00C21A77">
        <w:rPr>
          <w:rFonts w:ascii="Times New Roman" w:hAnsi="Times New Roman" w:cs="Times New Roman"/>
          <w:b/>
          <w:sz w:val="24"/>
          <w:szCs w:val="24"/>
        </w:rPr>
        <w:t>единогласно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)</w:t>
      </w:r>
      <w:r w:rsidRPr="00C21A77">
        <w:rPr>
          <w:rFonts w:ascii="Times New Roman" w:hAnsi="Times New Roman" w:cs="Times New Roman"/>
          <w:b/>
          <w:sz w:val="24"/>
          <w:szCs w:val="24"/>
        </w:rPr>
        <w:t>.</w:t>
      </w:r>
    </w:p>
    <w:p w:rsidR="00BD0368" w:rsidRPr="00C21A77" w:rsidRDefault="00F96092" w:rsidP="00BD0368">
      <w:pPr>
        <w:pStyle w:val="a5"/>
        <w:rPr>
          <w:rFonts w:eastAsia="Calibri"/>
          <w:b/>
        </w:rPr>
      </w:pPr>
      <w:r w:rsidRPr="00C21A77">
        <w:rPr>
          <w:b/>
        </w:rPr>
        <w:t>17/</w:t>
      </w:r>
      <w:r w:rsidR="002D6586" w:rsidRPr="00C21A77">
        <w:rPr>
          <w:b/>
        </w:rPr>
        <w:t>6</w:t>
      </w:r>
      <w:r w:rsidR="00711DBE" w:rsidRPr="00C21A77">
        <w:rPr>
          <w:b/>
        </w:rPr>
        <w:t>.</w:t>
      </w:r>
      <w:r w:rsidR="007C3834" w:rsidRPr="00C21A77">
        <w:rPr>
          <w:b/>
        </w:rPr>
        <w:t>Об увеличении доходной и расходной части бю</w:t>
      </w:r>
      <w:r w:rsidR="00711DBE" w:rsidRPr="00C21A77">
        <w:rPr>
          <w:b/>
        </w:rPr>
        <w:t>джета в 2017 году</w:t>
      </w:r>
      <w:r w:rsidR="00BD0368" w:rsidRPr="00C21A77">
        <w:rPr>
          <w:rFonts w:eastAsia="Calibri"/>
          <w:b/>
        </w:rPr>
        <w:t>.</w:t>
      </w:r>
      <w:r w:rsidR="00BD0368" w:rsidRPr="00C21A77">
        <w:t xml:space="preserve"> (ПРОТОКОЛ СПЕЦИАЛИЗИРОВАННОЙ КОМИССИИ ПО ЭКОНОМИКЕ, БЮДЖЕТУ, ФИНАНСАМ И РАЗВИТИЮ ПРЕДПРИНИМАТЕЛЬСТВА от 01.12.1017г.)</w:t>
      </w:r>
    </w:p>
    <w:p w:rsidR="007C3834" w:rsidRPr="00C21A77" w:rsidRDefault="007C3834" w:rsidP="00811EF8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В связи с увеличением поступлений по спец. счету дополнительных средств на сумму 80,2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  </w:t>
      </w:r>
    </w:p>
    <w:p w:rsidR="007C3834" w:rsidRPr="00C21A77" w:rsidRDefault="007C3834" w:rsidP="007C3834">
      <w:pPr>
        <w:tabs>
          <w:tab w:val="left" w:pos="6610"/>
          <w:tab w:val="left" w:pos="10300"/>
        </w:tabs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ст.142310 поступления от оказания платных услуг – 40,0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 (дом престарелых)</w:t>
      </w:r>
    </w:p>
    <w:p w:rsidR="007C3834" w:rsidRPr="00C21A77" w:rsidRDefault="007C3834" w:rsidP="007C3834">
      <w:pPr>
        <w:tabs>
          <w:tab w:val="left" w:pos="6610"/>
          <w:tab w:val="left" w:pos="10300"/>
        </w:tabs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ст.142310 поступления от оказания платных услуг –8,6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 (аппарат)     </w:t>
      </w:r>
    </w:p>
    <w:p w:rsidR="007C3834" w:rsidRPr="00C21A77" w:rsidRDefault="007C3834" w:rsidP="007C3834">
      <w:pPr>
        <w:tabs>
          <w:tab w:val="left" w:pos="6610"/>
          <w:tab w:val="left" w:pos="10300"/>
        </w:tabs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ст.142320  плата за имущественный наем объектов государственной собственности  – 31,6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ей. (аппарат)       </w:t>
      </w:r>
    </w:p>
    <w:p w:rsidR="00811EF8" w:rsidRPr="00C21A77" w:rsidRDefault="00811EF8" w:rsidP="00C21A77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eastAsia="Calibri"/>
          <w:sz w:val="24"/>
          <w:szCs w:val="24"/>
        </w:rPr>
        <w:t xml:space="preserve">     </w:t>
      </w:r>
      <w:proofErr w:type="gramStart"/>
      <w:r w:rsidRPr="00C21A77">
        <w:rPr>
          <w:rFonts w:eastAsia="Calibri"/>
          <w:sz w:val="24"/>
          <w:szCs w:val="24"/>
        </w:rPr>
        <w:t>Рассмотрев доклад специалиста по планированию, председателя профильной комиссии, руководствуясь п.</w:t>
      </w:r>
      <w:r w:rsidRPr="00C21A77">
        <w:rPr>
          <w:rFonts w:eastAsia="Calibri"/>
          <w:sz w:val="24"/>
          <w:szCs w:val="24"/>
          <w:lang w:val="en-US"/>
        </w:rPr>
        <w:t>n</w:t>
      </w:r>
      <w:r w:rsidRPr="00C21A77">
        <w:rPr>
          <w:rFonts w:eastAsia="Calibri"/>
          <w:sz w:val="24"/>
          <w:szCs w:val="24"/>
        </w:rPr>
        <w:t xml:space="preserve">) ч.(2) ст.14 </w:t>
      </w:r>
      <w:r w:rsidRPr="00C21A77">
        <w:rPr>
          <w:rFonts w:ascii="Times New Roman" w:hAnsi="Times New Roman" w:cs="Times New Roman"/>
          <w:sz w:val="24"/>
          <w:szCs w:val="24"/>
        </w:rPr>
        <w:t>Закона РМ №436 от 28.12.2006г. «О местном публичном управлении»,</w:t>
      </w:r>
      <w:proofErr w:type="gramEnd"/>
    </w:p>
    <w:p w:rsidR="007C3834" w:rsidRPr="00C21A77" w:rsidRDefault="007C3834" w:rsidP="00C21A77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C21A77" w:rsidRPr="00C21A7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1A77">
        <w:rPr>
          <w:rFonts w:ascii="Times New Roman" w:hAnsi="Times New Roman" w:cs="Times New Roman"/>
          <w:sz w:val="24"/>
          <w:szCs w:val="24"/>
        </w:rPr>
        <w:t xml:space="preserve">  </w:t>
      </w:r>
      <w:r w:rsidR="00C21A77" w:rsidRPr="00C21A77">
        <w:rPr>
          <w:b/>
          <w:sz w:val="24"/>
          <w:szCs w:val="24"/>
        </w:rPr>
        <w:t>Совет решил:</w:t>
      </w:r>
    </w:p>
    <w:p w:rsidR="007C3834" w:rsidRPr="00C21A77" w:rsidRDefault="007C3834" w:rsidP="007C3834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Распределить денежные средства в сумме 80,2 тыс. лей на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0111 программа 0301 вид деятельности 00005 –  40,2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Группа 1012 программа 9010 вид деятельности 00299  - 40,0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ей.</w:t>
      </w:r>
    </w:p>
    <w:p w:rsidR="007C3834" w:rsidRPr="00C21A77" w:rsidRDefault="007C3834" w:rsidP="007C3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Расшифровка прилагается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ст. 211180  оплата труда + 30,0 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</w:t>
      </w:r>
    </w:p>
    <w:p w:rsidR="007C3834" w:rsidRPr="00C21A77" w:rsidRDefault="007C3834" w:rsidP="007C383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 Группа 1012  программа 9010 вид деятельности 00299 (дом престарелых) + 30,0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ей, 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>ст. 222990  прочие услуги + 10.0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</w:t>
      </w:r>
    </w:p>
    <w:p w:rsidR="007C3834" w:rsidRPr="00C21A77" w:rsidRDefault="007C3834" w:rsidP="007C383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 Группа 1012  программа 9010 вид деятельности 00299(дом престарелых)  + 10,0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 xml:space="preserve">ей, </w:t>
      </w:r>
    </w:p>
    <w:p w:rsidR="007C3834" w:rsidRPr="00C21A77" w:rsidRDefault="007C3834" w:rsidP="007C3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 xml:space="preserve"> ст. 222990  прочие услуги + 40.2 тыс</w:t>
      </w:r>
      <w:proofErr w:type="gramStart"/>
      <w:r w:rsidRPr="00C21A77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b/>
          <w:sz w:val="24"/>
          <w:szCs w:val="24"/>
        </w:rPr>
        <w:t xml:space="preserve">ей, </w:t>
      </w:r>
    </w:p>
    <w:p w:rsidR="007C3834" w:rsidRPr="00C21A77" w:rsidRDefault="007C3834" w:rsidP="007C3834">
      <w:pPr>
        <w:pStyle w:val="a9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  Группа 0111 программа 0301 вид деятельности 00005 аппарат (А11176) + 40,2 тыс. лей. </w:t>
      </w:r>
    </w:p>
    <w:p w:rsidR="00884B9E" w:rsidRPr="00C21A77" w:rsidRDefault="00884B9E" w:rsidP="00884B9E">
      <w:pPr>
        <w:pStyle w:val="a9"/>
        <w:ind w:left="360"/>
        <w:rPr>
          <w:b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 xml:space="preserve">Проголосовали: За 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13 (</w:t>
      </w:r>
      <w:r w:rsidRPr="00C21A77">
        <w:rPr>
          <w:rFonts w:ascii="Times New Roman" w:hAnsi="Times New Roman" w:cs="Times New Roman"/>
          <w:b/>
          <w:sz w:val="24"/>
          <w:szCs w:val="24"/>
        </w:rPr>
        <w:t>единогласно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)</w:t>
      </w:r>
      <w:r w:rsidRPr="00C21A77">
        <w:rPr>
          <w:rFonts w:ascii="Times New Roman" w:hAnsi="Times New Roman" w:cs="Times New Roman"/>
          <w:b/>
          <w:sz w:val="24"/>
          <w:szCs w:val="24"/>
        </w:rPr>
        <w:t>.</w:t>
      </w:r>
    </w:p>
    <w:p w:rsidR="007C3834" w:rsidRPr="00C21A77" w:rsidRDefault="007C3834" w:rsidP="007C383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D0368" w:rsidRPr="00C21A77" w:rsidRDefault="00544C96" w:rsidP="00C21A77">
      <w:pPr>
        <w:pStyle w:val="a5"/>
        <w:rPr>
          <w:b/>
          <w:color w:val="000000"/>
          <w:u w:val="single"/>
        </w:rPr>
      </w:pPr>
      <w:r w:rsidRPr="00C21A77">
        <w:rPr>
          <w:b/>
        </w:rPr>
        <w:lastRenderedPageBreak/>
        <w:t>17/</w:t>
      </w:r>
      <w:r w:rsidR="00711DBE" w:rsidRPr="00C21A77">
        <w:rPr>
          <w:b/>
        </w:rPr>
        <w:t>7.</w:t>
      </w:r>
      <w:r w:rsidR="007C3834" w:rsidRPr="00C21A77">
        <w:rPr>
          <w:b/>
        </w:rPr>
        <w:t>Об изменении по меропри</w:t>
      </w:r>
      <w:r w:rsidR="00711DBE" w:rsidRPr="00C21A77">
        <w:rPr>
          <w:b/>
        </w:rPr>
        <w:t>ятиям ко Дню Станции Вулканешты</w:t>
      </w:r>
      <w:r w:rsidR="00BD0368" w:rsidRPr="00C21A77">
        <w:rPr>
          <w:rFonts w:eastAsia="Calibri"/>
          <w:b/>
        </w:rPr>
        <w:t>.</w:t>
      </w:r>
      <w:r w:rsidR="00BD0368" w:rsidRPr="00C21A77">
        <w:t xml:space="preserve"> (ПРОТОКОЛ СПЕЦИАЛИЗИРОВАННОЙ КОМИССИИ ПО ЭКОНОМИКЕ, БЮДЖЕТУ, ФИНАНСАМ И РАЗВИТИЮ ПРЕДПРИНИМАТЕЛЬСТВА от 01.12.1017г.)</w:t>
      </w:r>
    </w:p>
    <w:p w:rsidR="00C21A77" w:rsidRPr="00C21A77" w:rsidRDefault="00811EF8" w:rsidP="00C21A77">
      <w:pPr>
        <w:rPr>
          <w:rFonts w:ascii="Times New Roman" w:hAnsi="Times New Roman" w:cs="Times New Roman"/>
          <w:sz w:val="24"/>
          <w:szCs w:val="24"/>
        </w:rPr>
      </w:pPr>
      <w:r w:rsidRPr="00C21A77">
        <w:rPr>
          <w:rFonts w:eastAsia="Calibri"/>
          <w:sz w:val="24"/>
          <w:szCs w:val="24"/>
        </w:rPr>
        <w:t xml:space="preserve">     </w:t>
      </w:r>
      <w:proofErr w:type="gramStart"/>
      <w:r w:rsidRPr="00C21A77">
        <w:rPr>
          <w:rFonts w:eastAsia="Calibri"/>
          <w:sz w:val="24"/>
          <w:szCs w:val="24"/>
        </w:rPr>
        <w:t>Рассмотрев доклад специалиста по планированию, председателя профильной комиссии, руководствуясь п.</w:t>
      </w:r>
      <w:r w:rsidRPr="00C21A77">
        <w:rPr>
          <w:rFonts w:eastAsia="Calibri"/>
          <w:sz w:val="24"/>
          <w:szCs w:val="24"/>
          <w:lang w:val="en-US"/>
        </w:rPr>
        <w:t>n</w:t>
      </w:r>
      <w:r w:rsidRPr="00C21A77">
        <w:rPr>
          <w:rFonts w:eastAsia="Calibri"/>
          <w:sz w:val="24"/>
          <w:szCs w:val="24"/>
        </w:rPr>
        <w:t xml:space="preserve">) ч.(2) ст.14 </w:t>
      </w:r>
      <w:r w:rsidRPr="00C21A77">
        <w:rPr>
          <w:rFonts w:ascii="Times New Roman" w:hAnsi="Times New Roman" w:cs="Times New Roman"/>
          <w:sz w:val="24"/>
          <w:szCs w:val="24"/>
        </w:rPr>
        <w:t>Закона РМ №436 от 28.12.2006г. «О местном публичном управлении»,</w:t>
      </w:r>
      <w:proofErr w:type="gramEnd"/>
    </w:p>
    <w:p w:rsidR="00C21A77" w:rsidRPr="00C21A77" w:rsidRDefault="00C21A77" w:rsidP="00C21A77">
      <w:pPr>
        <w:spacing w:line="240" w:lineRule="auto"/>
        <w:ind w:left="142"/>
        <w:jc w:val="center"/>
        <w:rPr>
          <w:sz w:val="24"/>
          <w:szCs w:val="24"/>
        </w:rPr>
      </w:pPr>
      <w:r w:rsidRPr="00C21A77">
        <w:rPr>
          <w:b/>
          <w:sz w:val="24"/>
          <w:szCs w:val="24"/>
        </w:rPr>
        <w:t>Совет решил:</w:t>
      </w:r>
    </w:p>
    <w:p w:rsidR="007C3834" w:rsidRPr="00C21A77" w:rsidRDefault="007C3834" w:rsidP="007C383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 xml:space="preserve">   Ст.222990  прочие услуги  - 0,5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 (подарки для артистов художественной самодеятельности)</w:t>
      </w:r>
    </w:p>
    <w:p w:rsidR="007C3834" w:rsidRPr="00C21A77" w:rsidRDefault="007C3834" w:rsidP="007C383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sz w:val="24"/>
          <w:szCs w:val="24"/>
        </w:rPr>
        <w:t>Ст.281900 прочие расходы + 0,5 тыс</w:t>
      </w:r>
      <w:proofErr w:type="gramStart"/>
      <w:r w:rsidRPr="00C21A7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21A77">
        <w:rPr>
          <w:rFonts w:ascii="Times New Roman" w:hAnsi="Times New Roman" w:cs="Times New Roman"/>
          <w:sz w:val="24"/>
          <w:szCs w:val="24"/>
        </w:rPr>
        <w:t>ей (сладкий стол для артистов художественной самодеятельности)</w:t>
      </w:r>
    </w:p>
    <w:p w:rsidR="00884B9E" w:rsidRPr="00C21A77" w:rsidRDefault="00884B9E" w:rsidP="00BC5D9E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C21A77">
        <w:rPr>
          <w:rFonts w:ascii="Times New Roman" w:hAnsi="Times New Roman" w:cs="Times New Roman"/>
          <w:b/>
          <w:sz w:val="24"/>
          <w:szCs w:val="24"/>
        </w:rPr>
        <w:t xml:space="preserve">Проголосовали: За 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13 (</w:t>
      </w:r>
      <w:r w:rsidRPr="00C21A77">
        <w:rPr>
          <w:rFonts w:ascii="Times New Roman" w:hAnsi="Times New Roman" w:cs="Times New Roman"/>
          <w:b/>
          <w:sz w:val="24"/>
          <w:szCs w:val="24"/>
        </w:rPr>
        <w:t>единогласно</w:t>
      </w:r>
      <w:r w:rsidR="00041A83" w:rsidRPr="00C21A77">
        <w:rPr>
          <w:rFonts w:ascii="Times New Roman" w:hAnsi="Times New Roman" w:cs="Times New Roman"/>
          <w:b/>
          <w:sz w:val="24"/>
          <w:szCs w:val="24"/>
        </w:rPr>
        <w:t>)</w:t>
      </w:r>
      <w:r w:rsidRPr="00C21A77">
        <w:rPr>
          <w:rFonts w:ascii="Times New Roman" w:hAnsi="Times New Roman" w:cs="Times New Roman"/>
          <w:b/>
          <w:sz w:val="24"/>
          <w:szCs w:val="24"/>
        </w:rPr>
        <w:t>.</w:t>
      </w:r>
    </w:p>
    <w:p w:rsidR="00BD0368" w:rsidRPr="00C21A77" w:rsidRDefault="00544C96" w:rsidP="00BD0368">
      <w:pPr>
        <w:pStyle w:val="a5"/>
        <w:rPr>
          <w:rFonts w:eastAsia="Calibri"/>
          <w:b/>
        </w:rPr>
      </w:pPr>
      <w:r w:rsidRPr="00C21A77">
        <w:rPr>
          <w:b/>
        </w:rPr>
        <w:t>17/</w:t>
      </w:r>
      <w:r w:rsidR="007C3834" w:rsidRPr="00C21A77">
        <w:rPr>
          <w:b/>
        </w:rPr>
        <w:t>8. Об утверждении конкретных ставок местных налогов на 2018г.</w:t>
      </w:r>
      <w:r w:rsidR="00BD0368" w:rsidRPr="00C21A77">
        <w:rPr>
          <w:rFonts w:eastAsia="Calibri"/>
          <w:b/>
        </w:rPr>
        <w:t xml:space="preserve"> </w:t>
      </w:r>
      <w:r w:rsidR="00BD0368" w:rsidRPr="00C21A77">
        <w:t xml:space="preserve"> (ПРОТОКОЛ СПЕЦИАЛИЗИРОВАННОЙ КОМИССИИ ПО ЭКОНОМИКЕ, БЮДЖЕТУ, ФИНАНСАМ И РАЗВИТИЮ ПРЕДПРИНИМАТЕЛЬСТВА от 01.12.1017г.)</w:t>
      </w:r>
    </w:p>
    <w:p w:rsidR="00811EF8" w:rsidRPr="00C21A77" w:rsidRDefault="007C3834" w:rsidP="00811EF8">
      <w:pPr>
        <w:spacing w:line="240" w:lineRule="auto"/>
        <w:ind w:left="142"/>
        <w:rPr>
          <w:sz w:val="24"/>
          <w:szCs w:val="24"/>
        </w:rPr>
      </w:pPr>
      <w:r w:rsidRPr="00C21A77">
        <w:rPr>
          <w:sz w:val="24"/>
          <w:szCs w:val="24"/>
        </w:rPr>
        <w:t xml:space="preserve">    В целях  обеспечения выполнения доходной части бюджета города Вулканешты  и на основании положений  Налогового кодекса РМ  №1163-XIII от 24 апреля 1997 год</w:t>
      </w:r>
      <w:proofErr w:type="gramStart"/>
      <w:r w:rsidRPr="00C21A77">
        <w:rPr>
          <w:sz w:val="24"/>
          <w:szCs w:val="24"/>
        </w:rPr>
        <w:t xml:space="preserve"> ,</w:t>
      </w:r>
      <w:proofErr w:type="gramEnd"/>
      <w:r w:rsidRPr="00C21A77">
        <w:rPr>
          <w:sz w:val="24"/>
          <w:szCs w:val="24"/>
        </w:rPr>
        <w:t xml:space="preserve"> Закона о введении в действие раздела VI Налогового кодекса №1056-XIV от 16.06.2000 г., Закона о местных публичных финансах №397-XV от 16.10.2003 г., Закона о местном публичном управлении №436-XVI от 28.12.2006 г.) </w:t>
      </w:r>
      <w:r w:rsidR="00811EF8" w:rsidRPr="00C21A77">
        <w:rPr>
          <w:sz w:val="24"/>
          <w:szCs w:val="24"/>
        </w:rPr>
        <w:t>,</w:t>
      </w:r>
    </w:p>
    <w:p w:rsidR="00811EF8" w:rsidRPr="00C21A77" w:rsidRDefault="00811EF8" w:rsidP="00041A83">
      <w:pPr>
        <w:spacing w:line="240" w:lineRule="auto"/>
        <w:ind w:left="142"/>
        <w:jc w:val="center"/>
        <w:rPr>
          <w:sz w:val="24"/>
          <w:szCs w:val="24"/>
        </w:rPr>
      </w:pPr>
      <w:r w:rsidRPr="00C21A77">
        <w:rPr>
          <w:b/>
          <w:sz w:val="24"/>
          <w:szCs w:val="24"/>
        </w:rPr>
        <w:t>Совет решил:</w:t>
      </w:r>
    </w:p>
    <w:p w:rsidR="007C3834" w:rsidRPr="00C21A77" w:rsidRDefault="00811EF8" w:rsidP="00811EF8">
      <w:pPr>
        <w:spacing w:line="240" w:lineRule="auto"/>
        <w:jc w:val="both"/>
        <w:rPr>
          <w:b/>
          <w:sz w:val="24"/>
          <w:szCs w:val="24"/>
        </w:rPr>
      </w:pPr>
      <w:r w:rsidRPr="00C21A77">
        <w:rPr>
          <w:b/>
          <w:sz w:val="24"/>
          <w:szCs w:val="24"/>
        </w:rPr>
        <w:t>1.</w:t>
      </w:r>
      <w:r w:rsidR="007C3834" w:rsidRPr="00C21A77">
        <w:rPr>
          <w:b/>
          <w:sz w:val="24"/>
          <w:szCs w:val="24"/>
        </w:rPr>
        <w:t xml:space="preserve">  </w:t>
      </w:r>
      <w:r w:rsidRPr="00C21A77">
        <w:rPr>
          <w:b/>
          <w:sz w:val="24"/>
          <w:szCs w:val="24"/>
        </w:rPr>
        <w:t>Установить  к</w:t>
      </w:r>
      <w:r w:rsidR="007C3834" w:rsidRPr="00C21A77">
        <w:rPr>
          <w:b/>
          <w:sz w:val="24"/>
          <w:szCs w:val="24"/>
        </w:rPr>
        <w:t>онкретные ставки налога на недвижимое имущество,                             оцененное территориальным кадастровым органом:</w:t>
      </w:r>
    </w:p>
    <w:p w:rsidR="007C3834" w:rsidRPr="00711DBE" w:rsidRDefault="007C3834" w:rsidP="007C3834">
      <w:pPr>
        <w:rPr>
          <w:b/>
          <w:sz w:val="24"/>
          <w:szCs w:val="24"/>
          <w:u w:val="single"/>
        </w:rPr>
      </w:pPr>
      <w:r w:rsidRPr="00711DBE">
        <w:rPr>
          <w:b/>
          <w:sz w:val="24"/>
          <w:szCs w:val="24"/>
        </w:rPr>
        <w:t xml:space="preserve">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73"/>
        <w:gridCol w:w="4639"/>
        <w:gridCol w:w="1661"/>
      </w:tblGrid>
      <w:tr w:rsidR="007C3834" w:rsidRPr="00711DBE" w:rsidTr="007C3834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Типы объектов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Диапазон ставок в пределах, которых городской совет вправе утверждать ставки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Конкретные ставки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Недвижимое имущество, предназначенное для жилья (квартиры и индивидуальные жилые дома, прилегающие земельные участки)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0,05 -0,4 % от оцененной стоимости недвижимого имущества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               0,1%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Гаражи и земельные участки, на которых они расположены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0,05 -0,4 % от оцененной стоимости недвижимого имущества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               0,2%</w:t>
            </w:r>
          </w:p>
        </w:tc>
      </w:tr>
      <w:tr w:rsidR="007C3834" w:rsidRPr="00711DBE" w:rsidTr="007C3834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lastRenderedPageBreak/>
              <w:t>Земли садоводческих товариществ с расположенными на них строениями или без строений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0,05 -0,4 % от оцененной стоимости недвижимого имущества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               0,2%</w:t>
            </w:r>
          </w:p>
        </w:tc>
      </w:tr>
      <w:tr w:rsidR="007C3834" w:rsidRPr="00711DBE" w:rsidTr="007C3834">
        <w:trPr>
          <w:trHeight w:val="1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Сельскохозяйственные земли с расположенными на них строениями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0,1 – 0,3% от оцененной стоимости недвижимого имущества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               0,</w:t>
            </w:r>
            <w:r w:rsidRPr="00711DBE">
              <w:rPr>
                <w:sz w:val="24"/>
                <w:szCs w:val="24"/>
                <w:lang w:val="en-US"/>
              </w:rPr>
              <w:t>3</w:t>
            </w:r>
            <w:r w:rsidRPr="00711DBE">
              <w:rPr>
                <w:sz w:val="24"/>
                <w:szCs w:val="24"/>
              </w:rPr>
              <w:t>%</w:t>
            </w:r>
          </w:p>
        </w:tc>
      </w:tr>
      <w:tr w:rsidR="007C3834" w:rsidRPr="00711DBE" w:rsidTr="007C3834">
        <w:trPr>
          <w:trHeight w:val="1550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Недвижимое имущество коммерческого и промышленного назначения (в том числе земельные участки)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</w:t>
            </w:r>
            <w:r w:rsidRPr="00711DBE">
              <w:rPr>
                <w:sz w:val="24"/>
                <w:szCs w:val="24"/>
                <w:lang w:val="en-US"/>
              </w:rPr>
              <w:t>3</w:t>
            </w:r>
            <w:r w:rsidRPr="00711DBE">
              <w:rPr>
                <w:sz w:val="24"/>
                <w:szCs w:val="24"/>
              </w:rPr>
              <w:t>% (фиксированная ставка)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               0,</w:t>
            </w:r>
            <w:r w:rsidRPr="00711DBE">
              <w:rPr>
                <w:sz w:val="24"/>
                <w:szCs w:val="24"/>
                <w:lang w:val="en-US"/>
              </w:rPr>
              <w:t>3</w:t>
            </w:r>
            <w:r w:rsidRPr="00711DBE">
              <w:rPr>
                <w:sz w:val="24"/>
                <w:szCs w:val="24"/>
              </w:rPr>
              <w:t>%</w:t>
            </w:r>
          </w:p>
        </w:tc>
      </w:tr>
    </w:tbl>
    <w:p w:rsidR="007C3834" w:rsidRPr="00711DBE" w:rsidRDefault="007C3834" w:rsidP="00C4671F">
      <w:pPr>
        <w:jc w:val="center"/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t>Конкретные ставки</w:t>
      </w:r>
      <w:r w:rsidR="00C4671F">
        <w:rPr>
          <w:b/>
          <w:sz w:val="24"/>
          <w:szCs w:val="24"/>
        </w:rPr>
        <w:t xml:space="preserve"> налога на недвижимое имущество,</w:t>
      </w:r>
    </w:p>
    <w:p w:rsidR="007C3834" w:rsidRPr="00711DBE" w:rsidRDefault="007C3834" w:rsidP="00C21A77">
      <w:pPr>
        <w:jc w:val="center"/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t xml:space="preserve">не </w:t>
      </w:r>
      <w:proofErr w:type="gramStart"/>
      <w:r w:rsidRPr="00711DBE">
        <w:rPr>
          <w:b/>
          <w:sz w:val="24"/>
          <w:szCs w:val="24"/>
        </w:rPr>
        <w:t>оценённое</w:t>
      </w:r>
      <w:proofErr w:type="gramEnd"/>
      <w:r w:rsidRPr="00711DBE">
        <w:rPr>
          <w:b/>
          <w:sz w:val="24"/>
          <w:szCs w:val="24"/>
        </w:rPr>
        <w:t xml:space="preserve"> территориальным кадастровым органом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85"/>
        <w:gridCol w:w="2663"/>
        <w:gridCol w:w="1843"/>
      </w:tblGrid>
      <w:tr w:rsidR="007C3834" w:rsidRPr="00711DBE" w:rsidTr="00711DBE">
        <w:trPr>
          <w:trHeight w:val="982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Типы объектов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Диапазон ставок в пределах, которых городской совет вправе утверждать ставки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Конкретные ставки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6678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lastRenderedPageBreak/>
              <w:t xml:space="preserve">   1.Для зданий и сооружений сельскохозяйственного назначения, а также для иного недвижимого имущества, не оцененного территориальным кадастровым органом по оцененной стоимости, в том числе;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   а) для юридических и физических лиц, осуществляющих предпринимательскую деятельность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 б) для физических лиц, иных,  чем указанных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в лит</w:t>
            </w:r>
            <w:proofErr w:type="gramStart"/>
            <w:r w:rsidRPr="00711DBE">
              <w:rPr>
                <w:sz w:val="24"/>
                <w:szCs w:val="24"/>
              </w:rPr>
              <w:t>.а</w:t>
            </w:r>
            <w:proofErr w:type="gramEnd"/>
            <w:r w:rsidRPr="00711DBE">
              <w:rPr>
                <w:sz w:val="24"/>
                <w:szCs w:val="24"/>
              </w:rPr>
              <w:t>)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2. Для недвижимого имущества жилого назначения (квартиры и частные дома), расположенного на станции Вулканешты, в том числе;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а) для юридических и физических лиц, осуществляющих предпринимательскую деятельность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б) для физических лиц, иных,  чем указанных в </w:t>
            </w:r>
            <w:proofErr w:type="gramStart"/>
            <w:r w:rsidRPr="00711DBE">
              <w:rPr>
                <w:sz w:val="24"/>
                <w:szCs w:val="24"/>
              </w:rPr>
              <w:t>лит</w:t>
            </w:r>
            <w:proofErr w:type="gramEnd"/>
            <w:r w:rsidRPr="00711DBE">
              <w:rPr>
                <w:sz w:val="24"/>
                <w:szCs w:val="24"/>
              </w:rPr>
              <w:t>. а)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3.Налог на недвижимое имущество с иным чем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жилое или сельскохозяйственное назначение, в том числе, за исключением гаражей и земельных участков, на которых они расположены, и земель садоводческих товариществ с расположенными на них строениями или без них, не оцененное </w:t>
            </w:r>
            <w:r w:rsidRPr="00711DBE">
              <w:rPr>
                <w:sz w:val="24"/>
                <w:szCs w:val="24"/>
              </w:rPr>
              <w:lastRenderedPageBreak/>
              <w:t>территориальным кадастровым органом по оцененной стоимости устанавливается в размере:                                                                              а) для юридических и физических лиц, осуществляющих предпринимательскую деятельность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б) для физических лиц, иных,  чем указанных в лит</w:t>
            </w:r>
            <w:proofErr w:type="gramStart"/>
            <w:r w:rsidRPr="00711DBE">
              <w:rPr>
                <w:sz w:val="24"/>
                <w:szCs w:val="24"/>
              </w:rPr>
              <w:t>.а</w:t>
            </w:r>
            <w:proofErr w:type="gramEnd"/>
            <w:r w:rsidRPr="00711DBE">
              <w:rPr>
                <w:sz w:val="24"/>
                <w:szCs w:val="24"/>
              </w:rPr>
              <w:t>)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0,05 -0,1%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0,05-0,1%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0,5-0,1%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0,5-0,1%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0,3% балансовой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стоимости </w:t>
            </w:r>
            <w:proofErr w:type="gramStart"/>
            <w:r w:rsidRPr="00711DBE">
              <w:rPr>
                <w:sz w:val="24"/>
                <w:szCs w:val="24"/>
              </w:rPr>
              <w:t>недвижимого</w:t>
            </w:r>
            <w:proofErr w:type="gramEnd"/>
            <w:r w:rsidRPr="00711DBE">
              <w:rPr>
                <w:sz w:val="24"/>
                <w:szCs w:val="24"/>
              </w:rPr>
              <w:t xml:space="preserve"> </w:t>
            </w:r>
            <w:proofErr w:type="spellStart"/>
            <w:r w:rsidRPr="00711DBE">
              <w:rPr>
                <w:sz w:val="24"/>
                <w:szCs w:val="24"/>
              </w:rPr>
              <w:t>имущест</w:t>
            </w:r>
            <w:proofErr w:type="spellEnd"/>
            <w:r w:rsidRPr="00711DBE">
              <w:rPr>
                <w:sz w:val="24"/>
                <w:szCs w:val="24"/>
              </w:rPr>
              <w:t>-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11DBE">
              <w:rPr>
                <w:sz w:val="24"/>
                <w:szCs w:val="24"/>
              </w:rPr>
              <w:t>ва</w:t>
            </w:r>
            <w:proofErr w:type="spellEnd"/>
            <w:r w:rsidRPr="00711DBE">
              <w:rPr>
                <w:sz w:val="24"/>
                <w:szCs w:val="24"/>
              </w:rPr>
              <w:t xml:space="preserve"> за</w:t>
            </w:r>
            <w:proofErr w:type="gramEnd"/>
            <w:r w:rsidRPr="00711DBE">
              <w:rPr>
                <w:sz w:val="24"/>
                <w:szCs w:val="24"/>
              </w:rPr>
              <w:t xml:space="preserve"> налоговый период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0,3% балансовой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стоимости </w:t>
            </w:r>
            <w:proofErr w:type="gramStart"/>
            <w:r w:rsidRPr="00711DBE">
              <w:rPr>
                <w:sz w:val="24"/>
                <w:szCs w:val="24"/>
              </w:rPr>
              <w:t>недвижимого</w:t>
            </w:r>
            <w:proofErr w:type="gramEnd"/>
            <w:r w:rsidRPr="00711DBE">
              <w:rPr>
                <w:sz w:val="24"/>
                <w:szCs w:val="24"/>
              </w:rPr>
              <w:t xml:space="preserve"> </w:t>
            </w:r>
            <w:proofErr w:type="spellStart"/>
            <w:r w:rsidRPr="00711DBE">
              <w:rPr>
                <w:sz w:val="24"/>
                <w:szCs w:val="24"/>
              </w:rPr>
              <w:t>имущест</w:t>
            </w:r>
            <w:proofErr w:type="spellEnd"/>
            <w:r w:rsidRPr="00711DBE">
              <w:rPr>
                <w:sz w:val="24"/>
                <w:szCs w:val="24"/>
              </w:rPr>
              <w:t>-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proofErr w:type="spellStart"/>
            <w:r w:rsidRPr="00711DBE">
              <w:rPr>
                <w:sz w:val="24"/>
                <w:szCs w:val="24"/>
              </w:rPr>
              <w:t>ва</w:t>
            </w:r>
            <w:proofErr w:type="spellEnd"/>
            <w:r w:rsidRPr="00711DBE">
              <w:rPr>
                <w:sz w:val="24"/>
                <w:szCs w:val="24"/>
              </w:rPr>
              <w:t xml:space="preserve">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0,1% от балансовой стоимости за налоговый период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0,1% от стоимости недвижимого имущества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0,1% от балансовой стоимости за </w:t>
            </w:r>
            <w:proofErr w:type="gramStart"/>
            <w:r w:rsidRPr="00711DBE">
              <w:rPr>
                <w:sz w:val="24"/>
                <w:szCs w:val="24"/>
              </w:rPr>
              <w:t>налоговый</w:t>
            </w:r>
            <w:proofErr w:type="gramEnd"/>
            <w:r w:rsidRPr="00711DBE">
              <w:rPr>
                <w:sz w:val="24"/>
                <w:szCs w:val="24"/>
              </w:rPr>
              <w:t xml:space="preserve">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период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0,1% от стоимости недвижимого имущества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период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0,3% от балансовой стоимости за </w:t>
            </w:r>
            <w:proofErr w:type="gramStart"/>
            <w:r w:rsidRPr="00711DBE">
              <w:rPr>
                <w:sz w:val="24"/>
                <w:szCs w:val="24"/>
              </w:rPr>
              <w:t>налоговый</w:t>
            </w:r>
            <w:proofErr w:type="gramEnd"/>
            <w:r w:rsidRPr="00711DBE">
              <w:rPr>
                <w:sz w:val="24"/>
                <w:szCs w:val="24"/>
              </w:rPr>
              <w:t xml:space="preserve">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период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0,3% от балансовой стоимости недвижимого имущества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</w:tbl>
    <w:p w:rsidR="007C3834" w:rsidRPr="00711DBE" w:rsidRDefault="007C3834" w:rsidP="007C3834">
      <w:pPr>
        <w:rPr>
          <w:sz w:val="24"/>
          <w:szCs w:val="24"/>
        </w:rPr>
      </w:pPr>
    </w:p>
    <w:p w:rsidR="007C3834" w:rsidRPr="00711DBE" w:rsidRDefault="007C3834" w:rsidP="007C3834">
      <w:pPr>
        <w:rPr>
          <w:sz w:val="24"/>
          <w:szCs w:val="24"/>
        </w:rPr>
      </w:pP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Примечание:  В случаях, когда общая площадь жилых помещений и основных строений    ( </w:t>
      </w:r>
      <w:r w:rsidRPr="00711DBE">
        <w:rPr>
          <w:b/>
          <w:sz w:val="24"/>
          <w:szCs w:val="24"/>
        </w:rPr>
        <w:t>не  оцененных кадастровыми органами и зарегистрированных на правах собственности</w:t>
      </w:r>
      <w:r w:rsidRPr="00711DBE">
        <w:rPr>
          <w:sz w:val="24"/>
          <w:szCs w:val="24"/>
        </w:rPr>
        <w:t xml:space="preserve">), принадлежащих физическим лицам, не занимающимся предпринимательской деятельностью, </w:t>
      </w:r>
      <w:r w:rsidRPr="00711DBE">
        <w:rPr>
          <w:b/>
          <w:sz w:val="24"/>
          <w:szCs w:val="24"/>
        </w:rPr>
        <w:t>превышает 100 кв</w:t>
      </w:r>
      <w:proofErr w:type="gramStart"/>
      <w:r w:rsidRPr="00711DBE">
        <w:rPr>
          <w:b/>
          <w:sz w:val="24"/>
          <w:szCs w:val="24"/>
        </w:rPr>
        <w:t>.м</w:t>
      </w:r>
      <w:proofErr w:type="gramEnd"/>
      <w:r w:rsidRPr="00711DBE">
        <w:rPr>
          <w:sz w:val="24"/>
          <w:szCs w:val="24"/>
        </w:rPr>
        <w:t xml:space="preserve"> включительно, установленные </w:t>
      </w:r>
      <w:r w:rsidRPr="00711DBE">
        <w:rPr>
          <w:b/>
          <w:sz w:val="24"/>
          <w:szCs w:val="24"/>
        </w:rPr>
        <w:t>конкретные ставки налога на недвижимое имущество увеличиваются</w:t>
      </w:r>
      <w:r w:rsidRPr="00711DBE">
        <w:rPr>
          <w:sz w:val="24"/>
          <w:szCs w:val="24"/>
        </w:rPr>
        <w:t>, в зависимости от общей площади, в следующем порядке: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                                                 _ от 100 до 150 кв</w:t>
      </w:r>
      <w:proofErr w:type="gramStart"/>
      <w:r w:rsidRPr="00711DBE">
        <w:rPr>
          <w:sz w:val="24"/>
          <w:szCs w:val="24"/>
        </w:rPr>
        <w:t>.м</w:t>
      </w:r>
      <w:proofErr w:type="gramEnd"/>
      <w:r w:rsidRPr="00711DBE">
        <w:rPr>
          <w:sz w:val="24"/>
          <w:szCs w:val="24"/>
        </w:rPr>
        <w:t xml:space="preserve"> включительно – 1,5 раза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lastRenderedPageBreak/>
        <w:t xml:space="preserve">                                                      _от 150 до 200 кв</w:t>
      </w:r>
      <w:proofErr w:type="gramStart"/>
      <w:r w:rsidRPr="00711DBE">
        <w:rPr>
          <w:sz w:val="24"/>
          <w:szCs w:val="24"/>
        </w:rPr>
        <w:t>.м</w:t>
      </w:r>
      <w:proofErr w:type="gramEnd"/>
      <w:r w:rsidRPr="00711DBE">
        <w:rPr>
          <w:sz w:val="24"/>
          <w:szCs w:val="24"/>
        </w:rPr>
        <w:t xml:space="preserve"> включительно  _ в 2 раза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                                                 _от 200 до 300 кв</w:t>
      </w:r>
      <w:proofErr w:type="gramStart"/>
      <w:r w:rsidRPr="00711DBE">
        <w:rPr>
          <w:sz w:val="24"/>
          <w:szCs w:val="24"/>
        </w:rPr>
        <w:t>.м</w:t>
      </w:r>
      <w:proofErr w:type="gramEnd"/>
      <w:r w:rsidRPr="00711DBE">
        <w:rPr>
          <w:sz w:val="24"/>
          <w:szCs w:val="24"/>
        </w:rPr>
        <w:t xml:space="preserve">                           _ в 10 раз</w:t>
      </w:r>
    </w:p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sz w:val="24"/>
          <w:szCs w:val="24"/>
        </w:rPr>
        <w:t xml:space="preserve">                                                      _св.300 кв.м.                                      _ в 15 раз</w:t>
      </w:r>
      <w:r w:rsidRPr="00711DBE">
        <w:rPr>
          <w:b/>
          <w:sz w:val="24"/>
          <w:szCs w:val="24"/>
        </w:rPr>
        <w:t xml:space="preserve">               </w:t>
      </w:r>
    </w:p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t xml:space="preserve">                       Конкретные ставки земельного налога по земельным участкам,                                                                                             </w:t>
      </w:r>
    </w:p>
    <w:p w:rsidR="007C3834" w:rsidRPr="00711DBE" w:rsidRDefault="007C3834" w:rsidP="007C3834">
      <w:pPr>
        <w:tabs>
          <w:tab w:val="left" w:pos="1524"/>
        </w:tabs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tab/>
        <w:t>не оцененным территориальным кадастровым органом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120"/>
        <w:gridCol w:w="2869"/>
        <w:gridCol w:w="2484"/>
      </w:tblGrid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Типы земельных участков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Диапазон ставок </w:t>
            </w:r>
            <w:proofErr w:type="gramStart"/>
            <w:r w:rsidRPr="00711DBE">
              <w:rPr>
                <w:sz w:val="24"/>
                <w:szCs w:val="24"/>
              </w:rPr>
              <w:t xml:space="preserve">( </w:t>
            </w:r>
            <w:proofErr w:type="gramEnd"/>
            <w:r w:rsidRPr="00711DBE">
              <w:rPr>
                <w:sz w:val="24"/>
                <w:szCs w:val="24"/>
              </w:rPr>
              <w:t>в пределах которых местный совет вправе утверждать ставки)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Конкретные ставки</w:t>
            </w:r>
          </w:p>
        </w:tc>
      </w:tr>
      <w:tr w:rsidR="007C3834" w:rsidRPr="00711DBE" w:rsidTr="007C3834">
        <w:trPr>
          <w:trHeight w:val="75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  <w:u w:val="single"/>
              </w:rPr>
            </w:pPr>
            <w:r w:rsidRPr="00711DBE">
              <w:rPr>
                <w:b/>
                <w:sz w:val="24"/>
                <w:szCs w:val="24"/>
                <w:u w:val="single"/>
              </w:rPr>
              <w:t>I. Земли сельскохозяйственного назначения: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а) все земли, кроме сенокосов и пастбищ: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63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- </w:t>
            </w:r>
            <w:proofErr w:type="gramStart"/>
            <w:r w:rsidRPr="00711DBE">
              <w:rPr>
                <w:sz w:val="24"/>
                <w:szCs w:val="24"/>
              </w:rPr>
              <w:t>имеющие</w:t>
            </w:r>
            <w:proofErr w:type="gramEnd"/>
            <w:r w:rsidRPr="00711DBE">
              <w:rPr>
                <w:sz w:val="24"/>
                <w:szCs w:val="24"/>
              </w:rPr>
              <w:t xml:space="preserve"> кадастровую оценку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0,75 - 1,5 леев за 1 </w:t>
            </w:r>
            <w:proofErr w:type="spellStart"/>
            <w:r w:rsidRPr="00711DBE">
              <w:rPr>
                <w:sz w:val="24"/>
                <w:szCs w:val="24"/>
              </w:rPr>
              <w:t>балло-гектар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1,5 лея за 1 б/</w:t>
            </w:r>
            <w:proofErr w:type="gramStart"/>
            <w:r w:rsidRPr="00711DBE">
              <w:rPr>
                <w:sz w:val="24"/>
                <w:szCs w:val="24"/>
              </w:rPr>
              <w:t>га</w:t>
            </w:r>
            <w:proofErr w:type="gramEnd"/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proofErr w:type="gramStart"/>
            <w:r w:rsidRPr="00711DBE">
              <w:rPr>
                <w:sz w:val="24"/>
                <w:szCs w:val="24"/>
              </w:rPr>
              <w:t>- не имеющие кадастровой оценки</w:t>
            </w:r>
            <w:proofErr w:type="gramEnd"/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55 – 110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110 леев за 1га</w:t>
            </w:r>
          </w:p>
        </w:tc>
      </w:tr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б)</w:t>
            </w:r>
            <w:proofErr w:type="gramStart"/>
            <w:r w:rsidRPr="00711DBE">
              <w:rPr>
                <w:sz w:val="24"/>
                <w:szCs w:val="24"/>
              </w:rPr>
              <w:t>.</w:t>
            </w:r>
            <w:proofErr w:type="gramEnd"/>
            <w:r w:rsidRPr="00711DBE">
              <w:rPr>
                <w:sz w:val="24"/>
                <w:szCs w:val="24"/>
              </w:rPr>
              <w:t xml:space="preserve"> </w:t>
            </w:r>
            <w:proofErr w:type="gramStart"/>
            <w:r w:rsidRPr="00711DBE">
              <w:rPr>
                <w:sz w:val="24"/>
                <w:szCs w:val="24"/>
              </w:rPr>
              <w:t>з</w:t>
            </w:r>
            <w:proofErr w:type="gramEnd"/>
            <w:r w:rsidRPr="00711DBE">
              <w:rPr>
                <w:sz w:val="24"/>
                <w:szCs w:val="24"/>
              </w:rPr>
              <w:t>емли, отведенные для сенокосов и пастбищ: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- </w:t>
            </w:r>
            <w:proofErr w:type="gramStart"/>
            <w:r w:rsidRPr="00711DBE">
              <w:rPr>
                <w:sz w:val="24"/>
                <w:szCs w:val="24"/>
              </w:rPr>
              <w:t>имеющие</w:t>
            </w:r>
            <w:proofErr w:type="gramEnd"/>
            <w:r w:rsidRPr="00711DBE">
              <w:rPr>
                <w:sz w:val="24"/>
                <w:szCs w:val="24"/>
              </w:rPr>
              <w:t xml:space="preserve"> кадастровую оценку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0,375 – 0,75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0,375 леев за 1 га</w:t>
            </w:r>
          </w:p>
        </w:tc>
      </w:tr>
      <w:tr w:rsidR="007C3834" w:rsidRPr="00711DBE" w:rsidTr="007C3834">
        <w:trPr>
          <w:trHeight w:val="70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proofErr w:type="gramStart"/>
            <w:r w:rsidRPr="00711DBE">
              <w:rPr>
                <w:sz w:val="24"/>
                <w:szCs w:val="24"/>
              </w:rPr>
              <w:t>- не имеющие кадастровой оценки</w:t>
            </w:r>
            <w:proofErr w:type="gramEnd"/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27,5 – 55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27,5 леев за 1 га</w:t>
            </w:r>
          </w:p>
        </w:tc>
      </w:tr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с) участки земли, занятые водными объектами (озера, пруды и др.)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57,5 – 115 леев за 1 га зеркальной площади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115 лей за 1 га зеркальной площади</w:t>
            </w:r>
          </w:p>
        </w:tc>
      </w:tr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  <w:u w:val="single"/>
              </w:rPr>
            </w:pPr>
            <w:r w:rsidRPr="00711DBE">
              <w:rPr>
                <w:b/>
                <w:sz w:val="24"/>
                <w:szCs w:val="24"/>
                <w:u w:val="single"/>
              </w:rPr>
              <w:t>II. Земли в черте населенных пунктов: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а) занятые жилищным фондом, </w:t>
            </w:r>
            <w:r w:rsidRPr="00711DBE">
              <w:rPr>
                <w:sz w:val="24"/>
                <w:szCs w:val="24"/>
              </w:rPr>
              <w:lastRenderedPageBreak/>
              <w:t xml:space="preserve">приусадебными участками по месту жительства </w:t>
            </w:r>
            <w:proofErr w:type="gramStart"/>
            <w:r w:rsidRPr="00711DBE">
              <w:rPr>
                <w:sz w:val="24"/>
                <w:szCs w:val="24"/>
              </w:rPr>
              <w:t xml:space="preserve">( </w:t>
            </w:r>
            <w:proofErr w:type="gramEnd"/>
            <w:r w:rsidRPr="00711DBE">
              <w:rPr>
                <w:sz w:val="24"/>
                <w:szCs w:val="24"/>
              </w:rPr>
              <w:t>включая земли под приусадебные участки по месту жительства, выделенные органом местного публичного управления за чертой населенного пункта из-за отсутствия в достаточном количестве земель в черте населенного пункта)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0,50 – 1 леев за 100 кв</w:t>
            </w:r>
            <w:proofErr w:type="gramStart"/>
            <w:r w:rsidRPr="00711DB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ст. Вулканешты -1 лей за 100 кв. м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lastRenderedPageBreak/>
              <w:t>Земли под приусадебные участки по месту жительства, выделенные органом местного публичного управления за чертой населенного пункта из-за отсутствия достаточного количества земель в черте населенного пункта.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1 -2 лея за 100 кв. м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г. Вулканешты – 2 лея за 100 кв. м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Земли сельскохозяйственных предприятий, другие земли, не оцененные ТКО по оцененной стоимости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5 – 10 леев за 100 кв</w:t>
            </w:r>
            <w:proofErr w:type="gramStart"/>
            <w:r w:rsidRPr="00711DB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     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10 леев за 100 кв</w:t>
            </w:r>
            <w:proofErr w:type="gramStart"/>
            <w:r w:rsidRPr="00711DBE">
              <w:rPr>
                <w:sz w:val="24"/>
                <w:szCs w:val="24"/>
              </w:rPr>
              <w:t>.м</w:t>
            </w:r>
            <w:proofErr w:type="gramEnd"/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b/>
                <w:sz w:val="24"/>
                <w:szCs w:val="24"/>
                <w:u w:val="single"/>
              </w:rPr>
            </w:pPr>
            <w:r w:rsidRPr="00711DBE">
              <w:rPr>
                <w:b/>
                <w:sz w:val="24"/>
                <w:szCs w:val="24"/>
              </w:rPr>
              <w:t xml:space="preserve">III. </w:t>
            </w:r>
            <w:r w:rsidRPr="00711DBE">
              <w:rPr>
                <w:sz w:val="24"/>
                <w:szCs w:val="24"/>
              </w:rPr>
              <w:t xml:space="preserve"> </w:t>
            </w:r>
            <w:r w:rsidRPr="00711DBE">
              <w:rPr>
                <w:b/>
                <w:sz w:val="24"/>
                <w:szCs w:val="24"/>
                <w:u w:val="single"/>
              </w:rPr>
              <w:t xml:space="preserve">Земли за чертой населенных пунктов, на которых расположены здания и сооружения, карьеры и земли, нарушенные </w:t>
            </w:r>
            <w:r w:rsidRPr="00711DBE">
              <w:rPr>
                <w:b/>
                <w:sz w:val="24"/>
                <w:szCs w:val="24"/>
                <w:u w:val="single"/>
              </w:rPr>
              <w:lastRenderedPageBreak/>
              <w:t>производственной деятельностью, не оцененные ТКО по оцененной стоимости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lastRenderedPageBreak/>
              <w:t>175 -350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lastRenderedPageBreak/>
              <w:t>350 леев за 1 га</w:t>
            </w:r>
          </w:p>
        </w:tc>
      </w:tr>
      <w:tr w:rsidR="007C3834" w:rsidRPr="00711DBE" w:rsidTr="007C3834">
        <w:trPr>
          <w:trHeight w:val="1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  <w:u w:val="single"/>
              </w:rPr>
              <w:lastRenderedPageBreak/>
              <w:t>IV. Другие земли за чертой населенного пункта, не оцененные ТКО по оцененной стоимости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35 – 70 леев за 1 га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70 леев за 1 га</w:t>
            </w:r>
          </w:p>
        </w:tc>
      </w:tr>
      <w:tr w:rsidR="007C3834" w:rsidRPr="00711DBE" w:rsidTr="007C3834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Освобождения от уплаты местных налогов предоставлять согласно ст.283 Налогового Кодекса РМ.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Земельный налог за пастбища исчислять из расчета 12,0 лей за каждую голову КРС и 2,0 лея за одну овцу или козу. 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</w:tbl>
    <w:p w:rsidR="007C3834" w:rsidRPr="00711DBE" w:rsidRDefault="00811EF8" w:rsidP="007C38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Проголосовали: За</w:t>
      </w:r>
      <w:r w:rsidR="00041A83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 </w:t>
      </w:r>
      <w:r w:rsidR="00041A83">
        <w:rPr>
          <w:b/>
          <w:sz w:val="24"/>
          <w:szCs w:val="24"/>
        </w:rPr>
        <w:t xml:space="preserve">13 </w:t>
      </w:r>
      <w:r>
        <w:rPr>
          <w:b/>
          <w:sz w:val="24"/>
          <w:szCs w:val="24"/>
        </w:rPr>
        <w:t>(единогласно)</w:t>
      </w:r>
    </w:p>
    <w:p w:rsidR="007C3834" w:rsidRPr="00026936" w:rsidRDefault="00544C96" w:rsidP="00C21A77">
      <w:pPr>
        <w:pStyle w:val="a5"/>
        <w:rPr>
          <w:u w:val="single"/>
        </w:rPr>
      </w:pPr>
      <w:r w:rsidRPr="00791321">
        <w:rPr>
          <w:b/>
        </w:rPr>
        <w:t>17/</w:t>
      </w:r>
      <w:r w:rsidR="007C3834" w:rsidRPr="00791321">
        <w:rPr>
          <w:b/>
        </w:rPr>
        <w:t>9</w:t>
      </w:r>
      <w:r w:rsidR="00026936" w:rsidRPr="00791321">
        <w:rPr>
          <w:b/>
        </w:rPr>
        <w:t>.</w:t>
      </w:r>
      <w:r w:rsidR="007C3834" w:rsidRPr="00791321">
        <w:rPr>
          <w:b/>
        </w:rPr>
        <w:t xml:space="preserve"> Об утверждении конкретных ставок местных сборов на 2018г.</w:t>
      </w:r>
      <w:r w:rsidR="007C3834" w:rsidRPr="00026936">
        <w:rPr>
          <w:b/>
          <w:u w:val="single"/>
        </w:rPr>
        <w:t xml:space="preserve"> </w:t>
      </w:r>
      <w:r w:rsidR="00BD0368" w:rsidRPr="00F8625D">
        <w:t>(ПРОТОКОЛ СПЕЦИАЛИЗИРОВАННОЙ КОМИССИИ ПО ЭКОНОМИКЕ, БЮДЖЕТУ, ФИНАНСАМ И РАЗВИ</w:t>
      </w:r>
      <w:r w:rsidR="00BD0368">
        <w:t>ТИЮ ПРЕДПРИНИМАТЕЛЬСТВА от 01.12</w:t>
      </w:r>
      <w:r w:rsidR="00BD0368" w:rsidRPr="00F8625D">
        <w:t>.1017г.)</w:t>
      </w:r>
    </w:p>
    <w:p w:rsidR="00811EF8" w:rsidRDefault="007C3834" w:rsidP="00811EF8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В целях обеспечения выполнения доходной части бюджета  и на основании положений   Налогового кодекса РМ  № 1163-XIII от 24.04.1997 года</w:t>
      </w:r>
      <w:proofErr w:type="gramStart"/>
      <w:r w:rsidRPr="00711DBE">
        <w:rPr>
          <w:sz w:val="24"/>
          <w:szCs w:val="24"/>
        </w:rPr>
        <w:t xml:space="preserve"> ,</w:t>
      </w:r>
      <w:proofErr w:type="gramEnd"/>
      <w:r w:rsidRPr="00711DBE">
        <w:rPr>
          <w:sz w:val="24"/>
          <w:szCs w:val="24"/>
        </w:rPr>
        <w:t xml:space="preserve"> Закона о введении в действие раздела VII Налогового кодекса № 94-XV от 01.04.2004 года, Закона о местных публичных финансах № 397-XV от 16.10.2003 г., Закона о местном публичном управлении № 436- XVI от 28.12.2006 г., </w:t>
      </w:r>
    </w:p>
    <w:p w:rsidR="00811EF8" w:rsidRPr="00811EF8" w:rsidRDefault="00811EF8" w:rsidP="00041A83">
      <w:pPr>
        <w:jc w:val="center"/>
        <w:rPr>
          <w:b/>
          <w:sz w:val="24"/>
          <w:szCs w:val="24"/>
        </w:rPr>
      </w:pPr>
      <w:r w:rsidRPr="00811EF8">
        <w:rPr>
          <w:b/>
          <w:sz w:val="24"/>
          <w:szCs w:val="24"/>
        </w:rPr>
        <w:t>Совет решил:</w:t>
      </w:r>
    </w:p>
    <w:p w:rsidR="007C3834" w:rsidRPr="00811EF8" w:rsidRDefault="00811EF8" w:rsidP="00811EF8">
      <w:pPr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811EF8">
        <w:rPr>
          <w:b/>
          <w:sz w:val="24"/>
          <w:szCs w:val="24"/>
        </w:rPr>
        <w:t>Установить на 2018г.</w:t>
      </w:r>
      <w:r w:rsidR="007C3834" w:rsidRPr="00811EF8">
        <w:rPr>
          <w:b/>
          <w:sz w:val="24"/>
          <w:szCs w:val="24"/>
        </w:rPr>
        <w:t xml:space="preserve"> следующие местные сборы и ставки, им соответствующие      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68"/>
        <w:gridCol w:w="2164"/>
        <w:gridCol w:w="2671"/>
        <w:gridCol w:w="2075"/>
        <w:gridCol w:w="2095"/>
      </w:tblGrid>
      <w:tr w:rsidR="007C3834" w:rsidRPr="00711DBE" w:rsidTr="007C3834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Наименование местных сборов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 xml:space="preserve"> Налогооблагаемая база объекта налогообложения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Ставки сборов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 xml:space="preserve">Освобождения и льготы, предоставленные органом публичного </w:t>
            </w:r>
            <w:r w:rsidRPr="00711DBE">
              <w:rPr>
                <w:b/>
                <w:sz w:val="24"/>
                <w:szCs w:val="24"/>
              </w:rPr>
              <w:lastRenderedPageBreak/>
              <w:t>управления, согласно ст.296 НК РМ</w:t>
            </w:r>
          </w:p>
        </w:tc>
      </w:tr>
      <w:tr w:rsidR="007C3834" w:rsidRPr="00711DBE" w:rsidTr="007C3834">
        <w:trPr>
          <w:trHeight w:val="7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Сбор на благоустройство территории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Квартальная  средняя численность работников и/или учредители предприятия в случае, если они работают на учрежденных предприятиях</w:t>
            </w:r>
            <w:proofErr w:type="gramStart"/>
            <w:r w:rsidRPr="00711DBE">
              <w:rPr>
                <w:sz w:val="24"/>
                <w:szCs w:val="24"/>
              </w:rPr>
              <w:t xml:space="preserve"> ,</w:t>
            </w:r>
            <w:proofErr w:type="gramEnd"/>
            <w:r w:rsidRPr="00711DBE">
              <w:rPr>
                <w:sz w:val="24"/>
                <w:szCs w:val="24"/>
              </w:rPr>
              <w:t>но  не включены в квартальную среднесписочную численность работников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140 леев за одного работника  и/ или учредителя предприятия, который не включен в квартальную среднесписочную численность работников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Сбор за организацию аукционов и лотерей в пределах административно- территориальной единицы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Доход от продажи заявленных на аукционы товаров или сумма, на которую выпускаются лотерейные  билеты.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0,1%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69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 xml:space="preserve">Сбор за размещение рекламы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 Доход от продаж услуг по размещению и/или распространению рекламы через кин</w:t>
            </w:r>
            <w:proofErr w:type="gramStart"/>
            <w:r w:rsidRPr="00711DBE">
              <w:rPr>
                <w:sz w:val="24"/>
                <w:szCs w:val="24"/>
              </w:rPr>
              <w:t>о-</w:t>
            </w:r>
            <w:proofErr w:type="gramEnd"/>
            <w:r w:rsidRPr="00711DBE">
              <w:rPr>
                <w:sz w:val="24"/>
                <w:szCs w:val="24"/>
              </w:rPr>
              <w:t xml:space="preserve"> и </w:t>
            </w:r>
            <w:proofErr w:type="spellStart"/>
            <w:r w:rsidRPr="00711DBE">
              <w:rPr>
                <w:sz w:val="24"/>
                <w:szCs w:val="24"/>
              </w:rPr>
              <w:t>видеообслуживание</w:t>
            </w:r>
            <w:proofErr w:type="spellEnd"/>
            <w:r w:rsidRPr="00711DBE">
              <w:rPr>
                <w:sz w:val="24"/>
                <w:szCs w:val="24"/>
              </w:rPr>
              <w:t xml:space="preserve">, телефонные, телеграфные и телексные линии, посредством транспортных средств, при помощи других средств(кроме </w:t>
            </w:r>
            <w:r w:rsidRPr="00711DBE">
              <w:rPr>
                <w:sz w:val="24"/>
                <w:szCs w:val="24"/>
              </w:rPr>
              <w:lastRenderedPageBreak/>
              <w:t>телевидения, Интернета, радио, периодической печати ,или иной печатной продукции),и за исключением размещения наружной рекламы.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lastRenderedPageBreak/>
              <w:t>5%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Сбор за использование местной символики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Доход от продажи продукции, производимой с использованием местной символики.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0,1%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Сбор за объекты торговли и/или объекты по оказанию услуг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Площадь, занимаемая объектом торговли и/или объектом по оказанию услуг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смотри приложение № 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Рыночный сбор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 Площадь земельного участка под рынком и зданиями,  сооружениями, перемещение которых без ущерба их назначению невозможно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8,0 лея за каждый квадратный метр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Сбор за временное проживание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Доход от продажи услуг по временному проживанию, предоставляемых структурами, занимающимися размещением приезжающих.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5,0%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3834" w:rsidRPr="00711DBE" w:rsidTr="007C3834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b/>
                <w:sz w:val="24"/>
                <w:szCs w:val="24"/>
              </w:rPr>
            </w:pPr>
            <w:r w:rsidRPr="00711DBE">
              <w:rPr>
                <w:b/>
                <w:sz w:val="24"/>
                <w:szCs w:val="24"/>
              </w:rPr>
              <w:t>Сбор за рекламные  устройства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 xml:space="preserve">Площадь поверхности </w:t>
            </w:r>
            <w:proofErr w:type="gramStart"/>
            <w:r w:rsidRPr="00711DBE">
              <w:rPr>
                <w:sz w:val="24"/>
                <w:szCs w:val="24"/>
              </w:rPr>
              <w:t xml:space="preserve">( </w:t>
            </w:r>
            <w:proofErr w:type="gramEnd"/>
            <w:r w:rsidRPr="00711DBE">
              <w:rPr>
                <w:sz w:val="24"/>
                <w:szCs w:val="24"/>
              </w:rPr>
              <w:t>поверхностей) рекламного устройства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Для рекламных устройств  с площадью поверхности:</w:t>
            </w:r>
            <w:r w:rsidRPr="00711DBE">
              <w:rPr>
                <w:sz w:val="24"/>
                <w:szCs w:val="24"/>
                <w:vertAlign w:val="superscript"/>
              </w:rPr>
              <w:t xml:space="preserve">                                  </w:t>
            </w:r>
            <w:r w:rsidRPr="00711DBE">
              <w:rPr>
                <w:sz w:val="24"/>
                <w:szCs w:val="24"/>
              </w:rPr>
              <w:t xml:space="preserve"> </w:t>
            </w:r>
            <w:r w:rsidRPr="00711DBE">
              <w:rPr>
                <w:sz w:val="24"/>
                <w:szCs w:val="24"/>
                <w:vertAlign w:val="superscript"/>
              </w:rPr>
              <w:t xml:space="preserve"> </w:t>
            </w:r>
            <w:r w:rsidRPr="00711DBE">
              <w:rPr>
                <w:sz w:val="24"/>
                <w:szCs w:val="24"/>
              </w:rPr>
              <w:t>до 10 м</w:t>
            </w:r>
            <w:r w:rsidRPr="00711DBE">
              <w:rPr>
                <w:sz w:val="24"/>
                <w:szCs w:val="24"/>
                <w:vertAlign w:val="superscript"/>
              </w:rPr>
              <w:t xml:space="preserve"> 2</w:t>
            </w:r>
            <w:r w:rsidRPr="00711DBE">
              <w:rPr>
                <w:sz w:val="24"/>
                <w:szCs w:val="24"/>
              </w:rPr>
              <w:t>-200 лей</w:t>
            </w:r>
            <w:r w:rsidRPr="00711DBE">
              <w:rPr>
                <w:sz w:val="24"/>
                <w:szCs w:val="24"/>
                <w:vertAlign w:val="superscript"/>
              </w:rPr>
              <w:t xml:space="preserve"> </w:t>
            </w:r>
            <w:r w:rsidRPr="00711DBE">
              <w:rPr>
                <w:sz w:val="24"/>
                <w:szCs w:val="24"/>
              </w:rPr>
              <w:lastRenderedPageBreak/>
              <w:t>м</w:t>
            </w:r>
            <w:proofErr w:type="gramStart"/>
            <w:r w:rsidRPr="00711DB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11DBE">
              <w:rPr>
                <w:sz w:val="24"/>
                <w:szCs w:val="24"/>
                <w:vertAlign w:val="superscript"/>
              </w:rPr>
              <w:t xml:space="preserve">                  </w:t>
            </w:r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от 10,1-до 50,0 м</w:t>
            </w:r>
            <w:proofErr w:type="gramStart"/>
            <w:r w:rsidRPr="00711DB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11DBE">
              <w:rPr>
                <w:sz w:val="24"/>
                <w:szCs w:val="24"/>
              </w:rPr>
              <w:t>- 150 лей</w:t>
            </w:r>
            <w:r w:rsidRPr="00711DBE">
              <w:rPr>
                <w:sz w:val="24"/>
                <w:szCs w:val="24"/>
                <w:vertAlign w:val="superscript"/>
              </w:rPr>
              <w:t xml:space="preserve"> </w:t>
            </w:r>
            <w:r w:rsidRPr="00711DBE">
              <w:rPr>
                <w:sz w:val="24"/>
                <w:szCs w:val="24"/>
              </w:rPr>
              <w:t>м</w:t>
            </w:r>
            <w:r w:rsidRPr="00711DBE">
              <w:rPr>
                <w:sz w:val="24"/>
                <w:szCs w:val="24"/>
                <w:vertAlign w:val="superscript"/>
              </w:rPr>
              <w:t>2</w:t>
            </w:r>
          </w:p>
          <w:p w:rsidR="007C3834" w:rsidRPr="00711DBE" w:rsidRDefault="007C3834" w:rsidP="007C3834">
            <w:pPr>
              <w:rPr>
                <w:sz w:val="24"/>
                <w:szCs w:val="24"/>
                <w:vertAlign w:val="superscript"/>
              </w:rPr>
            </w:pPr>
            <w:r w:rsidRPr="00711DBE">
              <w:rPr>
                <w:sz w:val="24"/>
                <w:szCs w:val="24"/>
              </w:rPr>
              <w:t>от 50,1-до 150 м</w:t>
            </w:r>
            <w:r w:rsidRPr="00711DBE">
              <w:rPr>
                <w:sz w:val="24"/>
                <w:szCs w:val="24"/>
                <w:vertAlign w:val="superscript"/>
              </w:rPr>
              <w:t>2</w:t>
            </w:r>
            <w:r w:rsidRPr="00711DBE">
              <w:rPr>
                <w:sz w:val="24"/>
                <w:szCs w:val="24"/>
              </w:rPr>
              <w:t>-100 лей м</w:t>
            </w:r>
            <w:proofErr w:type="gramStart"/>
            <w:r w:rsidRPr="00711DB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834" w:rsidRPr="00711DBE" w:rsidRDefault="007C3834" w:rsidP="007C3834">
            <w:pPr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lastRenderedPageBreak/>
              <w:t>Освобождаются распространители социальной рекламы</w:t>
            </w:r>
          </w:p>
        </w:tc>
      </w:tr>
    </w:tbl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№ 1</w:t>
      </w:r>
    </w:p>
    <w:p w:rsidR="007C3834" w:rsidRPr="00711DBE" w:rsidRDefault="002D6586" w:rsidP="007C3834">
      <w:pPr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t xml:space="preserve">      </w:t>
      </w:r>
      <w:r w:rsidR="007C3834" w:rsidRPr="00711DBE">
        <w:rPr>
          <w:b/>
          <w:sz w:val="24"/>
          <w:szCs w:val="24"/>
        </w:rPr>
        <w:t xml:space="preserve">   Сбор за объекты торговли и/или объекты по оказанию услуг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1. Основываясь на действующих положениях раздела VII Налогового кодекса ставки сбора за объекты торговли и/или оказанию услуг на территории </w:t>
      </w:r>
      <w:proofErr w:type="spellStart"/>
      <w:r w:rsidRPr="00711DBE">
        <w:rPr>
          <w:sz w:val="24"/>
          <w:szCs w:val="24"/>
        </w:rPr>
        <w:t>примарии</w:t>
      </w:r>
      <w:proofErr w:type="spellEnd"/>
      <w:r w:rsidRPr="00711DBE">
        <w:rPr>
          <w:sz w:val="24"/>
          <w:szCs w:val="24"/>
        </w:rPr>
        <w:t xml:space="preserve"> города устанавливаются  в зависимости </w:t>
      </w:r>
      <w:proofErr w:type="gramStart"/>
      <w:r w:rsidRPr="00711DBE">
        <w:rPr>
          <w:sz w:val="24"/>
          <w:szCs w:val="24"/>
        </w:rPr>
        <w:t>от</w:t>
      </w:r>
      <w:proofErr w:type="gramEnd"/>
      <w:r w:rsidRPr="00711DBE">
        <w:rPr>
          <w:sz w:val="24"/>
          <w:szCs w:val="24"/>
        </w:rPr>
        <w:t>: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 – типа объекта торговли и/или  объекта по оказанию услуг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  -места расположения объекта торговли и/или  объекта по оказанию услуг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 - торговой площади объекта торговли и/или  объекта по оказанию услуг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 - вида реализуемых товаров и оказываемых услуг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 - режима работы, указанного в разрешении на деятельность, </w:t>
      </w:r>
      <w:proofErr w:type="gramStart"/>
      <w:r w:rsidRPr="00711DBE">
        <w:rPr>
          <w:sz w:val="24"/>
          <w:szCs w:val="24"/>
        </w:rPr>
        <w:t>выданным</w:t>
      </w:r>
      <w:proofErr w:type="gramEnd"/>
      <w:r w:rsidRPr="00711DBE">
        <w:rPr>
          <w:sz w:val="24"/>
          <w:szCs w:val="24"/>
        </w:rPr>
        <w:t xml:space="preserve"> </w:t>
      </w:r>
      <w:proofErr w:type="spellStart"/>
      <w:r w:rsidRPr="00711DBE">
        <w:rPr>
          <w:sz w:val="24"/>
          <w:szCs w:val="24"/>
        </w:rPr>
        <w:t>примарией</w:t>
      </w:r>
      <w:proofErr w:type="spellEnd"/>
      <w:r w:rsidRPr="00711DBE">
        <w:rPr>
          <w:sz w:val="24"/>
          <w:szCs w:val="24"/>
        </w:rPr>
        <w:t>.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>2.   Ставки сбора установлены за единицу объекта в год, согласно суммам, указанным в таблице ниже и увеличиваются следующим образом:</w:t>
      </w:r>
    </w:p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sz w:val="24"/>
          <w:szCs w:val="24"/>
        </w:rPr>
        <w:t xml:space="preserve">            -для объектов торговли, реализующие табачные изделия, алкогольную продукцию, изделия из драгоценных металлов - годовая базовая ставка увеличивается на </w:t>
      </w:r>
      <w:r w:rsidRPr="00711DBE">
        <w:rPr>
          <w:b/>
          <w:sz w:val="24"/>
          <w:szCs w:val="24"/>
        </w:rPr>
        <w:t>50%</w:t>
      </w:r>
    </w:p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sz w:val="24"/>
          <w:szCs w:val="24"/>
        </w:rPr>
        <w:t xml:space="preserve">          - для объектов торговли, реализующие мобильные телефоны и аксессуары к ним </w:t>
      </w:r>
      <w:proofErr w:type="gramStart"/>
      <w:r w:rsidRPr="00711DBE">
        <w:rPr>
          <w:sz w:val="24"/>
          <w:szCs w:val="24"/>
        </w:rPr>
        <w:t>-г</w:t>
      </w:r>
      <w:proofErr w:type="gramEnd"/>
      <w:r w:rsidRPr="00711DBE">
        <w:rPr>
          <w:sz w:val="24"/>
          <w:szCs w:val="24"/>
        </w:rPr>
        <w:t xml:space="preserve">одовая базовая ставка увеличивается на </w:t>
      </w:r>
      <w:r w:rsidRPr="00711DBE">
        <w:rPr>
          <w:b/>
          <w:sz w:val="24"/>
          <w:szCs w:val="24"/>
        </w:rPr>
        <w:t>30%.</w:t>
      </w:r>
    </w:p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sz w:val="24"/>
          <w:szCs w:val="24"/>
        </w:rPr>
        <w:t xml:space="preserve">         - для объектов торговли и/или оказанию услуг с продленным режимом работы (</w:t>
      </w:r>
      <w:r w:rsidRPr="00711DBE">
        <w:rPr>
          <w:b/>
          <w:sz w:val="24"/>
          <w:szCs w:val="24"/>
        </w:rPr>
        <w:t>после 23-00</w:t>
      </w:r>
      <w:r w:rsidRPr="00711DBE">
        <w:rPr>
          <w:sz w:val="24"/>
          <w:szCs w:val="24"/>
        </w:rPr>
        <w:t xml:space="preserve"> </w:t>
      </w:r>
      <w:r w:rsidRPr="00711DBE">
        <w:rPr>
          <w:b/>
          <w:sz w:val="24"/>
          <w:szCs w:val="24"/>
        </w:rPr>
        <w:t>часов</w:t>
      </w:r>
      <w:r w:rsidRPr="00711DBE">
        <w:rPr>
          <w:sz w:val="24"/>
          <w:szCs w:val="24"/>
        </w:rPr>
        <w:t xml:space="preserve">)- годовая базовая ставка увеличивается на </w:t>
      </w:r>
      <w:r w:rsidRPr="00711DBE">
        <w:rPr>
          <w:b/>
          <w:sz w:val="24"/>
          <w:szCs w:val="24"/>
        </w:rPr>
        <w:t>50%.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        - </w:t>
      </w:r>
      <w:r w:rsidRPr="00711DBE">
        <w:rPr>
          <w:b/>
          <w:sz w:val="24"/>
          <w:szCs w:val="24"/>
        </w:rPr>
        <w:t>с 01 апреля по 01 октября</w:t>
      </w:r>
      <w:r w:rsidRPr="00711DBE">
        <w:rPr>
          <w:sz w:val="24"/>
          <w:szCs w:val="24"/>
        </w:rPr>
        <w:t xml:space="preserve"> при наличии террасы объектами торговли  дополнительно к годовой базовой ставке оплачивается и сумма сбора, согласно площади террасы:</w:t>
      </w:r>
    </w:p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lastRenderedPageBreak/>
        <w:t xml:space="preserve">                        -до 10 кв. м                                - 10 лей в месяц</w:t>
      </w:r>
    </w:p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t xml:space="preserve">                        -от10,1 кв. м до 20,0 кв. м        -15 лей в месяц</w:t>
      </w:r>
    </w:p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t xml:space="preserve">                        -от 20,1 кв. м до 50,0 кв. м      - 45,0 лей в месяц</w:t>
      </w:r>
    </w:p>
    <w:p w:rsidR="007C3834" w:rsidRPr="00711DBE" w:rsidRDefault="007C3834" w:rsidP="007C3834">
      <w:pPr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t xml:space="preserve">                        -от 50,1 кв. м                              -75,0 лей в месяц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3. При размещении объекта торговли и/или  объекта по оказанию услуг на окраине города годовая базовая ставка уменьшается на </w:t>
      </w:r>
      <w:r w:rsidRPr="00711DBE">
        <w:rPr>
          <w:b/>
          <w:sz w:val="24"/>
          <w:szCs w:val="24"/>
        </w:rPr>
        <w:t>20 %</w:t>
      </w:r>
      <w:r w:rsidRPr="00711DBE">
        <w:rPr>
          <w:sz w:val="24"/>
          <w:szCs w:val="24"/>
        </w:rPr>
        <w:t>.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>4.Расчет оплаты за каждый объект торговли и/или  объекта по оказанию услуг осуществляется субъектами налогообложения самостоятельно в соответствии с налоговой базой и конкретными ставками.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 xml:space="preserve">5, Сроком оплаты и предоставления налоговых отчетов является квартал до </w:t>
      </w:r>
      <w:r w:rsidRPr="00711DBE">
        <w:rPr>
          <w:b/>
          <w:sz w:val="24"/>
          <w:szCs w:val="24"/>
        </w:rPr>
        <w:t>25</w:t>
      </w:r>
      <w:r w:rsidRPr="00711DBE">
        <w:rPr>
          <w:sz w:val="24"/>
          <w:szCs w:val="24"/>
        </w:rPr>
        <w:t xml:space="preserve"> числа месяца следующего за отчетным кварталом.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>6. Освобождения от уплаты сбора предоставляются согласно ст.295 Налогового кодекса РМ.</w:t>
      </w:r>
    </w:p>
    <w:p w:rsidR="007C3834" w:rsidRPr="00711DBE" w:rsidRDefault="007C3834" w:rsidP="007C3834">
      <w:pPr>
        <w:rPr>
          <w:sz w:val="24"/>
          <w:szCs w:val="24"/>
        </w:rPr>
      </w:pPr>
      <w:r w:rsidRPr="00711DBE">
        <w:rPr>
          <w:sz w:val="24"/>
          <w:szCs w:val="24"/>
        </w:rPr>
        <w:t>7. Все изменения  в ставки, порядок и сроки оплаты сбора, а также введение дополнительных льгот утверждаются  в течение  налогового года (календарный год) с одновременным внесением изменений в городской бюджет.</w:t>
      </w:r>
    </w:p>
    <w:p w:rsidR="007C3834" w:rsidRPr="00126D1B" w:rsidRDefault="007C3834" w:rsidP="007C3834">
      <w:r w:rsidRPr="00126D1B">
        <w:t xml:space="preserve">                                                                                                                                        </w:t>
      </w:r>
    </w:p>
    <w:p w:rsidR="007C3834" w:rsidRPr="00126D1B" w:rsidRDefault="007C3834" w:rsidP="007C3834">
      <w:pPr>
        <w:tabs>
          <w:tab w:val="left" w:pos="6162"/>
        </w:tabs>
      </w:pPr>
    </w:p>
    <w:tbl>
      <w:tblPr>
        <w:tblW w:w="4761" w:type="pct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891"/>
        <w:gridCol w:w="899"/>
        <w:gridCol w:w="755"/>
        <w:gridCol w:w="5650"/>
      </w:tblGrid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  <w:i/>
                <w:color w:val="243F60"/>
              </w:rPr>
            </w:pPr>
            <w:r w:rsidRPr="00126D1B">
              <w:rPr>
                <w:b/>
              </w:rPr>
              <w:t>Секция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jc w:val="center"/>
              <w:rPr>
                <w:b/>
                <w:i/>
                <w:color w:val="243F60"/>
              </w:rPr>
            </w:pPr>
            <w:r w:rsidRPr="00126D1B">
              <w:rPr>
                <w:b/>
              </w:rPr>
              <w:t>Раздел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  <w:r w:rsidRPr="00126D1B">
              <w:rPr>
                <w:b/>
              </w:rPr>
              <w:t>Группа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Класс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rPr>
                <w:b/>
              </w:rPr>
            </w:pPr>
            <w:r w:rsidRPr="00126D1B">
              <w:rPr>
                <w:b/>
              </w:rPr>
              <w:t xml:space="preserve">Наименование видов деятельности по торговле продовольственными и непродовольственными товарами, предоставлению услуг и годовая сумма сбора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>G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</w:pPr>
            <w:r w:rsidRPr="00126D1B">
              <w:rPr>
                <w:b/>
                <w:bCs/>
              </w:rPr>
              <w:t>ОПТОВАЯ И РОЗНИЧНАЯ ТОРГОВЛЯ; ТЕХНИЧЕСКОЕ ОБСЛУЖИВАНИЕ И РЕМОНТ АВТОТРАНСПОРТНЫХ СРЕДСТВ И МОТОЦИКЛОВ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45</w:t>
            </w:r>
          </w:p>
          <w:p w:rsidR="007C3834" w:rsidRPr="00126D1B" w:rsidRDefault="007C3834" w:rsidP="007C3834">
            <w:pPr>
              <w:ind w:left="-142" w:right="-167"/>
              <w:jc w:val="center"/>
              <w:rPr>
                <w:b/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Оптовая и розничная торговля; техническое обслуживание и ремонт автотранспортных средств и мотоциклов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  <w:bCs/>
              </w:rPr>
              <w:t>45.2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</w:pPr>
            <w:r w:rsidRPr="00126D1B">
              <w:rPr>
                <w:b/>
              </w:rPr>
              <w:t>Техническое обслуживание и ремонт автотранспортных средств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  <w:r w:rsidRPr="00126D1B">
              <w:t>45.20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Техническое обслуживание и ремонт автотранспортных средств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до 50 кв. м                                                                     6000,00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свыше 50 кв. м                                                             8000,00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Ремонт шин и ремонт или замена внутренних</w:t>
            </w:r>
          </w:p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 xml:space="preserve">камер                                                                         </w:t>
            </w:r>
            <w:r w:rsidR="00126D1B">
              <w:rPr>
                <w:b/>
              </w:rPr>
              <w:t xml:space="preserve">   </w:t>
            </w:r>
            <w:r w:rsidRPr="00126D1B">
              <w:rPr>
                <w:b/>
              </w:rPr>
              <w:t xml:space="preserve">   2000,00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 xml:space="preserve">Мойка, полировка и т.п.                                         </w:t>
            </w:r>
            <w:r w:rsidR="00126D1B">
              <w:rPr>
                <w:b/>
              </w:rPr>
              <w:t xml:space="preserve">  </w:t>
            </w:r>
            <w:r w:rsidRPr="00126D1B">
              <w:rPr>
                <w:b/>
              </w:rPr>
              <w:t xml:space="preserve">  2000,00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  <w:bCs/>
              </w:rPr>
              <w:t>45.3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</w:pPr>
            <w:r w:rsidRPr="00126D1B">
              <w:rPr>
                <w:b/>
              </w:rPr>
              <w:t>Торговля автомобильными деталями, узлами и принадлежностями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  <w:r w:rsidRPr="00126D1B">
              <w:t>45.32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запасными частями и принадлежностями для автомобилей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в  магазинах площадью: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Pr="00126D1B">
              <w:rPr>
                <w:b/>
              </w:rPr>
              <w:tab/>
              <w:t>4</w:t>
            </w:r>
            <w:r w:rsidRPr="00126D1B">
              <w:rPr>
                <w:b/>
                <w:lang w:val="en-US"/>
              </w:rPr>
              <w:t>95</w:t>
            </w:r>
            <w:r w:rsidRPr="00126D1B">
              <w:rPr>
                <w:b/>
              </w:rPr>
              <w:t>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126D1B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20,1  до 50 кв. м                                                 </w:t>
            </w:r>
            <w:r w:rsidR="00126D1B">
              <w:rPr>
                <w:b/>
              </w:rPr>
              <w:t xml:space="preserve"> </w:t>
            </w:r>
            <w:r w:rsidRPr="00126D1B">
              <w:rPr>
                <w:b/>
              </w:rPr>
              <w:t xml:space="preserve">    </w:t>
            </w:r>
            <w:r w:rsidR="00126D1B">
              <w:rPr>
                <w:b/>
              </w:rPr>
              <w:t xml:space="preserve">  </w:t>
            </w:r>
            <w:r w:rsidRPr="00126D1B">
              <w:rPr>
                <w:b/>
              </w:rPr>
              <w:t xml:space="preserve"> 5</w:t>
            </w:r>
            <w:r w:rsidRPr="00126D1B">
              <w:rPr>
                <w:b/>
                <w:lang w:val="en-US"/>
              </w:rPr>
              <w:t>7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50,1 до 100 кв. м                                                      </w:t>
            </w:r>
            <w:r w:rsidR="00126D1B">
              <w:rPr>
                <w:b/>
              </w:rPr>
              <w:t xml:space="preserve">  </w:t>
            </w:r>
            <w:r w:rsidRPr="00126D1B">
              <w:rPr>
                <w:b/>
                <w:lang w:val="en-US"/>
              </w:rPr>
              <w:t>825</w:t>
            </w:r>
            <w:r w:rsidRPr="00126D1B">
              <w:rPr>
                <w:b/>
              </w:rPr>
              <w:t>0,00</w:t>
            </w:r>
          </w:p>
        </w:tc>
      </w:tr>
      <w:tr w:rsidR="007C3834" w:rsidRPr="00126D1B" w:rsidTr="007C3834">
        <w:trPr>
          <w:trHeight w:val="343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126D1B">
            <w:pPr>
              <w:tabs>
                <w:tab w:val="left" w:pos="5274"/>
                <w:tab w:val="left" w:pos="530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100,1 до 200 кв. м</w:t>
            </w:r>
            <w:r w:rsidR="00126D1B">
              <w:rPr>
                <w:b/>
              </w:rPr>
              <w:t xml:space="preserve">                                                    </w:t>
            </w:r>
            <w:r w:rsidRPr="00126D1B">
              <w:rPr>
                <w:b/>
                <w:lang w:val="en-US"/>
              </w:rPr>
              <w:t>96</w:t>
            </w:r>
            <w:r w:rsidRPr="00126D1B">
              <w:rPr>
                <w:b/>
              </w:rPr>
              <w:t>00,00</w:t>
            </w:r>
            <w:r w:rsidRPr="00126D1B">
              <w:rPr>
                <w:b/>
              </w:rPr>
              <w:tab/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Оптовая торговля, за исключением автомобилей и мотоциклов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46.1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 xml:space="preserve">Оптовая торговля за вознаграждение или на договорной основе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Cs/>
              </w:rPr>
            </w:pPr>
            <w:r w:rsidRPr="00126D1B">
              <w:rPr>
                <w:bCs/>
              </w:rPr>
              <w:t>46.19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Деятельность агентов по торговле товарами широкого ассортимента                                                                    </w:t>
            </w:r>
            <w:r w:rsidRPr="00126D1B">
              <w:rPr>
                <w:b/>
              </w:rPr>
              <w:t>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46.2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>Оптовая торговля сельскохозяйственным сырьем и живыми животными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46.21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Оптовая торговля зерном, семенами, необработанным табаком и кормами для животных                              </w:t>
            </w:r>
            <w:r w:rsidRPr="00126D1B">
              <w:rPr>
                <w:b/>
              </w:rPr>
              <w:t>8000,00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46.23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Оптовая торговля живыми животными                     </w:t>
            </w:r>
            <w:r w:rsidRPr="00126D1B">
              <w:rPr>
                <w:b/>
              </w:rPr>
              <w:t>8000,00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46.24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Оптовая торговля шкурами и кожей                          </w:t>
            </w:r>
            <w:r w:rsidRPr="00126D1B">
              <w:rPr>
                <w:b/>
              </w:rPr>
              <w:t>3000,00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jc w:val="center"/>
            </w:pP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46.3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>Оптовая торговля продуктами питания, напитками и табачными изделиями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46.32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ind w:right="-35"/>
            </w:pPr>
            <w:r w:rsidRPr="00126D1B">
              <w:t xml:space="preserve">Оптовая торговля мясом и мясными продуктами  </w:t>
            </w:r>
            <w:r w:rsidRPr="00126D1B">
              <w:rPr>
                <w:b/>
              </w:rPr>
              <w:t>8000,00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46.39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Неспециализированная оптовая торговля продуктами питания, напитками и табачными изделиями         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в  магазинах площадью: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до 1000 кв. м                                                                10000,00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свыше 1000 кв. м                                                        20000,00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46.7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</w:pPr>
            <w:r w:rsidRPr="00126D1B">
              <w:rPr>
                <w:b/>
              </w:rPr>
              <w:t>Другая специализированная оптовая торговля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46.73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Оптовая торговля лесоматериалами, строительными материалами и сантехническим оборудованием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в  магазинах площадью: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до 100 кв. м                                                                  6000,00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100,1 до  200 кв. м                                                 9000,00               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200,1 до400 кв. м                                                   12000,00             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свыше 400 кв. м                                                         15000,00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46.77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ind w:right="-35"/>
            </w:pPr>
            <w:r w:rsidRPr="00126D1B">
              <w:t>Опто</w:t>
            </w:r>
            <w:r w:rsidR="00126D1B">
              <w:t xml:space="preserve">вая торговля отходами и </w:t>
            </w:r>
            <w:proofErr w:type="spellStart"/>
            <w:r w:rsidR="00126D1B">
              <w:t>ломо</w:t>
            </w:r>
            <w:proofErr w:type="spellEnd"/>
            <w:r w:rsidRPr="00126D1B">
              <w:t xml:space="preserve">                      </w:t>
            </w:r>
            <w:r w:rsidRPr="00126D1B">
              <w:rPr>
                <w:b/>
              </w:rPr>
              <w:t>2000,00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  <w:b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  <w:bCs/>
              </w:rPr>
            </w:pPr>
            <w:r w:rsidRPr="00126D1B">
              <w:rPr>
                <w:b/>
              </w:rPr>
              <w:t>Розничная торговля, за исключением автомобилей и мотоциклов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47.1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</w:pPr>
            <w:r w:rsidRPr="00126D1B">
              <w:rPr>
                <w:b/>
              </w:rPr>
              <w:t>Розничная торговля в неспециализированных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47.11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в неспециализированных магазинах преимущественно продуктами питания, включая напитки, и табачными изделиями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   </w:t>
            </w:r>
            <w:r w:rsidRPr="00126D1B">
              <w:rPr>
                <w:b/>
              </w:rPr>
              <w:t>3300,00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до 50 кв. м                                                        3800,00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  5500,00</w:t>
            </w:r>
          </w:p>
        </w:tc>
      </w:tr>
      <w:tr w:rsidR="007C3834" w:rsidRPr="00126D1B" w:rsidTr="007C3834">
        <w:trPr>
          <w:trHeight w:val="28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274"/>
                <w:tab w:val="left" w:pos="530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100,1 до 200 кв. м                                                     6400,00</w:t>
            </w:r>
            <w:r w:rsidRPr="00126D1B">
              <w:rPr>
                <w:b/>
              </w:rPr>
              <w:tab/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от 200,1 до 400 кв. м                                                   10000,00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 xml:space="preserve">свыше 400 кв. м                                                          </w:t>
            </w:r>
            <w:r w:rsidR="00126D1B">
              <w:rPr>
                <w:b/>
              </w:rPr>
              <w:t xml:space="preserve"> </w:t>
            </w:r>
            <w:r w:rsidRPr="00126D1B">
              <w:rPr>
                <w:b/>
              </w:rPr>
              <w:t>12000,00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47.19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Прочая розничная торговля в неспециализированных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 </w:t>
            </w:r>
            <w:r w:rsidRPr="00126D1B">
              <w:rPr>
                <w:b/>
              </w:rPr>
              <w:t>3300,00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 до 50 кв. м                                                       3800,00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от 100,1 до 200 кв. м                                                    6400,00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от 200,1 до 400 кв. м                                                   10000,00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400,1  до 1000кв. м                                                 15000,00     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свыше 1000,1 кв. м                                                     20000,00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47.2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 xml:space="preserve">Розничная </w:t>
            </w:r>
            <w:proofErr w:type="gramStart"/>
            <w:r w:rsidRPr="00126D1B">
              <w:rPr>
                <w:b/>
              </w:rPr>
              <w:t>торговля</w:t>
            </w:r>
            <w:proofErr w:type="gramEnd"/>
            <w:r w:rsidRPr="00126D1B">
              <w:rPr>
                <w:b/>
              </w:rPr>
              <w:t xml:space="preserve"> продуктами питания, включая напитки, и табачными изделиями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47.21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свежими фруктами и овощами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</w:t>
            </w:r>
            <w:r w:rsidRPr="00126D1B">
              <w:rPr>
                <w:b/>
              </w:rPr>
              <w:t>3300,00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 до 50 кв. м                                                      3800,00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47.22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мясом и мясными продуктами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</w:t>
            </w:r>
            <w:r w:rsidRPr="00126D1B">
              <w:rPr>
                <w:b/>
              </w:rPr>
              <w:t>3</w:t>
            </w:r>
            <w:r w:rsidRPr="00126D1B">
              <w:rPr>
                <w:b/>
                <w:lang w:val="en-US"/>
              </w:rPr>
              <w:t>8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20,1  до 50 кв. м                                                      </w:t>
            </w:r>
            <w:r w:rsidRPr="00126D1B">
              <w:rPr>
                <w:b/>
                <w:lang w:val="en-US"/>
              </w:rPr>
              <w:t>45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47.24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="00126D1B">
              <w:rPr>
                <w:b/>
              </w:rPr>
              <w:t xml:space="preserve">                                                                      </w:t>
            </w:r>
            <w:r w:rsidRPr="00126D1B">
              <w:rPr>
                <w:b/>
              </w:rPr>
              <w:t>3</w:t>
            </w:r>
            <w:r w:rsidRPr="00126D1B">
              <w:rPr>
                <w:b/>
                <w:lang w:val="en-US"/>
              </w:rPr>
              <w:t>0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Pr="00126D1B">
              <w:rPr>
                <w:b/>
              </w:rPr>
              <w:t xml:space="preserve"> до 50 кв.м                                                3500,00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47.25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напитками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   </w:t>
            </w:r>
            <w:r w:rsidRPr="00126D1B">
              <w:rPr>
                <w:b/>
                <w:lang w:val="en-US"/>
              </w:rPr>
              <w:t>15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20,1 до 50 кв. м                                                        </w:t>
            </w:r>
            <w:r w:rsidRPr="00126D1B">
              <w:rPr>
                <w:b/>
                <w:lang w:val="en-US"/>
              </w:rPr>
              <w:t>20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50,1 до 100 кв. м                                                      </w:t>
            </w:r>
            <w:r w:rsidRPr="00126D1B">
              <w:rPr>
                <w:b/>
                <w:lang w:val="en-US"/>
              </w:rPr>
              <w:t>2</w:t>
            </w:r>
            <w:r w:rsidRPr="00126D1B">
              <w:rPr>
                <w:b/>
              </w:rPr>
              <w:t>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47.29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Прочие виды розничной торговли продуктами питания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</w:t>
            </w:r>
            <w:r w:rsidRPr="00126D1B">
              <w:rPr>
                <w:b/>
              </w:rPr>
              <w:t xml:space="preserve"> 3300,00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 до 50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Pr="00126D1B">
              <w:rPr>
                <w:b/>
              </w:rPr>
              <w:t xml:space="preserve">                                                        3800,00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47.3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Розничная торговля автомобильным топливом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47.30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1B" w:rsidRDefault="007C3834" w:rsidP="00126D1B">
            <w:pPr>
              <w:ind w:right="-35"/>
            </w:pPr>
            <w:r w:rsidRPr="00126D1B">
              <w:t xml:space="preserve">Розничная торговля автомобильным топливом в специализированных магазинах </w:t>
            </w:r>
          </w:p>
          <w:p w:rsidR="007C3834" w:rsidRPr="00126D1B" w:rsidRDefault="007C3834" w:rsidP="00126D1B">
            <w:pPr>
              <w:ind w:right="-35"/>
            </w:pPr>
            <w:r w:rsidRPr="00126D1B">
              <w:t>(</w:t>
            </w:r>
            <w:proofErr w:type="spellStart"/>
            <w:r w:rsidRPr="00126D1B">
              <w:t>фиксиров</w:t>
            </w:r>
            <w:proofErr w:type="gramStart"/>
            <w:r w:rsidRPr="00126D1B">
              <w:t>.с</w:t>
            </w:r>
            <w:proofErr w:type="gramEnd"/>
            <w:r w:rsidRPr="00126D1B">
              <w:t>умма</w:t>
            </w:r>
            <w:proofErr w:type="spellEnd"/>
            <w:r w:rsidRPr="00126D1B">
              <w:t>)</w:t>
            </w:r>
            <w:r w:rsidR="00126D1B">
              <w:t xml:space="preserve">                                                           </w:t>
            </w:r>
            <w:r w:rsidRPr="00126D1B">
              <w:rPr>
                <w:b/>
              </w:rPr>
              <w:t>30000,00</w:t>
            </w:r>
            <w:r w:rsidRPr="00126D1B">
              <w:t xml:space="preserve">                                                             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47.4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rPr>
                <w:b/>
              </w:rPr>
              <w:t>Розничная торговля информационным и коммуникационным оборудованием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47.41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     </w:t>
            </w:r>
            <w:r w:rsidRPr="00126D1B">
              <w:rPr>
                <w:b/>
              </w:rPr>
              <w:t>4300,00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 до 50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Pr="00126D1B">
              <w:rPr>
                <w:b/>
              </w:rPr>
              <w:t xml:space="preserve">                                                      </w:t>
            </w:r>
            <w:r w:rsidR="00126D1B">
              <w:rPr>
                <w:b/>
              </w:rPr>
              <w:t xml:space="preserve">   </w:t>
            </w:r>
            <w:r w:rsidRPr="00126D1B">
              <w:rPr>
                <w:b/>
              </w:rPr>
              <w:t xml:space="preserve">  5000,00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50,1 до 100 кв. м                                                    </w:t>
            </w:r>
            <w:r w:rsidR="00126D1B">
              <w:rPr>
                <w:b/>
              </w:rPr>
              <w:t xml:space="preserve">  </w:t>
            </w:r>
            <w:r w:rsidRPr="00126D1B">
              <w:rPr>
                <w:b/>
              </w:rPr>
              <w:t xml:space="preserve">  7000,00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47.43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аудио- и видеотехникой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  </w:t>
            </w:r>
            <w:r w:rsidRPr="00126D1B">
              <w:rPr>
                <w:b/>
              </w:rPr>
              <w:t>3300,00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до 50 кв.                                                           3800,00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   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47.5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</w:pPr>
            <w:r w:rsidRPr="00126D1B">
              <w:rPr>
                <w:b/>
              </w:rPr>
              <w:t>Розничная торговля прочим бытовым оборудованием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47.51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текстильными изделиями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="00126D1B">
              <w:rPr>
                <w:b/>
              </w:rPr>
              <w:t xml:space="preserve">                                                                      </w:t>
            </w:r>
            <w:r w:rsidRPr="00126D1B">
              <w:rPr>
                <w:b/>
              </w:rPr>
              <w:t>3300,00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Pr="00126D1B">
              <w:rPr>
                <w:b/>
              </w:rPr>
              <w:t xml:space="preserve"> до 50 кв.м                                                3800,00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Pr="00126D1B">
              <w:rPr>
                <w:b/>
              </w:rPr>
              <w:t xml:space="preserve">  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47.52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скобяными изделиями, лакокрасочными материалами и стеклом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</w:t>
            </w:r>
            <w:r w:rsidRPr="00126D1B">
              <w:rPr>
                <w:b/>
              </w:rPr>
              <w:t>3300,00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до 50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Pr="00126D1B">
              <w:rPr>
                <w:b/>
              </w:rPr>
              <w:t xml:space="preserve">                                                        3800,00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47.53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   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47.54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электрическими бытовыми приборами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50 кв. м</w:t>
            </w:r>
            <w:r w:rsidR="00126D1B">
              <w:rPr>
                <w:b/>
              </w:rPr>
              <w:t xml:space="preserve">                                                                     </w:t>
            </w:r>
            <w:r w:rsidRPr="00126D1B">
              <w:rPr>
                <w:b/>
              </w:rPr>
              <w:t>4700,00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 до 100 кв. м                                                     6600,00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свыше 100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Pr="00126D1B">
              <w:rPr>
                <w:b/>
              </w:rPr>
              <w:t xml:space="preserve">                                                            7500,00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47.59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мебелью, осветительным оборудованием и прочими бытовыми принадлежностями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 до 50 кв. м                                                                     3600,00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  5100,00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свыше 100 кв. м                                                            5800,00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47.6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</w:pPr>
            <w:r w:rsidRPr="00126D1B">
              <w:rPr>
                <w:b/>
              </w:rPr>
              <w:t>Розничная торговля товарами культурно-развлекательного характера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47.61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книгами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30 кв. м</w:t>
            </w:r>
            <w:r w:rsidR="00126D1B">
              <w:rPr>
                <w:b/>
              </w:rPr>
              <w:t xml:space="preserve">                                                                     </w:t>
            </w:r>
            <w:r w:rsidRPr="00126D1B">
              <w:rPr>
                <w:b/>
              </w:rPr>
              <w:t>3800,00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30,1 до 50 кв. м                                                        4400,00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  5000,00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свыше 100 кв. м                                                            5600,00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47.62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газетами и канцелярскими товарами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30 кв. м</w:t>
            </w:r>
            <w:r w:rsidR="00126D1B">
              <w:rPr>
                <w:b/>
              </w:rPr>
              <w:t xml:space="preserve">                                                                   </w:t>
            </w:r>
            <w:r w:rsidRPr="00126D1B">
              <w:rPr>
                <w:b/>
              </w:rPr>
              <w:t xml:space="preserve"> 3</w:t>
            </w:r>
            <w:r w:rsidRPr="00126D1B">
              <w:rPr>
                <w:b/>
                <w:lang w:val="en-US"/>
              </w:rPr>
              <w:t>0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30,1 до 50 кв. м                                                        </w:t>
            </w:r>
            <w:r w:rsidRPr="00126D1B">
              <w:rPr>
                <w:b/>
                <w:lang w:val="en-US"/>
              </w:rPr>
              <w:t>35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50,1 до 100 кв. м                                                      </w:t>
            </w:r>
            <w:r w:rsidRPr="00126D1B">
              <w:rPr>
                <w:b/>
                <w:lang w:val="en-US"/>
              </w:rPr>
              <w:t>40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свыше 100 кв. м                                                           5</w:t>
            </w:r>
            <w:r w:rsidRPr="00126D1B">
              <w:rPr>
                <w:b/>
                <w:lang w:val="en-US"/>
              </w:rPr>
              <w:t>0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47.65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играми и игрушками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30 кв. м</w:t>
            </w:r>
            <w:r w:rsidR="00126D1B">
              <w:rPr>
                <w:b/>
              </w:rPr>
              <w:t xml:space="preserve">                                                                    </w:t>
            </w:r>
            <w:r w:rsidRPr="00126D1B">
              <w:rPr>
                <w:b/>
              </w:rPr>
              <w:t>3</w:t>
            </w:r>
            <w:r w:rsidRPr="00126D1B">
              <w:rPr>
                <w:b/>
                <w:lang w:val="en-US"/>
              </w:rPr>
              <w:t>0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30,1 до 50 кв. м                                                        </w:t>
            </w:r>
            <w:r w:rsidRPr="00126D1B">
              <w:rPr>
                <w:b/>
                <w:lang w:val="en-US"/>
              </w:rPr>
              <w:t>35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50,1 до 100 кв. м                                                      </w:t>
            </w:r>
            <w:r w:rsidRPr="00126D1B">
              <w:rPr>
                <w:b/>
                <w:lang w:val="en-US"/>
              </w:rPr>
              <w:t>40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  <w:bCs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свыше 100 кв. м                                                           5</w:t>
            </w:r>
            <w:r w:rsidRPr="00126D1B">
              <w:rPr>
                <w:b/>
                <w:lang w:val="en-US"/>
              </w:rPr>
              <w:t>0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47.7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</w:pPr>
            <w:r w:rsidRPr="00126D1B">
              <w:rPr>
                <w:b/>
              </w:rPr>
              <w:t>Розничная торговля прочими товарами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47.71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одеждой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126D1B" w:rsidP="007C3834">
            <w:pPr>
              <w:tabs>
                <w:tab w:val="left" w:pos="5258"/>
              </w:tabs>
              <w:ind w:right="-35"/>
              <w:rPr>
                <w:b/>
              </w:rPr>
            </w:pPr>
            <w:r>
              <w:rPr>
                <w:b/>
              </w:rPr>
              <w:t xml:space="preserve">до 20 кв. м                                                                      </w:t>
            </w:r>
            <w:r w:rsidR="007C3834" w:rsidRPr="00126D1B">
              <w:rPr>
                <w:b/>
                <w:lang w:val="en-US"/>
              </w:rPr>
              <w:t xml:space="preserve"> </w:t>
            </w:r>
            <w:r w:rsidR="007C3834" w:rsidRPr="00126D1B">
              <w:rPr>
                <w:b/>
              </w:rPr>
              <w:t>3</w:t>
            </w:r>
            <w:r w:rsidR="007C3834" w:rsidRPr="00126D1B">
              <w:rPr>
                <w:b/>
                <w:lang w:val="en-US"/>
              </w:rPr>
              <w:t>8</w:t>
            </w:r>
            <w:r w:rsidR="007C3834"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20,1 до 50 кв. м                                                        </w:t>
            </w:r>
            <w:r w:rsidRPr="00126D1B">
              <w:rPr>
                <w:b/>
                <w:lang w:val="en-US"/>
              </w:rPr>
              <w:t>45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47.72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обувью и кожаными изделиями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 </w:t>
            </w:r>
            <w:r w:rsidRPr="00126D1B">
              <w:rPr>
                <w:b/>
              </w:rPr>
              <w:t>3</w:t>
            </w:r>
            <w:r w:rsidRPr="00126D1B">
              <w:rPr>
                <w:b/>
                <w:lang w:val="en-US"/>
              </w:rPr>
              <w:t>8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20,1 до 50 кв. м                                                        </w:t>
            </w:r>
            <w:r w:rsidRPr="00126D1B">
              <w:rPr>
                <w:b/>
                <w:lang w:val="en-US"/>
              </w:rPr>
              <w:t>45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47.73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фармацевтическими товарами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126D1B">
              <w:rPr>
                <w:b/>
              </w:rPr>
              <w:t xml:space="preserve">                                                                     </w:t>
            </w:r>
            <w:r w:rsidRPr="00126D1B">
              <w:rPr>
                <w:b/>
              </w:rPr>
              <w:t>4500,00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до 50 кв. м                                                        7100,00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свыше 50кв. м                                                            10000,00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47.74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126D1B">
            <w:pPr>
              <w:ind w:right="-35"/>
            </w:pPr>
            <w:r w:rsidRPr="00126D1B">
              <w:t xml:space="preserve">Розничная торговля медицинскими и ортопедическими товарами в специализированных магазинах            </w:t>
            </w:r>
            <w:r w:rsidRPr="00126D1B">
              <w:rPr>
                <w:b/>
              </w:rPr>
              <w:t>4500,00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  <w:rPr>
                <w:lang w:val="en-US"/>
              </w:rPr>
            </w:pPr>
            <w:r w:rsidRPr="00126D1B">
              <w:rPr>
                <w:lang w:val="en-US"/>
              </w:rPr>
              <w:t>47.75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косметическими товарами и предметами гигиены в 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0C1412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0C1412">
              <w:rPr>
                <w:b/>
              </w:rPr>
              <w:t xml:space="preserve">                                                                      </w:t>
            </w:r>
            <w:r w:rsidRPr="00126D1B">
              <w:rPr>
                <w:b/>
              </w:rPr>
              <w:t>3300,00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  <w:rPr>
                <w:lang w:val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20,1 до 50 кв. м                                                      </w:t>
            </w:r>
            <w:r w:rsidRPr="00126D1B">
              <w:rPr>
                <w:b/>
                <w:lang w:val="en-US"/>
              </w:rPr>
              <w:t xml:space="preserve">  </w:t>
            </w:r>
            <w:r w:rsidRPr="00126D1B">
              <w:rPr>
                <w:b/>
              </w:rPr>
              <w:t>38</w:t>
            </w:r>
            <w:r w:rsidRPr="00126D1B">
              <w:rPr>
                <w:b/>
                <w:lang w:val="en-US"/>
              </w:rPr>
              <w:t>0</w:t>
            </w:r>
            <w:r w:rsidRPr="00126D1B">
              <w:rPr>
                <w:b/>
              </w:rPr>
              <w:t>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  <w:rPr>
                <w:lang w:val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50,1 до 100 кв. м                                                      5500,00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  <w:rPr>
                <w:lang w:val="en-US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свыше 100 кв. м                                                           6400,00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47.78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Розничная торговля прочими новыми товарами в </w:t>
            </w:r>
            <w:r w:rsidRPr="00126D1B">
              <w:lastRenderedPageBreak/>
              <w:t>специализированных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0C1412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кв. м</w:t>
            </w:r>
            <w:r w:rsidR="000C1412">
              <w:rPr>
                <w:b/>
              </w:rPr>
              <w:t xml:space="preserve">                                                                     </w:t>
            </w:r>
            <w:r w:rsidRPr="00126D1B">
              <w:rPr>
                <w:b/>
              </w:rPr>
              <w:t>3</w:t>
            </w:r>
            <w:r w:rsidRPr="00126D1B">
              <w:rPr>
                <w:b/>
                <w:lang w:val="en-US"/>
              </w:rPr>
              <w:t>5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20,1 до 50 кв. м                                                      </w:t>
            </w:r>
            <w:r w:rsidRPr="00126D1B">
              <w:rPr>
                <w:b/>
                <w:lang w:val="en-US"/>
              </w:rPr>
              <w:t xml:space="preserve">  400</w:t>
            </w:r>
            <w:r w:rsidRPr="00126D1B">
              <w:rPr>
                <w:b/>
              </w:rPr>
              <w:t>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 xml:space="preserve">от 50,1 до 100 кв. м                                                      </w:t>
            </w:r>
            <w:r w:rsidRPr="00126D1B">
              <w:rPr>
                <w:b/>
                <w:lang w:val="en-US"/>
              </w:rPr>
              <w:t>45</w:t>
            </w:r>
            <w:r w:rsidRPr="00126D1B">
              <w:rPr>
                <w:b/>
              </w:rPr>
              <w:t>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свыше 100 кв. м                                                           8000,00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47.79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Розничная торговля подержанными товарами в магазинах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0C1412">
            <w:pPr>
              <w:tabs>
                <w:tab w:val="left" w:pos="5258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до 20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="000C1412">
              <w:rPr>
                <w:b/>
              </w:rPr>
              <w:t xml:space="preserve">                                                                       </w:t>
            </w:r>
            <w:r w:rsidRPr="00126D1B">
              <w:rPr>
                <w:b/>
              </w:rPr>
              <w:t>3300,00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jc w:val="center"/>
              <w:rPr>
                <w:b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tabs>
                <w:tab w:val="left" w:pos="5341"/>
              </w:tabs>
              <w:ind w:right="-35"/>
              <w:rPr>
                <w:b/>
              </w:rPr>
            </w:pPr>
            <w:r w:rsidRPr="00126D1B">
              <w:rPr>
                <w:b/>
              </w:rPr>
              <w:t>от 20,1 кв</w:t>
            </w:r>
            <w:proofErr w:type="gramStart"/>
            <w:r w:rsidRPr="00126D1B">
              <w:rPr>
                <w:b/>
              </w:rPr>
              <w:t>.м</w:t>
            </w:r>
            <w:proofErr w:type="gramEnd"/>
            <w:r w:rsidRPr="00126D1B">
              <w:rPr>
                <w:b/>
              </w:rPr>
              <w:t xml:space="preserve"> до 50 кв.м                                                3800,00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bCs/>
              </w:rPr>
            </w:pPr>
            <w:r w:rsidRPr="00126D1B">
              <w:rPr>
                <w:b/>
                <w:bCs/>
              </w:rPr>
              <w:t>47.9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>Розничная торговля не в магазинах, палатках или на рынках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47.91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0C1412">
            <w:pPr>
              <w:ind w:right="-35"/>
            </w:pPr>
            <w:r w:rsidRPr="00126D1B">
              <w:t xml:space="preserve">Розничная торговля через фирмы, выполняющие заказы по почте и через Интернет                                           </w:t>
            </w:r>
            <w:r w:rsidRPr="00126D1B">
              <w:rPr>
                <w:b/>
              </w:rPr>
              <w:t>3000,00</w:t>
            </w:r>
            <w:r w:rsidRPr="00126D1B">
              <w:t xml:space="preserve">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47.99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</w:pPr>
            <w:r w:rsidRPr="00126D1B">
              <w:t>Другие виды розничной торговли вне магазинов, торговых палаток или рынков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табачный киоск                                                              </w:t>
            </w:r>
            <w:r w:rsidRPr="00126D1B">
              <w:rPr>
                <w:b/>
              </w:rPr>
              <w:t>5000,00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лоток                                                                </w:t>
            </w:r>
            <w:r w:rsidRPr="00126D1B">
              <w:rPr>
                <w:b/>
              </w:rPr>
              <w:t>50,00 лей в день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торговый автомат                                           </w:t>
            </w:r>
            <w:r w:rsidRPr="00126D1B">
              <w:rPr>
                <w:b/>
              </w:rPr>
              <w:t>50,00 лей в день</w:t>
            </w:r>
            <w:r w:rsidRPr="00126D1B">
              <w:t xml:space="preserve">             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автолавка                                                         </w:t>
            </w:r>
            <w:r w:rsidRPr="00126D1B">
              <w:rPr>
                <w:b/>
              </w:rPr>
              <w:t>50,00 лей в день</w:t>
            </w:r>
            <w:r w:rsidRPr="00126D1B">
              <w:t xml:space="preserve">               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прицеп, холодильник, бочки                                         </w:t>
            </w:r>
            <w:r w:rsidRPr="00126D1B">
              <w:rPr>
                <w:lang w:val="en-US"/>
              </w:rPr>
              <w:t xml:space="preserve">  </w:t>
            </w:r>
            <w:r w:rsidRPr="00126D1B">
              <w:rPr>
                <w:b/>
              </w:rPr>
              <w:t>800,00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  <w:r w:rsidRPr="00126D1B">
              <w:rPr>
                <w:b/>
              </w:rPr>
              <w:t>I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  <w:bCs/>
              </w:rPr>
              <w:t>ДЕЯТЕЛЬНОСТЬ ПО РАЗМЕЩЕНИЮ И ОБЩЕСТВЕННОМУ ПИТАНИЮ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  <w:r w:rsidRPr="00126D1B">
              <w:rPr>
                <w:b/>
              </w:rPr>
              <w:t>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  <w:bCs/>
              </w:rPr>
              <w:t>Деятельность гостиниц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55.1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Гостиницы и другие аналогичные учреждения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55.10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Гостиницы и другие аналогичные учреждения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до 50-ти  мест                                                                </w:t>
            </w:r>
            <w:r w:rsidRPr="00126D1B">
              <w:rPr>
                <w:lang w:val="en-US"/>
              </w:rPr>
              <w:t xml:space="preserve"> </w:t>
            </w:r>
            <w:r w:rsidRPr="00126D1B">
              <w:rPr>
                <w:b/>
              </w:rPr>
              <w:t>5000,00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свыше 50-ти мест                                                         </w:t>
            </w:r>
            <w:r w:rsidRPr="00126D1B">
              <w:rPr>
                <w:lang w:val="en-US"/>
              </w:rPr>
              <w:t xml:space="preserve"> </w:t>
            </w:r>
            <w:r w:rsidRPr="00126D1B">
              <w:t xml:space="preserve"> </w:t>
            </w:r>
            <w:r w:rsidRPr="00126D1B">
              <w:rPr>
                <w:b/>
              </w:rPr>
              <w:t>7000,00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  <w:r w:rsidRPr="00126D1B">
              <w:rPr>
                <w:b/>
              </w:rPr>
              <w:t>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>Услуги по предоставлению продуктов питания и напитков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56.1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Рестораны и услуги по доставке продуктов питания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56.10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Рестораны и услуги по доставке продуктов питания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до 50-ти мест                                                                  </w:t>
            </w:r>
            <w:r w:rsidRPr="00126D1B">
              <w:rPr>
                <w:b/>
              </w:rPr>
              <w:t>5400,00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от 51 и более мест                                                          </w:t>
            </w:r>
            <w:r w:rsidRPr="00126D1B">
              <w:rPr>
                <w:b/>
              </w:rPr>
              <w:t>7000,00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>Кафе-бар</w:t>
            </w:r>
          </w:p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t xml:space="preserve">до 50-ти мест                                                                  </w:t>
            </w:r>
            <w:r w:rsidRPr="00126D1B">
              <w:rPr>
                <w:b/>
              </w:rPr>
              <w:t>4000,00</w:t>
            </w:r>
          </w:p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t xml:space="preserve">от 51 и более мест                                                       </w:t>
            </w:r>
            <w:r w:rsidRPr="00126D1B">
              <w:rPr>
                <w:lang w:val="en-US"/>
              </w:rPr>
              <w:t xml:space="preserve"> </w:t>
            </w:r>
            <w:r w:rsidRPr="00126D1B">
              <w:rPr>
                <w:b/>
              </w:rPr>
              <w:t>10000,00</w:t>
            </w:r>
          </w:p>
          <w:p w:rsidR="007C3834" w:rsidRPr="00126D1B" w:rsidRDefault="007C3834" w:rsidP="007C3834">
            <w:pPr>
              <w:ind w:right="-35"/>
            </w:pP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56.2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>Обслуживание мероприятий и прочие услуги по предоставлению питания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56.21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Деятельность по обслуживанию мероприятий         </w:t>
            </w:r>
            <w:r w:rsidRPr="00126D1B">
              <w:rPr>
                <w:b/>
              </w:rPr>
              <w:t>10000,00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56.29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Прочие виды организации питания                             </w:t>
            </w:r>
            <w:r w:rsidRPr="00126D1B">
              <w:rPr>
                <w:b/>
              </w:rPr>
              <w:t>6000,00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56.3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>Бары и другая деятельность по обеспечению напитками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56.30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>Бары и другая деятельность по обеспечению напитками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до 35-ти мест                                                                 </w:t>
            </w:r>
            <w:r w:rsidRPr="00126D1B">
              <w:rPr>
                <w:b/>
              </w:rPr>
              <w:t>5400,00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от 36-ти до 100 мест                                                     </w:t>
            </w:r>
            <w:r w:rsidRPr="00126D1B">
              <w:rPr>
                <w:b/>
              </w:rPr>
              <w:t>7000,00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от 101  и более мест                                                      </w:t>
            </w:r>
            <w:r w:rsidRPr="00126D1B">
              <w:rPr>
                <w:b/>
              </w:rPr>
              <w:t>9000,00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диско-бар                                                                     </w:t>
            </w:r>
            <w:r w:rsidRPr="00126D1B">
              <w:rPr>
                <w:b/>
              </w:rPr>
              <w:t>10000,00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Буфет                                                                              </w:t>
            </w:r>
            <w:r w:rsidRPr="00126D1B">
              <w:rPr>
                <w:b/>
              </w:rPr>
              <w:t>2000,00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</w:pPr>
            <w:r w:rsidRPr="00126D1B">
              <w:t>Летние кафе и террасы</w:t>
            </w:r>
          </w:p>
          <w:p w:rsidR="007C3834" w:rsidRPr="00126D1B" w:rsidRDefault="007C3834" w:rsidP="007C3834">
            <w:pPr>
              <w:ind w:right="-35"/>
            </w:pPr>
            <w:r w:rsidRPr="00126D1B">
              <w:t xml:space="preserve">до 25-ти мест                                                                  </w:t>
            </w:r>
            <w:r w:rsidRPr="00126D1B">
              <w:rPr>
                <w:b/>
              </w:rPr>
              <w:t>3000,00</w:t>
            </w:r>
          </w:p>
          <w:p w:rsidR="007C3834" w:rsidRPr="00126D1B" w:rsidRDefault="007C3834" w:rsidP="007C3834">
            <w:pPr>
              <w:ind w:right="-35"/>
            </w:pPr>
            <w:r w:rsidRPr="00126D1B">
              <w:t xml:space="preserve">от26-ти до 50-ти мест                                                    </w:t>
            </w:r>
            <w:r w:rsidRPr="00126D1B">
              <w:rPr>
                <w:b/>
              </w:rPr>
              <w:t>4500,00</w:t>
            </w:r>
          </w:p>
          <w:p w:rsidR="007C3834" w:rsidRPr="00126D1B" w:rsidRDefault="007C3834" w:rsidP="007C3834">
            <w:pPr>
              <w:ind w:right="-35"/>
            </w:pPr>
            <w:r w:rsidRPr="00126D1B">
              <w:t xml:space="preserve">от 51 места и  более  мест                                             </w:t>
            </w:r>
            <w:r w:rsidRPr="00126D1B">
              <w:rPr>
                <w:b/>
              </w:rPr>
              <w:t>7500,00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74.3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</w:pPr>
            <w:r w:rsidRPr="00126D1B">
              <w:rPr>
                <w:b/>
              </w:rPr>
              <w:t>Переводческое (устное и письменное) дело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74.30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0C1412">
            <w:pPr>
              <w:ind w:right="-35"/>
            </w:pPr>
            <w:r w:rsidRPr="00126D1B">
              <w:t xml:space="preserve">Переводческое (устное и письменное) дело            </w:t>
            </w:r>
            <w:r w:rsidRPr="00126D1B">
              <w:rPr>
                <w:b/>
              </w:rPr>
              <w:t>2000,00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jc w:val="center"/>
            </w:pP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  <w:r w:rsidRPr="00126D1B">
              <w:rPr>
                <w:b/>
              </w:rPr>
              <w:t>79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  <w:bCs/>
              </w:rPr>
              <w:t xml:space="preserve">Деятельность туристических агентств, туроператоров; </w:t>
            </w:r>
            <w:r w:rsidRPr="00126D1B">
              <w:rPr>
                <w:b/>
                <w:bCs/>
              </w:rPr>
              <w:lastRenderedPageBreak/>
              <w:t>прочие услуги по бронированию и сопутствующая деятельность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jc w:val="center"/>
            </w:pP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79.1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rPr>
                <w:b/>
              </w:rPr>
            </w:pPr>
            <w:r w:rsidRPr="00126D1B">
              <w:rPr>
                <w:b/>
              </w:rPr>
              <w:t>Деятельность туристических агентств и туроператоров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79.11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Деятельность туристических агентств                       </w:t>
            </w:r>
            <w:r w:rsidRPr="00126D1B">
              <w:rPr>
                <w:b/>
              </w:rPr>
              <w:t>3000,00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79.12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Деятельность туроператоров                                       </w:t>
            </w:r>
            <w:r w:rsidRPr="00126D1B">
              <w:rPr>
                <w:b/>
              </w:rPr>
              <w:t>3000,00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79.9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>Прочие услуги по бронированию и сопутствующая деятельность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79.90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Прочие услуги по бронированию и сопутствующая деятельность                                                                  </w:t>
            </w:r>
            <w:r w:rsidRPr="00126D1B">
              <w:rPr>
                <w:b/>
              </w:rPr>
              <w:t>3000,00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  <w:lang w:val="en-US"/>
              </w:rPr>
            </w:pPr>
            <w:r w:rsidRPr="00126D1B">
              <w:rPr>
                <w:b/>
                <w:lang w:val="en-US"/>
              </w:rPr>
              <w:t>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Административные услуги, услуги обслуживания и прочие услуги, предоставляемые в основном предприятиям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  <w:lang w:val="en-US"/>
              </w:rPr>
            </w:pPr>
            <w:r w:rsidRPr="00126D1B">
              <w:rPr>
                <w:b/>
                <w:lang w:val="en-US"/>
              </w:rPr>
              <w:t>82.1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Администрирование и поддержка офисной деятельности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</w:rPr>
            </w:pPr>
            <w:r w:rsidRPr="00126D1B">
              <w:rPr>
                <w:b/>
              </w:rPr>
              <w:t>82.19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Копировальные работы, подготовка документации и прочие виды специализированных офисных услуг     </w:t>
            </w:r>
            <w:r w:rsidR="00126D1B">
              <w:t xml:space="preserve">                           </w:t>
            </w:r>
            <w:r w:rsidRPr="00126D1B">
              <w:rPr>
                <w:b/>
              </w:rPr>
              <w:t>500,00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  <w:r w:rsidRPr="00126D1B">
              <w:rPr>
                <w:b/>
              </w:rPr>
              <w:t>S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jc w:val="center"/>
              <w:rPr>
                <w:b/>
              </w:rPr>
            </w:pPr>
            <w:r w:rsidRPr="00126D1B">
              <w:rPr>
                <w:b/>
              </w:rPr>
              <w:t>ПРЕДОСТАВЛЕНИЕ ПРОЧИХ ВИДОВ  УСЛУГ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  <w:r w:rsidRPr="00126D1B">
              <w:rPr>
                <w:b/>
              </w:rPr>
              <w:t>95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Ремонт компьютеров, предметов личного пользования и бытовых товаров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95.1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Ремонт компьютеров и коммуникационного оборудования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95.11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Ремонт компьютеров и периферийного оборудования   </w:t>
            </w:r>
          </w:p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t xml:space="preserve">                                                                                         </w:t>
            </w:r>
            <w:r w:rsidRPr="00126D1B">
              <w:rPr>
                <w:b/>
              </w:rPr>
              <w:t>3000,00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95.2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77"/>
              <w:jc w:val="center"/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Ремонт предметов личного пользования и бытовых товаров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</w:pPr>
            <w:r w:rsidRPr="00126D1B">
              <w:t>95.22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</w:pPr>
            <w:r w:rsidRPr="00126D1B">
              <w:t xml:space="preserve">Ремонт бытовых приборов, домашнего и садового оборудования                                                                 </w:t>
            </w:r>
            <w:r w:rsidRPr="00126D1B">
              <w:rPr>
                <w:b/>
              </w:rPr>
              <w:t>3000,00</w:t>
            </w:r>
          </w:p>
        </w:tc>
      </w:tr>
      <w:tr w:rsidR="007C3834" w:rsidRPr="00126D1B" w:rsidTr="007C3834">
        <w:trPr>
          <w:trHeight w:val="144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34" w:rsidRPr="00126D1B" w:rsidRDefault="007C3834" w:rsidP="007C3834">
            <w:pPr>
              <w:ind w:left="-142" w:right="-35"/>
              <w:jc w:val="center"/>
              <w:rPr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67"/>
              <w:jc w:val="center"/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834" w:rsidRPr="00126D1B" w:rsidRDefault="007C3834" w:rsidP="007C3834">
            <w:pPr>
              <w:ind w:left="-142" w:right="-144"/>
              <w:jc w:val="center"/>
              <w:rPr>
                <w:b/>
              </w:rPr>
            </w:pPr>
            <w:r w:rsidRPr="00126D1B">
              <w:rPr>
                <w:b/>
              </w:rPr>
              <w:t>96.0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left="-142" w:right="-77"/>
              <w:jc w:val="center"/>
              <w:rPr>
                <w:b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4" w:rsidRPr="00126D1B" w:rsidRDefault="007C3834" w:rsidP="007C3834">
            <w:pPr>
              <w:ind w:right="-35"/>
              <w:rPr>
                <w:b/>
              </w:rPr>
            </w:pPr>
            <w:r w:rsidRPr="00126D1B">
              <w:rPr>
                <w:b/>
              </w:rPr>
              <w:t>Предоставление прочих индивидуальных услуг  2000,00</w:t>
            </w:r>
          </w:p>
        </w:tc>
      </w:tr>
    </w:tbl>
    <w:p w:rsidR="002D6586" w:rsidRPr="00711DBE" w:rsidRDefault="00811EF8" w:rsidP="007C383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Проголосовали: За</w:t>
      </w:r>
      <w:r w:rsidR="00041A8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041A83">
        <w:rPr>
          <w:b/>
          <w:sz w:val="24"/>
          <w:szCs w:val="24"/>
        </w:rPr>
        <w:t xml:space="preserve">13 </w:t>
      </w:r>
      <w:r>
        <w:rPr>
          <w:b/>
          <w:sz w:val="24"/>
          <w:szCs w:val="24"/>
        </w:rPr>
        <w:t>(единогласно)</w:t>
      </w:r>
    </w:p>
    <w:p w:rsidR="00BD0368" w:rsidRPr="00F8625D" w:rsidRDefault="00544C96" w:rsidP="00BD0368">
      <w:pPr>
        <w:pStyle w:val="a5"/>
        <w:rPr>
          <w:rFonts w:eastAsia="Calibri"/>
          <w:b/>
        </w:rPr>
      </w:pPr>
      <w:r>
        <w:rPr>
          <w:b/>
        </w:rPr>
        <w:lastRenderedPageBreak/>
        <w:t xml:space="preserve">17/ </w:t>
      </w:r>
      <w:r w:rsidR="002D6586" w:rsidRPr="00711DBE">
        <w:rPr>
          <w:b/>
        </w:rPr>
        <w:t>10</w:t>
      </w:r>
      <w:r w:rsidR="002D6586" w:rsidRPr="00BC5D9E">
        <w:rPr>
          <w:b/>
        </w:rPr>
        <w:t>. Об утверждении нормативной ставки для расчета фиксированного налога</w:t>
      </w:r>
      <w:r w:rsidR="00BD0368" w:rsidRPr="00BC5D9E">
        <w:rPr>
          <w:rFonts w:eastAsia="Calibri"/>
          <w:b/>
        </w:rPr>
        <w:t>.</w:t>
      </w:r>
      <w:r w:rsidR="00BD0368" w:rsidRPr="00F8625D">
        <w:t xml:space="preserve"> (ПРОТОКОЛ СПЕЦИАЛИЗИРОВАННОЙ КОМИССИИ ПО ЭКОНОМИКЕ, БЮДЖЕТУ, ФИНАНСАМ И РАЗВИ</w:t>
      </w:r>
      <w:r w:rsidR="00BD0368">
        <w:t>ТИЮ ПРЕДПРИНИМАТЕЛЬСТВА от 01.12</w:t>
      </w:r>
      <w:r w:rsidR="00BD0368" w:rsidRPr="00F8625D">
        <w:t>.1017г.)</w:t>
      </w:r>
    </w:p>
    <w:p w:rsidR="007C3834" w:rsidRPr="00711DBE" w:rsidRDefault="007C3834" w:rsidP="007C3834">
      <w:pPr>
        <w:pStyle w:val="a5"/>
      </w:pPr>
      <w:r w:rsidRPr="00711DBE">
        <w:t xml:space="preserve">                                                                                                     </w:t>
      </w:r>
    </w:p>
    <w:p w:rsidR="0040066E" w:rsidRPr="0040066E" w:rsidRDefault="0040066E" w:rsidP="0040066E">
      <w:pPr>
        <w:pStyle w:val="a5"/>
        <w:tabs>
          <w:tab w:val="center" w:pos="4677"/>
        </w:tabs>
        <w:rPr>
          <w:b/>
        </w:rPr>
      </w:pPr>
      <w:r>
        <w:rPr>
          <w:b/>
        </w:rPr>
        <w:t>П.1 Об утверждении</w:t>
      </w:r>
      <w:r>
        <w:t xml:space="preserve">  с 01.01.2018 года нормативной ставки</w:t>
      </w:r>
      <w:r w:rsidRPr="00711DBE">
        <w:t xml:space="preserve"> для расчёта фиксированного налога для </w:t>
      </w:r>
      <w:r w:rsidRPr="0040066E">
        <w:rPr>
          <w:b/>
        </w:rPr>
        <w:t>розничных торговых предприятий и предприятий общественного питания</w:t>
      </w:r>
      <w:r>
        <w:rPr>
          <w:b/>
        </w:rPr>
        <w:t>.</w:t>
      </w:r>
    </w:p>
    <w:p w:rsidR="007C3834" w:rsidRPr="00711DBE" w:rsidRDefault="007C3834" w:rsidP="007C3834">
      <w:pPr>
        <w:pStyle w:val="a5"/>
        <w:tabs>
          <w:tab w:val="center" w:pos="4677"/>
        </w:tabs>
      </w:pPr>
    </w:p>
    <w:p w:rsidR="00026936" w:rsidRPr="00711DBE" w:rsidRDefault="007C3834" w:rsidP="00026936">
      <w:pPr>
        <w:pStyle w:val="a5"/>
        <w:tabs>
          <w:tab w:val="center" w:pos="4677"/>
        </w:tabs>
      </w:pPr>
      <w:r w:rsidRPr="00711DBE">
        <w:t xml:space="preserve">       </w:t>
      </w:r>
      <w:proofErr w:type="gramStart"/>
      <w:r w:rsidRPr="00711DBE">
        <w:t>Заслушав и обсудив информацию службы по налогам и сборам при примэрии об утверждении</w:t>
      </w:r>
      <w:r w:rsidR="00026936">
        <w:t xml:space="preserve"> </w:t>
      </w:r>
      <w:r w:rsidRPr="00711DBE">
        <w:t>ставок для расчёта фиксированного налога на 2018 год</w:t>
      </w:r>
      <w:r w:rsidR="00026936">
        <w:t>,</w:t>
      </w:r>
      <w:r w:rsidR="00026936" w:rsidRPr="00711DBE">
        <w:t xml:space="preserve">      В соответствии с требованиями части (2) статьи 11 Закона АТО </w:t>
      </w:r>
      <w:proofErr w:type="spellStart"/>
      <w:r w:rsidR="00026936" w:rsidRPr="00711DBE">
        <w:t>Гагаузия</w:t>
      </w:r>
      <w:proofErr w:type="spellEnd"/>
      <w:r w:rsidR="00026936" w:rsidRPr="00711DBE">
        <w:t xml:space="preserve"> «О фиксированном налоге» № 46-ХХ/</w:t>
      </w:r>
      <w:r w:rsidR="00026936" w:rsidRPr="00711DBE">
        <w:rPr>
          <w:lang w:val="ro-RO"/>
        </w:rPr>
        <w:t xml:space="preserve">II </w:t>
      </w:r>
      <w:r w:rsidR="00026936" w:rsidRPr="00711DBE">
        <w:t xml:space="preserve">от 17.07.2001года с учётом изменений и дополнений, внесённых Законом АТО </w:t>
      </w:r>
      <w:proofErr w:type="spellStart"/>
      <w:r w:rsidR="00026936" w:rsidRPr="00711DBE">
        <w:t>Гагаузия</w:t>
      </w:r>
      <w:proofErr w:type="spellEnd"/>
      <w:r w:rsidR="00026936" w:rsidRPr="00711DBE">
        <w:t xml:space="preserve"> № 13-</w:t>
      </w:r>
      <w:r w:rsidR="00026936" w:rsidRPr="00711DBE">
        <w:rPr>
          <w:lang w:val="en-US"/>
        </w:rPr>
        <w:t>IX</w:t>
      </w:r>
      <w:r w:rsidR="00026936" w:rsidRPr="00711DBE">
        <w:t>/</w:t>
      </w:r>
      <w:r w:rsidR="00026936" w:rsidRPr="00711DBE">
        <w:rPr>
          <w:lang w:val="ro-RO"/>
        </w:rPr>
        <w:t>V</w:t>
      </w:r>
      <w:r w:rsidR="00026936" w:rsidRPr="00711DBE">
        <w:t xml:space="preserve"> от 09.04.2013 года</w:t>
      </w:r>
      <w:r w:rsidR="007223C1">
        <w:t>,</w:t>
      </w:r>
      <w:r w:rsidR="00026936" w:rsidRPr="00711DBE">
        <w:t xml:space="preserve"> </w:t>
      </w:r>
      <w:proofErr w:type="gramEnd"/>
    </w:p>
    <w:p w:rsidR="00026936" w:rsidRPr="00711DBE" w:rsidRDefault="00026936" w:rsidP="00026936">
      <w:pPr>
        <w:pStyle w:val="a5"/>
        <w:tabs>
          <w:tab w:val="center" w:pos="4677"/>
        </w:tabs>
      </w:pPr>
    </w:p>
    <w:p w:rsidR="007C3834" w:rsidRPr="00711DBE" w:rsidRDefault="007223C1" w:rsidP="00026936">
      <w:pPr>
        <w:pStyle w:val="3"/>
        <w:ind w:left="502"/>
        <w:jc w:val="center"/>
      </w:pPr>
      <w:r>
        <w:rPr>
          <w:rFonts w:asciiTheme="minorHAnsi" w:hAnsiTheme="minorHAnsi" w:cstheme="minorHAnsi"/>
          <w:sz w:val="24"/>
          <w:szCs w:val="24"/>
        </w:rPr>
        <w:t>С</w:t>
      </w:r>
      <w:r w:rsidR="00711DBE" w:rsidRPr="00711DBE">
        <w:rPr>
          <w:rFonts w:asciiTheme="minorHAnsi" w:hAnsiTheme="minorHAnsi" w:cstheme="minorHAnsi"/>
          <w:sz w:val="24"/>
          <w:szCs w:val="24"/>
        </w:rPr>
        <w:t>овет решил:</w:t>
      </w:r>
    </w:p>
    <w:p w:rsidR="007C3834" w:rsidRPr="00711DBE" w:rsidRDefault="007C3834" w:rsidP="007C3834">
      <w:pPr>
        <w:pStyle w:val="a5"/>
        <w:tabs>
          <w:tab w:val="center" w:pos="4677"/>
        </w:tabs>
      </w:pPr>
    </w:p>
    <w:p w:rsidR="007C3834" w:rsidRPr="0040066E" w:rsidRDefault="007C3834" w:rsidP="007C3834">
      <w:pPr>
        <w:pStyle w:val="a5"/>
        <w:tabs>
          <w:tab w:val="center" w:pos="4677"/>
        </w:tabs>
        <w:rPr>
          <w:b/>
        </w:rPr>
      </w:pPr>
      <w:r w:rsidRPr="00711DBE">
        <w:t xml:space="preserve">      </w:t>
      </w:r>
      <w:r w:rsidR="00026936">
        <w:t>1.</w:t>
      </w:r>
      <w:r w:rsidRPr="00711DBE">
        <w:t xml:space="preserve"> </w:t>
      </w:r>
      <w:r w:rsidRPr="00711DBE">
        <w:rPr>
          <w:b/>
        </w:rPr>
        <w:t>УТВЕРДИТЬ:</w:t>
      </w:r>
      <w:r w:rsidRPr="00711DBE">
        <w:t xml:space="preserve">  с 01.01.2018 года нормативную ставку для расчёта фиксированного налога для </w:t>
      </w:r>
      <w:r w:rsidRPr="0040066E">
        <w:rPr>
          <w:b/>
        </w:rPr>
        <w:t>розничных торговых предприятий и предприятий общественного питания</w:t>
      </w:r>
    </w:p>
    <w:p w:rsidR="007C3834" w:rsidRPr="00711DBE" w:rsidRDefault="007C3834" w:rsidP="007C3834">
      <w:pPr>
        <w:pStyle w:val="a5"/>
        <w:tabs>
          <w:tab w:val="center" w:pos="4677"/>
        </w:tabs>
      </w:pPr>
    </w:p>
    <w:p w:rsidR="007C3834" w:rsidRPr="00711DBE" w:rsidRDefault="007C3834" w:rsidP="007C3834">
      <w:pPr>
        <w:pStyle w:val="a5"/>
        <w:tabs>
          <w:tab w:val="center" w:pos="4677"/>
        </w:tabs>
        <w:rPr>
          <w:b/>
        </w:rPr>
      </w:pPr>
      <w:r w:rsidRPr="00711DBE">
        <w:rPr>
          <w:b/>
        </w:rPr>
        <w:t xml:space="preserve">      - </w:t>
      </w:r>
      <w:proofErr w:type="gramStart"/>
      <w:r w:rsidRPr="00711DBE">
        <w:rPr>
          <w:b/>
        </w:rPr>
        <w:t>г</w:t>
      </w:r>
      <w:proofErr w:type="gramEnd"/>
      <w:r w:rsidRPr="00711DBE">
        <w:rPr>
          <w:b/>
        </w:rPr>
        <w:t>. Вулканешты         -                      18 лей</w:t>
      </w:r>
    </w:p>
    <w:p w:rsidR="007C3834" w:rsidRPr="00711DBE" w:rsidRDefault="007C3834" w:rsidP="007C3834">
      <w:pPr>
        <w:pStyle w:val="a5"/>
        <w:tabs>
          <w:tab w:val="center" w:pos="4677"/>
        </w:tabs>
        <w:rPr>
          <w:b/>
        </w:rPr>
      </w:pPr>
      <w:r w:rsidRPr="00711DBE">
        <w:rPr>
          <w:b/>
        </w:rPr>
        <w:t xml:space="preserve">      - ст</w:t>
      </w:r>
      <w:proofErr w:type="gramStart"/>
      <w:r w:rsidRPr="00711DBE">
        <w:rPr>
          <w:b/>
        </w:rPr>
        <w:t>.В</w:t>
      </w:r>
      <w:proofErr w:type="gramEnd"/>
      <w:r w:rsidRPr="00711DBE">
        <w:rPr>
          <w:b/>
        </w:rPr>
        <w:t>улканешты        -                      11 лей</w:t>
      </w:r>
    </w:p>
    <w:p w:rsidR="007C3834" w:rsidRPr="00711DBE" w:rsidRDefault="007C3834" w:rsidP="007C3834">
      <w:pPr>
        <w:pStyle w:val="a5"/>
        <w:tabs>
          <w:tab w:val="center" w:pos="4677"/>
        </w:tabs>
        <w:rPr>
          <w:b/>
        </w:rPr>
      </w:pPr>
    </w:p>
    <w:p w:rsidR="007C3834" w:rsidRPr="00711DBE" w:rsidRDefault="0040066E" w:rsidP="00C4671F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Проголосовали: За </w:t>
      </w:r>
      <w:r w:rsidR="00041A83">
        <w:rPr>
          <w:b/>
          <w:sz w:val="24"/>
          <w:szCs w:val="24"/>
        </w:rPr>
        <w:t xml:space="preserve">- 13 </w:t>
      </w:r>
      <w:r>
        <w:rPr>
          <w:b/>
          <w:sz w:val="24"/>
          <w:szCs w:val="24"/>
        </w:rPr>
        <w:t>(единогласно)</w:t>
      </w:r>
    </w:p>
    <w:p w:rsidR="007C3834" w:rsidRPr="00711DBE" w:rsidRDefault="0040066E" w:rsidP="007C3834">
      <w:pPr>
        <w:pStyle w:val="a5"/>
        <w:tabs>
          <w:tab w:val="center" w:pos="4677"/>
        </w:tabs>
      </w:pPr>
      <w:r>
        <w:rPr>
          <w:b/>
        </w:rPr>
        <w:t>П.2 Об утверждении</w:t>
      </w:r>
      <w:r w:rsidRPr="00711DBE">
        <w:t xml:space="preserve">  с 01.01.2018 года нормативную ставку для расчёта фиксированного налога  для  </w:t>
      </w:r>
      <w:r w:rsidRPr="0040066E">
        <w:rPr>
          <w:b/>
        </w:rPr>
        <w:t>компь</w:t>
      </w:r>
      <w:r>
        <w:rPr>
          <w:b/>
        </w:rPr>
        <w:t>ютерных салонов и интернет-кафе.</w:t>
      </w:r>
    </w:p>
    <w:p w:rsidR="007C3834" w:rsidRPr="00711DBE" w:rsidRDefault="000359ED" w:rsidP="000359ED">
      <w:pPr>
        <w:pStyle w:val="a5"/>
        <w:tabs>
          <w:tab w:val="left" w:pos="2775"/>
        </w:tabs>
      </w:pPr>
      <w:r>
        <w:tab/>
      </w:r>
    </w:p>
    <w:p w:rsidR="00026936" w:rsidRPr="00711DBE" w:rsidRDefault="007C3834" w:rsidP="00026936">
      <w:pPr>
        <w:pStyle w:val="a5"/>
        <w:tabs>
          <w:tab w:val="center" w:pos="4677"/>
        </w:tabs>
      </w:pPr>
      <w:r w:rsidRPr="00711DBE">
        <w:t xml:space="preserve">       Заслушав и обсудив информацию службы по налогам и сборам при примэрии об утверждении</w:t>
      </w:r>
      <w:r w:rsidR="00026936">
        <w:t xml:space="preserve"> </w:t>
      </w:r>
      <w:r w:rsidRPr="00711DBE">
        <w:t>ставок для расчёта фиксированного налога на 2018 год</w:t>
      </w:r>
      <w:proofErr w:type="gramStart"/>
      <w:r w:rsidR="00026936" w:rsidRPr="00711DBE">
        <w:t xml:space="preserve">      В</w:t>
      </w:r>
      <w:proofErr w:type="gramEnd"/>
      <w:r w:rsidR="00026936" w:rsidRPr="00711DBE">
        <w:t xml:space="preserve"> соответствии с требованиями части (2) статьи 11 Закона АТО </w:t>
      </w:r>
      <w:proofErr w:type="spellStart"/>
      <w:r w:rsidR="00026936" w:rsidRPr="00711DBE">
        <w:t>Гагаузия</w:t>
      </w:r>
      <w:proofErr w:type="spellEnd"/>
      <w:r w:rsidR="00026936" w:rsidRPr="00711DBE">
        <w:t xml:space="preserve"> «О фиксированном налоге» № 46-ХХ/</w:t>
      </w:r>
      <w:r w:rsidR="00026936" w:rsidRPr="00711DBE">
        <w:rPr>
          <w:lang w:val="ro-RO"/>
        </w:rPr>
        <w:t xml:space="preserve">II </w:t>
      </w:r>
      <w:r w:rsidR="00026936" w:rsidRPr="00711DBE">
        <w:t xml:space="preserve">от 17.07.2001года с учётом изменений и дополнений, внесённых Законом АТО </w:t>
      </w:r>
      <w:proofErr w:type="spellStart"/>
      <w:r w:rsidR="00026936" w:rsidRPr="00711DBE">
        <w:t>Гагаузия</w:t>
      </w:r>
      <w:proofErr w:type="spellEnd"/>
      <w:r w:rsidR="00026936" w:rsidRPr="00711DBE">
        <w:t xml:space="preserve"> № 13-</w:t>
      </w:r>
      <w:r w:rsidR="00026936" w:rsidRPr="00711DBE">
        <w:rPr>
          <w:lang w:val="en-US"/>
        </w:rPr>
        <w:t>IX</w:t>
      </w:r>
      <w:r w:rsidR="00026936" w:rsidRPr="00711DBE">
        <w:t>/</w:t>
      </w:r>
      <w:r w:rsidR="00026936" w:rsidRPr="00711DBE">
        <w:rPr>
          <w:lang w:val="ro-RO"/>
        </w:rPr>
        <w:t>V</w:t>
      </w:r>
      <w:r w:rsidR="00026936" w:rsidRPr="00711DBE">
        <w:t xml:space="preserve"> от 09.04.2013 года </w:t>
      </w:r>
    </w:p>
    <w:p w:rsidR="007C3834" w:rsidRPr="00711DBE" w:rsidRDefault="00711DBE" w:rsidP="00026936">
      <w:pPr>
        <w:pStyle w:val="3"/>
        <w:ind w:left="502"/>
        <w:jc w:val="center"/>
      </w:pPr>
      <w:r w:rsidRPr="00711DBE">
        <w:rPr>
          <w:rFonts w:asciiTheme="minorHAnsi" w:hAnsiTheme="minorHAnsi" w:cstheme="minorHAnsi"/>
          <w:sz w:val="24"/>
          <w:szCs w:val="24"/>
        </w:rPr>
        <w:t>Совет решил:</w:t>
      </w:r>
      <w:r w:rsidR="007C3834" w:rsidRPr="00711DBE">
        <w:t xml:space="preserve">     </w:t>
      </w:r>
    </w:p>
    <w:p w:rsidR="007C3834" w:rsidRPr="00711DBE" w:rsidRDefault="007C3834" w:rsidP="007C3834">
      <w:pPr>
        <w:pStyle w:val="a5"/>
        <w:tabs>
          <w:tab w:val="center" w:pos="4677"/>
        </w:tabs>
      </w:pPr>
    </w:p>
    <w:p w:rsidR="007C3834" w:rsidRPr="00711DBE" w:rsidRDefault="007C3834" w:rsidP="007C3834">
      <w:pPr>
        <w:pStyle w:val="a5"/>
        <w:tabs>
          <w:tab w:val="center" w:pos="4677"/>
        </w:tabs>
      </w:pPr>
    </w:p>
    <w:p w:rsidR="007C3834" w:rsidRPr="0040066E" w:rsidRDefault="007C3834" w:rsidP="007C3834">
      <w:pPr>
        <w:pStyle w:val="a5"/>
        <w:tabs>
          <w:tab w:val="center" w:pos="4677"/>
        </w:tabs>
        <w:rPr>
          <w:b/>
        </w:rPr>
      </w:pPr>
      <w:r w:rsidRPr="00711DBE">
        <w:t xml:space="preserve">      </w:t>
      </w:r>
      <w:r w:rsidR="00026936">
        <w:t>1</w:t>
      </w:r>
      <w:r w:rsidRPr="00711DBE">
        <w:t xml:space="preserve"> </w:t>
      </w:r>
      <w:r w:rsidRPr="00711DBE">
        <w:rPr>
          <w:b/>
        </w:rPr>
        <w:t>УТВЕРДИТЬ:</w:t>
      </w:r>
      <w:r w:rsidRPr="00711DBE">
        <w:t xml:space="preserve">  с 01.01.2018 года нормативную ставку для расчёта фиксированного налога  для  </w:t>
      </w:r>
      <w:r w:rsidRPr="0040066E">
        <w:rPr>
          <w:b/>
        </w:rPr>
        <w:t>компьютерных салонов и интернет-кафе:</w:t>
      </w:r>
    </w:p>
    <w:p w:rsidR="007C3834" w:rsidRPr="00711DBE" w:rsidRDefault="007C3834" w:rsidP="007C3834">
      <w:pPr>
        <w:pStyle w:val="a5"/>
        <w:tabs>
          <w:tab w:val="center" w:pos="4677"/>
        </w:tabs>
      </w:pPr>
    </w:p>
    <w:p w:rsidR="007C3834" w:rsidRPr="00711DBE" w:rsidRDefault="007C3834" w:rsidP="007C3834">
      <w:pPr>
        <w:pStyle w:val="a5"/>
        <w:tabs>
          <w:tab w:val="center" w:pos="4677"/>
        </w:tabs>
        <w:rPr>
          <w:b/>
        </w:rPr>
      </w:pPr>
      <w:r w:rsidRPr="00711DBE">
        <w:rPr>
          <w:b/>
        </w:rPr>
        <w:t xml:space="preserve">      - </w:t>
      </w:r>
      <w:proofErr w:type="gramStart"/>
      <w:r w:rsidRPr="00711DBE">
        <w:rPr>
          <w:b/>
        </w:rPr>
        <w:t>г</w:t>
      </w:r>
      <w:proofErr w:type="gramEnd"/>
      <w:r w:rsidRPr="00711DBE">
        <w:rPr>
          <w:b/>
        </w:rPr>
        <w:t>. Вулканешты         -                      100 леев за один монитор</w:t>
      </w:r>
    </w:p>
    <w:p w:rsidR="007C3834" w:rsidRPr="00711DBE" w:rsidRDefault="007C3834" w:rsidP="007C3834">
      <w:pPr>
        <w:pStyle w:val="a5"/>
        <w:tabs>
          <w:tab w:val="center" w:pos="4677"/>
        </w:tabs>
        <w:rPr>
          <w:b/>
        </w:rPr>
      </w:pPr>
      <w:r w:rsidRPr="00711DBE">
        <w:rPr>
          <w:b/>
        </w:rPr>
        <w:t xml:space="preserve">      - ст. Вулканешты        -                      65 леев за один монитор</w:t>
      </w:r>
    </w:p>
    <w:p w:rsidR="007C3834" w:rsidRPr="00711DBE" w:rsidRDefault="007C3834" w:rsidP="007C3834">
      <w:pPr>
        <w:pStyle w:val="a5"/>
        <w:tabs>
          <w:tab w:val="center" w:pos="4677"/>
        </w:tabs>
        <w:rPr>
          <w:b/>
        </w:rPr>
      </w:pPr>
    </w:p>
    <w:p w:rsidR="002D6586" w:rsidRDefault="0040066E" w:rsidP="004006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Проголосовали: За </w:t>
      </w:r>
      <w:r w:rsidR="00041A83">
        <w:rPr>
          <w:b/>
          <w:sz w:val="24"/>
          <w:szCs w:val="24"/>
        </w:rPr>
        <w:t xml:space="preserve">- 13 </w:t>
      </w:r>
      <w:r>
        <w:rPr>
          <w:b/>
          <w:sz w:val="24"/>
          <w:szCs w:val="24"/>
        </w:rPr>
        <w:t>(единогласно)</w:t>
      </w:r>
    </w:p>
    <w:p w:rsidR="000F4DBC" w:rsidRPr="00544C96" w:rsidRDefault="00544C96" w:rsidP="00DC0F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17/11</w:t>
      </w:r>
      <w:r w:rsidR="00DC0F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DBC" w:rsidRPr="00544C9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0F4DBC" w:rsidRPr="00544C96">
        <w:rPr>
          <w:rFonts w:ascii="Times New Roman" w:hAnsi="Times New Roman" w:cs="Times New Roman"/>
          <w:b/>
          <w:sz w:val="24"/>
          <w:szCs w:val="24"/>
        </w:rPr>
        <w:t xml:space="preserve"> оказании  материальной  помощи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4DBC" w:rsidRPr="00F430BC" w:rsidRDefault="000F4DBC" w:rsidP="000F4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30BC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0F4DBC" w:rsidRPr="000F4DBC" w:rsidRDefault="000F4DBC" w:rsidP="000F4DBC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F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Оказать  материальную </w:t>
      </w:r>
      <w:r w:rsidRPr="000F4DBC">
        <w:rPr>
          <w:rFonts w:ascii="Times New Roman" w:hAnsi="Times New Roman" w:cs="Times New Roman"/>
          <w:sz w:val="24"/>
          <w:szCs w:val="24"/>
        </w:rPr>
        <w:t xml:space="preserve"> помощь в размере 5(пяти) тысяч  леев </w:t>
      </w:r>
      <w:proofErr w:type="spellStart"/>
      <w:r w:rsidRPr="000F4DBC">
        <w:rPr>
          <w:rFonts w:ascii="Times New Roman" w:hAnsi="Times New Roman" w:cs="Times New Roman"/>
          <w:sz w:val="24"/>
          <w:szCs w:val="24"/>
        </w:rPr>
        <w:t>Колиоглу</w:t>
      </w:r>
      <w:proofErr w:type="spellEnd"/>
      <w:r w:rsidRPr="000F4DBC">
        <w:rPr>
          <w:rFonts w:ascii="Times New Roman" w:hAnsi="Times New Roman" w:cs="Times New Roman"/>
          <w:sz w:val="24"/>
          <w:szCs w:val="24"/>
        </w:rPr>
        <w:t xml:space="preserve"> Михаилу Алексеевичу.</w:t>
      </w:r>
    </w:p>
    <w:p w:rsidR="000F4DBC" w:rsidRPr="00F430BC" w:rsidRDefault="000F4DBC" w:rsidP="000F4D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0BC">
        <w:rPr>
          <w:rFonts w:ascii="Times New Roman" w:hAnsi="Times New Roman" w:cs="Times New Roman"/>
          <w:b/>
          <w:sz w:val="24"/>
          <w:szCs w:val="24"/>
        </w:rPr>
        <w:lastRenderedPageBreak/>
        <w:t>ст. 272600 денежная помощь населению +  5,0 тыс</w:t>
      </w:r>
      <w:proofErr w:type="gramStart"/>
      <w:r w:rsidRPr="00F430BC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F430BC">
        <w:rPr>
          <w:rFonts w:ascii="Times New Roman" w:hAnsi="Times New Roman" w:cs="Times New Roman"/>
          <w:b/>
          <w:sz w:val="24"/>
          <w:szCs w:val="24"/>
        </w:rPr>
        <w:t xml:space="preserve">ей,  </w:t>
      </w:r>
    </w:p>
    <w:p w:rsidR="000F4DBC" w:rsidRPr="00F430BC" w:rsidRDefault="000F4DBC" w:rsidP="000F4DBC">
      <w:pPr>
        <w:rPr>
          <w:rFonts w:ascii="Times New Roman" w:hAnsi="Times New Roman" w:cs="Times New Roman"/>
          <w:sz w:val="24"/>
          <w:szCs w:val="24"/>
        </w:rPr>
      </w:pPr>
      <w:r w:rsidRPr="00F430BC">
        <w:rPr>
          <w:rFonts w:ascii="Times New Roman" w:hAnsi="Times New Roman" w:cs="Times New Roman"/>
          <w:sz w:val="24"/>
          <w:szCs w:val="24"/>
        </w:rPr>
        <w:t xml:space="preserve">  Группа 1070  прогр.9012  вид </w:t>
      </w:r>
      <w:proofErr w:type="spellStart"/>
      <w:r w:rsidRPr="00F430BC">
        <w:rPr>
          <w:rFonts w:ascii="Times New Roman" w:hAnsi="Times New Roman" w:cs="Times New Roman"/>
          <w:sz w:val="24"/>
          <w:szCs w:val="24"/>
        </w:rPr>
        <w:t>деят</w:t>
      </w:r>
      <w:proofErr w:type="spellEnd"/>
      <w:r w:rsidRPr="00F430BC">
        <w:rPr>
          <w:rFonts w:ascii="Times New Roman" w:hAnsi="Times New Roman" w:cs="Times New Roman"/>
          <w:sz w:val="24"/>
          <w:szCs w:val="24"/>
        </w:rPr>
        <w:t>. 00320 ст.272600 денежная помощь населению +5,0  тыс</w:t>
      </w:r>
      <w:proofErr w:type="gramStart"/>
      <w:r w:rsidRPr="00F430B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430BC">
        <w:rPr>
          <w:rFonts w:ascii="Times New Roman" w:hAnsi="Times New Roman" w:cs="Times New Roman"/>
          <w:sz w:val="24"/>
          <w:szCs w:val="24"/>
        </w:rPr>
        <w:t>ей.</w:t>
      </w:r>
    </w:p>
    <w:p w:rsidR="000F4DBC" w:rsidRDefault="000F4DBC" w:rsidP="0040066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Проголосовали: За </w:t>
      </w:r>
      <w:r w:rsidR="00041A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13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(единогласно)</w:t>
      </w:r>
    </w:p>
    <w:p w:rsidR="000F4DBC" w:rsidRPr="00F430BC" w:rsidRDefault="00DC0FA4" w:rsidP="00DC0FA4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17/13. </w:t>
      </w:r>
      <w:r w:rsidR="000F4DBC" w:rsidRPr="00F430BC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городского Совета № 2/21 от 04.08.2015г. «О передаче  городского стадиона»</w:t>
      </w:r>
    </w:p>
    <w:p w:rsidR="000F4DBC" w:rsidRPr="00F430BC" w:rsidRDefault="000F4DBC" w:rsidP="000F4DB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30BC">
        <w:rPr>
          <w:rFonts w:ascii="Times New Roman" w:hAnsi="Times New Roman" w:cs="Times New Roman"/>
          <w:sz w:val="24"/>
          <w:szCs w:val="24"/>
        </w:rPr>
        <w:t xml:space="preserve">     На основании ходатайства администрации </w:t>
      </w:r>
      <w:proofErr w:type="spellStart"/>
      <w:r w:rsidRPr="00F430BC">
        <w:rPr>
          <w:rFonts w:ascii="Times New Roman" w:hAnsi="Times New Roman" w:cs="Times New Roman"/>
          <w:sz w:val="24"/>
          <w:szCs w:val="24"/>
        </w:rPr>
        <w:t>Вулканештского</w:t>
      </w:r>
      <w:proofErr w:type="spellEnd"/>
      <w:r w:rsidRPr="00F4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0BC">
        <w:rPr>
          <w:rFonts w:ascii="Times New Roman" w:hAnsi="Times New Roman" w:cs="Times New Roman"/>
          <w:sz w:val="24"/>
          <w:szCs w:val="24"/>
        </w:rPr>
        <w:t>р-она</w:t>
      </w:r>
      <w:proofErr w:type="spellEnd"/>
      <w:r w:rsidRPr="00F430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430BC">
        <w:rPr>
          <w:rFonts w:ascii="Times New Roman" w:hAnsi="Times New Roman" w:cs="Times New Roman"/>
          <w:sz w:val="24"/>
          <w:szCs w:val="24"/>
        </w:rPr>
        <w:t>исх.№</w:t>
      </w:r>
      <w:proofErr w:type="spellEnd"/>
      <w:r w:rsidRPr="00F430BC">
        <w:rPr>
          <w:rFonts w:ascii="Times New Roman" w:hAnsi="Times New Roman" w:cs="Times New Roman"/>
          <w:sz w:val="24"/>
          <w:szCs w:val="24"/>
        </w:rPr>
        <w:t xml:space="preserve"> 287 от 07.12.2017г. (</w:t>
      </w:r>
      <w:proofErr w:type="spellStart"/>
      <w:r w:rsidRPr="00F430BC">
        <w:rPr>
          <w:rFonts w:ascii="Times New Roman" w:hAnsi="Times New Roman" w:cs="Times New Roman"/>
          <w:sz w:val="24"/>
          <w:szCs w:val="24"/>
        </w:rPr>
        <w:t>вх.№</w:t>
      </w:r>
      <w:proofErr w:type="spellEnd"/>
      <w:r w:rsidRPr="00F430BC">
        <w:rPr>
          <w:rFonts w:ascii="Times New Roman" w:hAnsi="Times New Roman" w:cs="Times New Roman"/>
          <w:sz w:val="24"/>
          <w:szCs w:val="24"/>
        </w:rPr>
        <w:t xml:space="preserve"> 1233/2)</w:t>
      </w:r>
      <w:r>
        <w:rPr>
          <w:rFonts w:ascii="Times New Roman" w:hAnsi="Times New Roman" w:cs="Times New Roman"/>
          <w:sz w:val="24"/>
          <w:szCs w:val="24"/>
        </w:rPr>
        <w:t>, руководствуясь ст. 14 Закона № 436 от 28.12.2006 года «О местном публичном управлении»,</w:t>
      </w:r>
    </w:p>
    <w:p w:rsidR="000F4DBC" w:rsidRDefault="000F4DBC" w:rsidP="000F4DBC">
      <w:pPr>
        <w:pStyle w:val="3"/>
        <w:ind w:left="720"/>
        <w:rPr>
          <w:rFonts w:asciiTheme="minorHAnsi" w:hAnsiTheme="minorHAnsi" w:cstheme="minorHAnsi"/>
          <w:sz w:val="24"/>
          <w:szCs w:val="24"/>
        </w:rPr>
      </w:pPr>
      <w:r w:rsidRPr="00F430BC">
        <w:rPr>
          <w:rFonts w:asciiTheme="minorHAnsi" w:hAnsiTheme="minorHAnsi" w:cstheme="minorHAnsi"/>
          <w:sz w:val="24"/>
          <w:szCs w:val="24"/>
        </w:rPr>
        <w:t>Совет решил:</w:t>
      </w:r>
    </w:p>
    <w:p w:rsidR="000F4DBC" w:rsidRPr="00F430BC" w:rsidRDefault="000F4DBC" w:rsidP="000F4DBC">
      <w:pPr>
        <w:pStyle w:val="3"/>
        <w:keepNext w:val="0"/>
        <w:keepLines w:val="0"/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430BC">
        <w:rPr>
          <w:rFonts w:asciiTheme="minorHAnsi" w:hAnsiTheme="minorHAnsi" w:cstheme="minorHAnsi"/>
          <w:sz w:val="24"/>
          <w:szCs w:val="24"/>
        </w:rPr>
        <w:t xml:space="preserve">Внести исправление в п.1 « Просить Исполком </w:t>
      </w:r>
      <w:proofErr w:type="spellStart"/>
      <w:r w:rsidRPr="00F430BC">
        <w:rPr>
          <w:rFonts w:asciiTheme="minorHAnsi" w:hAnsiTheme="minorHAnsi" w:cstheme="minorHAnsi"/>
          <w:sz w:val="24"/>
          <w:szCs w:val="24"/>
        </w:rPr>
        <w:t>Гагаузии</w:t>
      </w:r>
      <w:proofErr w:type="spellEnd"/>
      <w:r w:rsidRPr="00F430BC">
        <w:rPr>
          <w:rFonts w:asciiTheme="minorHAnsi" w:hAnsiTheme="minorHAnsi" w:cstheme="minorHAnsi"/>
          <w:sz w:val="24"/>
          <w:szCs w:val="24"/>
        </w:rPr>
        <w:t xml:space="preserve"> передать с баланса примэрии на баланс администрации района в безвозмездное пользование городской стадион и Центральное здание городского стадиона» а именно заменить слова «безвозмездное пользование» на «собственность», далее по тексту.</w:t>
      </w:r>
    </w:p>
    <w:p w:rsidR="000F4DBC" w:rsidRPr="00711DBE" w:rsidRDefault="000F4DBC" w:rsidP="00C4671F">
      <w:pPr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4DBC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Проголосовали: За</w:t>
      </w:r>
      <w:r w:rsidR="00041A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- 13 </w:t>
      </w:r>
      <w:r w:rsidRPr="000F4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(единогласно)</w:t>
      </w:r>
    </w:p>
    <w:p w:rsidR="009117C3" w:rsidRPr="009117C3" w:rsidRDefault="009117C3" w:rsidP="009117C3">
      <w:pPr>
        <w:tabs>
          <w:tab w:val="left" w:pos="3810"/>
        </w:tabs>
        <w:spacing w:line="240" w:lineRule="auto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 w:rsidRPr="00C21A77">
        <w:rPr>
          <w:b/>
        </w:rPr>
        <w:t>17/14.Земельный вопрос</w:t>
      </w:r>
      <w:proofErr w:type="gramStart"/>
      <w:r w:rsidRPr="00C21A77">
        <w:rPr>
          <w:b/>
        </w:rPr>
        <w:t xml:space="preserve"> :</w:t>
      </w:r>
      <w:proofErr w:type="gramEnd"/>
      <w:r w:rsidRPr="00711DBE">
        <w:rPr>
          <w:rFonts w:ascii="Arial" w:hAnsi="Arial" w:cs="Arial"/>
          <w:b/>
          <w:i/>
          <w:spacing w:val="-24"/>
        </w:rPr>
        <w:t xml:space="preserve">    </w:t>
      </w:r>
      <w:r w:rsidRPr="009117C3">
        <w:rPr>
          <w:rFonts w:ascii="Arial" w:hAnsi="Arial" w:cs="Arial"/>
          <w:spacing w:val="-24"/>
          <w:sz w:val="24"/>
          <w:szCs w:val="24"/>
        </w:rPr>
        <w:t>(</w:t>
      </w:r>
      <w:r w:rsidRPr="009117C3">
        <w:rPr>
          <w:rFonts w:asciiTheme="majorHAnsi" w:hAnsiTheme="majorHAnsi"/>
          <w:spacing w:val="-24"/>
          <w:sz w:val="24"/>
          <w:szCs w:val="24"/>
        </w:rPr>
        <w:t xml:space="preserve">Протокол совместного  заседания  земельной комиссии </w:t>
      </w:r>
      <w:proofErr w:type="spellStart"/>
      <w:r w:rsidRPr="009117C3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9117C3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</w:t>
      </w:r>
      <w:r>
        <w:rPr>
          <w:rFonts w:asciiTheme="majorHAnsi" w:hAnsiTheme="majorHAnsi"/>
          <w:spacing w:val="-24"/>
          <w:sz w:val="24"/>
          <w:szCs w:val="24"/>
        </w:rPr>
        <w:t xml:space="preserve"> </w:t>
      </w:r>
      <w:r w:rsidRPr="009117C3">
        <w:rPr>
          <w:rFonts w:asciiTheme="majorHAnsi" w:hAnsiTheme="majorHAnsi"/>
          <w:spacing w:val="-24"/>
          <w:sz w:val="24"/>
          <w:szCs w:val="24"/>
        </w:rPr>
        <w:t xml:space="preserve">№ 12 от </w:t>
      </w:r>
      <w:r w:rsidRPr="009117C3">
        <w:rPr>
          <w:rFonts w:asciiTheme="majorHAnsi" w:hAnsiTheme="majorHAnsi" w:cs="Arial"/>
          <w:color w:val="000000"/>
          <w:spacing w:val="-24"/>
          <w:sz w:val="24"/>
          <w:szCs w:val="24"/>
        </w:rPr>
        <w:t>"01" декабря  2017г.</w:t>
      </w:r>
      <w:r>
        <w:rPr>
          <w:rFonts w:asciiTheme="majorHAnsi" w:hAnsiTheme="majorHAnsi" w:cs="Arial"/>
          <w:color w:val="000000"/>
          <w:spacing w:val="-24"/>
          <w:sz w:val="24"/>
          <w:szCs w:val="24"/>
        </w:rPr>
        <w:t>)</w:t>
      </w:r>
    </w:p>
    <w:p w:rsidR="009117C3" w:rsidRPr="00711DBE" w:rsidRDefault="009117C3" w:rsidP="009117C3">
      <w:pPr>
        <w:pStyle w:val="a5"/>
        <w:tabs>
          <w:tab w:val="center" w:pos="4677"/>
        </w:tabs>
        <w:rPr>
          <w:rFonts w:ascii="Arial" w:hAnsi="Arial" w:cs="Arial"/>
          <w:b/>
          <w:i/>
          <w:spacing w:val="-24"/>
        </w:rPr>
      </w:pPr>
      <w:r w:rsidRPr="00711DBE">
        <w:rPr>
          <w:rFonts w:ascii="Arial" w:hAnsi="Arial" w:cs="Arial"/>
          <w:b/>
          <w:i/>
          <w:spacing w:val="-24"/>
        </w:rPr>
        <w:t xml:space="preserve">                                                          </w:t>
      </w:r>
    </w:p>
    <w:p w:rsidR="00DC0FA4" w:rsidRPr="009117C3" w:rsidRDefault="009117C3" w:rsidP="00DC0FA4">
      <w:pPr>
        <w:tabs>
          <w:tab w:val="left" w:pos="3810"/>
        </w:tabs>
        <w:spacing w:line="240" w:lineRule="auto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17/14</w:t>
      </w:r>
      <w:r w:rsidRPr="00711DBE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proofErr w:type="gramStart"/>
      <w:r w:rsidRPr="00711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</w:t>
      </w:r>
      <w:proofErr w:type="gramEnd"/>
      <w:r w:rsidRPr="00711DBE">
        <w:rPr>
          <w:rFonts w:ascii="Times New Roman" w:hAnsi="Times New Roman" w:cs="Times New Roman"/>
          <w:b/>
          <w:color w:val="000000"/>
          <w:sz w:val="24"/>
          <w:szCs w:val="24"/>
        </w:rPr>
        <w:t>б изготовлении геометрического плана</w:t>
      </w:r>
      <w:r w:rsidR="00DC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0FA4" w:rsidRPr="009117C3">
        <w:rPr>
          <w:rFonts w:ascii="Arial" w:hAnsi="Arial" w:cs="Arial"/>
          <w:spacing w:val="-24"/>
          <w:sz w:val="24"/>
          <w:szCs w:val="24"/>
        </w:rPr>
        <w:t>(</w:t>
      </w:r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Протокол совместного  заседания  земельной комиссии </w:t>
      </w:r>
      <w:proofErr w:type="spellStart"/>
      <w:r w:rsidR="00DC0FA4" w:rsidRPr="009117C3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</w:t>
      </w:r>
      <w:r w:rsidR="00DC0FA4">
        <w:rPr>
          <w:rFonts w:asciiTheme="majorHAnsi" w:hAnsiTheme="majorHAnsi"/>
          <w:spacing w:val="-24"/>
          <w:sz w:val="24"/>
          <w:szCs w:val="24"/>
        </w:rPr>
        <w:t xml:space="preserve"> </w:t>
      </w:r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№ 12 от </w:t>
      </w:r>
      <w:r w:rsidR="00DC0FA4" w:rsidRPr="009117C3">
        <w:rPr>
          <w:rFonts w:asciiTheme="majorHAnsi" w:hAnsiTheme="majorHAnsi" w:cs="Arial"/>
          <w:color w:val="000000"/>
          <w:spacing w:val="-24"/>
          <w:sz w:val="24"/>
          <w:szCs w:val="24"/>
        </w:rPr>
        <w:t>"01" декабря  2017г.</w:t>
      </w:r>
      <w:r w:rsidR="00DC0FA4">
        <w:rPr>
          <w:rFonts w:asciiTheme="majorHAnsi" w:hAnsiTheme="majorHAnsi" w:cs="Arial"/>
          <w:color w:val="000000"/>
          <w:spacing w:val="-24"/>
          <w:sz w:val="24"/>
          <w:szCs w:val="24"/>
        </w:rPr>
        <w:t>)</w:t>
      </w:r>
    </w:p>
    <w:p w:rsidR="009117C3" w:rsidRPr="00711DBE" w:rsidRDefault="00221CF8" w:rsidP="00221CF8">
      <w:pPr>
        <w:pStyle w:val="a9"/>
        <w:tabs>
          <w:tab w:val="left" w:pos="55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2D6586" w:rsidRDefault="002D6586" w:rsidP="002D65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11DBE">
        <w:rPr>
          <w:rFonts w:cstheme="minorHAnsi"/>
          <w:b/>
          <w:color w:val="000000"/>
          <w:sz w:val="24"/>
          <w:szCs w:val="24"/>
        </w:rPr>
        <w:t xml:space="preserve">П.1 На основании </w:t>
      </w:r>
      <w:proofErr w:type="gramStart"/>
      <w:r w:rsidRPr="00711DBE">
        <w:rPr>
          <w:rFonts w:cstheme="minorHAnsi"/>
          <w:b/>
          <w:color w:val="000000"/>
          <w:sz w:val="24"/>
          <w:szCs w:val="24"/>
        </w:rPr>
        <w:t>п</w:t>
      </w:r>
      <w:proofErr w:type="gramEnd"/>
      <w:r w:rsidRPr="00711DBE">
        <w:rPr>
          <w:rFonts w:cstheme="minorHAnsi"/>
          <w:b/>
          <w:color w:val="000000"/>
          <w:sz w:val="24"/>
          <w:szCs w:val="24"/>
          <w:lang w:val="ro-RO"/>
        </w:rPr>
        <w:t xml:space="preserve"> b</w:t>
      </w:r>
      <w:r w:rsidRPr="00711DBE">
        <w:rPr>
          <w:rFonts w:cstheme="minorHAnsi"/>
          <w:b/>
          <w:color w:val="000000"/>
          <w:sz w:val="24"/>
          <w:szCs w:val="24"/>
        </w:rPr>
        <w:t xml:space="preserve">), </w:t>
      </w:r>
      <w:r w:rsidRPr="00711DBE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Pr="00711DBE">
        <w:rPr>
          <w:rFonts w:cstheme="minorHAnsi"/>
          <w:b/>
          <w:color w:val="000000"/>
          <w:sz w:val="24"/>
          <w:szCs w:val="24"/>
        </w:rPr>
        <w:t>), ч.(2) ст.14, ст.19  Закона Республики Молдова о местном публичном управлении № 436-</w:t>
      </w:r>
      <w:r w:rsidRPr="00711DBE">
        <w:rPr>
          <w:rFonts w:cstheme="minorHAnsi"/>
          <w:b/>
          <w:color w:val="000000"/>
          <w:sz w:val="24"/>
          <w:szCs w:val="24"/>
          <w:lang w:val="ro-RO"/>
        </w:rPr>
        <w:t xml:space="preserve">XVI </w:t>
      </w:r>
      <w:r w:rsidRPr="00711DBE">
        <w:rPr>
          <w:rFonts w:cstheme="minorHAnsi"/>
          <w:b/>
          <w:color w:val="000000"/>
          <w:sz w:val="24"/>
          <w:szCs w:val="24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711DBE" w:rsidRPr="00711DBE" w:rsidRDefault="00711DBE" w:rsidP="00711DBE">
      <w:pPr>
        <w:pStyle w:val="3"/>
        <w:ind w:left="502"/>
        <w:jc w:val="center"/>
        <w:rPr>
          <w:rFonts w:asciiTheme="minorHAnsi" w:hAnsiTheme="minorHAnsi" w:cstheme="minorHAnsi"/>
          <w:sz w:val="24"/>
          <w:szCs w:val="24"/>
        </w:rPr>
      </w:pPr>
      <w:r w:rsidRPr="00711DBE">
        <w:rPr>
          <w:rFonts w:asciiTheme="minorHAnsi" w:hAnsiTheme="minorHAnsi" w:cstheme="minorHAnsi"/>
          <w:sz w:val="24"/>
          <w:szCs w:val="24"/>
        </w:rPr>
        <w:t>Совет решил:</w:t>
      </w:r>
    </w:p>
    <w:p w:rsidR="002D6586" w:rsidRPr="009117C3" w:rsidRDefault="002D6586" w:rsidP="009117C3">
      <w:pPr>
        <w:pStyle w:val="a9"/>
        <w:numPr>
          <w:ilvl w:val="0"/>
          <w:numId w:val="1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7C3">
        <w:rPr>
          <w:rFonts w:ascii="Times New Roman" w:hAnsi="Times New Roman" w:cs="Times New Roman"/>
          <w:color w:val="000000"/>
          <w:sz w:val="24"/>
          <w:szCs w:val="24"/>
        </w:rPr>
        <w:t>Примэрии г</w:t>
      </w:r>
      <w:proofErr w:type="gramStart"/>
      <w:r w:rsidRPr="009117C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9117C3">
        <w:rPr>
          <w:rFonts w:ascii="Times New Roman" w:hAnsi="Times New Roman" w:cs="Times New Roman"/>
          <w:color w:val="000000"/>
          <w:sz w:val="24"/>
          <w:szCs w:val="24"/>
        </w:rPr>
        <w:t>улканешты разрешить изготовить геометрический план земельного участка площадью 3,0 га сельскохозяйственного назначения под проектными дорогами  «</w:t>
      </w:r>
      <w:r w:rsidRPr="009117C3">
        <w:rPr>
          <w:rFonts w:ascii="Times New Roman" w:hAnsi="Times New Roman" w:cs="Times New Roman"/>
          <w:color w:val="000000"/>
          <w:sz w:val="24"/>
          <w:szCs w:val="24"/>
          <w:lang w:val="ro-RO"/>
        </w:rPr>
        <w:t>Agricol</w:t>
      </w:r>
      <w:r w:rsidRPr="009117C3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40066E" w:rsidRPr="0040066E" w:rsidRDefault="0040066E" w:rsidP="0040066E">
      <w:pPr>
        <w:ind w:left="60"/>
        <w:rPr>
          <w:b/>
          <w:sz w:val="24"/>
          <w:szCs w:val="24"/>
        </w:rPr>
      </w:pPr>
      <w:r w:rsidRPr="0040066E">
        <w:rPr>
          <w:b/>
          <w:sz w:val="24"/>
          <w:szCs w:val="24"/>
        </w:rPr>
        <w:t>Проголосовали: За</w:t>
      </w:r>
      <w:r w:rsidR="00041A83">
        <w:rPr>
          <w:b/>
          <w:sz w:val="24"/>
          <w:szCs w:val="24"/>
        </w:rPr>
        <w:t xml:space="preserve">- 13 </w:t>
      </w:r>
      <w:r w:rsidRPr="0040066E">
        <w:rPr>
          <w:b/>
          <w:sz w:val="24"/>
          <w:szCs w:val="24"/>
        </w:rPr>
        <w:t xml:space="preserve"> (единогласно)</w:t>
      </w:r>
    </w:p>
    <w:p w:rsidR="002D6586" w:rsidRPr="00711DBE" w:rsidRDefault="002D6586" w:rsidP="002D65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586" w:rsidRPr="00711DBE" w:rsidRDefault="009117C3" w:rsidP="002D65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П.2 </w:t>
      </w:r>
      <w:r w:rsidR="002D6586" w:rsidRPr="00711DBE">
        <w:rPr>
          <w:rFonts w:cstheme="minorHAnsi"/>
          <w:b/>
          <w:color w:val="000000"/>
          <w:sz w:val="24"/>
          <w:szCs w:val="24"/>
        </w:rPr>
        <w:t xml:space="preserve">На основании </w:t>
      </w:r>
      <w:proofErr w:type="gramStart"/>
      <w:r w:rsidR="002D6586" w:rsidRPr="00711DBE">
        <w:rPr>
          <w:rFonts w:cstheme="minorHAnsi"/>
          <w:b/>
          <w:color w:val="000000"/>
          <w:sz w:val="24"/>
          <w:szCs w:val="24"/>
        </w:rPr>
        <w:t>п</w:t>
      </w:r>
      <w:proofErr w:type="gramEnd"/>
      <w:r w:rsidR="002D6586" w:rsidRPr="00711DBE">
        <w:rPr>
          <w:rFonts w:cstheme="minorHAnsi"/>
          <w:b/>
          <w:color w:val="000000"/>
          <w:sz w:val="24"/>
          <w:szCs w:val="24"/>
          <w:lang w:val="ro-RO"/>
        </w:rPr>
        <w:t xml:space="preserve"> b</w:t>
      </w:r>
      <w:r w:rsidR="002D6586" w:rsidRPr="00711DBE">
        <w:rPr>
          <w:rFonts w:cstheme="minorHAnsi"/>
          <w:b/>
          <w:color w:val="000000"/>
          <w:sz w:val="24"/>
          <w:szCs w:val="24"/>
        </w:rPr>
        <w:t xml:space="preserve">), </w:t>
      </w:r>
      <w:r w:rsidR="002D6586" w:rsidRPr="00711DBE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="002D6586" w:rsidRPr="00711DBE">
        <w:rPr>
          <w:rFonts w:cstheme="minorHAnsi"/>
          <w:b/>
          <w:color w:val="000000"/>
          <w:sz w:val="24"/>
          <w:szCs w:val="24"/>
        </w:rPr>
        <w:t>), ч.(2) ст.14, ст.19  Закона Республики Молдова о местном публичном управлении № 436-</w:t>
      </w:r>
      <w:r w:rsidR="002D6586" w:rsidRPr="00711DBE">
        <w:rPr>
          <w:rFonts w:cstheme="minorHAnsi"/>
          <w:b/>
          <w:color w:val="000000"/>
          <w:sz w:val="24"/>
          <w:szCs w:val="24"/>
          <w:lang w:val="ro-RO"/>
        </w:rPr>
        <w:t xml:space="preserve">XVI </w:t>
      </w:r>
      <w:r w:rsidR="002D6586" w:rsidRPr="00711DBE">
        <w:rPr>
          <w:rFonts w:cstheme="minorHAnsi"/>
          <w:b/>
          <w:color w:val="000000"/>
          <w:sz w:val="24"/>
          <w:szCs w:val="24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Примэрии.</w:t>
      </w:r>
    </w:p>
    <w:p w:rsidR="002D6586" w:rsidRPr="00711DBE" w:rsidRDefault="002D6586" w:rsidP="002D65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1DBE" w:rsidRPr="00711DBE" w:rsidRDefault="00711DBE" w:rsidP="00711DBE">
      <w:pPr>
        <w:pStyle w:val="3"/>
        <w:ind w:left="502"/>
        <w:jc w:val="center"/>
        <w:rPr>
          <w:rFonts w:asciiTheme="minorHAnsi" w:hAnsiTheme="minorHAnsi" w:cstheme="minorHAnsi"/>
          <w:sz w:val="24"/>
          <w:szCs w:val="24"/>
        </w:rPr>
      </w:pPr>
      <w:r w:rsidRPr="00711DBE">
        <w:rPr>
          <w:rFonts w:asciiTheme="minorHAnsi" w:hAnsiTheme="minorHAnsi" w:cstheme="minorHAnsi"/>
          <w:sz w:val="24"/>
          <w:szCs w:val="24"/>
        </w:rPr>
        <w:lastRenderedPageBreak/>
        <w:t>Совет решил:</w:t>
      </w:r>
    </w:p>
    <w:p w:rsidR="002D6586" w:rsidRDefault="002D6586" w:rsidP="009117C3">
      <w:pPr>
        <w:pStyle w:val="a9"/>
        <w:numPr>
          <w:ilvl w:val="0"/>
          <w:numId w:val="1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7C3">
        <w:rPr>
          <w:rFonts w:ascii="Times New Roman" w:hAnsi="Times New Roman" w:cs="Times New Roman"/>
          <w:color w:val="000000"/>
          <w:sz w:val="24"/>
          <w:szCs w:val="24"/>
        </w:rPr>
        <w:t>Примэрии г</w:t>
      </w:r>
      <w:proofErr w:type="gramStart"/>
      <w:r w:rsidRPr="009117C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9117C3">
        <w:rPr>
          <w:rFonts w:ascii="Times New Roman" w:hAnsi="Times New Roman" w:cs="Times New Roman"/>
          <w:color w:val="000000"/>
          <w:sz w:val="24"/>
          <w:szCs w:val="24"/>
        </w:rPr>
        <w:t>улканешты разрешить изготовить геометрический план земельного участка площадью 0,001</w:t>
      </w:r>
      <w:r w:rsidRPr="009117C3">
        <w:rPr>
          <w:rFonts w:ascii="Times New Roman" w:hAnsi="Times New Roman" w:cs="Times New Roman"/>
          <w:color w:val="000000"/>
          <w:sz w:val="24"/>
          <w:szCs w:val="24"/>
          <w:lang w:val="ro-RO"/>
        </w:rPr>
        <w:t>2</w:t>
      </w:r>
      <w:r w:rsidRPr="009117C3">
        <w:rPr>
          <w:rFonts w:ascii="Times New Roman" w:hAnsi="Times New Roman" w:cs="Times New Roman"/>
          <w:color w:val="000000"/>
          <w:sz w:val="24"/>
          <w:szCs w:val="24"/>
        </w:rPr>
        <w:t xml:space="preserve"> га несельскохозяйственного назначения «</w:t>
      </w:r>
      <w:r w:rsidRPr="009117C3">
        <w:rPr>
          <w:rFonts w:ascii="Times New Roman" w:hAnsi="Times New Roman" w:cs="Times New Roman"/>
          <w:color w:val="000000"/>
          <w:sz w:val="24"/>
          <w:szCs w:val="24"/>
          <w:lang w:val="ro-RO"/>
        </w:rPr>
        <w:t>pentru construcţie</w:t>
      </w:r>
      <w:r w:rsidRPr="009117C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0066E" w:rsidRPr="0040066E" w:rsidRDefault="0040066E" w:rsidP="0040066E">
      <w:pPr>
        <w:pStyle w:val="a9"/>
        <w:ind w:left="502"/>
        <w:rPr>
          <w:b/>
          <w:sz w:val="24"/>
          <w:szCs w:val="24"/>
        </w:rPr>
      </w:pPr>
      <w:r w:rsidRPr="0040066E">
        <w:rPr>
          <w:b/>
          <w:sz w:val="24"/>
          <w:szCs w:val="24"/>
        </w:rPr>
        <w:t>Проголосовали: За</w:t>
      </w:r>
      <w:r w:rsidR="00041A83">
        <w:rPr>
          <w:b/>
          <w:sz w:val="24"/>
          <w:szCs w:val="24"/>
        </w:rPr>
        <w:t>- 13</w:t>
      </w:r>
      <w:r w:rsidRPr="0040066E">
        <w:rPr>
          <w:b/>
          <w:sz w:val="24"/>
          <w:szCs w:val="24"/>
        </w:rPr>
        <w:t xml:space="preserve"> (единогласно)</w:t>
      </w:r>
    </w:p>
    <w:p w:rsidR="009117C3" w:rsidRPr="009117C3" w:rsidRDefault="009117C3" w:rsidP="009117C3">
      <w:pPr>
        <w:pStyle w:val="a9"/>
        <w:tabs>
          <w:tab w:val="left" w:pos="3810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A77" w:rsidRPr="009117C3" w:rsidRDefault="00C4671F" w:rsidP="00C21A77">
      <w:pPr>
        <w:tabs>
          <w:tab w:val="left" w:pos="3810"/>
        </w:tabs>
        <w:spacing w:line="240" w:lineRule="auto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>
        <w:rPr>
          <w:b/>
          <w:sz w:val="24"/>
          <w:szCs w:val="24"/>
        </w:rPr>
        <w:t>17/14.1.1</w:t>
      </w:r>
      <w:proofErr w:type="gramStart"/>
      <w:r>
        <w:rPr>
          <w:b/>
          <w:sz w:val="24"/>
          <w:szCs w:val="24"/>
        </w:rPr>
        <w:t xml:space="preserve"> </w:t>
      </w:r>
      <w:r w:rsidR="002D6586" w:rsidRPr="00C4671F">
        <w:rPr>
          <w:b/>
          <w:sz w:val="24"/>
          <w:szCs w:val="24"/>
        </w:rPr>
        <w:t>О</w:t>
      </w:r>
      <w:proofErr w:type="gramEnd"/>
      <w:r w:rsidR="002D6586" w:rsidRPr="00C4671F">
        <w:rPr>
          <w:b/>
          <w:sz w:val="24"/>
          <w:szCs w:val="24"/>
        </w:rPr>
        <w:t xml:space="preserve"> проведении актуализации земельного участка.</w:t>
      </w:r>
      <w:r w:rsidR="00C21A77" w:rsidRPr="00C21A77">
        <w:rPr>
          <w:rFonts w:asciiTheme="majorHAnsi" w:hAnsiTheme="majorHAnsi"/>
          <w:spacing w:val="-24"/>
          <w:sz w:val="24"/>
          <w:szCs w:val="24"/>
        </w:rPr>
        <w:t xml:space="preserve"> </w:t>
      </w:r>
      <w:r w:rsidR="00C21A77">
        <w:rPr>
          <w:rFonts w:asciiTheme="majorHAnsi" w:hAnsiTheme="majorHAnsi"/>
          <w:spacing w:val="-24"/>
          <w:sz w:val="24"/>
          <w:szCs w:val="24"/>
        </w:rPr>
        <w:t>(</w:t>
      </w:r>
      <w:r w:rsidR="00C21A77" w:rsidRPr="009117C3">
        <w:rPr>
          <w:rFonts w:asciiTheme="majorHAnsi" w:hAnsiTheme="majorHAnsi"/>
          <w:spacing w:val="-24"/>
          <w:sz w:val="24"/>
          <w:szCs w:val="24"/>
        </w:rPr>
        <w:t xml:space="preserve">Протокол совместного  заседания  земельной комиссии </w:t>
      </w:r>
      <w:proofErr w:type="spellStart"/>
      <w:r w:rsidR="00C21A77" w:rsidRPr="009117C3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="00C21A77" w:rsidRPr="009117C3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</w:t>
      </w:r>
      <w:r w:rsidR="00C21A77">
        <w:rPr>
          <w:rFonts w:asciiTheme="majorHAnsi" w:hAnsiTheme="majorHAnsi"/>
          <w:spacing w:val="-24"/>
          <w:sz w:val="24"/>
          <w:szCs w:val="24"/>
        </w:rPr>
        <w:t xml:space="preserve"> </w:t>
      </w:r>
      <w:r w:rsidR="00C21A77" w:rsidRPr="009117C3">
        <w:rPr>
          <w:rFonts w:asciiTheme="majorHAnsi" w:hAnsiTheme="majorHAnsi"/>
          <w:spacing w:val="-24"/>
          <w:sz w:val="24"/>
          <w:szCs w:val="24"/>
        </w:rPr>
        <w:t xml:space="preserve">№ 12 от </w:t>
      </w:r>
      <w:r w:rsidR="00C21A77" w:rsidRPr="009117C3">
        <w:rPr>
          <w:rFonts w:asciiTheme="majorHAnsi" w:hAnsiTheme="majorHAnsi" w:cs="Arial"/>
          <w:color w:val="000000"/>
          <w:spacing w:val="-24"/>
          <w:sz w:val="24"/>
          <w:szCs w:val="24"/>
        </w:rPr>
        <w:t>"01" декабря  2017г.</w:t>
      </w:r>
      <w:r w:rsidR="00C21A77">
        <w:rPr>
          <w:rFonts w:asciiTheme="majorHAnsi" w:hAnsiTheme="majorHAnsi" w:cs="Arial"/>
          <w:color w:val="000000"/>
          <w:spacing w:val="-24"/>
          <w:sz w:val="24"/>
          <w:szCs w:val="24"/>
        </w:rPr>
        <w:t>)</w:t>
      </w:r>
    </w:p>
    <w:p w:rsidR="002D6586" w:rsidRPr="00C4671F" w:rsidRDefault="002D6586" w:rsidP="00C4671F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2D6586" w:rsidRPr="00711DBE" w:rsidRDefault="002D6586" w:rsidP="002D65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b/>
          <w:sz w:val="24"/>
          <w:szCs w:val="24"/>
        </w:rPr>
      </w:pPr>
      <w:r w:rsidRPr="00711DBE">
        <w:rPr>
          <w:b/>
          <w:sz w:val="24"/>
          <w:szCs w:val="24"/>
        </w:rPr>
        <w:t xml:space="preserve">П.1 О проведении актуализации земельного участка под </w:t>
      </w:r>
      <w:proofErr w:type="gramStart"/>
      <w:r w:rsidRPr="00711DBE">
        <w:rPr>
          <w:b/>
          <w:sz w:val="24"/>
          <w:szCs w:val="24"/>
        </w:rPr>
        <w:t>кадастровым</w:t>
      </w:r>
      <w:proofErr w:type="gramEnd"/>
      <w:r w:rsidRPr="00711DBE">
        <w:rPr>
          <w:b/>
          <w:sz w:val="24"/>
          <w:szCs w:val="24"/>
        </w:rPr>
        <w:t xml:space="preserve"> номеров 9603206460 не сельскохозяйственного назначения принадлежащий на праве собственности Минкову Илье Михайловичу.</w:t>
      </w:r>
    </w:p>
    <w:p w:rsidR="002D6586" w:rsidRPr="00711DBE" w:rsidRDefault="002D6586" w:rsidP="002D658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b/>
          <w:sz w:val="24"/>
          <w:szCs w:val="24"/>
        </w:rPr>
      </w:pPr>
      <w:r w:rsidRPr="00711DBE">
        <w:rPr>
          <w:rFonts w:cstheme="minorHAnsi"/>
          <w:b/>
          <w:color w:val="000000"/>
          <w:sz w:val="24"/>
          <w:szCs w:val="24"/>
        </w:rPr>
        <w:t xml:space="preserve">На основании </w:t>
      </w:r>
      <w:proofErr w:type="gramStart"/>
      <w:r w:rsidRPr="00711DBE">
        <w:rPr>
          <w:rFonts w:cstheme="minorHAnsi"/>
          <w:b/>
          <w:color w:val="000000"/>
          <w:sz w:val="24"/>
          <w:szCs w:val="24"/>
        </w:rPr>
        <w:t>п</w:t>
      </w:r>
      <w:proofErr w:type="gramEnd"/>
      <w:r w:rsidRPr="00711DBE">
        <w:rPr>
          <w:rFonts w:cstheme="minorHAnsi"/>
          <w:b/>
          <w:color w:val="000000"/>
          <w:sz w:val="24"/>
          <w:szCs w:val="24"/>
          <w:lang w:val="ro-RO"/>
        </w:rPr>
        <w:t xml:space="preserve"> b</w:t>
      </w:r>
      <w:r w:rsidRPr="00711DBE">
        <w:rPr>
          <w:rFonts w:cstheme="minorHAnsi"/>
          <w:b/>
          <w:color w:val="000000"/>
          <w:sz w:val="24"/>
          <w:szCs w:val="24"/>
        </w:rPr>
        <w:t xml:space="preserve">), </w:t>
      </w:r>
      <w:r w:rsidRPr="00711DBE">
        <w:rPr>
          <w:rFonts w:cstheme="minorHAnsi"/>
          <w:b/>
          <w:color w:val="000000"/>
          <w:sz w:val="24"/>
          <w:szCs w:val="24"/>
          <w:lang w:val="en-US"/>
        </w:rPr>
        <w:t>d</w:t>
      </w:r>
      <w:r w:rsidRPr="00711DBE">
        <w:rPr>
          <w:rFonts w:cstheme="minorHAnsi"/>
          <w:b/>
          <w:color w:val="000000"/>
          <w:sz w:val="24"/>
          <w:szCs w:val="24"/>
        </w:rPr>
        <w:t>), ч.(2) ст.14, ст.19  Закона Республики Молдова о местном публичном управлении № 436-</w:t>
      </w:r>
      <w:r w:rsidRPr="00711DBE">
        <w:rPr>
          <w:rFonts w:cstheme="minorHAnsi"/>
          <w:b/>
          <w:color w:val="000000"/>
          <w:sz w:val="24"/>
          <w:szCs w:val="24"/>
          <w:lang w:val="ro-RO"/>
        </w:rPr>
        <w:t xml:space="preserve">XVI </w:t>
      </w:r>
      <w:r w:rsidRPr="00711DBE">
        <w:rPr>
          <w:rFonts w:cstheme="minorHAnsi"/>
          <w:b/>
          <w:color w:val="000000"/>
          <w:sz w:val="24"/>
          <w:szCs w:val="24"/>
        </w:rPr>
        <w:t>от 28 декабря 2006 года, ст. 18 Закон о кадастре и недвижимого имущества РМ рассмотрев информацию, представленную землеустроителем Примэрии</w:t>
      </w:r>
    </w:p>
    <w:p w:rsidR="00711DBE" w:rsidRPr="00711DBE" w:rsidRDefault="00711DBE" w:rsidP="00711DBE">
      <w:pPr>
        <w:pStyle w:val="3"/>
        <w:ind w:left="502"/>
        <w:jc w:val="center"/>
        <w:rPr>
          <w:rFonts w:asciiTheme="minorHAnsi" w:hAnsiTheme="minorHAnsi" w:cstheme="minorHAnsi"/>
          <w:sz w:val="24"/>
          <w:szCs w:val="24"/>
        </w:rPr>
      </w:pPr>
      <w:r w:rsidRPr="00711DBE">
        <w:rPr>
          <w:rFonts w:asciiTheme="minorHAnsi" w:hAnsiTheme="minorHAnsi" w:cstheme="minorHAnsi"/>
          <w:sz w:val="24"/>
          <w:szCs w:val="24"/>
        </w:rPr>
        <w:t>Совет решил:</w:t>
      </w:r>
    </w:p>
    <w:p w:rsidR="002D6586" w:rsidRPr="0040066E" w:rsidRDefault="002D6586" w:rsidP="0040066E">
      <w:pPr>
        <w:pStyle w:val="a9"/>
        <w:numPr>
          <w:ilvl w:val="0"/>
          <w:numId w:val="17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0066E">
        <w:rPr>
          <w:color w:val="000000"/>
          <w:sz w:val="24"/>
          <w:szCs w:val="24"/>
        </w:rPr>
        <w:t xml:space="preserve">Провести актуализацию земельного участка под кадастровым номером </w:t>
      </w:r>
      <w:r w:rsidRPr="0040066E">
        <w:rPr>
          <w:sz w:val="24"/>
          <w:szCs w:val="24"/>
        </w:rPr>
        <w:t xml:space="preserve">9603206460 не сельскохозяйственного назначения </w:t>
      </w:r>
      <w:proofErr w:type="gramStart"/>
      <w:r w:rsidRPr="0040066E">
        <w:rPr>
          <w:sz w:val="24"/>
          <w:szCs w:val="24"/>
        </w:rPr>
        <w:t>принадлежащий</w:t>
      </w:r>
      <w:proofErr w:type="gramEnd"/>
      <w:r w:rsidRPr="0040066E">
        <w:rPr>
          <w:sz w:val="24"/>
          <w:szCs w:val="24"/>
        </w:rPr>
        <w:t xml:space="preserve"> на праве собственности Минкову Илье Михайловичу.</w:t>
      </w:r>
    </w:p>
    <w:p w:rsidR="002D6586" w:rsidRPr="00711DBE" w:rsidRDefault="0040066E" w:rsidP="00C21A77">
      <w:pPr>
        <w:ind w:left="284"/>
        <w:rPr>
          <w:rFonts w:cstheme="minorHAnsi"/>
          <w:sz w:val="24"/>
          <w:szCs w:val="24"/>
        </w:rPr>
      </w:pPr>
      <w:r w:rsidRPr="0040066E">
        <w:rPr>
          <w:b/>
          <w:sz w:val="24"/>
          <w:szCs w:val="24"/>
        </w:rPr>
        <w:t>Проголосовали: За</w:t>
      </w:r>
      <w:r w:rsidR="00041A83">
        <w:rPr>
          <w:b/>
          <w:sz w:val="24"/>
          <w:szCs w:val="24"/>
        </w:rPr>
        <w:t>-</w:t>
      </w:r>
      <w:r w:rsidRPr="0040066E">
        <w:rPr>
          <w:b/>
          <w:sz w:val="24"/>
          <w:szCs w:val="24"/>
        </w:rPr>
        <w:t xml:space="preserve"> </w:t>
      </w:r>
      <w:r w:rsidR="00041A83">
        <w:rPr>
          <w:b/>
          <w:sz w:val="24"/>
          <w:szCs w:val="24"/>
        </w:rPr>
        <w:t xml:space="preserve">13 </w:t>
      </w:r>
      <w:r w:rsidRPr="0040066E">
        <w:rPr>
          <w:b/>
          <w:sz w:val="24"/>
          <w:szCs w:val="24"/>
        </w:rPr>
        <w:t>(единогласно)</w:t>
      </w:r>
    </w:p>
    <w:p w:rsidR="00DC0FA4" w:rsidRPr="009117C3" w:rsidRDefault="00C21A77" w:rsidP="00DC0FA4">
      <w:pPr>
        <w:tabs>
          <w:tab w:val="left" w:pos="3810"/>
        </w:tabs>
        <w:spacing w:line="240" w:lineRule="auto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>
        <w:rPr>
          <w:rFonts w:cstheme="minorHAnsi"/>
          <w:b/>
          <w:sz w:val="24"/>
          <w:szCs w:val="24"/>
        </w:rPr>
        <w:t>17/14</w:t>
      </w:r>
      <w:r w:rsidR="00684C41" w:rsidRPr="00711DBE">
        <w:rPr>
          <w:rFonts w:cstheme="minorHAnsi"/>
          <w:b/>
          <w:sz w:val="24"/>
          <w:szCs w:val="24"/>
        </w:rPr>
        <w:t>.2</w:t>
      </w:r>
      <w:r w:rsidR="00041A83">
        <w:rPr>
          <w:rFonts w:cstheme="minorHAnsi"/>
          <w:b/>
          <w:sz w:val="24"/>
          <w:szCs w:val="24"/>
        </w:rPr>
        <w:t xml:space="preserve"> </w:t>
      </w:r>
      <w:r w:rsidR="002D6586" w:rsidRPr="00711DBE">
        <w:rPr>
          <w:rFonts w:cstheme="minorHAnsi"/>
          <w:b/>
          <w:sz w:val="24"/>
          <w:szCs w:val="24"/>
        </w:rPr>
        <w:t>О продаже через аукцион земельного участк</w:t>
      </w:r>
      <w:proofErr w:type="gramStart"/>
      <w:r w:rsidR="002D6586" w:rsidRPr="00711DBE">
        <w:rPr>
          <w:rFonts w:cstheme="minorHAnsi"/>
          <w:b/>
          <w:sz w:val="24"/>
          <w:szCs w:val="24"/>
        </w:rPr>
        <w:t>а</w:t>
      </w:r>
      <w:r w:rsidR="00DC0FA4" w:rsidRPr="009117C3">
        <w:rPr>
          <w:rFonts w:ascii="Arial" w:hAnsi="Arial" w:cs="Arial"/>
          <w:spacing w:val="-24"/>
          <w:sz w:val="24"/>
          <w:szCs w:val="24"/>
        </w:rPr>
        <w:t>(</w:t>
      </w:r>
      <w:proofErr w:type="gramEnd"/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Протокол совместного  заседания  земельной комиссии </w:t>
      </w:r>
      <w:proofErr w:type="spellStart"/>
      <w:r w:rsidR="00DC0FA4" w:rsidRPr="009117C3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</w:t>
      </w:r>
      <w:r w:rsidR="00DC0FA4">
        <w:rPr>
          <w:rFonts w:asciiTheme="majorHAnsi" w:hAnsiTheme="majorHAnsi"/>
          <w:spacing w:val="-24"/>
          <w:sz w:val="24"/>
          <w:szCs w:val="24"/>
        </w:rPr>
        <w:t xml:space="preserve"> </w:t>
      </w:r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№ 12 от </w:t>
      </w:r>
      <w:r w:rsidR="00DC0FA4" w:rsidRPr="009117C3">
        <w:rPr>
          <w:rFonts w:asciiTheme="majorHAnsi" w:hAnsiTheme="majorHAnsi" w:cs="Arial"/>
          <w:color w:val="000000"/>
          <w:spacing w:val="-24"/>
          <w:sz w:val="24"/>
          <w:szCs w:val="24"/>
        </w:rPr>
        <w:t>"01" декабря  2017г.</w:t>
      </w:r>
      <w:r w:rsidR="00DC0FA4">
        <w:rPr>
          <w:rFonts w:asciiTheme="majorHAnsi" w:hAnsiTheme="majorHAnsi" w:cs="Arial"/>
          <w:color w:val="000000"/>
          <w:spacing w:val="-24"/>
          <w:sz w:val="24"/>
          <w:szCs w:val="24"/>
        </w:rPr>
        <w:t>)</w:t>
      </w:r>
    </w:p>
    <w:p w:rsidR="002D6586" w:rsidRPr="00711DBE" w:rsidRDefault="002D6586" w:rsidP="00684C41">
      <w:pPr>
        <w:jc w:val="both"/>
        <w:rPr>
          <w:rFonts w:cstheme="minorHAnsi"/>
          <w:b/>
          <w:sz w:val="24"/>
          <w:szCs w:val="24"/>
        </w:rPr>
      </w:pPr>
    </w:p>
    <w:p w:rsidR="002D6586" w:rsidRPr="00711DBE" w:rsidRDefault="002D6586" w:rsidP="002D6586">
      <w:pPr>
        <w:jc w:val="both"/>
        <w:rPr>
          <w:rFonts w:cstheme="minorHAnsi"/>
          <w:b/>
          <w:sz w:val="24"/>
          <w:szCs w:val="24"/>
        </w:rPr>
      </w:pPr>
      <w:r w:rsidRPr="00711DBE">
        <w:rPr>
          <w:rFonts w:cstheme="minorHAnsi"/>
          <w:b/>
          <w:sz w:val="24"/>
          <w:szCs w:val="24"/>
        </w:rPr>
        <w:t xml:space="preserve">П.1 О продаже земельного участка через аукцион под кадастровым номером 9603206482 общей площадью 0,0012 га. Начальная стоимость земельного участка 2093,00 лей. Выставление на аукцион только после регистрации кадастрового номера в </w:t>
      </w:r>
      <w:r w:rsidRPr="00711DBE">
        <w:rPr>
          <w:b/>
          <w:sz w:val="24"/>
          <w:szCs w:val="24"/>
        </w:rPr>
        <w:t>Агентстве Государственных Услуг Департамент «Кадастр» ТКС Вулканешты</w:t>
      </w:r>
      <w:r w:rsidRPr="00711DBE">
        <w:rPr>
          <w:rFonts w:cstheme="minorHAnsi"/>
          <w:b/>
          <w:sz w:val="24"/>
          <w:szCs w:val="24"/>
        </w:rPr>
        <w:t>.</w:t>
      </w:r>
    </w:p>
    <w:p w:rsidR="00711DBE" w:rsidRPr="00711DBE" w:rsidRDefault="00711DBE" w:rsidP="00711DBE">
      <w:pPr>
        <w:pStyle w:val="3"/>
        <w:ind w:left="502"/>
        <w:jc w:val="center"/>
        <w:rPr>
          <w:rFonts w:asciiTheme="minorHAnsi" w:hAnsiTheme="minorHAnsi" w:cstheme="minorHAnsi"/>
          <w:sz w:val="24"/>
          <w:szCs w:val="24"/>
        </w:rPr>
      </w:pPr>
      <w:r w:rsidRPr="00711DBE">
        <w:rPr>
          <w:rFonts w:asciiTheme="minorHAnsi" w:hAnsiTheme="minorHAnsi" w:cstheme="minorHAnsi"/>
          <w:sz w:val="24"/>
          <w:szCs w:val="24"/>
        </w:rPr>
        <w:t>Совет решил:</w:t>
      </w:r>
    </w:p>
    <w:p w:rsidR="002D6586" w:rsidRPr="0040066E" w:rsidRDefault="002D6586" w:rsidP="0040066E">
      <w:pPr>
        <w:pStyle w:val="a9"/>
        <w:numPr>
          <w:ilvl w:val="0"/>
          <w:numId w:val="18"/>
        </w:numPr>
        <w:jc w:val="both"/>
        <w:rPr>
          <w:sz w:val="24"/>
          <w:szCs w:val="24"/>
        </w:rPr>
      </w:pPr>
      <w:r w:rsidRPr="0040066E">
        <w:rPr>
          <w:rFonts w:cstheme="minorHAnsi"/>
          <w:sz w:val="24"/>
          <w:szCs w:val="24"/>
        </w:rPr>
        <w:t xml:space="preserve">Продать земельный участок через аукцион под кадастровым номером 9603206482 общей площадью 0,0012 га. Начальная стоимость земельного участка 2093,00 лей. Выставление на аукцион только после регистрации кадастрового номера в </w:t>
      </w:r>
      <w:r w:rsidRPr="0040066E">
        <w:rPr>
          <w:sz w:val="24"/>
          <w:szCs w:val="24"/>
        </w:rPr>
        <w:t>Агентстве Государственных Услуг Департамент «Кадастр» ТКС Вулканешты.</w:t>
      </w:r>
    </w:p>
    <w:p w:rsidR="0040066E" w:rsidRPr="0040066E" w:rsidRDefault="0040066E" w:rsidP="0040066E">
      <w:pPr>
        <w:pStyle w:val="a9"/>
        <w:rPr>
          <w:b/>
          <w:sz w:val="24"/>
          <w:szCs w:val="24"/>
        </w:rPr>
      </w:pPr>
      <w:r w:rsidRPr="0040066E">
        <w:rPr>
          <w:b/>
          <w:sz w:val="24"/>
          <w:szCs w:val="24"/>
        </w:rPr>
        <w:t>Проголосовали: За</w:t>
      </w:r>
      <w:r w:rsidR="00DC0FA4">
        <w:rPr>
          <w:b/>
          <w:sz w:val="24"/>
          <w:szCs w:val="24"/>
        </w:rPr>
        <w:t xml:space="preserve">- 13 </w:t>
      </w:r>
      <w:r w:rsidRPr="0040066E">
        <w:rPr>
          <w:b/>
          <w:sz w:val="24"/>
          <w:szCs w:val="24"/>
        </w:rPr>
        <w:t xml:space="preserve"> (единогласно)</w:t>
      </w:r>
    </w:p>
    <w:p w:rsidR="0040066E" w:rsidRPr="0040066E" w:rsidRDefault="0040066E" w:rsidP="0040066E">
      <w:pPr>
        <w:pStyle w:val="a9"/>
        <w:jc w:val="both"/>
        <w:rPr>
          <w:rFonts w:cstheme="minorHAnsi"/>
          <w:sz w:val="24"/>
          <w:szCs w:val="24"/>
        </w:rPr>
      </w:pPr>
    </w:p>
    <w:p w:rsidR="002D6586" w:rsidRPr="00711DBE" w:rsidRDefault="002D6586" w:rsidP="002D6586">
      <w:pPr>
        <w:jc w:val="both"/>
        <w:rPr>
          <w:rFonts w:cstheme="minorHAnsi"/>
          <w:b/>
          <w:sz w:val="24"/>
          <w:szCs w:val="24"/>
        </w:rPr>
      </w:pPr>
      <w:r w:rsidRPr="00711DBE">
        <w:rPr>
          <w:rFonts w:cstheme="minorHAnsi"/>
          <w:b/>
          <w:sz w:val="24"/>
          <w:szCs w:val="24"/>
        </w:rPr>
        <w:t xml:space="preserve">П.2 О продаже земельного участка через аукцион под кадастровым номером 9603206483 общей площадью 0,0012 га. Начальная стоимость земельного участка 2093,00 лей. Выставление на аукцион только после регистрации кадастрового номера в </w:t>
      </w:r>
      <w:r w:rsidRPr="00711DBE">
        <w:rPr>
          <w:b/>
          <w:sz w:val="24"/>
          <w:szCs w:val="24"/>
        </w:rPr>
        <w:t>Агентстве Государственных Услуг Департамент «Кадастр» ТКС Вулканешты</w:t>
      </w:r>
      <w:r w:rsidRPr="00711DBE">
        <w:rPr>
          <w:rFonts w:cstheme="minorHAnsi"/>
          <w:b/>
          <w:sz w:val="24"/>
          <w:szCs w:val="24"/>
        </w:rPr>
        <w:t>.</w:t>
      </w:r>
    </w:p>
    <w:p w:rsidR="00711DBE" w:rsidRPr="00711DBE" w:rsidRDefault="00711DBE" w:rsidP="00711DBE">
      <w:pPr>
        <w:pStyle w:val="3"/>
        <w:ind w:left="502"/>
        <w:jc w:val="center"/>
        <w:rPr>
          <w:rFonts w:asciiTheme="minorHAnsi" w:hAnsiTheme="minorHAnsi" w:cstheme="minorHAnsi"/>
          <w:sz w:val="24"/>
          <w:szCs w:val="24"/>
        </w:rPr>
      </w:pPr>
      <w:r w:rsidRPr="00711DBE">
        <w:rPr>
          <w:rFonts w:asciiTheme="minorHAnsi" w:hAnsiTheme="minorHAnsi" w:cstheme="minorHAnsi"/>
          <w:sz w:val="24"/>
          <w:szCs w:val="24"/>
        </w:rPr>
        <w:lastRenderedPageBreak/>
        <w:t>Совет решил:</w:t>
      </w:r>
    </w:p>
    <w:p w:rsidR="002D6586" w:rsidRPr="0040066E" w:rsidRDefault="002D6586" w:rsidP="0040066E">
      <w:pPr>
        <w:pStyle w:val="a9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40066E">
        <w:rPr>
          <w:rFonts w:cstheme="minorHAnsi"/>
          <w:sz w:val="24"/>
          <w:szCs w:val="24"/>
        </w:rPr>
        <w:t xml:space="preserve">Продать земельный участок через аукцион под кадастровым номером 9603206483 общей площадью 0,0012 га. Начальная стоимость земельного участка 2093,00 лей. Выставление на аукцион только после регистрации кадастрового номера в </w:t>
      </w:r>
      <w:r w:rsidRPr="0040066E">
        <w:rPr>
          <w:sz w:val="24"/>
          <w:szCs w:val="24"/>
        </w:rPr>
        <w:t>Агентстве Государственных Услуг Департамент «Кадастр» ТКС Вулканешты</w:t>
      </w:r>
      <w:r w:rsidRPr="0040066E">
        <w:rPr>
          <w:rFonts w:cstheme="minorHAnsi"/>
          <w:sz w:val="24"/>
          <w:szCs w:val="24"/>
        </w:rPr>
        <w:t>.</w:t>
      </w:r>
    </w:p>
    <w:p w:rsidR="0040066E" w:rsidRPr="0040066E" w:rsidRDefault="0040066E" w:rsidP="00035F23">
      <w:pPr>
        <w:ind w:left="360"/>
        <w:rPr>
          <w:rFonts w:cstheme="minorHAnsi"/>
          <w:sz w:val="24"/>
          <w:szCs w:val="24"/>
        </w:rPr>
      </w:pPr>
      <w:r w:rsidRPr="0040066E">
        <w:rPr>
          <w:b/>
          <w:sz w:val="24"/>
          <w:szCs w:val="24"/>
        </w:rPr>
        <w:t>Проголосовали: За</w:t>
      </w:r>
      <w:r w:rsidR="00041A83">
        <w:rPr>
          <w:b/>
          <w:sz w:val="24"/>
          <w:szCs w:val="24"/>
        </w:rPr>
        <w:t>- 13</w:t>
      </w:r>
      <w:r w:rsidRPr="0040066E">
        <w:rPr>
          <w:b/>
          <w:sz w:val="24"/>
          <w:szCs w:val="24"/>
        </w:rPr>
        <w:t xml:space="preserve"> (единогласно)</w:t>
      </w:r>
    </w:p>
    <w:p w:rsidR="002D6586" w:rsidRPr="00711DBE" w:rsidRDefault="0040066E" w:rsidP="002D658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П.3</w:t>
      </w:r>
      <w:r w:rsidR="002D6586" w:rsidRPr="00711DBE">
        <w:rPr>
          <w:rFonts w:cstheme="minorHAnsi"/>
          <w:b/>
          <w:sz w:val="24"/>
          <w:szCs w:val="24"/>
        </w:rPr>
        <w:t xml:space="preserve"> О продаже земельного участка через аукцион под кадастровым номером 9603206484 общей площадью 0,0012 га. Начальная стоимость земельного участка 2093,00 лей. Выставление на аукцион только после регистрации кадастрового номера в </w:t>
      </w:r>
      <w:r w:rsidR="002D6586" w:rsidRPr="00711DBE">
        <w:rPr>
          <w:b/>
          <w:sz w:val="24"/>
          <w:szCs w:val="24"/>
        </w:rPr>
        <w:t>Агентстве Государственных Услуг Департамент «Кадастр» ТКС Вулканешты</w:t>
      </w:r>
      <w:r w:rsidR="002D6586" w:rsidRPr="00711DBE">
        <w:rPr>
          <w:rFonts w:cstheme="minorHAnsi"/>
          <w:b/>
          <w:sz w:val="24"/>
          <w:szCs w:val="24"/>
        </w:rPr>
        <w:t>.</w:t>
      </w:r>
    </w:p>
    <w:p w:rsidR="00711DBE" w:rsidRPr="00711DBE" w:rsidRDefault="00711DBE" w:rsidP="00711DBE">
      <w:pPr>
        <w:pStyle w:val="3"/>
        <w:ind w:left="502"/>
        <w:jc w:val="center"/>
        <w:rPr>
          <w:rFonts w:asciiTheme="minorHAnsi" w:hAnsiTheme="minorHAnsi" w:cstheme="minorHAnsi"/>
          <w:sz w:val="24"/>
          <w:szCs w:val="24"/>
        </w:rPr>
      </w:pPr>
      <w:r w:rsidRPr="00711DBE">
        <w:rPr>
          <w:rFonts w:asciiTheme="minorHAnsi" w:hAnsiTheme="minorHAnsi" w:cstheme="minorHAnsi"/>
          <w:sz w:val="24"/>
          <w:szCs w:val="24"/>
        </w:rPr>
        <w:t>Совет решил:</w:t>
      </w:r>
    </w:p>
    <w:p w:rsidR="002D6586" w:rsidRPr="0040066E" w:rsidRDefault="002D6586" w:rsidP="0040066E">
      <w:pPr>
        <w:pStyle w:val="a9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40066E">
        <w:rPr>
          <w:rFonts w:cstheme="minorHAnsi"/>
          <w:sz w:val="24"/>
          <w:szCs w:val="24"/>
        </w:rPr>
        <w:t xml:space="preserve">Продать земельный участок через аукцион под кадастровым номером 9603206484 общей площадью 0,0012 га. Начальная стоимость земельного участка 2093,00 лей. Выставление на аукцион только после регистрации кадастрового номера в </w:t>
      </w:r>
      <w:r w:rsidRPr="0040066E">
        <w:rPr>
          <w:sz w:val="24"/>
          <w:szCs w:val="24"/>
        </w:rPr>
        <w:t>Агентстве Государственных Услуг Департамент «Кадастр» ТКС Вулканешты</w:t>
      </w:r>
      <w:r w:rsidRPr="0040066E">
        <w:rPr>
          <w:rFonts w:cstheme="minorHAnsi"/>
          <w:sz w:val="24"/>
          <w:szCs w:val="24"/>
        </w:rPr>
        <w:t>.</w:t>
      </w:r>
    </w:p>
    <w:p w:rsidR="0040066E" w:rsidRDefault="0040066E" w:rsidP="0040066E">
      <w:pPr>
        <w:pStyle w:val="a9"/>
        <w:rPr>
          <w:b/>
          <w:sz w:val="24"/>
          <w:szCs w:val="24"/>
        </w:rPr>
      </w:pPr>
      <w:r w:rsidRPr="0040066E">
        <w:rPr>
          <w:b/>
          <w:sz w:val="24"/>
          <w:szCs w:val="24"/>
        </w:rPr>
        <w:t>Проголосовали: За</w:t>
      </w:r>
      <w:r w:rsidR="00041A83">
        <w:rPr>
          <w:b/>
          <w:sz w:val="24"/>
          <w:szCs w:val="24"/>
        </w:rPr>
        <w:t>- 13</w:t>
      </w:r>
      <w:r w:rsidRPr="0040066E">
        <w:rPr>
          <w:b/>
          <w:sz w:val="24"/>
          <w:szCs w:val="24"/>
        </w:rPr>
        <w:t xml:space="preserve"> (единогласно)</w:t>
      </w:r>
    </w:p>
    <w:p w:rsidR="00D60834" w:rsidRDefault="00C21A77" w:rsidP="00DC0FA4">
      <w:pPr>
        <w:tabs>
          <w:tab w:val="left" w:pos="3810"/>
        </w:tabs>
        <w:spacing w:line="240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17/14.3</w:t>
      </w:r>
      <w:r w:rsidR="00684C41" w:rsidRPr="002E760C">
        <w:rPr>
          <w:rFonts w:cstheme="minorHAnsi"/>
          <w:b/>
          <w:sz w:val="24"/>
          <w:szCs w:val="24"/>
        </w:rPr>
        <w:t xml:space="preserve"> </w:t>
      </w:r>
      <w:r w:rsidR="002D6586" w:rsidRPr="002E760C">
        <w:rPr>
          <w:rFonts w:cstheme="minorHAnsi"/>
          <w:b/>
          <w:sz w:val="24"/>
          <w:szCs w:val="24"/>
        </w:rPr>
        <w:t>О присвоении почтового адрес</w:t>
      </w:r>
      <w:proofErr w:type="gramStart"/>
      <w:r w:rsidR="002D6586" w:rsidRPr="002E760C">
        <w:rPr>
          <w:rFonts w:cstheme="minorHAnsi"/>
          <w:b/>
          <w:sz w:val="24"/>
          <w:szCs w:val="24"/>
        </w:rPr>
        <w:t>а</w:t>
      </w:r>
      <w:r w:rsidR="00DC0FA4" w:rsidRPr="009117C3">
        <w:rPr>
          <w:rFonts w:ascii="Arial" w:hAnsi="Arial" w:cs="Arial"/>
          <w:spacing w:val="-24"/>
          <w:sz w:val="24"/>
          <w:szCs w:val="24"/>
        </w:rPr>
        <w:t>(</w:t>
      </w:r>
      <w:proofErr w:type="gramEnd"/>
      <w:r w:rsidR="00DC0FA4">
        <w:rPr>
          <w:rFonts w:ascii="Arial" w:hAnsi="Arial" w:cs="Arial"/>
          <w:spacing w:val="-24"/>
          <w:sz w:val="24"/>
          <w:szCs w:val="24"/>
        </w:rPr>
        <w:t xml:space="preserve"> </w:t>
      </w:r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Протокол совместного  заседания  земельной комиссии </w:t>
      </w:r>
      <w:proofErr w:type="spellStart"/>
      <w:r w:rsidR="00DC0FA4" w:rsidRPr="009117C3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</w:t>
      </w:r>
      <w:r w:rsidR="00DC0FA4">
        <w:rPr>
          <w:rFonts w:asciiTheme="majorHAnsi" w:hAnsiTheme="majorHAnsi"/>
          <w:spacing w:val="-24"/>
          <w:sz w:val="24"/>
          <w:szCs w:val="24"/>
        </w:rPr>
        <w:t xml:space="preserve"> </w:t>
      </w:r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№ 12 от </w:t>
      </w:r>
      <w:r w:rsidR="00DC0FA4" w:rsidRPr="009117C3">
        <w:rPr>
          <w:rFonts w:asciiTheme="majorHAnsi" w:hAnsiTheme="majorHAnsi" w:cs="Arial"/>
          <w:color w:val="000000"/>
          <w:spacing w:val="-24"/>
          <w:sz w:val="24"/>
          <w:szCs w:val="24"/>
        </w:rPr>
        <w:t>"01" декабря  2017г.</w:t>
      </w:r>
      <w:r w:rsidR="00DC0FA4">
        <w:rPr>
          <w:rFonts w:asciiTheme="majorHAnsi" w:hAnsiTheme="majorHAnsi" w:cs="Arial"/>
          <w:color w:val="000000"/>
          <w:spacing w:val="-24"/>
          <w:sz w:val="24"/>
          <w:szCs w:val="24"/>
        </w:rPr>
        <w:t>)</w:t>
      </w:r>
      <w:r w:rsidR="00DC0FA4">
        <w:rPr>
          <w:rFonts w:cstheme="minorHAnsi"/>
          <w:sz w:val="24"/>
          <w:szCs w:val="24"/>
        </w:rPr>
        <w:t xml:space="preserve"> </w:t>
      </w:r>
    </w:p>
    <w:p w:rsidR="0040066E" w:rsidRDefault="002D6586" w:rsidP="0040066E">
      <w:pPr>
        <w:pStyle w:val="3"/>
        <w:keepNext w:val="0"/>
        <w:keepLines w:val="0"/>
        <w:spacing w:before="100" w:beforeAutospacing="1" w:after="100" w:afterAutospacing="1" w:line="24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711DBE">
        <w:rPr>
          <w:rFonts w:asciiTheme="minorHAnsi" w:hAnsiTheme="minorHAnsi" w:cstheme="minorHAnsi"/>
          <w:sz w:val="24"/>
          <w:szCs w:val="24"/>
        </w:rPr>
        <w:t xml:space="preserve">П.1 О присвоении почтового адреса по ул. Сов. Молдавия кад.9603209252 принадлежащий на праве собственности </w:t>
      </w:r>
      <w:proofErr w:type="spellStart"/>
      <w:r w:rsidRPr="00711DBE">
        <w:rPr>
          <w:rFonts w:asciiTheme="minorHAnsi" w:hAnsiTheme="minorHAnsi" w:cstheme="minorHAnsi"/>
          <w:sz w:val="24"/>
          <w:szCs w:val="24"/>
        </w:rPr>
        <w:t>Топораш</w:t>
      </w:r>
      <w:proofErr w:type="spellEnd"/>
      <w:r w:rsidRPr="00711DBE">
        <w:rPr>
          <w:rFonts w:asciiTheme="minorHAnsi" w:hAnsiTheme="minorHAnsi" w:cstheme="minorHAnsi"/>
          <w:sz w:val="24"/>
          <w:szCs w:val="24"/>
        </w:rPr>
        <w:t xml:space="preserve"> Михаил Николаевичу</w:t>
      </w:r>
      <w:proofErr w:type="gramStart"/>
      <w:r w:rsidRPr="00711DBE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</w:p>
    <w:p w:rsidR="0040066E" w:rsidRDefault="00D60834" w:rsidP="00C4671F">
      <w:pPr>
        <w:pStyle w:val="3"/>
        <w:keepNext w:val="0"/>
        <w:keepLines w:val="0"/>
        <w:spacing w:before="100" w:beforeAutospacing="1" w:after="100" w:afterAutospacing="1" w:line="240" w:lineRule="auto"/>
        <w:ind w:left="50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Со</w:t>
      </w:r>
      <w:r w:rsidR="00711DBE" w:rsidRPr="00711DBE">
        <w:rPr>
          <w:rFonts w:asciiTheme="minorHAnsi" w:hAnsiTheme="minorHAnsi" w:cstheme="minorHAnsi"/>
          <w:sz w:val="24"/>
          <w:szCs w:val="24"/>
        </w:rPr>
        <w:t>вет решил:</w:t>
      </w:r>
    </w:p>
    <w:p w:rsidR="002D6586" w:rsidRDefault="002D6586" w:rsidP="0040066E">
      <w:pPr>
        <w:pStyle w:val="3"/>
        <w:keepNext w:val="0"/>
        <w:keepLines w:val="0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11DBE">
        <w:rPr>
          <w:rFonts w:asciiTheme="minorHAnsi" w:hAnsiTheme="minorHAnsi" w:cstheme="minorHAnsi"/>
          <w:b w:val="0"/>
          <w:sz w:val="24"/>
          <w:szCs w:val="24"/>
        </w:rPr>
        <w:t xml:space="preserve"> Присвоить </w:t>
      </w:r>
      <w:proofErr w:type="gramStart"/>
      <w:r w:rsidRPr="00711DBE">
        <w:rPr>
          <w:rFonts w:asciiTheme="minorHAnsi" w:hAnsiTheme="minorHAnsi" w:cstheme="minorHAnsi"/>
          <w:b w:val="0"/>
          <w:sz w:val="24"/>
          <w:szCs w:val="24"/>
        </w:rPr>
        <w:t>почтовый</w:t>
      </w:r>
      <w:proofErr w:type="gramEnd"/>
      <w:r w:rsidRPr="00711DBE">
        <w:rPr>
          <w:rFonts w:asciiTheme="minorHAnsi" w:hAnsiTheme="minorHAnsi" w:cstheme="minorHAnsi"/>
          <w:b w:val="0"/>
          <w:sz w:val="24"/>
          <w:szCs w:val="24"/>
        </w:rPr>
        <w:t xml:space="preserve"> ул. Сов. Молдавия 62  кад.9603209252 принадлежащий на праве собственности </w:t>
      </w:r>
      <w:proofErr w:type="spellStart"/>
      <w:r w:rsidRPr="00711DBE">
        <w:rPr>
          <w:rFonts w:asciiTheme="minorHAnsi" w:hAnsiTheme="minorHAnsi" w:cstheme="minorHAnsi"/>
          <w:b w:val="0"/>
          <w:sz w:val="24"/>
          <w:szCs w:val="24"/>
        </w:rPr>
        <w:t>Топораш</w:t>
      </w:r>
      <w:proofErr w:type="spellEnd"/>
      <w:r w:rsidRPr="00711DBE">
        <w:rPr>
          <w:rFonts w:asciiTheme="minorHAnsi" w:hAnsiTheme="minorHAnsi" w:cstheme="minorHAnsi"/>
          <w:b w:val="0"/>
          <w:sz w:val="24"/>
          <w:szCs w:val="24"/>
        </w:rPr>
        <w:t xml:space="preserve"> Михаил Николаевичу</w:t>
      </w:r>
      <w:proofErr w:type="gramStart"/>
      <w:r w:rsidRPr="00711DBE">
        <w:rPr>
          <w:rFonts w:asciiTheme="minorHAnsi" w:hAnsiTheme="minorHAnsi" w:cstheme="minorHAnsi"/>
          <w:b w:val="0"/>
          <w:sz w:val="24"/>
          <w:szCs w:val="24"/>
        </w:rPr>
        <w:t xml:space="preserve"> .</w:t>
      </w:r>
      <w:proofErr w:type="gramEnd"/>
    </w:p>
    <w:p w:rsidR="0040066E" w:rsidRPr="0040066E" w:rsidRDefault="0040066E" w:rsidP="00C4671F">
      <w:pPr>
        <w:ind w:firstLine="708"/>
      </w:pPr>
      <w:r>
        <w:rPr>
          <w:b/>
          <w:sz w:val="24"/>
          <w:szCs w:val="24"/>
        </w:rPr>
        <w:t>Проголосовали: За</w:t>
      </w:r>
      <w:r w:rsidR="00041A83">
        <w:rPr>
          <w:b/>
          <w:sz w:val="24"/>
          <w:szCs w:val="24"/>
        </w:rPr>
        <w:t>- 13</w:t>
      </w:r>
      <w:r>
        <w:rPr>
          <w:b/>
          <w:sz w:val="24"/>
          <w:szCs w:val="24"/>
        </w:rPr>
        <w:t xml:space="preserve"> (единогласно)</w:t>
      </w:r>
    </w:p>
    <w:p w:rsidR="002D6586" w:rsidRPr="00711DBE" w:rsidRDefault="001275F7" w:rsidP="00C4671F">
      <w:pPr>
        <w:tabs>
          <w:tab w:val="left" w:pos="3810"/>
        </w:tabs>
        <w:spacing w:line="240" w:lineRule="auto"/>
        <w:outlineLvl w:val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17/14.4</w:t>
      </w:r>
      <w:proofErr w:type="gramStart"/>
      <w:r w:rsidR="002D6586" w:rsidRPr="002E760C">
        <w:rPr>
          <w:rFonts w:cstheme="minorHAnsi"/>
          <w:b/>
          <w:sz w:val="24"/>
          <w:szCs w:val="24"/>
        </w:rPr>
        <w:t xml:space="preserve"> </w:t>
      </w:r>
      <w:r w:rsidR="00684C41" w:rsidRPr="002E760C">
        <w:rPr>
          <w:rFonts w:cstheme="minorHAnsi"/>
          <w:b/>
          <w:sz w:val="24"/>
          <w:szCs w:val="24"/>
        </w:rPr>
        <w:t xml:space="preserve"> </w:t>
      </w:r>
      <w:r w:rsidR="002D6586" w:rsidRPr="002E760C">
        <w:rPr>
          <w:rFonts w:cstheme="minorHAnsi"/>
          <w:b/>
          <w:sz w:val="24"/>
          <w:szCs w:val="24"/>
        </w:rPr>
        <w:t>О</w:t>
      </w:r>
      <w:proofErr w:type="gramEnd"/>
      <w:r w:rsidR="002D6586" w:rsidRPr="002E760C">
        <w:rPr>
          <w:rFonts w:cstheme="minorHAnsi"/>
          <w:b/>
          <w:sz w:val="24"/>
          <w:szCs w:val="24"/>
        </w:rPr>
        <w:t xml:space="preserve"> списания многолетних насаждений</w:t>
      </w:r>
      <w:r w:rsidR="00DC0FA4">
        <w:rPr>
          <w:rFonts w:cstheme="minorHAnsi"/>
          <w:sz w:val="24"/>
          <w:szCs w:val="24"/>
        </w:rPr>
        <w:t xml:space="preserve"> </w:t>
      </w:r>
      <w:r w:rsidR="00DC0FA4" w:rsidRPr="009117C3">
        <w:rPr>
          <w:rFonts w:ascii="Arial" w:hAnsi="Arial" w:cs="Arial"/>
          <w:spacing w:val="-24"/>
          <w:sz w:val="24"/>
          <w:szCs w:val="24"/>
        </w:rPr>
        <w:t>(</w:t>
      </w:r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Протокол совместного  заседания  земельной комиссии </w:t>
      </w:r>
      <w:proofErr w:type="spellStart"/>
      <w:r w:rsidR="00DC0FA4" w:rsidRPr="009117C3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</w:t>
      </w:r>
      <w:r w:rsidR="00DC0FA4">
        <w:rPr>
          <w:rFonts w:asciiTheme="majorHAnsi" w:hAnsiTheme="majorHAnsi"/>
          <w:spacing w:val="-24"/>
          <w:sz w:val="24"/>
          <w:szCs w:val="24"/>
        </w:rPr>
        <w:t xml:space="preserve"> </w:t>
      </w:r>
      <w:r w:rsidR="00DC0FA4" w:rsidRPr="009117C3">
        <w:rPr>
          <w:rFonts w:asciiTheme="majorHAnsi" w:hAnsiTheme="majorHAnsi"/>
          <w:spacing w:val="-24"/>
          <w:sz w:val="24"/>
          <w:szCs w:val="24"/>
        </w:rPr>
        <w:t xml:space="preserve">№ 12 от </w:t>
      </w:r>
      <w:r w:rsidR="00DC0FA4" w:rsidRPr="009117C3">
        <w:rPr>
          <w:rFonts w:asciiTheme="majorHAnsi" w:hAnsiTheme="majorHAnsi" w:cs="Arial"/>
          <w:color w:val="000000"/>
          <w:spacing w:val="-24"/>
          <w:sz w:val="24"/>
          <w:szCs w:val="24"/>
        </w:rPr>
        <w:t>"01" декабря  2017г.</w:t>
      </w:r>
      <w:r w:rsidR="00DC0FA4">
        <w:rPr>
          <w:rFonts w:asciiTheme="majorHAnsi" w:hAnsiTheme="majorHAnsi" w:cs="Arial"/>
          <w:color w:val="000000"/>
          <w:spacing w:val="-24"/>
          <w:sz w:val="24"/>
          <w:szCs w:val="24"/>
        </w:rPr>
        <w:t>)</w:t>
      </w:r>
    </w:p>
    <w:p w:rsidR="002D6586" w:rsidRPr="00711DBE" w:rsidRDefault="00C4671F" w:rsidP="002D6586">
      <w:pPr>
        <w:pStyle w:val="3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2D6586" w:rsidRPr="00711DBE">
        <w:rPr>
          <w:rFonts w:asciiTheme="minorHAnsi" w:hAnsiTheme="minorHAnsi" w:cstheme="minorHAnsi"/>
          <w:sz w:val="24"/>
          <w:szCs w:val="24"/>
        </w:rPr>
        <w:t xml:space="preserve">О выдаче разрешения </w:t>
      </w:r>
      <w:r w:rsidR="002D6586" w:rsidRPr="00711DBE">
        <w:rPr>
          <w:rFonts w:asciiTheme="minorHAnsi" w:hAnsiTheme="minorHAnsi" w:cstheme="minorHAnsi"/>
          <w:sz w:val="24"/>
          <w:szCs w:val="24"/>
          <w:lang w:val="ro-RO"/>
        </w:rPr>
        <w:t xml:space="preserve">SRL Ghevlandri </w:t>
      </w:r>
      <w:r w:rsidR="002D6586" w:rsidRPr="00711DBE">
        <w:rPr>
          <w:rFonts w:asciiTheme="minorHAnsi" w:hAnsiTheme="minorHAnsi" w:cstheme="minorHAnsi"/>
          <w:sz w:val="24"/>
          <w:szCs w:val="24"/>
        </w:rPr>
        <w:t xml:space="preserve">на списание сада (породы персик) общей площадью 99,15 га кадастровые номера 9603113200-265, и площадью 49,19 га кадастровые номера 9603401392-415, 9603401444-458,9603401460-477,9603401512-526. </w:t>
      </w:r>
    </w:p>
    <w:p w:rsidR="00711DBE" w:rsidRPr="00711DBE" w:rsidRDefault="00711DBE" w:rsidP="00711DBE">
      <w:pPr>
        <w:pStyle w:val="3"/>
        <w:ind w:left="502"/>
        <w:jc w:val="center"/>
        <w:rPr>
          <w:rFonts w:asciiTheme="minorHAnsi" w:hAnsiTheme="minorHAnsi" w:cstheme="minorHAnsi"/>
          <w:sz w:val="24"/>
          <w:szCs w:val="24"/>
        </w:rPr>
      </w:pPr>
      <w:r w:rsidRPr="00711DBE">
        <w:rPr>
          <w:rFonts w:asciiTheme="minorHAnsi" w:hAnsiTheme="minorHAnsi" w:cstheme="minorHAnsi"/>
          <w:sz w:val="24"/>
          <w:szCs w:val="24"/>
        </w:rPr>
        <w:t>Совет решил:</w:t>
      </w:r>
    </w:p>
    <w:p w:rsidR="002D6586" w:rsidRPr="00711DBE" w:rsidRDefault="002D6586" w:rsidP="0040066E">
      <w:pPr>
        <w:pStyle w:val="3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11DBE">
        <w:rPr>
          <w:rFonts w:asciiTheme="minorHAnsi" w:hAnsiTheme="minorHAnsi" w:cstheme="minorHAnsi"/>
          <w:b w:val="0"/>
          <w:sz w:val="24"/>
          <w:szCs w:val="24"/>
        </w:rPr>
        <w:t xml:space="preserve">Дать разрешения </w:t>
      </w:r>
      <w:r w:rsidRPr="00711DBE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SRL Ghevlandri </w:t>
      </w:r>
      <w:r w:rsidRPr="00711DBE">
        <w:rPr>
          <w:rFonts w:asciiTheme="minorHAnsi" w:hAnsiTheme="minorHAnsi" w:cstheme="minorHAnsi"/>
          <w:b w:val="0"/>
          <w:sz w:val="24"/>
          <w:szCs w:val="24"/>
        </w:rPr>
        <w:t>на списание сада (породы персик) общей площадью 99,15 га кадастровые номера 9603113200-265, и площадью 49,19 га кадастровые номера 9603401392-415, 9603401444-458,9603401460-477,9603401512-526</w:t>
      </w:r>
    </w:p>
    <w:p w:rsidR="002D6586" w:rsidRPr="00711DBE" w:rsidRDefault="0040066E" w:rsidP="001275F7">
      <w:pPr>
        <w:pStyle w:val="a9"/>
        <w:ind w:left="502"/>
        <w:rPr>
          <w:rFonts w:cstheme="minorHAnsi"/>
          <w:sz w:val="24"/>
          <w:szCs w:val="24"/>
        </w:rPr>
      </w:pPr>
      <w:r w:rsidRPr="0040066E">
        <w:rPr>
          <w:b/>
          <w:sz w:val="24"/>
          <w:szCs w:val="24"/>
        </w:rPr>
        <w:t xml:space="preserve">Проголосовали: За </w:t>
      </w:r>
      <w:r w:rsidR="00041A83">
        <w:rPr>
          <w:b/>
          <w:sz w:val="24"/>
          <w:szCs w:val="24"/>
        </w:rPr>
        <w:t>- 13</w:t>
      </w:r>
      <w:r w:rsidRPr="0040066E">
        <w:rPr>
          <w:b/>
          <w:sz w:val="24"/>
          <w:szCs w:val="24"/>
        </w:rPr>
        <w:t>(единогласно)</w:t>
      </w:r>
    </w:p>
    <w:p w:rsidR="001275F7" w:rsidRDefault="001275F7" w:rsidP="001275F7">
      <w:pPr>
        <w:tabs>
          <w:tab w:val="left" w:pos="3810"/>
        </w:tabs>
        <w:spacing w:line="240" w:lineRule="auto"/>
        <w:outlineLvl w:val="0"/>
        <w:rPr>
          <w:rFonts w:asciiTheme="majorHAnsi" w:hAnsiTheme="majorHAnsi" w:cs="Arial"/>
          <w:color w:val="000000"/>
          <w:spacing w:val="-24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17/14.5</w:t>
      </w:r>
      <w:proofErr w:type="gramStart"/>
      <w:r w:rsidR="002D6586" w:rsidRPr="002111C5">
        <w:rPr>
          <w:rFonts w:cstheme="minorHAnsi"/>
          <w:b/>
          <w:sz w:val="24"/>
          <w:szCs w:val="24"/>
        </w:rPr>
        <w:t xml:space="preserve"> О</w:t>
      </w:r>
      <w:proofErr w:type="gramEnd"/>
      <w:r w:rsidR="002D6586" w:rsidRPr="002111C5">
        <w:rPr>
          <w:rFonts w:cstheme="minorHAnsi"/>
          <w:b/>
          <w:sz w:val="24"/>
          <w:szCs w:val="24"/>
        </w:rPr>
        <w:t xml:space="preserve"> внесении изменения в решения совета</w:t>
      </w:r>
      <w:r w:rsidR="002D6586" w:rsidRPr="00711DBE">
        <w:rPr>
          <w:rFonts w:cstheme="minorHAnsi"/>
          <w:sz w:val="24"/>
          <w:szCs w:val="24"/>
        </w:rPr>
        <w:t>.</w:t>
      </w:r>
      <w:r w:rsidR="002111C5" w:rsidRPr="002111C5">
        <w:rPr>
          <w:rFonts w:ascii="Arial" w:hAnsi="Arial" w:cs="Arial"/>
          <w:spacing w:val="-24"/>
          <w:sz w:val="24"/>
          <w:szCs w:val="24"/>
        </w:rPr>
        <w:t xml:space="preserve"> </w:t>
      </w:r>
      <w:r w:rsidR="002111C5" w:rsidRPr="009117C3">
        <w:rPr>
          <w:rFonts w:ascii="Arial" w:hAnsi="Arial" w:cs="Arial"/>
          <w:spacing w:val="-24"/>
          <w:sz w:val="24"/>
          <w:szCs w:val="24"/>
        </w:rPr>
        <w:t>(</w:t>
      </w:r>
      <w:r w:rsidR="002111C5" w:rsidRPr="009117C3">
        <w:rPr>
          <w:rFonts w:asciiTheme="majorHAnsi" w:hAnsiTheme="majorHAnsi"/>
          <w:spacing w:val="-24"/>
          <w:sz w:val="24"/>
          <w:szCs w:val="24"/>
        </w:rPr>
        <w:t xml:space="preserve">Протокол совместного  заседания  земельной комиссии </w:t>
      </w:r>
      <w:proofErr w:type="spellStart"/>
      <w:r w:rsidR="002111C5" w:rsidRPr="009117C3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="002111C5" w:rsidRPr="009117C3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</w:t>
      </w:r>
      <w:r w:rsidR="002111C5">
        <w:rPr>
          <w:rFonts w:asciiTheme="majorHAnsi" w:hAnsiTheme="majorHAnsi"/>
          <w:spacing w:val="-24"/>
          <w:sz w:val="24"/>
          <w:szCs w:val="24"/>
        </w:rPr>
        <w:t xml:space="preserve"> </w:t>
      </w:r>
      <w:r w:rsidR="002111C5" w:rsidRPr="009117C3">
        <w:rPr>
          <w:rFonts w:asciiTheme="majorHAnsi" w:hAnsiTheme="majorHAnsi"/>
          <w:spacing w:val="-24"/>
          <w:sz w:val="24"/>
          <w:szCs w:val="24"/>
        </w:rPr>
        <w:t xml:space="preserve">№ 12 от </w:t>
      </w:r>
      <w:r w:rsidR="002111C5" w:rsidRPr="009117C3">
        <w:rPr>
          <w:rFonts w:asciiTheme="majorHAnsi" w:hAnsiTheme="majorHAnsi" w:cs="Arial"/>
          <w:color w:val="000000"/>
          <w:spacing w:val="-24"/>
          <w:sz w:val="24"/>
          <w:szCs w:val="24"/>
        </w:rPr>
        <w:t>"01" декабря  2017г.</w:t>
      </w:r>
      <w:r w:rsidR="002111C5">
        <w:rPr>
          <w:rFonts w:asciiTheme="majorHAnsi" w:hAnsiTheme="majorHAnsi" w:cs="Arial"/>
          <w:color w:val="000000"/>
          <w:spacing w:val="-24"/>
          <w:sz w:val="24"/>
          <w:szCs w:val="24"/>
        </w:rPr>
        <w:t>)</w:t>
      </w:r>
    </w:p>
    <w:p w:rsidR="001275F7" w:rsidRDefault="002D6586" w:rsidP="001275F7">
      <w:pPr>
        <w:tabs>
          <w:tab w:val="left" w:pos="3810"/>
        </w:tabs>
        <w:spacing w:line="240" w:lineRule="auto"/>
        <w:outlineLvl w:val="0"/>
        <w:rPr>
          <w:rFonts w:cstheme="minorHAnsi"/>
          <w:sz w:val="24"/>
          <w:szCs w:val="24"/>
        </w:rPr>
      </w:pPr>
      <w:r w:rsidRPr="00711DBE">
        <w:rPr>
          <w:rFonts w:cstheme="minorHAnsi"/>
          <w:sz w:val="24"/>
          <w:szCs w:val="24"/>
        </w:rPr>
        <w:t xml:space="preserve">П.1 О внесении изменения в решение совета №2.8.1 от 03.02.2017 года  о регистрации кадастровых номеров и поменять местами кадастровые номера 9603210577 площадью 0,0081 га несельскохозяйственного назначения, кадастровый номер 9603210576 площадью 0,0024 га и принять в окончательной редакции в связи с технической ошибкой решения совета: </w:t>
      </w:r>
    </w:p>
    <w:p w:rsidR="001275F7" w:rsidRDefault="002D6586" w:rsidP="001275F7">
      <w:pPr>
        <w:tabs>
          <w:tab w:val="left" w:pos="3810"/>
        </w:tabs>
        <w:spacing w:line="240" w:lineRule="auto"/>
        <w:outlineLvl w:val="0"/>
        <w:rPr>
          <w:rFonts w:cstheme="minorHAnsi"/>
          <w:sz w:val="24"/>
          <w:szCs w:val="24"/>
        </w:rPr>
      </w:pPr>
      <w:r w:rsidRPr="00711DBE">
        <w:rPr>
          <w:rFonts w:cstheme="minorHAnsi"/>
          <w:sz w:val="24"/>
          <w:szCs w:val="24"/>
        </w:rPr>
        <w:t xml:space="preserve">Зарегистрировать  земельные  участки в ТКО Кадастру за </w:t>
      </w:r>
      <w:proofErr w:type="spellStart"/>
      <w:r w:rsidRPr="00711DBE">
        <w:rPr>
          <w:rFonts w:cstheme="minorHAnsi"/>
          <w:sz w:val="24"/>
          <w:szCs w:val="24"/>
        </w:rPr>
        <w:t>Примарией</w:t>
      </w:r>
      <w:proofErr w:type="spellEnd"/>
      <w:r w:rsidRPr="00711DBE">
        <w:rPr>
          <w:rFonts w:cstheme="minorHAnsi"/>
          <w:sz w:val="24"/>
          <w:szCs w:val="24"/>
        </w:rPr>
        <w:t xml:space="preserve"> г</w:t>
      </w:r>
      <w:proofErr w:type="gramStart"/>
      <w:r w:rsidRPr="00711DBE">
        <w:rPr>
          <w:rFonts w:cstheme="minorHAnsi"/>
          <w:sz w:val="24"/>
          <w:szCs w:val="24"/>
        </w:rPr>
        <w:t>.В</w:t>
      </w:r>
      <w:proofErr w:type="gramEnd"/>
      <w:r w:rsidRPr="00711DBE">
        <w:rPr>
          <w:rFonts w:cstheme="minorHAnsi"/>
          <w:sz w:val="24"/>
          <w:szCs w:val="24"/>
        </w:rPr>
        <w:t>улканешты под кадастровыми номерами</w:t>
      </w:r>
    </w:p>
    <w:p w:rsidR="001275F7" w:rsidRDefault="002D6586" w:rsidP="001275F7">
      <w:pPr>
        <w:tabs>
          <w:tab w:val="left" w:pos="3810"/>
        </w:tabs>
        <w:spacing w:line="240" w:lineRule="auto"/>
        <w:outlineLvl w:val="0"/>
        <w:rPr>
          <w:rFonts w:cstheme="minorHAnsi"/>
          <w:sz w:val="24"/>
          <w:szCs w:val="24"/>
        </w:rPr>
      </w:pPr>
      <w:r w:rsidRPr="00711DBE">
        <w:rPr>
          <w:rFonts w:cstheme="minorHAnsi"/>
          <w:sz w:val="24"/>
          <w:szCs w:val="24"/>
        </w:rPr>
        <w:t>1 9603210577- площадью 0.0081 га не сельхоз назначения</w:t>
      </w:r>
    </w:p>
    <w:p w:rsidR="001275F7" w:rsidRDefault="002D6586" w:rsidP="001275F7">
      <w:pPr>
        <w:tabs>
          <w:tab w:val="left" w:pos="3810"/>
        </w:tabs>
        <w:spacing w:line="240" w:lineRule="auto"/>
        <w:outlineLvl w:val="0"/>
        <w:rPr>
          <w:rFonts w:cstheme="minorHAnsi"/>
          <w:sz w:val="24"/>
          <w:szCs w:val="24"/>
        </w:rPr>
      </w:pPr>
      <w:r w:rsidRPr="00711DBE">
        <w:rPr>
          <w:rFonts w:cstheme="minorHAnsi"/>
          <w:sz w:val="24"/>
          <w:szCs w:val="24"/>
        </w:rPr>
        <w:t>2 9603210576- площадью 0.00</w:t>
      </w:r>
      <w:r w:rsidR="009B0835">
        <w:rPr>
          <w:rFonts w:cstheme="minorHAnsi"/>
          <w:sz w:val="24"/>
          <w:szCs w:val="24"/>
        </w:rPr>
        <w:t>24</w:t>
      </w:r>
      <w:r w:rsidRPr="00711DBE">
        <w:rPr>
          <w:rFonts w:cstheme="minorHAnsi"/>
          <w:sz w:val="24"/>
          <w:szCs w:val="24"/>
        </w:rPr>
        <w:t xml:space="preserve"> га не сельхоз назначения</w:t>
      </w:r>
    </w:p>
    <w:p w:rsidR="001275F7" w:rsidRDefault="002D6586" w:rsidP="001275F7">
      <w:pPr>
        <w:tabs>
          <w:tab w:val="left" w:pos="3810"/>
        </w:tabs>
        <w:spacing w:line="240" w:lineRule="auto"/>
        <w:outlineLvl w:val="0"/>
        <w:rPr>
          <w:rFonts w:cstheme="minorHAnsi"/>
          <w:sz w:val="24"/>
          <w:szCs w:val="24"/>
        </w:rPr>
      </w:pPr>
      <w:r w:rsidRPr="00711DBE">
        <w:rPr>
          <w:rFonts w:cstheme="minorHAnsi"/>
          <w:sz w:val="24"/>
          <w:szCs w:val="24"/>
        </w:rPr>
        <w:t>3 9603303278 - площадью 2,9223 га  сельхоз назначения</w:t>
      </w:r>
    </w:p>
    <w:p w:rsidR="001275F7" w:rsidRDefault="002D6586" w:rsidP="001275F7">
      <w:pPr>
        <w:tabs>
          <w:tab w:val="left" w:pos="3810"/>
        </w:tabs>
        <w:spacing w:line="240" w:lineRule="auto"/>
        <w:outlineLvl w:val="0"/>
        <w:rPr>
          <w:rFonts w:cstheme="minorHAnsi"/>
          <w:sz w:val="24"/>
          <w:szCs w:val="24"/>
        </w:rPr>
      </w:pPr>
      <w:r w:rsidRPr="00711DBE">
        <w:rPr>
          <w:rFonts w:cstheme="minorHAnsi"/>
          <w:sz w:val="24"/>
          <w:szCs w:val="24"/>
        </w:rPr>
        <w:t>4 9603303279 -площадью 2,9223 га  сельхоз назначения</w:t>
      </w:r>
    </w:p>
    <w:p w:rsidR="001275F7" w:rsidRPr="001275F7" w:rsidRDefault="00711DBE" w:rsidP="001275F7">
      <w:pPr>
        <w:tabs>
          <w:tab w:val="left" w:pos="3810"/>
        </w:tabs>
        <w:spacing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275F7">
        <w:rPr>
          <w:rFonts w:cstheme="minorHAnsi"/>
          <w:b/>
          <w:sz w:val="24"/>
          <w:szCs w:val="24"/>
        </w:rPr>
        <w:t>Совет решил:</w:t>
      </w:r>
    </w:p>
    <w:p w:rsidR="002D6586" w:rsidRPr="001275F7" w:rsidRDefault="001275F7" w:rsidP="001275F7">
      <w:pPr>
        <w:pStyle w:val="a9"/>
        <w:numPr>
          <w:ilvl w:val="0"/>
          <w:numId w:val="30"/>
        </w:numPr>
        <w:tabs>
          <w:tab w:val="left" w:pos="3810"/>
        </w:tabs>
        <w:spacing w:line="240" w:lineRule="auto"/>
        <w:outlineLvl w:val="0"/>
        <w:rPr>
          <w:rFonts w:cstheme="minorHAnsi"/>
          <w:b/>
          <w:sz w:val="24"/>
          <w:szCs w:val="24"/>
        </w:rPr>
      </w:pPr>
      <w:r w:rsidRPr="001275F7">
        <w:rPr>
          <w:rFonts w:cstheme="minorHAnsi"/>
          <w:b/>
          <w:sz w:val="24"/>
          <w:szCs w:val="24"/>
        </w:rPr>
        <w:t xml:space="preserve"> </w:t>
      </w:r>
      <w:r w:rsidR="002D6586" w:rsidRPr="001275F7">
        <w:rPr>
          <w:rFonts w:cstheme="minorHAnsi"/>
          <w:b/>
          <w:sz w:val="24"/>
          <w:szCs w:val="24"/>
        </w:rPr>
        <w:t xml:space="preserve">Внести изменения в решение совета №2.8.1 от 03.02.2017 года  о регистрации кадастровых номеров и поменять местами кадастровые номера 9603210577 площадью 0,0081 га несельскохозяйственного назначения, кадастровый номер 9603210576 площадью 0,0024 га и принять в окончательной редакции в связи с технической ошибкой решения совета: </w:t>
      </w:r>
    </w:p>
    <w:p w:rsidR="002D6586" w:rsidRPr="00711DBE" w:rsidRDefault="002D6586" w:rsidP="002D6586">
      <w:pPr>
        <w:pStyle w:val="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11DBE">
        <w:rPr>
          <w:rFonts w:asciiTheme="minorHAnsi" w:hAnsiTheme="minorHAnsi" w:cstheme="minorHAnsi"/>
          <w:b w:val="0"/>
          <w:sz w:val="24"/>
          <w:szCs w:val="24"/>
        </w:rPr>
        <w:t xml:space="preserve">Зарегистрировать  земельные  участки в ТКО Кадастру за </w:t>
      </w:r>
      <w:proofErr w:type="spellStart"/>
      <w:r w:rsidRPr="00711DBE">
        <w:rPr>
          <w:rFonts w:asciiTheme="minorHAnsi" w:hAnsiTheme="minorHAnsi" w:cstheme="minorHAnsi"/>
          <w:b w:val="0"/>
          <w:sz w:val="24"/>
          <w:szCs w:val="24"/>
        </w:rPr>
        <w:t>Примарией</w:t>
      </w:r>
      <w:proofErr w:type="spellEnd"/>
      <w:r w:rsidRPr="00711DBE">
        <w:rPr>
          <w:rFonts w:asciiTheme="minorHAnsi" w:hAnsiTheme="minorHAnsi" w:cstheme="minorHAnsi"/>
          <w:b w:val="0"/>
          <w:sz w:val="24"/>
          <w:szCs w:val="24"/>
        </w:rPr>
        <w:t xml:space="preserve"> г</w:t>
      </w:r>
      <w:proofErr w:type="gramStart"/>
      <w:r w:rsidRPr="00711DBE">
        <w:rPr>
          <w:rFonts w:asciiTheme="minorHAnsi" w:hAnsiTheme="minorHAnsi" w:cstheme="minorHAnsi"/>
          <w:b w:val="0"/>
          <w:sz w:val="24"/>
          <w:szCs w:val="24"/>
        </w:rPr>
        <w:t>.В</w:t>
      </w:r>
      <w:proofErr w:type="gramEnd"/>
      <w:r w:rsidRPr="00711DBE">
        <w:rPr>
          <w:rFonts w:asciiTheme="minorHAnsi" w:hAnsiTheme="minorHAnsi" w:cstheme="minorHAnsi"/>
          <w:b w:val="0"/>
          <w:sz w:val="24"/>
          <w:szCs w:val="24"/>
        </w:rPr>
        <w:t>улканешты под кадастровыми номерами</w:t>
      </w:r>
    </w:p>
    <w:p w:rsidR="002D6586" w:rsidRPr="00711DBE" w:rsidRDefault="002D6586" w:rsidP="002D6586">
      <w:pPr>
        <w:pStyle w:val="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11DBE">
        <w:rPr>
          <w:rFonts w:asciiTheme="minorHAnsi" w:hAnsiTheme="minorHAnsi" w:cstheme="minorHAnsi"/>
          <w:b w:val="0"/>
          <w:sz w:val="24"/>
          <w:szCs w:val="24"/>
        </w:rPr>
        <w:t>1 9603210577- площадью 0.0081 га не сельхоз назначения</w:t>
      </w:r>
    </w:p>
    <w:p w:rsidR="002D6586" w:rsidRPr="00711DBE" w:rsidRDefault="00EC5C26" w:rsidP="002D6586">
      <w:pPr>
        <w:pStyle w:val="3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2 9603210576- площадью 0.0024</w:t>
      </w:r>
      <w:r w:rsidR="002D6586" w:rsidRPr="00711DBE">
        <w:rPr>
          <w:rFonts w:asciiTheme="minorHAnsi" w:hAnsiTheme="minorHAnsi" w:cstheme="minorHAnsi"/>
          <w:b w:val="0"/>
          <w:sz w:val="24"/>
          <w:szCs w:val="24"/>
        </w:rPr>
        <w:t xml:space="preserve"> га не сельхоз назначения</w:t>
      </w:r>
    </w:p>
    <w:p w:rsidR="002D6586" w:rsidRPr="00711DBE" w:rsidRDefault="002D6586" w:rsidP="002D6586">
      <w:pPr>
        <w:pStyle w:val="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11DBE">
        <w:rPr>
          <w:rFonts w:asciiTheme="minorHAnsi" w:hAnsiTheme="minorHAnsi" w:cstheme="minorHAnsi"/>
          <w:b w:val="0"/>
          <w:sz w:val="24"/>
          <w:szCs w:val="24"/>
        </w:rPr>
        <w:t>3 9603303278 - площадью 2,9223 га  сельхоз назначения</w:t>
      </w:r>
    </w:p>
    <w:p w:rsidR="002D6586" w:rsidRDefault="002D6586" w:rsidP="00D60834">
      <w:pPr>
        <w:pStyle w:val="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711DBE">
        <w:rPr>
          <w:rFonts w:asciiTheme="minorHAnsi" w:hAnsiTheme="minorHAnsi" w:cstheme="minorHAnsi"/>
          <w:b w:val="0"/>
          <w:sz w:val="24"/>
          <w:szCs w:val="24"/>
        </w:rPr>
        <w:t>4 9603303279 -площадью 2,9223 га  сельхоз назначения</w:t>
      </w:r>
    </w:p>
    <w:p w:rsidR="0040066E" w:rsidRPr="0040066E" w:rsidRDefault="0040066E" w:rsidP="0040066E">
      <w:r>
        <w:rPr>
          <w:b/>
          <w:sz w:val="24"/>
          <w:szCs w:val="24"/>
        </w:rPr>
        <w:t>Проголосовали: За</w:t>
      </w:r>
      <w:r w:rsidR="00C4671F">
        <w:rPr>
          <w:b/>
          <w:sz w:val="24"/>
          <w:szCs w:val="24"/>
        </w:rPr>
        <w:t>-13</w:t>
      </w:r>
      <w:r>
        <w:rPr>
          <w:b/>
          <w:sz w:val="24"/>
          <w:szCs w:val="24"/>
        </w:rPr>
        <w:t xml:space="preserve"> (единогласно)</w:t>
      </w:r>
    </w:p>
    <w:p w:rsidR="002D6586" w:rsidRPr="00711DBE" w:rsidRDefault="001275F7" w:rsidP="001275F7">
      <w:pPr>
        <w:tabs>
          <w:tab w:val="left" w:pos="3810"/>
        </w:tabs>
        <w:spacing w:line="240" w:lineRule="auto"/>
        <w:outlineLvl w:val="0"/>
        <w:rPr>
          <w:b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17/14.6</w:t>
      </w:r>
      <w:r w:rsidR="002D6586" w:rsidRPr="00711DBE">
        <w:rPr>
          <w:rFonts w:cstheme="minorHAnsi"/>
          <w:b/>
          <w:sz w:val="24"/>
          <w:szCs w:val="24"/>
        </w:rPr>
        <w:t xml:space="preserve"> </w:t>
      </w:r>
      <w:r w:rsidR="002D6586" w:rsidRPr="00711DBE">
        <w:rPr>
          <w:b/>
          <w:color w:val="000000"/>
          <w:sz w:val="24"/>
          <w:szCs w:val="24"/>
        </w:rPr>
        <w:t>О регистрации земельного участка в ТКО Кадастр</w:t>
      </w:r>
      <w:proofErr w:type="gramStart"/>
      <w:r w:rsidR="002D6586" w:rsidRPr="00711DBE">
        <w:rPr>
          <w:b/>
          <w:color w:val="000000"/>
          <w:sz w:val="24"/>
          <w:szCs w:val="24"/>
        </w:rPr>
        <w:t>у</w:t>
      </w:r>
      <w:r w:rsidR="002E760C" w:rsidRPr="009117C3">
        <w:rPr>
          <w:rFonts w:ascii="Arial" w:hAnsi="Arial" w:cs="Arial"/>
          <w:spacing w:val="-24"/>
          <w:sz w:val="24"/>
          <w:szCs w:val="24"/>
        </w:rPr>
        <w:t>(</w:t>
      </w:r>
      <w:proofErr w:type="gramEnd"/>
      <w:r w:rsidR="002E760C" w:rsidRPr="009117C3">
        <w:rPr>
          <w:rFonts w:asciiTheme="majorHAnsi" w:hAnsiTheme="majorHAnsi"/>
          <w:spacing w:val="-24"/>
          <w:sz w:val="24"/>
          <w:szCs w:val="24"/>
        </w:rPr>
        <w:t xml:space="preserve">Протокол совместного  заседания  земельной комиссии </w:t>
      </w:r>
      <w:proofErr w:type="spellStart"/>
      <w:r w:rsidR="002E760C" w:rsidRPr="009117C3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="002E760C" w:rsidRPr="009117C3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</w:t>
      </w:r>
      <w:r w:rsidR="002E760C">
        <w:rPr>
          <w:rFonts w:asciiTheme="majorHAnsi" w:hAnsiTheme="majorHAnsi"/>
          <w:spacing w:val="-24"/>
          <w:sz w:val="24"/>
          <w:szCs w:val="24"/>
        </w:rPr>
        <w:t xml:space="preserve"> </w:t>
      </w:r>
      <w:r w:rsidR="002E760C" w:rsidRPr="009117C3">
        <w:rPr>
          <w:rFonts w:asciiTheme="majorHAnsi" w:hAnsiTheme="majorHAnsi"/>
          <w:spacing w:val="-24"/>
          <w:sz w:val="24"/>
          <w:szCs w:val="24"/>
        </w:rPr>
        <w:t xml:space="preserve">№ 12 от </w:t>
      </w:r>
      <w:r w:rsidR="002E760C" w:rsidRPr="009117C3">
        <w:rPr>
          <w:rFonts w:asciiTheme="majorHAnsi" w:hAnsiTheme="majorHAnsi" w:cs="Arial"/>
          <w:color w:val="000000"/>
          <w:spacing w:val="-24"/>
          <w:sz w:val="24"/>
          <w:szCs w:val="24"/>
        </w:rPr>
        <w:t>"01" декабря  2017г.</w:t>
      </w:r>
      <w:r w:rsidR="002E760C">
        <w:rPr>
          <w:rFonts w:asciiTheme="majorHAnsi" w:hAnsiTheme="majorHAnsi" w:cs="Arial"/>
          <w:color w:val="000000"/>
          <w:spacing w:val="-24"/>
          <w:sz w:val="24"/>
          <w:szCs w:val="24"/>
        </w:rPr>
        <w:t>)</w:t>
      </w:r>
    </w:p>
    <w:p w:rsidR="002D6586" w:rsidRPr="00711DBE" w:rsidRDefault="002D6586" w:rsidP="002D6586">
      <w:pPr>
        <w:jc w:val="both"/>
        <w:rPr>
          <w:rFonts w:cstheme="minorHAnsi"/>
          <w:b/>
          <w:sz w:val="24"/>
          <w:szCs w:val="24"/>
        </w:rPr>
      </w:pPr>
      <w:r w:rsidRPr="00711DBE">
        <w:rPr>
          <w:b/>
          <w:sz w:val="24"/>
          <w:szCs w:val="24"/>
        </w:rPr>
        <w:t>П.1 На основании п.</w:t>
      </w:r>
      <w:r w:rsidRPr="00711DBE">
        <w:rPr>
          <w:b/>
          <w:sz w:val="24"/>
          <w:szCs w:val="24"/>
          <w:lang w:val="en-US"/>
        </w:rPr>
        <w:t>b</w:t>
      </w:r>
      <w:r w:rsidRPr="00711DBE">
        <w:rPr>
          <w:b/>
          <w:sz w:val="24"/>
          <w:szCs w:val="24"/>
        </w:rPr>
        <w:t>),</w:t>
      </w:r>
      <w:r w:rsidRPr="00711DBE">
        <w:rPr>
          <w:b/>
          <w:sz w:val="24"/>
          <w:szCs w:val="24"/>
          <w:lang w:val="ro-RO"/>
        </w:rPr>
        <w:t>d</w:t>
      </w:r>
      <w:r w:rsidRPr="00711DBE">
        <w:rPr>
          <w:b/>
          <w:sz w:val="24"/>
          <w:szCs w:val="24"/>
        </w:rPr>
        <w:t xml:space="preserve">) ч.(2) ст.14, </w:t>
      </w:r>
      <w:r w:rsidRPr="00711DBE">
        <w:rPr>
          <w:b/>
          <w:color w:val="000000"/>
          <w:sz w:val="24"/>
          <w:szCs w:val="24"/>
        </w:rPr>
        <w:t xml:space="preserve">ст.19 (2) </w:t>
      </w:r>
      <w:r w:rsidRPr="00711DBE">
        <w:rPr>
          <w:b/>
          <w:sz w:val="24"/>
          <w:szCs w:val="24"/>
        </w:rPr>
        <w:t xml:space="preserve"> Закона Республики Молдова о местном публичном управлении №436-</w:t>
      </w:r>
      <w:r w:rsidRPr="00711DBE">
        <w:rPr>
          <w:b/>
          <w:color w:val="000000"/>
          <w:sz w:val="24"/>
          <w:szCs w:val="24"/>
        </w:rPr>
        <w:t>XVI</w:t>
      </w:r>
      <w:r w:rsidRPr="00711DBE">
        <w:rPr>
          <w:b/>
          <w:sz w:val="24"/>
          <w:szCs w:val="24"/>
        </w:rPr>
        <w:t xml:space="preserve"> от 28 декабря 2006 года, Закон о кадастре и недвижимого имущества РМ  </w:t>
      </w:r>
      <w:r w:rsidRPr="00711DBE">
        <w:rPr>
          <w:rFonts w:cstheme="minorHAnsi"/>
          <w:b/>
          <w:sz w:val="24"/>
          <w:szCs w:val="24"/>
        </w:rPr>
        <w:t>рассмотрев</w:t>
      </w:r>
      <w:r w:rsidRPr="00711DBE">
        <w:rPr>
          <w:rStyle w:val="FontStyle32"/>
          <w:rFonts w:cstheme="minorHAnsi"/>
        </w:rPr>
        <w:t xml:space="preserve"> </w:t>
      </w:r>
      <w:r w:rsidRPr="00711DBE">
        <w:rPr>
          <w:rFonts w:cstheme="minorHAnsi"/>
          <w:b/>
          <w:sz w:val="24"/>
          <w:szCs w:val="24"/>
        </w:rPr>
        <w:t>информацию, представленную землеустроителем Примэрии о регистрации кадастрового номера __</w:t>
      </w:r>
      <w:r w:rsidR="00D60834">
        <w:rPr>
          <w:rFonts w:cstheme="minorHAnsi"/>
          <w:b/>
          <w:sz w:val="24"/>
          <w:szCs w:val="24"/>
        </w:rPr>
        <w:t>9603201571</w:t>
      </w:r>
      <w:r w:rsidRPr="00711DBE">
        <w:rPr>
          <w:rFonts w:cstheme="minorHAnsi"/>
          <w:b/>
          <w:sz w:val="24"/>
          <w:szCs w:val="24"/>
        </w:rPr>
        <w:t>______ общей площадью __</w:t>
      </w:r>
      <w:r w:rsidR="00D60834">
        <w:rPr>
          <w:rFonts w:cstheme="minorHAnsi"/>
          <w:b/>
          <w:sz w:val="24"/>
          <w:szCs w:val="24"/>
        </w:rPr>
        <w:t>2,2424</w:t>
      </w:r>
      <w:r w:rsidRPr="00711DBE">
        <w:rPr>
          <w:rFonts w:cstheme="minorHAnsi"/>
          <w:b/>
          <w:sz w:val="24"/>
          <w:szCs w:val="24"/>
        </w:rPr>
        <w:t xml:space="preserve">___ га  ул. Комсомольская </w:t>
      </w:r>
      <w:proofErr w:type="gramStart"/>
      <w:r w:rsidRPr="00711DBE">
        <w:rPr>
          <w:rFonts w:cstheme="minorHAnsi"/>
          <w:b/>
          <w:sz w:val="24"/>
          <w:szCs w:val="24"/>
        </w:rPr>
        <w:t xml:space="preserve">( </w:t>
      </w:r>
      <w:proofErr w:type="gramEnd"/>
      <w:r w:rsidRPr="00711DBE">
        <w:rPr>
          <w:rFonts w:cstheme="minorHAnsi"/>
          <w:b/>
          <w:sz w:val="24"/>
          <w:szCs w:val="24"/>
        </w:rPr>
        <w:t>бывший гараж Гигант) с назначением земли «</w:t>
      </w:r>
      <w:proofErr w:type="spellStart"/>
      <w:r w:rsidRPr="00711DBE">
        <w:rPr>
          <w:rFonts w:cstheme="minorHAnsi"/>
          <w:b/>
          <w:sz w:val="24"/>
          <w:szCs w:val="24"/>
          <w:lang w:val="en-US"/>
        </w:rPr>
        <w:t>Pentru</w:t>
      </w:r>
      <w:proofErr w:type="spellEnd"/>
      <w:r w:rsidRPr="00711DBE">
        <w:rPr>
          <w:rFonts w:cstheme="minorHAnsi"/>
          <w:b/>
          <w:sz w:val="24"/>
          <w:szCs w:val="24"/>
        </w:rPr>
        <w:t xml:space="preserve"> </w:t>
      </w:r>
      <w:proofErr w:type="spellStart"/>
      <w:r w:rsidRPr="00711DBE">
        <w:rPr>
          <w:rFonts w:cstheme="minorHAnsi"/>
          <w:b/>
          <w:sz w:val="24"/>
          <w:szCs w:val="24"/>
          <w:lang w:val="en-US"/>
        </w:rPr>
        <w:t>construc</w:t>
      </w:r>
      <w:proofErr w:type="spellEnd"/>
      <w:r w:rsidRPr="00711DBE">
        <w:rPr>
          <w:rFonts w:cstheme="minorHAnsi"/>
          <w:b/>
          <w:sz w:val="24"/>
          <w:szCs w:val="24"/>
          <w:lang w:val="ro-RO"/>
        </w:rPr>
        <w:t>ţia</w:t>
      </w:r>
      <w:r w:rsidRPr="00711DBE">
        <w:rPr>
          <w:rFonts w:cstheme="minorHAnsi"/>
          <w:b/>
          <w:sz w:val="24"/>
          <w:szCs w:val="24"/>
        </w:rPr>
        <w:t xml:space="preserve">» </w:t>
      </w:r>
    </w:p>
    <w:p w:rsidR="00711DBE" w:rsidRPr="00711DBE" w:rsidRDefault="00711DBE" w:rsidP="00711DBE">
      <w:pPr>
        <w:rPr>
          <w:rFonts w:ascii="Times New Roman" w:hAnsi="Times New Roman" w:cs="Times New Roman"/>
          <w:b/>
          <w:sz w:val="24"/>
          <w:szCs w:val="24"/>
        </w:rPr>
      </w:pPr>
      <w:r w:rsidRPr="00711DB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</w:t>
      </w:r>
      <w:r w:rsidRPr="00711DBE">
        <w:rPr>
          <w:rFonts w:ascii="Times New Roman" w:hAnsi="Times New Roman" w:cs="Times New Roman"/>
          <w:b/>
          <w:sz w:val="24"/>
          <w:szCs w:val="24"/>
        </w:rPr>
        <w:t xml:space="preserve">           Совет решил:</w:t>
      </w:r>
    </w:p>
    <w:p w:rsidR="002D6586" w:rsidRDefault="002D6586" w:rsidP="002D6586">
      <w:pPr>
        <w:jc w:val="both"/>
        <w:rPr>
          <w:rFonts w:cstheme="minorHAnsi"/>
          <w:sz w:val="24"/>
          <w:szCs w:val="24"/>
        </w:rPr>
      </w:pPr>
      <w:r w:rsidRPr="00711DBE">
        <w:rPr>
          <w:rFonts w:cstheme="minorHAnsi"/>
          <w:sz w:val="24"/>
          <w:szCs w:val="24"/>
        </w:rPr>
        <w:t xml:space="preserve"> </w:t>
      </w:r>
      <w:r w:rsidR="0040066E">
        <w:rPr>
          <w:rFonts w:cstheme="minorHAnsi"/>
          <w:sz w:val="24"/>
          <w:szCs w:val="24"/>
        </w:rPr>
        <w:t xml:space="preserve">1. </w:t>
      </w:r>
      <w:r w:rsidRPr="00711DBE">
        <w:rPr>
          <w:rFonts w:cstheme="minorHAnsi"/>
          <w:sz w:val="24"/>
          <w:szCs w:val="24"/>
        </w:rPr>
        <w:t xml:space="preserve">Зарегистрировать </w:t>
      </w:r>
      <w:r w:rsidR="0040066E">
        <w:rPr>
          <w:rFonts w:cstheme="minorHAnsi"/>
          <w:sz w:val="24"/>
          <w:szCs w:val="24"/>
        </w:rPr>
        <w:t xml:space="preserve">в </w:t>
      </w:r>
      <w:r w:rsidRPr="00711DBE">
        <w:rPr>
          <w:sz w:val="24"/>
          <w:szCs w:val="24"/>
        </w:rPr>
        <w:t>Агентстве Государственных Услуг Департамент «Кадастр» ТКС Вулканешты</w:t>
      </w:r>
      <w:r w:rsidRPr="00711DBE">
        <w:rPr>
          <w:rFonts w:cstheme="minorHAnsi"/>
          <w:sz w:val="24"/>
          <w:szCs w:val="24"/>
        </w:rPr>
        <w:t xml:space="preserve">  кадастрового номера </w:t>
      </w:r>
      <w:r w:rsidR="00D60834">
        <w:rPr>
          <w:rFonts w:cstheme="minorHAnsi"/>
          <w:b/>
          <w:sz w:val="24"/>
          <w:szCs w:val="24"/>
        </w:rPr>
        <w:t>9603201571_</w:t>
      </w:r>
      <w:r w:rsidRPr="00711DBE">
        <w:rPr>
          <w:rFonts w:cstheme="minorHAnsi"/>
          <w:sz w:val="24"/>
          <w:szCs w:val="24"/>
        </w:rPr>
        <w:t xml:space="preserve">  общей площадью </w:t>
      </w:r>
      <w:r w:rsidR="00D60834">
        <w:rPr>
          <w:rFonts w:cstheme="minorHAnsi"/>
          <w:b/>
          <w:sz w:val="24"/>
          <w:szCs w:val="24"/>
        </w:rPr>
        <w:t>2,2424</w:t>
      </w:r>
      <w:r w:rsidR="00D60834" w:rsidRPr="00711DBE">
        <w:rPr>
          <w:rFonts w:cstheme="minorHAnsi"/>
          <w:b/>
          <w:sz w:val="24"/>
          <w:szCs w:val="24"/>
        </w:rPr>
        <w:t xml:space="preserve">___ </w:t>
      </w:r>
      <w:r w:rsidRPr="00711DBE">
        <w:rPr>
          <w:rFonts w:cstheme="minorHAnsi"/>
          <w:sz w:val="24"/>
          <w:szCs w:val="24"/>
        </w:rPr>
        <w:t xml:space="preserve"> га   с назначением земли «</w:t>
      </w:r>
      <w:proofErr w:type="spellStart"/>
      <w:r w:rsidRPr="00711DBE">
        <w:rPr>
          <w:rFonts w:cstheme="minorHAnsi"/>
          <w:sz w:val="24"/>
          <w:szCs w:val="24"/>
          <w:lang w:val="en-US"/>
        </w:rPr>
        <w:t>Pentru</w:t>
      </w:r>
      <w:proofErr w:type="spellEnd"/>
      <w:r w:rsidRPr="00711DBE">
        <w:rPr>
          <w:rFonts w:cstheme="minorHAnsi"/>
          <w:sz w:val="24"/>
          <w:szCs w:val="24"/>
        </w:rPr>
        <w:t xml:space="preserve"> </w:t>
      </w:r>
      <w:proofErr w:type="spellStart"/>
      <w:r w:rsidRPr="00711DBE">
        <w:rPr>
          <w:rFonts w:cstheme="minorHAnsi"/>
          <w:sz w:val="24"/>
          <w:szCs w:val="24"/>
          <w:lang w:val="en-US"/>
        </w:rPr>
        <w:t>construc</w:t>
      </w:r>
      <w:proofErr w:type="spellEnd"/>
      <w:r w:rsidRPr="00711DBE">
        <w:rPr>
          <w:rFonts w:cstheme="minorHAnsi"/>
          <w:sz w:val="24"/>
          <w:szCs w:val="24"/>
          <w:lang w:val="ro-RO"/>
        </w:rPr>
        <w:t>ţia</w:t>
      </w:r>
      <w:r w:rsidRPr="00711DBE">
        <w:rPr>
          <w:rFonts w:cstheme="minorHAnsi"/>
          <w:sz w:val="24"/>
          <w:szCs w:val="24"/>
        </w:rPr>
        <w:t>»</w:t>
      </w:r>
    </w:p>
    <w:p w:rsidR="0040066E" w:rsidRPr="00711DBE" w:rsidRDefault="0040066E" w:rsidP="00C4671F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 xml:space="preserve">Проголосовали: За </w:t>
      </w:r>
      <w:r w:rsidR="001275F7">
        <w:rPr>
          <w:b/>
          <w:sz w:val="24"/>
          <w:szCs w:val="24"/>
        </w:rPr>
        <w:t xml:space="preserve">-13 </w:t>
      </w:r>
      <w:r>
        <w:rPr>
          <w:b/>
          <w:sz w:val="24"/>
          <w:szCs w:val="24"/>
        </w:rPr>
        <w:t>(единогласно)</w:t>
      </w:r>
    </w:p>
    <w:p w:rsidR="002D6586" w:rsidRPr="00711DBE" w:rsidRDefault="002D6586" w:rsidP="002D6586">
      <w:pPr>
        <w:jc w:val="both"/>
        <w:rPr>
          <w:rFonts w:cstheme="minorHAnsi"/>
          <w:b/>
          <w:sz w:val="24"/>
          <w:szCs w:val="24"/>
        </w:rPr>
      </w:pPr>
      <w:r w:rsidRPr="00711DBE">
        <w:rPr>
          <w:rFonts w:cstheme="minorHAnsi"/>
          <w:b/>
          <w:sz w:val="24"/>
          <w:szCs w:val="24"/>
        </w:rPr>
        <w:t>П.2 Внести изменения в регистрацию площади земельного участка под кадастровым номером 9603201071 с площади 4,583 га на площадь _</w:t>
      </w:r>
      <w:r w:rsidR="00D60834">
        <w:rPr>
          <w:rFonts w:cstheme="minorHAnsi"/>
          <w:b/>
          <w:sz w:val="24"/>
          <w:szCs w:val="24"/>
        </w:rPr>
        <w:t>2,3406</w:t>
      </w:r>
      <w:r w:rsidRPr="00711DBE">
        <w:rPr>
          <w:rFonts w:cstheme="minorHAnsi"/>
          <w:b/>
          <w:sz w:val="24"/>
          <w:szCs w:val="24"/>
        </w:rPr>
        <w:t>_ га</w:t>
      </w:r>
      <w:proofErr w:type="gramStart"/>
      <w:r w:rsidRPr="00711DBE">
        <w:rPr>
          <w:rFonts w:cstheme="minorHAnsi"/>
          <w:b/>
          <w:sz w:val="24"/>
          <w:szCs w:val="24"/>
        </w:rPr>
        <w:t>.</w:t>
      </w:r>
      <w:proofErr w:type="gramEnd"/>
      <w:r w:rsidRPr="00711DBE">
        <w:rPr>
          <w:rFonts w:cstheme="minorHAnsi"/>
          <w:b/>
          <w:sz w:val="24"/>
          <w:szCs w:val="24"/>
        </w:rPr>
        <w:t xml:space="preserve"> (</w:t>
      </w:r>
      <w:proofErr w:type="gramStart"/>
      <w:r w:rsidRPr="00711DBE">
        <w:rPr>
          <w:rFonts w:cstheme="minorHAnsi"/>
          <w:b/>
          <w:sz w:val="24"/>
          <w:szCs w:val="24"/>
        </w:rPr>
        <w:t>б</w:t>
      </w:r>
      <w:proofErr w:type="gramEnd"/>
      <w:r w:rsidRPr="00711DBE">
        <w:rPr>
          <w:rFonts w:cstheme="minorHAnsi"/>
          <w:b/>
          <w:sz w:val="24"/>
          <w:szCs w:val="24"/>
        </w:rPr>
        <w:t xml:space="preserve">ывший гараж Гигант) в связи с выделением нового земельного участка из данной площади. </w:t>
      </w:r>
    </w:p>
    <w:p w:rsidR="00711DBE" w:rsidRPr="00711DBE" w:rsidRDefault="00711DBE" w:rsidP="00127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BE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2D6586" w:rsidRPr="0040066E" w:rsidRDefault="002D6586" w:rsidP="0040066E">
      <w:pPr>
        <w:pStyle w:val="a9"/>
        <w:numPr>
          <w:ilvl w:val="0"/>
          <w:numId w:val="24"/>
        </w:numPr>
        <w:jc w:val="both"/>
        <w:rPr>
          <w:rFonts w:cstheme="minorHAnsi"/>
          <w:b/>
          <w:sz w:val="24"/>
          <w:szCs w:val="24"/>
        </w:rPr>
      </w:pPr>
      <w:r w:rsidRPr="0040066E">
        <w:rPr>
          <w:color w:val="000000"/>
          <w:sz w:val="24"/>
          <w:szCs w:val="24"/>
        </w:rPr>
        <w:t>Обратиться</w:t>
      </w:r>
      <w:r w:rsidRPr="0040066E">
        <w:rPr>
          <w:b/>
          <w:color w:val="000000"/>
          <w:sz w:val="24"/>
          <w:szCs w:val="24"/>
        </w:rPr>
        <w:t xml:space="preserve"> в </w:t>
      </w:r>
      <w:r w:rsidRPr="0040066E">
        <w:rPr>
          <w:sz w:val="24"/>
          <w:szCs w:val="24"/>
        </w:rPr>
        <w:t>Агентство Государственных Услуг Департамент «Кадастр» ТКС Вулканешты</w:t>
      </w:r>
      <w:r w:rsidRPr="0040066E">
        <w:rPr>
          <w:rFonts w:cstheme="minorHAnsi"/>
          <w:sz w:val="24"/>
          <w:szCs w:val="24"/>
        </w:rPr>
        <w:t xml:space="preserve"> для изменения в регистрацию площади земельного участка под кадастровым номером 9603201071 с площади 4,583 га на площадь </w:t>
      </w:r>
      <w:r w:rsidR="00D60834" w:rsidRPr="0040066E">
        <w:rPr>
          <w:rFonts w:cstheme="minorHAnsi"/>
          <w:b/>
          <w:sz w:val="24"/>
          <w:szCs w:val="24"/>
        </w:rPr>
        <w:t>2,3406 га</w:t>
      </w:r>
      <w:proofErr w:type="gramStart"/>
      <w:r w:rsidR="00D60834" w:rsidRPr="0040066E">
        <w:rPr>
          <w:rFonts w:cstheme="minorHAnsi"/>
          <w:b/>
          <w:sz w:val="24"/>
          <w:szCs w:val="24"/>
        </w:rPr>
        <w:t>.</w:t>
      </w:r>
      <w:proofErr w:type="gramEnd"/>
      <w:r w:rsidRPr="0040066E">
        <w:rPr>
          <w:rFonts w:cstheme="minorHAnsi"/>
          <w:sz w:val="24"/>
          <w:szCs w:val="24"/>
        </w:rPr>
        <w:t xml:space="preserve"> (</w:t>
      </w:r>
      <w:proofErr w:type="gramStart"/>
      <w:r w:rsidRPr="0040066E">
        <w:rPr>
          <w:rFonts w:cstheme="minorHAnsi"/>
          <w:sz w:val="24"/>
          <w:szCs w:val="24"/>
        </w:rPr>
        <w:t>б</w:t>
      </w:r>
      <w:proofErr w:type="gramEnd"/>
      <w:r w:rsidRPr="0040066E">
        <w:rPr>
          <w:rFonts w:cstheme="minorHAnsi"/>
          <w:sz w:val="24"/>
          <w:szCs w:val="24"/>
        </w:rPr>
        <w:t>ывший гараж Гигант) в связи с выделением нового земельного участка из данной площади.</w:t>
      </w:r>
      <w:r w:rsidRPr="0040066E">
        <w:rPr>
          <w:rFonts w:cstheme="minorHAnsi"/>
          <w:b/>
          <w:sz w:val="24"/>
          <w:szCs w:val="24"/>
        </w:rPr>
        <w:t xml:space="preserve"> </w:t>
      </w:r>
    </w:p>
    <w:p w:rsidR="0040066E" w:rsidRPr="0040066E" w:rsidRDefault="0040066E" w:rsidP="00C4671F">
      <w:pPr>
        <w:ind w:left="360"/>
        <w:rPr>
          <w:rFonts w:cstheme="minorHAnsi"/>
          <w:b/>
          <w:sz w:val="24"/>
          <w:szCs w:val="24"/>
        </w:rPr>
      </w:pPr>
      <w:r w:rsidRPr="0040066E">
        <w:rPr>
          <w:b/>
          <w:sz w:val="24"/>
          <w:szCs w:val="24"/>
        </w:rPr>
        <w:t>Проголосовали: За</w:t>
      </w:r>
      <w:r w:rsidR="001275F7">
        <w:rPr>
          <w:b/>
          <w:sz w:val="24"/>
          <w:szCs w:val="24"/>
        </w:rPr>
        <w:t xml:space="preserve">- 13 </w:t>
      </w:r>
      <w:r w:rsidRPr="0040066E">
        <w:rPr>
          <w:b/>
          <w:sz w:val="24"/>
          <w:szCs w:val="24"/>
        </w:rPr>
        <w:t xml:space="preserve"> (единогласно)</w:t>
      </w:r>
    </w:p>
    <w:p w:rsidR="002D6586" w:rsidRPr="00711DBE" w:rsidRDefault="001275F7" w:rsidP="00C4671F">
      <w:pPr>
        <w:tabs>
          <w:tab w:val="left" w:pos="3810"/>
        </w:tabs>
        <w:spacing w:line="240" w:lineRule="auto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17/14.</w:t>
      </w:r>
      <w:r w:rsidR="00684C41" w:rsidRPr="00711DBE">
        <w:rPr>
          <w:rFonts w:cstheme="minorHAnsi"/>
          <w:b/>
          <w:sz w:val="24"/>
          <w:szCs w:val="24"/>
        </w:rPr>
        <w:t>7</w:t>
      </w:r>
      <w:proofErr w:type="gramStart"/>
      <w:r w:rsidR="002D6586" w:rsidRPr="00711DBE">
        <w:rPr>
          <w:rFonts w:cstheme="minorHAnsi"/>
          <w:sz w:val="24"/>
          <w:szCs w:val="24"/>
        </w:rPr>
        <w:t xml:space="preserve"> </w:t>
      </w:r>
      <w:r w:rsidR="002D6586" w:rsidRPr="00711DBE">
        <w:rPr>
          <w:rFonts w:cstheme="minorHAnsi"/>
          <w:b/>
          <w:sz w:val="24"/>
          <w:szCs w:val="24"/>
        </w:rPr>
        <w:t>О</w:t>
      </w:r>
      <w:proofErr w:type="gramEnd"/>
      <w:r w:rsidR="002D6586" w:rsidRPr="00711DBE">
        <w:rPr>
          <w:rFonts w:cstheme="minorHAnsi"/>
          <w:b/>
          <w:sz w:val="24"/>
          <w:szCs w:val="24"/>
        </w:rPr>
        <w:t xml:space="preserve"> продаже земельного участка под объектом частной собственности</w:t>
      </w:r>
      <w:r>
        <w:rPr>
          <w:rFonts w:cstheme="minorHAnsi"/>
          <w:b/>
          <w:sz w:val="24"/>
          <w:szCs w:val="24"/>
        </w:rPr>
        <w:t xml:space="preserve"> </w:t>
      </w:r>
      <w:r w:rsidR="002E760C" w:rsidRPr="009117C3">
        <w:rPr>
          <w:rFonts w:ascii="Arial" w:hAnsi="Arial" w:cs="Arial"/>
          <w:spacing w:val="-24"/>
          <w:sz w:val="24"/>
          <w:szCs w:val="24"/>
        </w:rPr>
        <w:t>(</w:t>
      </w:r>
      <w:r w:rsidR="002E760C" w:rsidRPr="009117C3">
        <w:rPr>
          <w:rFonts w:asciiTheme="majorHAnsi" w:hAnsiTheme="majorHAnsi"/>
          <w:spacing w:val="-24"/>
          <w:sz w:val="24"/>
          <w:szCs w:val="24"/>
        </w:rPr>
        <w:t xml:space="preserve">Протокол совместного  заседания  земельной комиссии </w:t>
      </w:r>
      <w:proofErr w:type="spellStart"/>
      <w:r w:rsidR="002E760C" w:rsidRPr="009117C3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="002E760C" w:rsidRPr="009117C3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</w:t>
      </w:r>
      <w:r w:rsidR="002E760C">
        <w:rPr>
          <w:rFonts w:asciiTheme="majorHAnsi" w:hAnsiTheme="majorHAnsi"/>
          <w:spacing w:val="-24"/>
          <w:sz w:val="24"/>
          <w:szCs w:val="24"/>
        </w:rPr>
        <w:t xml:space="preserve"> </w:t>
      </w:r>
      <w:r w:rsidR="002E760C" w:rsidRPr="009117C3">
        <w:rPr>
          <w:rFonts w:asciiTheme="majorHAnsi" w:hAnsiTheme="majorHAnsi"/>
          <w:spacing w:val="-24"/>
          <w:sz w:val="24"/>
          <w:szCs w:val="24"/>
        </w:rPr>
        <w:t xml:space="preserve">№ 12 от </w:t>
      </w:r>
      <w:r w:rsidR="002E760C" w:rsidRPr="009117C3">
        <w:rPr>
          <w:rFonts w:asciiTheme="majorHAnsi" w:hAnsiTheme="majorHAnsi" w:cs="Arial"/>
          <w:color w:val="000000"/>
          <w:spacing w:val="-24"/>
          <w:sz w:val="24"/>
          <w:szCs w:val="24"/>
        </w:rPr>
        <w:t>"01" декабря  2017г.</w:t>
      </w:r>
      <w:r w:rsidR="002E760C">
        <w:rPr>
          <w:rFonts w:asciiTheme="majorHAnsi" w:hAnsiTheme="majorHAnsi" w:cs="Arial"/>
          <w:color w:val="000000"/>
          <w:spacing w:val="-24"/>
          <w:sz w:val="24"/>
          <w:szCs w:val="24"/>
        </w:rPr>
        <w:t>)</w:t>
      </w:r>
    </w:p>
    <w:p w:rsidR="002D6586" w:rsidRPr="00711DBE" w:rsidRDefault="002D6586" w:rsidP="002D6586">
      <w:pPr>
        <w:jc w:val="both"/>
        <w:rPr>
          <w:rFonts w:cstheme="minorHAnsi"/>
          <w:b/>
          <w:sz w:val="24"/>
          <w:szCs w:val="24"/>
        </w:rPr>
      </w:pPr>
      <w:r w:rsidRPr="00711DBE">
        <w:rPr>
          <w:rFonts w:cstheme="minorHAnsi"/>
          <w:b/>
          <w:sz w:val="24"/>
          <w:szCs w:val="24"/>
        </w:rPr>
        <w:t xml:space="preserve">П.1 О продаже земельного участка под объектом частной собственности </w:t>
      </w:r>
      <w:r w:rsidRPr="00711DBE">
        <w:rPr>
          <w:rFonts w:cstheme="minorHAnsi"/>
          <w:b/>
          <w:sz w:val="24"/>
          <w:szCs w:val="24"/>
          <w:lang w:val="ro-RO"/>
        </w:rPr>
        <w:t>SRL Satori</w:t>
      </w:r>
      <w:r w:rsidRPr="00711DBE">
        <w:rPr>
          <w:rFonts w:cstheme="minorHAnsi"/>
          <w:b/>
          <w:sz w:val="24"/>
          <w:szCs w:val="24"/>
        </w:rPr>
        <w:t>-</w:t>
      </w:r>
      <w:r w:rsidRPr="00711DBE">
        <w:rPr>
          <w:rFonts w:cstheme="minorHAnsi"/>
          <w:b/>
          <w:sz w:val="24"/>
          <w:szCs w:val="24"/>
          <w:lang w:val="en-US"/>
        </w:rPr>
        <w:t>Trans</w:t>
      </w:r>
      <w:r w:rsidRPr="00711DBE">
        <w:rPr>
          <w:rFonts w:cstheme="minorHAnsi"/>
          <w:b/>
          <w:sz w:val="24"/>
          <w:szCs w:val="24"/>
        </w:rPr>
        <w:t xml:space="preserve"> под кадастровым номером </w:t>
      </w:r>
      <w:r w:rsidR="00D60834">
        <w:rPr>
          <w:rFonts w:cstheme="minorHAnsi"/>
          <w:b/>
          <w:sz w:val="24"/>
          <w:szCs w:val="24"/>
        </w:rPr>
        <w:t>9603201571</w:t>
      </w:r>
      <w:r w:rsidRPr="00711DBE">
        <w:rPr>
          <w:rFonts w:cstheme="minorHAnsi"/>
          <w:b/>
          <w:sz w:val="24"/>
          <w:szCs w:val="24"/>
        </w:rPr>
        <w:t xml:space="preserve"> общей площадью ___</w:t>
      </w:r>
      <w:r w:rsidR="00D60834">
        <w:rPr>
          <w:rFonts w:cstheme="minorHAnsi"/>
          <w:b/>
          <w:sz w:val="24"/>
          <w:szCs w:val="24"/>
        </w:rPr>
        <w:t>2,2424</w:t>
      </w:r>
      <w:r w:rsidRPr="00711DBE">
        <w:rPr>
          <w:rFonts w:cstheme="minorHAnsi"/>
          <w:b/>
          <w:sz w:val="24"/>
          <w:szCs w:val="24"/>
        </w:rPr>
        <w:t xml:space="preserve">_____ га. </w:t>
      </w:r>
      <w:r w:rsidRPr="00711DBE">
        <w:rPr>
          <w:rFonts w:cstheme="minorHAnsi"/>
          <w:b/>
          <w:sz w:val="24"/>
          <w:szCs w:val="24"/>
          <w:lang w:val="en-US"/>
        </w:rPr>
        <w:t>C</w:t>
      </w:r>
      <w:r w:rsidR="002E760C" w:rsidRPr="00711DBE">
        <w:rPr>
          <w:rFonts w:cstheme="minorHAnsi"/>
          <w:b/>
          <w:sz w:val="24"/>
          <w:szCs w:val="24"/>
        </w:rPr>
        <w:t>стоимость</w:t>
      </w:r>
      <w:r w:rsidRPr="00711DBE">
        <w:rPr>
          <w:rFonts w:cstheme="minorHAnsi"/>
          <w:b/>
          <w:sz w:val="24"/>
          <w:szCs w:val="24"/>
        </w:rPr>
        <w:t xml:space="preserve"> земельного участка ___</w:t>
      </w:r>
      <w:r w:rsidR="00D60834">
        <w:rPr>
          <w:rFonts w:cstheme="minorHAnsi"/>
          <w:b/>
          <w:sz w:val="24"/>
          <w:szCs w:val="24"/>
        </w:rPr>
        <w:t>307045</w:t>
      </w:r>
      <w:proofErr w:type="gramStart"/>
      <w:r w:rsidR="00D60834">
        <w:rPr>
          <w:rFonts w:cstheme="minorHAnsi"/>
          <w:b/>
          <w:sz w:val="24"/>
          <w:szCs w:val="24"/>
        </w:rPr>
        <w:t>,80</w:t>
      </w:r>
      <w:proofErr w:type="gramEnd"/>
      <w:r w:rsidRPr="00711DBE">
        <w:rPr>
          <w:rFonts w:cstheme="minorHAnsi"/>
          <w:b/>
          <w:sz w:val="24"/>
          <w:szCs w:val="24"/>
        </w:rPr>
        <w:t xml:space="preserve">___ лей. Продажу земельного участка осуществить только после регистрации в </w:t>
      </w:r>
      <w:r w:rsidRPr="00711DBE">
        <w:rPr>
          <w:b/>
          <w:sz w:val="24"/>
          <w:szCs w:val="24"/>
        </w:rPr>
        <w:t xml:space="preserve">Агентстве Государственных Услуг Департамент «Кадастр» ТКС Вулканешты </w:t>
      </w:r>
      <w:proofErr w:type="gramStart"/>
      <w:r w:rsidRPr="00711DBE">
        <w:rPr>
          <w:rFonts w:cstheme="minorHAnsi"/>
          <w:b/>
          <w:sz w:val="24"/>
          <w:szCs w:val="24"/>
        </w:rPr>
        <w:t xml:space="preserve">( </w:t>
      </w:r>
      <w:proofErr w:type="gramEnd"/>
      <w:r w:rsidRPr="00711DBE">
        <w:rPr>
          <w:rFonts w:cstheme="minorHAnsi"/>
          <w:b/>
          <w:sz w:val="24"/>
          <w:szCs w:val="24"/>
        </w:rPr>
        <w:t>бывший гараж Гигант)</w:t>
      </w:r>
    </w:p>
    <w:p w:rsidR="00711DBE" w:rsidRPr="00711DBE" w:rsidRDefault="00711DBE" w:rsidP="00127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BE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5F2056" w:rsidRDefault="002D6586" w:rsidP="005F2056">
      <w:pPr>
        <w:pStyle w:val="a9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F2056">
        <w:rPr>
          <w:rFonts w:cstheme="minorHAnsi"/>
          <w:sz w:val="24"/>
          <w:szCs w:val="24"/>
        </w:rPr>
        <w:t xml:space="preserve">Продать земельный участок под объектом частной собственности </w:t>
      </w:r>
      <w:r w:rsidRPr="005F2056">
        <w:rPr>
          <w:rFonts w:cstheme="minorHAnsi"/>
          <w:sz w:val="24"/>
          <w:szCs w:val="24"/>
          <w:lang w:val="ro-RO"/>
        </w:rPr>
        <w:t>SRL Satori</w:t>
      </w:r>
      <w:r w:rsidRPr="005F2056">
        <w:rPr>
          <w:rFonts w:cstheme="minorHAnsi"/>
          <w:sz w:val="24"/>
          <w:szCs w:val="24"/>
        </w:rPr>
        <w:t>-</w:t>
      </w:r>
      <w:r w:rsidRPr="005F2056">
        <w:rPr>
          <w:rFonts w:cstheme="minorHAnsi"/>
          <w:sz w:val="24"/>
          <w:szCs w:val="24"/>
          <w:lang w:val="en-US"/>
        </w:rPr>
        <w:t>Trans</w:t>
      </w:r>
      <w:r w:rsidRPr="005F2056">
        <w:rPr>
          <w:rFonts w:cstheme="minorHAnsi"/>
          <w:sz w:val="24"/>
          <w:szCs w:val="24"/>
        </w:rPr>
        <w:t xml:space="preserve"> под кадастровым номером </w:t>
      </w:r>
      <w:r w:rsidR="00D60834" w:rsidRPr="005F2056">
        <w:rPr>
          <w:rFonts w:cstheme="minorHAnsi"/>
          <w:b/>
          <w:sz w:val="24"/>
          <w:szCs w:val="24"/>
        </w:rPr>
        <w:t>9603201571</w:t>
      </w:r>
      <w:r w:rsidRPr="005F2056">
        <w:rPr>
          <w:rFonts w:cstheme="minorHAnsi"/>
          <w:sz w:val="24"/>
          <w:szCs w:val="24"/>
        </w:rPr>
        <w:t xml:space="preserve">общей площадью </w:t>
      </w:r>
      <w:r w:rsidR="00D60834" w:rsidRPr="005F2056">
        <w:rPr>
          <w:rFonts w:cstheme="minorHAnsi"/>
          <w:b/>
          <w:sz w:val="24"/>
          <w:szCs w:val="24"/>
        </w:rPr>
        <w:t>2,2424</w:t>
      </w:r>
      <w:r w:rsidRPr="005F2056">
        <w:rPr>
          <w:rFonts w:cstheme="minorHAnsi"/>
          <w:sz w:val="24"/>
          <w:szCs w:val="24"/>
        </w:rPr>
        <w:t xml:space="preserve">га. </w:t>
      </w:r>
    </w:p>
    <w:p w:rsidR="002D6586" w:rsidRDefault="002D6586" w:rsidP="008712AF">
      <w:pPr>
        <w:pStyle w:val="a9"/>
        <w:numPr>
          <w:ilvl w:val="1"/>
          <w:numId w:val="2"/>
        </w:numPr>
        <w:jc w:val="both"/>
        <w:rPr>
          <w:sz w:val="24"/>
          <w:szCs w:val="24"/>
        </w:rPr>
      </w:pPr>
      <w:r w:rsidRPr="005F2056">
        <w:rPr>
          <w:rFonts w:cstheme="minorHAnsi"/>
          <w:sz w:val="24"/>
          <w:szCs w:val="24"/>
          <w:lang w:val="en-US"/>
        </w:rPr>
        <w:t>C</w:t>
      </w:r>
      <w:proofErr w:type="spellStart"/>
      <w:r w:rsidR="002E760C" w:rsidRPr="005F2056">
        <w:rPr>
          <w:rFonts w:cstheme="minorHAnsi"/>
          <w:sz w:val="24"/>
          <w:szCs w:val="24"/>
        </w:rPr>
        <w:t>тоимость</w:t>
      </w:r>
      <w:proofErr w:type="spellEnd"/>
      <w:r w:rsidRPr="005F2056">
        <w:rPr>
          <w:rFonts w:cstheme="minorHAnsi"/>
          <w:sz w:val="24"/>
          <w:szCs w:val="24"/>
        </w:rPr>
        <w:t xml:space="preserve"> земельного участка </w:t>
      </w:r>
      <w:r w:rsidR="00D60834" w:rsidRPr="005F2056">
        <w:rPr>
          <w:rFonts w:cstheme="minorHAnsi"/>
          <w:b/>
          <w:sz w:val="24"/>
          <w:szCs w:val="24"/>
        </w:rPr>
        <w:t>307045</w:t>
      </w:r>
      <w:proofErr w:type="gramStart"/>
      <w:r w:rsidR="00D60834" w:rsidRPr="005F2056">
        <w:rPr>
          <w:rFonts w:cstheme="minorHAnsi"/>
          <w:b/>
          <w:sz w:val="24"/>
          <w:szCs w:val="24"/>
        </w:rPr>
        <w:t>,80</w:t>
      </w:r>
      <w:proofErr w:type="gramEnd"/>
      <w:r w:rsidRPr="005F2056">
        <w:rPr>
          <w:rFonts w:cstheme="minorHAnsi"/>
          <w:sz w:val="24"/>
          <w:szCs w:val="24"/>
        </w:rPr>
        <w:t xml:space="preserve"> лей. Продажу земельного участка осуществить только после регистрации в </w:t>
      </w:r>
      <w:r w:rsidRPr="005F2056">
        <w:rPr>
          <w:sz w:val="24"/>
          <w:szCs w:val="24"/>
        </w:rPr>
        <w:t>Агентстве Государственных Услуг Департамент «Кадастр» ТКС Вулканешты</w:t>
      </w:r>
    </w:p>
    <w:p w:rsidR="00356775" w:rsidRPr="00356775" w:rsidRDefault="00356775" w:rsidP="00356775">
      <w:pPr>
        <w:pStyle w:val="a9"/>
        <w:ind w:left="0"/>
        <w:jc w:val="both"/>
        <w:rPr>
          <w:b/>
          <w:sz w:val="24"/>
          <w:szCs w:val="24"/>
        </w:rPr>
      </w:pPr>
      <w:r w:rsidRPr="00356775">
        <w:rPr>
          <w:b/>
          <w:sz w:val="24"/>
          <w:szCs w:val="24"/>
        </w:rPr>
        <w:t xml:space="preserve">Проголосовали: За - </w:t>
      </w:r>
      <w:r w:rsidR="002E760C">
        <w:rPr>
          <w:b/>
          <w:sz w:val="24"/>
          <w:szCs w:val="24"/>
        </w:rPr>
        <w:t>12</w:t>
      </w:r>
    </w:p>
    <w:p w:rsidR="00356775" w:rsidRPr="00356775" w:rsidRDefault="00356775" w:rsidP="00356775">
      <w:pPr>
        <w:pStyle w:val="a9"/>
        <w:ind w:left="0"/>
        <w:jc w:val="both"/>
        <w:rPr>
          <w:b/>
          <w:sz w:val="24"/>
          <w:szCs w:val="24"/>
        </w:rPr>
      </w:pPr>
      <w:r w:rsidRPr="00356775">
        <w:rPr>
          <w:b/>
          <w:sz w:val="24"/>
          <w:szCs w:val="24"/>
        </w:rPr>
        <w:t>Против – нет</w:t>
      </w:r>
    </w:p>
    <w:p w:rsidR="00356775" w:rsidRDefault="00356775" w:rsidP="00356775">
      <w:pPr>
        <w:pStyle w:val="a9"/>
        <w:ind w:left="0"/>
        <w:jc w:val="both"/>
        <w:rPr>
          <w:b/>
          <w:sz w:val="24"/>
          <w:szCs w:val="24"/>
        </w:rPr>
      </w:pPr>
      <w:r w:rsidRPr="00356775">
        <w:rPr>
          <w:b/>
          <w:sz w:val="24"/>
          <w:szCs w:val="24"/>
        </w:rPr>
        <w:t>Воздержались: 1 (</w:t>
      </w:r>
      <w:proofErr w:type="spellStart"/>
      <w:r w:rsidRPr="00356775">
        <w:rPr>
          <w:b/>
          <w:sz w:val="24"/>
          <w:szCs w:val="24"/>
        </w:rPr>
        <w:t>фуер</w:t>
      </w:r>
      <w:proofErr w:type="spellEnd"/>
      <w:r w:rsidRPr="00356775">
        <w:rPr>
          <w:b/>
          <w:sz w:val="24"/>
          <w:szCs w:val="24"/>
        </w:rPr>
        <w:t xml:space="preserve"> И.П.)</w:t>
      </w:r>
    </w:p>
    <w:p w:rsidR="00356775" w:rsidRPr="00711DBE" w:rsidRDefault="00356775" w:rsidP="00356775">
      <w:p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17/14.8</w:t>
      </w:r>
      <w:proofErr w:type="gramStart"/>
      <w:r>
        <w:rPr>
          <w:b/>
          <w:sz w:val="24"/>
          <w:szCs w:val="24"/>
        </w:rPr>
        <w:t xml:space="preserve"> О</w:t>
      </w:r>
      <w:proofErr w:type="gramEnd"/>
      <w:r>
        <w:rPr>
          <w:b/>
          <w:sz w:val="24"/>
          <w:szCs w:val="24"/>
        </w:rPr>
        <w:t>б исправлении ошибки.</w:t>
      </w:r>
    </w:p>
    <w:p w:rsidR="00356775" w:rsidRPr="00F430BC" w:rsidRDefault="00356775" w:rsidP="0035677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  <w:sz w:val="24"/>
          <w:szCs w:val="24"/>
        </w:rPr>
        <w:t>Рассмотрев доклад землеустроителя примэрии, профильной комиссии о</w:t>
      </w:r>
      <w:r w:rsidRPr="00F430BC">
        <w:rPr>
          <w:rFonts w:cstheme="minorHAnsi"/>
          <w:sz w:val="24"/>
          <w:szCs w:val="24"/>
        </w:rPr>
        <w:t xml:space="preserve">б исправлении ошибки  регистрации в </w:t>
      </w:r>
      <w:r w:rsidRPr="00F430BC">
        <w:rPr>
          <w:sz w:val="24"/>
          <w:szCs w:val="24"/>
        </w:rPr>
        <w:t>Агентстве Государственных Услуг Департамент «Кадастр» ТКС Вулканешты</w:t>
      </w:r>
      <w:r w:rsidRPr="00F430BC">
        <w:rPr>
          <w:rFonts w:cstheme="minorHAnsi"/>
          <w:sz w:val="24"/>
          <w:szCs w:val="24"/>
        </w:rPr>
        <w:t xml:space="preserve"> назначения земель под кадастровым №9603202406 </w:t>
      </w:r>
      <w:r w:rsidRPr="00F430BC">
        <w:rPr>
          <w:rFonts w:cstheme="minorHAnsi"/>
          <w:sz w:val="24"/>
          <w:szCs w:val="24"/>
          <w:lang w:val="ro-RO"/>
        </w:rPr>
        <w:t xml:space="preserve"> </w:t>
      </w:r>
      <w:r w:rsidRPr="00F430BC">
        <w:rPr>
          <w:rFonts w:cstheme="minorHAnsi"/>
          <w:sz w:val="24"/>
          <w:szCs w:val="24"/>
        </w:rPr>
        <w:t xml:space="preserve"> с </w:t>
      </w:r>
      <w:r w:rsidRPr="00F430BC">
        <w:rPr>
          <w:rFonts w:cstheme="minorHAnsi"/>
          <w:sz w:val="24"/>
          <w:szCs w:val="24"/>
        </w:rPr>
        <w:lastRenderedPageBreak/>
        <w:t>«</w:t>
      </w:r>
      <w:r w:rsidRPr="00F430BC">
        <w:rPr>
          <w:rFonts w:cstheme="minorHAnsi"/>
          <w:sz w:val="24"/>
          <w:szCs w:val="24"/>
          <w:lang w:val="ro-RO"/>
        </w:rPr>
        <w:t>destinatie speciala</w:t>
      </w:r>
      <w:r w:rsidRPr="00F430BC">
        <w:rPr>
          <w:rFonts w:cstheme="minorHAnsi"/>
          <w:sz w:val="24"/>
          <w:szCs w:val="24"/>
        </w:rPr>
        <w:t>» на «</w:t>
      </w:r>
      <w:proofErr w:type="spellStart"/>
      <w:r w:rsidRPr="00F430BC">
        <w:rPr>
          <w:rFonts w:cstheme="minorHAnsi"/>
          <w:sz w:val="24"/>
          <w:szCs w:val="24"/>
          <w:lang w:val="en-US"/>
        </w:rPr>
        <w:t>Pentru</w:t>
      </w:r>
      <w:proofErr w:type="spellEnd"/>
      <w:r w:rsidRPr="00F430BC">
        <w:rPr>
          <w:rFonts w:cstheme="minorHAnsi"/>
          <w:sz w:val="24"/>
          <w:szCs w:val="24"/>
        </w:rPr>
        <w:t xml:space="preserve"> </w:t>
      </w:r>
      <w:proofErr w:type="spellStart"/>
      <w:r w:rsidRPr="00F430BC">
        <w:rPr>
          <w:rFonts w:cstheme="minorHAnsi"/>
          <w:sz w:val="24"/>
          <w:szCs w:val="24"/>
          <w:lang w:val="en-US"/>
        </w:rPr>
        <w:t>construc</w:t>
      </w:r>
      <w:proofErr w:type="spellEnd"/>
      <w:r w:rsidRPr="00F430BC">
        <w:rPr>
          <w:rFonts w:cstheme="minorHAnsi"/>
          <w:sz w:val="24"/>
          <w:szCs w:val="24"/>
          <w:lang w:val="ro-RO"/>
        </w:rPr>
        <w:t>ţia</w:t>
      </w:r>
      <w:r w:rsidRPr="00F430BC">
        <w:rPr>
          <w:rFonts w:cstheme="minorHAnsi"/>
          <w:sz w:val="24"/>
          <w:szCs w:val="24"/>
        </w:rPr>
        <w:t>»</w:t>
      </w:r>
      <w:r w:rsidRPr="00F430BC">
        <w:rPr>
          <w:rFonts w:cstheme="minorHAnsi"/>
          <w:sz w:val="24"/>
          <w:szCs w:val="24"/>
          <w:lang w:val="ro-RO"/>
        </w:rPr>
        <w:t xml:space="preserve"> </w:t>
      </w:r>
      <w:r w:rsidRPr="00F430BC">
        <w:rPr>
          <w:rFonts w:cstheme="minorHAnsi"/>
          <w:sz w:val="24"/>
          <w:szCs w:val="24"/>
        </w:rPr>
        <w:t xml:space="preserve">так, как на основании </w:t>
      </w:r>
      <w:r w:rsidRPr="00F430BC">
        <w:rPr>
          <w:rFonts w:ascii="Times New Roman CE" w:hAnsi="Times New Roman CE" w:cs="Times New Roman CE"/>
          <w:color w:val="000000"/>
          <w:sz w:val="24"/>
          <w:szCs w:val="24"/>
        </w:rPr>
        <w:t> </w:t>
      </w:r>
      <w:r w:rsidRPr="00F430BC">
        <w:rPr>
          <w:rFonts w:ascii="Times New Roman CE" w:hAnsi="Times New Roman CE" w:cs="Times New Roman CE"/>
          <w:bCs/>
          <w:color w:val="000000"/>
          <w:sz w:val="24"/>
          <w:szCs w:val="24"/>
        </w:rPr>
        <w:t xml:space="preserve"> </w:t>
      </w:r>
      <w:r w:rsidRPr="00F430BC">
        <w:rPr>
          <w:rFonts w:ascii="Times New Roman CE" w:eastAsia="Times New Roman" w:hAnsi="Times New Roman CE" w:cs="Times New Roman CE"/>
          <w:bCs/>
          <w:color w:val="000000"/>
          <w:sz w:val="24"/>
          <w:szCs w:val="24"/>
        </w:rPr>
        <w:t>Статья 54</w:t>
      </w:r>
      <w:r w:rsidRPr="00F430BC">
        <w:rPr>
          <w:rFonts w:ascii="Times New Roman CE" w:eastAsia="Times New Roman" w:hAnsi="Times New Roman CE" w:cs="Times New Roman CE"/>
          <w:color w:val="000000"/>
          <w:sz w:val="24"/>
          <w:szCs w:val="24"/>
        </w:rPr>
        <w:t>, ст.55 Земельного Кодекса РМ и постановления Правительства №707 от 12.11.1993 года</w:t>
      </w:r>
      <w:proofErr w:type="gramStart"/>
      <w:r w:rsidRPr="00F430BC">
        <w:rPr>
          <w:rFonts w:ascii="Times New Roman CE" w:eastAsia="Times New Roman" w:hAnsi="Times New Roman CE" w:cs="Times New Roman CE"/>
          <w:color w:val="000000"/>
          <w:sz w:val="24"/>
          <w:szCs w:val="24"/>
        </w:rPr>
        <w:t xml:space="preserve"> </w:t>
      </w:r>
      <w:r w:rsidRPr="00F430BC">
        <w:rPr>
          <w:rStyle w:val="af1"/>
          <w:sz w:val="24"/>
          <w:szCs w:val="24"/>
        </w:rPr>
        <w:t>О</w:t>
      </w:r>
      <w:proofErr w:type="gramEnd"/>
      <w:r w:rsidRPr="00F430BC">
        <w:rPr>
          <w:rStyle w:val="af1"/>
          <w:sz w:val="24"/>
          <w:szCs w:val="24"/>
        </w:rPr>
        <w:t xml:space="preserve">б утверждении положений "О землях промышленности, транспорта, связи, обороны  и иного специального назначения" и "О порядке списания мелиоративных систем и </w:t>
      </w:r>
      <w:proofErr w:type="gramStart"/>
      <w:r w:rsidRPr="00F430BC">
        <w:rPr>
          <w:rStyle w:val="af1"/>
          <w:sz w:val="24"/>
          <w:szCs w:val="24"/>
        </w:rPr>
        <w:t>перевода</w:t>
      </w:r>
      <w:proofErr w:type="gramEnd"/>
      <w:r w:rsidRPr="00F430BC">
        <w:rPr>
          <w:rStyle w:val="af1"/>
          <w:sz w:val="24"/>
          <w:szCs w:val="24"/>
        </w:rPr>
        <w:t xml:space="preserve"> орошаемых и осушенных земель в категорию неорошаемых" данный земельный участок не относится к землям специального назначения</w:t>
      </w:r>
      <w:r>
        <w:rPr>
          <w:rStyle w:val="af1"/>
          <w:sz w:val="24"/>
          <w:szCs w:val="24"/>
        </w:rPr>
        <w:t>,</w:t>
      </w:r>
    </w:p>
    <w:p w:rsidR="00356775" w:rsidRPr="00F430BC" w:rsidRDefault="00356775" w:rsidP="001275F7">
      <w:pPr>
        <w:pStyle w:val="3"/>
        <w:ind w:left="7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F430BC">
        <w:rPr>
          <w:rFonts w:asciiTheme="minorHAnsi" w:hAnsiTheme="minorHAnsi" w:cstheme="minorHAnsi"/>
          <w:sz w:val="24"/>
          <w:szCs w:val="24"/>
        </w:rPr>
        <w:t>Совет решил:</w:t>
      </w:r>
    </w:p>
    <w:p w:rsidR="00356775" w:rsidRPr="00B84CAF" w:rsidRDefault="00356775" w:rsidP="00356775">
      <w:pPr>
        <w:pStyle w:val="a9"/>
        <w:numPr>
          <w:ilvl w:val="0"/>
          <w:numId w:val="25"/>
        </w:numPr>
        <w:rPr>
          <w:rStyle w:val="af1"/>
          <w:b w:val="0"/>
          <w:sz w:val="24"/>
          <w:szCs w:val="24"/>
        </w:rPr>
      </w:pPr>
      <w:r w:rsidRPr="00B84CAF">
        <w:rPr>
          <w:rFonts w:cstheme="minorHAnsi"/>
          <w:color w:val="000000"/>
          <w:sz w:val="24"/>
          <w:szCs w:val="24"/>
        </w:rPr>
        <w:t xml:space="preserve">Исправить ошибку </w:t>
      </w:r>
      <w:r w:rsidRPr="00B84CAF">
        <w:rPr>
          <w:rFonts w:cstheme="minorHAnsi"/>
          <w:sz w:val="24"/>
          <w:szCs w:val="24"/>
        </w:rPr>
        <w:t xml:space="preserve">регистрации в </w:t>
      </w:r>
      <w:r w:rsidRPr="00B84CAF">
        <w:rPr>
          <w:sz w:val="24"/>
          <w:szCs w:val="24"/>
        </w:rPr>
        <w:t>Агентстве Государственных Услуг Департамент «Кадастр» ТКС Вулканешты</w:t>
      </w:r>
      <w:r w:rsidRPr="00B84CAF">
        <w:rPr>
          <w:rFonts w:cstheme="minorHAnsi"/>
          <w:sz w:val="24"/>
          <w:szCs w:val="24"/>
        </w:rPr>
        <w:t xml:space="preserve"> назначения земель под кадастровым №9603202406 </w:t>
      </w:r>
      <w:r w:rsidRPr="00B84CAF">
        <w:rPr>
          <w:rFonts w:cstheme="minorHAnsi"/>
          <w:sz w:val="24"/>
          <w:szCs w:val="24"/>
          <w:lang w:val="ro-RO"/>
        </w:rPr>
        <w:t xml:space="preserve"> </w:t>
      </w:r>
      <w:r w:rsidRPr="00B84CAF">
        <w:rPr>
          <w:rFonts w:cstheme="minorHAnsi"/>
          <w:sz w:val="24"/>
          <w:szCs w:val="24"/>
        </w:rPr>
        <w:t xml:space="preserve"> с «</w:t>
      </w:r>
      <w:r w:rsidRPr="00B84CAF">
        <w:rPr>
          <w:rFonts w:cstheme="minorHAnsi"/>
          <w:sz w:val="24"/>
          <w:szCs w:val="24"/>
          <w:lang w:val="ro-RO"/>
        </w:rPr>
        <w:t>destinatie speciala</w:t>
      </w:r>
      <w:r w:rsidRPr="00B84CAF">
        <w:rPr>
          <w:rFonts w:cstheme="minorHAnsi"/>
          <w:sz w:val="24"/>
          <w:szCs w:val="24"/>
        </w:rPr>
        <w:t>» на «</w:t>
      </w:r>
      <w:proofErr w:type="spellStart"/>
      <w:r w:rsidRPr="00B84CAF">
        <w:rPr>
          <w:rFonts w:cstheme="minorHAnsi"/>
          <w:sz w:val="24"/>
          <w:szCs w:val="24"/>
          <w:lang w:val="en-US"/>
        </w:rPr>
        <w:t>Pentru</w:t>
      </w:r>
      <w:proofErr w:type="spellEnd"/>
      <w:r w:rsidRPr="00B84CAF">
        <w:rPr>
          <w:rFonts w:cstheme="minorHAnsi"/>
          <w:sz w:val="24"/>
          <w:szCs w:val="24"/>
        </w:rPr>
        <w:t xml:space="preserve"> </w:t>
      </w:r>
      <w:proofErr w:type="spellStart"/>
      <w:r w:rsidRPr="00B84CAF">
        <w:rPr>
          <w:rFonts w:cstheme="minorHAnsi"/>
          <w:sz w:val="24"/>
          <w:szCs w:val="24"/>
          <w:lang w:val="en-US"/>
        </w:rPr>
        <w:t>construc</w:t>
      </w:r>
      <w:proofErr w:type="spellEnd"/>
      <w:r w:rsidRPr="00B84CAF">
        <w:rPr>
          <w:rFonts w:cstheme="minorHAnsi"/>
          <w:sz w:val="24"/>
          <w:szCs w:val="24"/>
          <w:lang w:val="ro-RO"/>
        </w:rPr>
        <w:t>ţia</w:t>
      </w:r>
      <w:r w:rsidRPr="00B84CAF">
        <w:rPr>
          <w:rFonts w:cstheme="minorHAnsi"/>
          <w:sz w:val="24"/>
          <w:szCs w:val="24"/>
        </w:rPr>
        <w:t>»</w:t>
      </w:r>
      <w:r w:rsidRPr="00B84CAF">
        <w:rPr>
          <w:rFonts w:cstheme="minorHAnsi"/>
          <w:sz w:val="24"/>
          <w:szCs w:val="24"/>
          <w:lang w:val="ro-RO"/>
        </w:rPr>
        <w:t xml:space="preserve"> </w:t>
      </w:r>
      <w:r w:rsidRPr="00B84CAF">
        <w:rPr>
          <w:rFonts w:cstheme="minorHAnsi"/>
          <w:sz w:val="24"/>
          <w:szCs w:val="24"/>
        </w:rPr>
        <w:t xml:space="preserve">так, как на основании </w:t>
      </w:r>
      <w:r w:rsidRPr="00B84CAF">
        <w:rPr>
          <w:rFonts w:ascii="Times New Roman CE" w:hAnsi="Times New Roman CE" w:cs="Times New Roman CE"/>
          <w:color w:val="000000"/>
          <w:sz w:val="24"/>
          <w:szCs w:val="24"/>
        </w:rPr>
        <w:t> </w:t>
      </w:r>
      <w:r w:rsidRPr="00B84CAF">
        <w:rPr>
          <w:rFonts w:ascii="Times New Roman CE" w:hAnsi="Times New Roman CE" w:cs="Times New Roman CE"/>
          <w:bCs/>
          <w:color w:val="000000"/>
          <w:sz w:val="24"/>
          <w:szCs w:val="24"/>
        </w:rPr>
        <w:t xml:space="preserve"> </w:t>
      </w:r>
      <w:r w:rsidRPr="00B84CAF">
        <w:rPr>
          <w:rFonts w:ascii="Times New Roman CE" w:eastAsia="Times New Roman" w:hAnsi="Times New Roman CE" w:cs="Times New Roman CE"/>
          <w:bCs/>
          <w:color w:val="000000"/>
          <w:sz w:val="24"/>
          <w:szCs w:val="24"/>
        </w:rPr>
        <w:t>Статья 54</w:t>
      </w:r>
      <w:r w:rsidRPr="00B84CAF">
        <w:rPr>
          <w:rFonts w:ascii="Times New Roman CE" w:eastAsia="Times New Roman" w:hAnsi="Times New Roman CE" w:cs="Times New Roman CE"/>
          <w:color w:val="000000"/>
          <w:sz w:val="24"/>
          <w:szCs w:val="24"/>
        </w:rPr>
        <w:t>, ст.55 Земельного Кодекса РМ и постановления Правительства №707 от 12.11.1993 года</w:t>
      </w:r>
      <w:proofErr w:type="gramStart"/>
      <w:r w:rsidRPr="00B84CAF">
        <w:rPr>
          <w:rFonts w:ascii="Times New Roman CE" w:eastAsia="Times New Roman" w:hAnsi="Times New Roman CE" w:cs="Times New Roman CE"/>
          <w:color w:val="000000"/>
          <w:sz w:val="24"/>
          <w:szCs w:val="24"/>
        </w:rPr>
        <w:t xml:space="preserve">  </w:t>
      </w:r>
      <w:r w:rsidRPr="00B84CAF">
        <w:rPr>
          <w:rStyle w:val="af1"/>
          <w:sz w:val="24"/>
          <w:szCs w:val="24"/>
        </w:rPr>
        <w:t>О</w:t>
      </w:r>
      <w:proofErr w:type="gramEnd"/>
      <w:r w:rsidRPr="00B84CAF">
        <w:rPr>
          <w:rStyle w:val="af1"/>
          <w:sz w:val="24"/>
          <w:szCs w:val="24"/>
        </w:rPr>
        <w:t xml:space="preserve">б утверждении положений "О землях промышленности, транспорта, связи, обороны и иного специального назначения" и "О порядке списания мелиоративных систем и </w:t>
      </w:r>
      <w:r w:rsidRPr="00B84CAF">
        <w:rPr>
          <w:b/>
          <w:bCs/>
          <w:sz w:val="24"/>
          <w:szCs w:val="24"/>
        </w:rPr>
        <w:br/>
      </w:r>
      <w:r w:rsidRPr="00B84CAF">
        <w:rPr>
          <w:rStyle w:val="af1"/>
          <w:sz w:val="24"/>
          <w:szCs w:val="24"/>
        </w:rPr>
        <w:t>перевода орошаемых и осушенных земель в категорию неорошаемых" данный земельный участок не относится к землям специального назначения.</w:t>
      </w:r>
    </w:p>
    <w:p w:rsidR="00356775" w:rsidRDefault="00356775" w:rsidP="00356775">
      <w:pPr>
        <w:pStyle w:val="a9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Проголосовали: За -</w:t>
      </w:r>
      <w:r w:rsidR="004543D4">
        <w:rPr>
          <w:b/>
          <w:sz w:val="24"/>
          <w:szCs w:val="24"/>
        </w:rPr>
        <w:t xml:space="preserve"> 11</w:t>
      </w:r>
    </w:p>
    <w:p w:rsidR="00356775" w:rsidRDefault="00356775" w:rsidP="00356775">
      <w:pPr>
        <w:pStyle w:val="a9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Против – нет</w:t>
      </w:r>
    </w:p>
    <w:p w:rsidR="00356775" w:rsidRPr="00356775" w:rsidRDefault="00356775" w:rsidP="00356775">
      <w:pPr>
        <w:pStyle w:val="a9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Воздержались – 2 (Тюлю С.К., </w:t>
      </w:r>
      <w:proofErr w:type="spellStart"/>
      <w:r>
        <w:rPr>
          <w:b/>
          <w:sz w:val="24"/>
          <w:szCs w:val="24"/>
        </w:rPr>
        <w:t>Терзи</w:t>
      </w:r>
      <w:proofErr w:type="spellEnd"/>
      <w:r>
        <w:rPr>
          <w:b/>
          <w:sz w:val="24"/>
          <w:szCs w:val="24"/>
        </w:rPr>
        <w:t xml:space="preserve"> Г.Г.)</w:t>
      </w:r>
    </w:p>
    <w:p w:rsidR="00684C41" w:rsidRPr="001275F7" w:rsidRDefault="001275F7" w:rsidP="001275F7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17/15. </w:t>
      </w:r>
      <w:r w:rsidR="00684C41" w:rsidRPr="001275F7">
        <w:rPr>
          <w:b/>
          <w:sz w:val="24"/>
          <w:szCs w:val="24"/>
        </w:rPr>
        <w:t>Разбор з</w:t>
      </w:r>
      <w:r w:rsidR="002E760C" w:rsidRPr="001275F7">
        <w:rPr>
          <w:b/>
          <w:sz w:val="24"/>
          <w:szCs w:val="24"/>
        </w:rPr>
        <w:t>а</w:t>
      </w:r>
      <w:r w:rsidR="00684C41" w:rsidRPr="001275F7">
        <w:rPr>
          <w:b/>
          <w:sz w:val="24"/>
          <w:szCs w:val="24"/>
        </w:rPr>
        <w:t>явлений граждан</w:t>
      </w:r>
      <w:r w:rsidR="00684C41" w:rsidRPr="001275F7">
        <w:rPr>
          <w:sz w:val="24"/>
          <w:szCs w:val="24"/>
        </w:rPr>
        <w:t xml:space="preserve">   (ПРОТОКОЛ СПЕЦИАЛИЗИРОВАННАЯ КОМИССИЯ ПО КОММУНАЛЬНОМУ ХОЗЯЙСТВУ, ГРАДОСТРОИТЕЛЬСТВУ, ПРОМЫШЛЕННОСТИ, ТРАНС</w:t>
      </w:r>
      <w:r w:rsidR="004543D4" w:rsidRPr="001275F7">
        <w:rPr>
          <w:sz w:val="24"/>
          <w:szCs w:val="24"/>
        </w:rPr>
        <w:t>ПОРТУ И СВЯЗИ ОТ  _01.12.</w:t>
      </w:r>
      <w:r w:rsidR="00684C41" w:rsidRPr="001275F7">
        <w:rPr>
          <w:sz w:val="24"/>
          <w:szCs w:val="24"/>
        </w:rPr>
        <w:t xml:space="preserve"> 2017 ГОДА</w:t>
      </w:r>
      <w:r w:rsidR="004543D4" w:rsidRPr="001275F7">
        <w:rPr>
          <w:sz w:val="24"/>
          <w:szCs w:val="24"/>
        </w:rPr>
        <w:t>)</w:t>
      </w:r>
    </w:p>
    <w:p w:rsidR="00684C41" w:rsidRPr="00711DBE" w:rsidRDefault="00684C41" w:rsidP="00684C41">
      <w:pPr>
        <w:rPr>
          <w:rFonts w:ascii="Times New Roman" w:eastAsia="Calibri" w:hAnsi="Times New Roman" w:cs="Times New Roman"/>
          <w:sz w:val="24"/>
          <w:szCs w:val="24"/>
        </w:rPr>
      </w:pPr>
      <w:r w:rsidRPr="00711DBE">
        <w:rPr>
          <w:rFonts w:ascii="Times New Roman" w:eastAsia="Calibri" w:hAnsi="Times New Roman" w:cs="Times New Roman"/>
          <w:b/>
          <w:sz w:val="24"/>
          <w:szCs w:val="24"/>
        </w:rPr>
        <w:t xml:space="preserve">      П.1</w:t>
      </w:r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    Рассмотрев заявление </w:t>
      </w:r>
      <w:r w:rsidRPr="00711DBE">
        <w:rPr>
          <w:rFonts w:ascii="Times New Roman" w:eastAsia="Calibri" w:hAnsi="Times New Roman" w:cs="Times New Roman"/>
          <w:b/>
          <w:sz w:val="24"/>
          <w:szCs w:val="24"/>
        </w:rPr>
        <w:t xml:space="preserve">№ 759 от 27.11.2017г.  </w:t>
      </w:r>
      <w:proofErr w:type="spellStart"/>
      <w:r w:rsidRPr="00711DBE">
        <w:rPr>
          <w:rFonts w:ascii="Times New Roman" w:eastAsia="Calibri" w:hAnsi="Times New Roman" w:cs="Times New Roman"/>
          <w:sz w:val="24"/>
          <w:szCs w:val="24"/>
        </w:rPr>
        <w:t>Мальчева</w:t>
      </w:r>
      <w:proofErr w:type="spellEnd"/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 А.В. ул. Б.Главана,61  и  заключение архитектурной службы, согласованное со службами района на   проведение проектных работ по строительству СТО разм.10,00</w:t>
      </w:r>
      <w:r w:rsidRPr="00711DBE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11DBE">
        <w:rPr>
          <w:rFonts w:ascii="Times New Roman" w:eastAsia="Calibri" w:hAnsi="Times New Roman" w:cs="Times New Roman"/>
          <w:sz w:val="24"/>
          <w:szCs w:val="24"/>
        </w:rPr>
        <w:t>14,00м.  г</w:t>
      </w:r>
      <w:proofErr w:type="gramStart"/>
      <w:r w:rsidRPr="00711DBE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улканешты ул. Б.Главана,63, </w:t>
      </w:r>
      <w:proofErr w:type="spellStart"/>
      <w:r w:rsidRPr="00711DBE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711DBE">
        <w:rPr>
          <w:rFonts w:ascii="Times New Roman" w:eastAsia="Calibri" w:hAnsi="Times New Roman" w:cs="Times New Roman"/>
          <w:sz w:val="24"/>
          <w:szCs w:val="24"/>
        </w:rPr>
        <w:t>. № 9603212216.</w:t>
      </w:r>
    </w:p>
    <w:p w:rsidR="00684C41" w:rsidRPr="00711DBE" w:rsidRDefault="00711DBE" w:rsidP="00127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BE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684C41" w:rsidRPr="00711DBE" w:rsidRDefault="00684C41" w:rsidP="00684C41">
      <w:pPr>
        <w:rPr>
          <w:rFonts w:ascii="Times New Roman" w:eastAsia="Calibri" w:hAnsi="Times New Roman" w:cs="Times New Roman"/>
          <w:sz w:val="24"/>
          <w:szCs w:val="24"/>
        </w:rPr>
      </w:pPr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      1.Разрешить </w:t>
      </w:r>
      <w:proofErr w:type="spellStart"/>
      <w:r w:rsidRPr="00711DBE">
        <w:rPr>
          <w:rFonts w:ascii="Times New Roman" w:eastAsia="Calibri" w:hAnsi="Times New Roman" w:cs="Times New Roman"/>
          <w:sz w:val="24"/>
          <w:szCs w:val="24"/>
        </w:rPr>
        <w:t>Мальчеву</w:t>
      </w:r>
      <w:proofErr w:type="spellEnd"/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 А.В. проведение проектных работ по строительству СТО разм.10,00</w:t>
      </w:r>
      <w:r w:rsidRPr="00711DBE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11DBE">
        <w:rPr>
          <w:rFonts w:ascii="Times New Roman" w:eastAsia="Calibri" w:hAnsi="Times New Roman" w:cs="Times New Roman"/>
          <w:sz w:val="24"/>
          <w:szCs w:val="24"/>
        </w:rPr>
        <w:t>14,00м.  г</w:t>
      </w:r>
      <w:proofErr w:type="gramStart"/>
      <w:r w:rsidRPr="00711DBE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улканешты ул. Б.Главана,63, </w:t>
      </w:r>
      <w:proofErr w:type="spellStart"/>
      <w:r w:rsidRPr="00711DBE">
        <w:rPr>
          <w:rFonts w:ascii="Times New Roman" w:eastAsia="Calibri" w:hAnsi="Times New Roman" w:cs="Times New Roman"/>
          <w:sz w:val="24"/>
          <w:szCs w:val="24"/>
        </w:rPr>
        <w:t>кад</w:t>
      </w:r>
      <w:proofErr w:type="spellEnd"/>
      <w:r w:rsidRPr="00711DBE">
        <w:rPr>
          <w:rFonts w:ascii="Times New Roman" w:eastAsia="Calibri" w:hAnsi="Times New Roman" w:cs="Times New Roman"/>
          <w:sz w:val="24"/>
          <w:szCs w:val="24"/>
        </w:rPr>
        <w:t>. № 9603212216.</w:t>
      </w:r>
    </w:p>
    <w:p w:rsidR="00684C41" w:rsidRPr="00711DBE" w:rsidRDefault="00684C41" w:rsidP="00684C41">
      <w:pPr>
        <w:rPr>
          <w:rFonts w:ascii="Times New Roman" w:eastAsia="Calibri" w:hAnsi="Times New Roman" w:cs="Times New Roman"/>
          <w:sz w:val="24"/>
          <w:szCs w:val="24"/>
        </w:rPr>
      </w:pPr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</w:t>
      </w:r>
    </w:p>
    <w:p w:rsidR="00684C41" w:rsidRPr="00711DBE" w:rsidRDefault="00684C41" w:rsidP="00684C41">
      <w:pPr>
        <w:rPr>
          <w:rFonts w:ascii="Times New Roman" w:eastAsia="Calibri" w:hAnsi="Times New Roman" w:cs="Times New Roman"/>
          <w:sz w:val="24"/>
          <w:szCs w:val="24"/>
        </w:rPr>
      </w:pPr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      3. Предупредить </w:t>
      </w:r>
      <w:proofErr w:type="spellStart"/>
      <w:r w:rsidRPr="00711DBE">
        <w:rPr>
          <w:rFonts w:ascii="Times New Roman" w:eastAsia="Calibri" w:hAnsi="Times New Roman" w:cs="Times New Roman"/>
          <w:sz w:val="24"/>
          <w:szCs w:val="24"/>
        </w:rPr>
        <w:t>Мальчева</w:t>
      </w:r>
      <w:proofErr w:type="spellEnd"/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 А.В.., что  решение на проведение проектных работ не является основанием для начала строительства.</w:t>
      </w:r>
    </w:p>
    <w:p w:rsidR="00684C41" w:rsidRDefault="00684C41" w:rsidP="00684C41">
      <w:pPr>
        <w:rPr>
          <w:rFonts w:ascii="Times New Roman" w:eastAsia="Calibri" w:hAnsi="Times New Roman" w:cs="Times New Roman"/>
          <w:sz w:val="24"/>
          <w:szCs w:val="24"/>
        </w:rPr>
      </w:pPr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711DBE">
        <w:rPr>
          <w:rFonts w:ascii="Times New Roman" w:eastAsia="Calibri" w:hAnsi="Times New Roman" w:cs="Times New Roman"/>
          <w:sz w:val="24"/>
          <w:szCs w:val="24"/>
        </w:rPr>
        <w:t>примарии</w:t>
      </w:r>
      <w:proofErr w:type="spellEnd"/>
      <w:r w:rsidRPr="00711DBE">
        <w:rPr>
          <w:rFonts w:ascii="Times New Roman" w:eastAsia="Calibri" w:hAnsi="Times New Roman" w:cs="Times New Roman"/>
          <w:sz w:val="24"/>
          <w:szCs w:val="24"/>
        </w:rPr>
        <w:t xml:space="preserve"> города в установленном порядке.</w:t>
      </w:r>
    </w:p>
    <w:p w:rsidR="00356775" w:rsidRPr="00356775" w:rsidRDefault="00356775" w:rsidP="00684C4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56775">
        <w:rPr>
          <w:rFonts w:ascii="Times New Roman" w:eastAsia="Calibri" w:hAnsi="Times New Roman" w:cs="Times New Roman"/>
          <w:b/>
          <w:sz w:val="24"/>
          <w:szCs w:val="24"/>
        </w:rPr>
        <w:t xml:space="preserve">Проголосовали: За </w:t>
      </w:r>
      <w:r w:rsidR="002E760C">
        <w:rPr>
          <w:rFonts w:ascii="Times New Roman" w:eastAsia="Calibri" w:hAnsi="Times New Roman" w:cs="Times New Roman"/>
          <w:b/>
          <w:sz w:val="24"/>
          <w:szCs w:val="24"/>
        </w:rPr>
        <w:t xml:space="preserve">- 13 </w:t>
      </w:r>
      <w:r w:rsidRPr="00356775">
        <w:rPr>
          <w:rFonts w:ascii="Times New Roman" w:eastAsia="Calibri" w:hAnsi="Times New Roman" w:cs="Times New Roman"/>
          <w:b/>
          <w:sz w:val="24"/>
          <w:szCs w:val="24"/>
        </w:rPr>
        <w:t>(единогласно)</w:t>
      </w:r>
    </w:p>
    <w:p w:rsidR="000F4DBC" w:rsidRPr="008412F7" w:rsidRDefault="00675709" w:rsidP="000F4DBC">
      <w:pPr>
        <w:rPr>
          <w:rFonts w:ascii="Times New Roman" w:hAnsi="Times New Roman" w:cs="Times New Roman"/>
          <w:sz w:val="24"/>
          <w:szCs w:val="24"/>
        </w:rPr>
      </w:pPr>
      <w:r w:rsidRPr="006757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17/16</w:t>
      </w:r>
      <w:proofErr w:type="gramStart"/>
      <w:r w:rsidRPr="006757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59AD" w:rsidRPr="00675709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="005459AD" w:rsidRPr="00675709">
        <w:rPr>
          <w:rFonts w:ascii="Times New Roman" w:eastAsia="Calibri" w:hAnsi="Times New Roman" w:cs="Times New Roman"/>
          <w:b/>
          <w:sz w:val="24"/>
          <w:szCs w:val="24"/>
        </w:rPr>
        <w:t xml:space="preserve"> рассмотрении представления </w:t>
      </w:r>
      <w:r w:rsidR="005459AD" w:rsidRPr="00675709">
        <w:rPr>
          <w:b/>
          <w:sz w:val="24"/>
          <w:szCs w:val="24"/>
        </w:rPr>
        <w:t>территориального бюро Комрат Государственной канцел</w:t>
      </w:r>
      <w:r>
        <w:rPr>
          <w:b/>
          <w:sz w:val="24"/>
          <w:szCs w:val="24"/>
        </w:rPr>
        <w:t>ярии о продаже земельного участ</w:t>
      </w:r>
      <w:r w:rsidR="005459AD" w:rsidRPr="00675709">
        <w:rPr>
          <w:b/>
          <w:sz w:val="24"/>
          <w:szCs w:val="24"/>
        </w:rPr>
        <w:t>ка ООО «</w:t>
      </w:r>
      <w:proofErr w:type="spellStart"/>
      <w:r w:rsidR="005459AD" w:rsidRPr="00675709">
        <w:rPr>
          <w:b/>
          <w:sz w:val="24"/>
          <w:szCs w:val="24"/>
        </w:rPr>
        <w:t>Гевландри</w:t>
      </w:r>
      <w:proofErr w:type="spellEnd"/>
      <w:r w:rsidR="005459AD" w:rsidRPr="00675709">
        <w:rPr>
          <w:b/>
          <w:sz w:val="24"/>
          <w:szCs w:val="24"/>
        </w:rPr>
        <w:t>»</w:t>
      </w:r>
      <w:r w:rsidR="000F4DBC" w:rsidRPr="00675709">
        <w:rPr>
          <w:rFonts w:ascii="Times New Roman" w:hAnsi="Times New Roman" w:cs="Times New Roman"/>
          <w:sz w:val="24"/>
          <w:szCs w:val="24"/>
        </w:rPr>
        <w:t xml:space="preserve"> (</w:t>
      </w:r>
      <w:r w:rsidR="000F4DBC" w:rsidRPr="008412F7">
        <w:rPr>
          <w:rFonts w:ascii="Times New Roman" w:hAnsi="Times New Roman" w:cs="Times New Roman"/>
          <w:sz w:val="24"/>
          <w:szCs w:val="24"/>
        </w:rPr>
        <w:t xml:space="preserve">Протокол комиссии по правам человека, законности и СМИ от </w:t>
      </w:r>
      <w:r w:rsidR="000F4DBC">
        <w:rPr>
          <w:rFonts w:ascii="Times New Roman" w:hAnsi="Times New Roman" w:cs="Times New Roman"/>
          <w:sz w:val="24"/>
          <w:szCs w:val="24"/>
        </w:rPr>
        <w:t>01.12.</w:t>
      </w:r>
      <w:r w:rsidR="000F4DBC" w:rsidRPr="008412F7">
        <w:rPr>
          <w:rFonts w:ascii="Times New Roman" w:hAnsi="Times New Roman" w:cs="Times New Roman"/>
          <w:sz w:val="24"/>
          <w:szCs w:val="24"/>
        </w:rPr>
        <w:t>.2017г.)</w:t>
      </w:r>
    </w:p>
    <w:p w:rsidR="001275F7" w:rsidRDefault="005459AD" w:rsidP="001275F7">
      <w:pPr>
        <w:spacing w:line="240" w:lineRule="auto"/>
        <w:jc w:val="both"/>
        <w:rPr>
          <w:sz w:val="24"/>
          <w:szCs w:val="24"/>
        </w:rPr>
      </w:pPr>
      <w:r w:rsidRPr="005E4A48">
        <w:rPr>
          <w:sz w:val="24"/>
          <w:szCs w:val="24"/>
        </w:rPr>
        <w:tab/>
        <w:t xml:space="preserve">Рассмотрев </w:t>
      </w:r>
      <w:r>
        <w:rPr>
          <w:sz w:val="24"/>
          <w:szCs w:val="24"/>
        </w:rPr>
        <w:t>представление территориального бюро Комрат Государственной канцелярии за №1304от5363 от 09.11.2017 года поступившее под входящим №1130/6 от 13.11.2017 года,</w:t>
      </w:r>
    </w:p>
    <w:p w:rsidR="005459AD" w:rsidRDefault="00EC5C26" w:rsidP="001275F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решил:</w:t>
      </w:r>
    </w:p>
    <w:p w:rsidR="005459AD" w:rsidRPr="00356775" w:rsidRDefault="005459AD" w:rsidP="00356775">
      <w:pPr>
        <w:pStyle w:val="a9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356775">
        <w:rPr>
          <w:sz w:val="24"/>
          <w:szCs w:val="24"/>
        </w:rPr>
        <w:t>Отменить п.</w:t>
      </w:r>
      <w:r w:rsidRPr="00356775">
        <w:rPr>
          <w:b/>
          <w:sz w:val="24"/>
          <w:szCs w:val="24"/>
        </w:rPr>
        <w:t>1</w:t>
      </w:r>
      <w:r w:rsidRPr="00356775">
        <w:rPr>
          <w:sz w:val="24"/>
          <w:szCs w:val="24"/>
        </w:rPr>
        <w:t xml:space="preserve"> и п.</w:t>
      </w:r>
      <w:r w:rsidRPr="00356775">
        <w:rPr>
          <w:b/>
          <w:sz w:val="24"/>
          <w:szCs w:val="24"/>
        </w:rPr>
        <w:t>2</w:t>
      </w:r>
      <w:r w:rsidRPr="00356775">
        <w:rPr>
          <w:sz w:val="24"/>
          <w:szCs w:val="24"/>
        </w:rPr>
        <w:t xml:space="preserve"> решения городского Совета № 12/17.3 от 27.09.2017 и вынести следующее решение:</w:t>
      </w:r>
    </w:p>
    <w:p w:rsidR="005459AD" w:rsidRDefault="00356775" w:rsidP="005459AD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5459AD" w:rsidRPr="00104440">
        <w:rPr>
          <w:b/>
          <w:sz w:val="24"/>
          <w:szCs w:val="24"/>
        </w:rPr>
        <w:t>1</w:t>
      </w:r>
      <w:r w:rsidR="005459AD">
        <w:rPr>
          <w:sz w:val="24"/>
          <w:szCs w:val="24"/>
        </w:rPr>
        <w:t>. Продать земельный участок ООО «</w:t>
      </w:r>
      <w:proofErr w:type="spellStart"/>
      <w:r w:rsidR="005459AD">
        <w:rPr>
          <w:sz w:val="24"/>
          <w:szCs w:val="24"/>
        </w:rPr>
        <w:t>Гевландри</w:t>
      </w:r>
      <w:proofErr w:type="spellEnd"/>
      <w:r w:rsidR="005459AD">
        <w:rPr>
          <w:sz w:val="24"/>
          <w:szCs w:val="24"/>
        </w:rPr>
        <w:t>» под кадастровым номером 9603111821 общей площадью 2,644 га сельскохозяйственного назначения. Стоимость земельного участка составляет 33936 лей,00 лей (тридцать три тысячи девятьсот тридцать пять лей).</w:t>
      </w:r>
    </w:p>
    <w:p w:rsidR="005459AD" w:rsidRDefault="00356775" w:rsidP="005459AD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5459AD" w:rsidRPr="00104440">
        <w:rPr>
          <w:b/>
          <w:sz w:val="24"/>
          <w:szCs w:val="24"/>
        </w:rPr>
        <w:t>2</w:t>
      </w:r>
      <w:r w:rsidR="005459AD">
        <w:rPr>
          <w:sz w:val="24"/>
          <w:szCs w:val="24"/>
        </w:rPr>
        <w:t>. Продать земельный участок ООО «</w:t>
      </w:r>
      <w:proofErr w:type="spellStart"/>
      <w:r w:rsidR="005459AD">
        <w:rPr>
          <w:sz w:val="24"/>
          <w:szCs w:val="24"/>
        </w:rPr>
        <w:t>Гевландри</w:t>
      </w:r>
      <w:proofErr w:type="spellEnd"/>
      <w:r w:rsidR="005459AD">
        <w:rPr>
          <w:sz w:val="24"/>
          <w:szCs w:val="24"/>
        </w:rPr>
        <w:t>» под кадастровым № 9603111820 площадью 2,35 га сельскохозяйственного назначения. Стоимость земельного участка составляет 29598,00 лей (двадцать девять тысяч пятьсот девяносто восемь лей).</w:t>
      </w:r>
    </w:p>
    <w:p w:rsidR="005459AD" w:rsidRDefault="005459AD" w:rsidP="005459AD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C3834" w:rsidRDefault="00356775" w:rsidP="007C3834">
      <w:pPr>
        <w:pStyle w:val="a5"/>
        <w:tabs>
          <w:tab w:val="center" w:pos="4677"/>
        </w:tabs>
        <w:rPr>
          <w:b/>
        </w:rPr>
      </w:pPr>
      <w:r>
        <w:rPr>
          <w:b/>
        </w:rPr>
        <w:t xml:space="preserve">Проголосовали: За </w:t>
      </w:r>
      <w:r w:rsidR="002E760C">
        <w:rPr>
          <w:b/>
        </w:rPr>
        <w:t>- 12</w:t>
      </w:r>
    </w:p>
    <w:p w:rsidR="00356775" w:rsidRDefault="00356775" w:rsidP="007C3834">
      <w:pPr>
        <w:pStyle w:val="a5"/>
        <w:tabs>
          <w:tab w:val="center" w:pos="4677"/>
        </w:tabs>
        <w:rPr>
          <w:b/>
        </w:rPr>
      </w:pPr>
      <w:r>
        <w:rPr>
          <w:b/>
        </w:rPr>
        <w:t>Против – нет</w:t>
      </w:r>
    </w:p>
    <w:p w:rsidR="007C3834" w:rsidRDefault="00356775" w:rsidP="007C3834">
      <w:pPr>
        <w:pStyle w:val="a5"/>
        <w:tabs>
          <w:tab w:val="center" w:pos="4677"/>
        </w:tabs>
        <w:rPr>
          <w:b/>
        </w:rPr>
      </w:pPr>
      <w:r>
        <w:rPr>
          <w:b/>
        </w:rPr>
        <w:t xml:space="preserve"> Воздержались- 1 (</w:t>
      </w:r>
      <w:proofErr w:type="spellStart"/>
      <w:r w:rsidR="000F4DBC">
        <w:rPr>
          <w:b/>
        </w:rPr>
        <w:t>Т</w:t>
      </w:r>
      <w:r>
        <w:rPr>
          <w:b/>
        </w:rPr>
        <w:t>ерзи</w:t>
      </w:r>
      <w:proofErr w:type="spellEnd"/>
      <w:r>
        <w:rPr>
          <w:b/>
        </w:rPr>
        <w:t xml:space="preserve"> Г.Г.)</w:t>
      </w:r>
    </w:p>
    <w:p w:rsidR="001275F7" w:rsidRPr="00711DBE" w:rsidRDefault="001275F7" w:rsidP="007C3834">
      <w:pPr>
        <w:pStyle w:val="a5"/>
        <w:tabs>
          <w:tab w:val="center" w:pos="4677"/>
        </w:tabs>
        <w:rPr>
          <w:b/>
        </w:rPr>
      </w:pPr>
    </w:p>
    <w:p w:rsidR="00737333" w:rsidRDefault="00737333" w:rsidP="00737333">
      <w:pPr>
        <w:pStyle w:val="a5"/>
      </w:pPr>
      <w:r w:rsidRPr="00737333">
        <w:rPr>
          <w:b/>
          <w:sz w:val="28"/>
          <w:szCs w:val="28"/>
          <w:u w:val="single"/>
        </w:rPr>
        <w:t xml:space="preserve"> Об утверждении проекта бюджета г</w:t>
      </w:r>
      <w:proofErr w:type="gramStart"/>
      <w:r w:rsidRPr="00737333">
        <w:rPr>
          <w:b/>
          <w:sz w:val="28"/>
          <w:szCs w:val="28"/>
          <w:u w:val="single"/>
        </w:rPr>
        <w:t>.В</w:t>
      </w:r>
      <w:proofErr w:type="gramEnd"/>
      <w:r w:rsidRPr="00737333">
        <w:rPr>
          <w:b/>
          <w:sz w:val="28"/>
          <w:szCs w:val="28"/>
          <w:u w:val="single"/>
        </w:rPr>
        <w:t>улканешты на 2018 год (в</w:t>
      </w:r>
      <w:r>
        <w:rPr>
          <w:b/>
          <w:sz w:val="28"/>
          <w:szCs w:val="28"/>
          <w:u w:val="single"/>
        </w:rPr>
        <w:t>о втор</w:t>
      </w:r>
      <w:r w:rsidRPr="00737333">
        <w:rPr>
          <w:b/>
          <w:sz w:val="28"/>
          <w:szCs w:val="28"/>
          <w:u w:val="single"/>
        </w:rPr>
        <w:t xml:space="preserve">ом чтении) </w:t>
      </w:r>
      <w:r w:rsidRPr="00737333">
        <w:rPr>
          <w:rFonts w:eastAsia="Calibri"/>
          <w:b/>
          <w:sz w:val="28"/>
          <w:szCs w:val="28"/>
        </w:rPr>
        <w:t>.</w:t>
      </w:r>
      <w:r w:rsidRPr="00F8625D">
        <w:t xml:space="preserve"> (ПРОТОКОЛ СПЕЦИАЛИЗИРОВАННОЙ КОМИССИИ ПО ЭКОНОМИКЕ, БЮДЖЕТУ, ФИНАНСАМ И РАЗВИ</w:t>
      </w:r>
      <w:r>
        <w:t>ТИЮ ПРЕДПРИНИМАТЕЛЬСТВА от 01.12</w:t>
      </w:r>
      <w:r w:rsidRPr="00F8625D">
        <w:t>.1017г.)</w:t>
      </w:r>
    </w:p>
    <w:p w:rsidR="00737333" w:rsidRPr="00737333" w:rsidRDefault="00737333" w:rsidP="00737333">
      <w:pPr>
        <w:rPr>
          <w:rFonts w:ascii="Times New Roman" w:hAnsi="Times New Roman" w:cs="Times New Roman"/>
          <w:sz w:val="24"/>
          <w:szCs w:val="24"/>
        </w:rPr>
      </w:pPr>
      <w:r w:rsidRPr="00F8625D">
        <w:rPr>
          <w:rFonts w:eastAsia="Calibri"/>
          <w:b/>
          <w:sz w:val="24"/>
          <w:szCs w:val="24"/>
        </w:rPr>
        <w:t xml:space="preserve">      </w:t>
      </w:r>
      <w:r w:rsidRPr="00737333">
        <w:rPr>
          <w:rFonts w:eastAsia="Calibri"/>
          <w:sz w:val="24"/>
          <w:szCs w:val="24"/>
        </w:rPr>
        <w:t>Рассмотрев доклад специалиста по планированию, председателя профильной комиссии,</w:t>
      </w:r>
      <w:r>
        <w:rPr>
          <w:rFonts w:eastAsia="Calibri"/>
          <w:sz w:val="24"/>
          <w:szCs w:val="24"/>
        </w:rPr>
        <w:t xml:space="preserve"> предложение </w:t>
      </w:r>
      <w:proofErr w:type="spellStart"/>
      <w:r>
        <w:rPr>
          <w:rFonts w:eastAsia="Calibri"/>
          <w:sz w:val="24"/>
          <w:szCs w:val="24"/>
        </w:rPr>
        <w:t>примара</w:t>
      </w:r>
      <w:proofErr w:type="spellEnd"/>
      <w:r>
        <w:rPr>
          <w:rFonts w:eastAsia="Calibri"/>
          <w:sz w:val="24"/>
          <w:szCs w:val="24"/>
        </w:rPr>
        <w:t xml:space="preserve">, </w:t>
      </w:r>
      <w:r w:rsidRPr="00737333">
        <w:rPr>
          <w:rFonts w:eastAsia="Calibri"/>
          <w:sz w:val="24"/>
          <w:szCs w:val="24"/>
        </w:rPr>
        <w:t xml:space="preserve"> руководствуясь п.</w:t>
      </w:r>
      <w:r w:rsidRPr="00737333">
        <w:rPr>
          <w:rFonts w:eastAsia="Calibri"/>
          <w:sz w:val="24"/>
          <w:szCs w:val="24"/>
          <w:lang w:val="en-US"/>
        </w:rPr>
        <w:t>n</w:t>
      </w:r>
      <w:r w:rsidRPr="00737333">
        <w:rPr>
          <w:rFonts w:eastAsia="Calibri"/>
          <w:sz w:val="24"/>
          <w:szCs w:val="24"/>
        </w:rPr>
        <w:t>) ч.(</w:t>
      </w:r>
      <w:proofErr w:type="gramStart"/>
      <w:r w:rsidRPr="00737333">
        <w:rPr>
          <w:rFonts w:eastAsia="Calibri"/>
          <w:sz w:val="24"/>
          <w:szCs w:val="24"/>
        </w:rPr>
        <w:t xml:space="preserve">2) ст.14 </w:t>
      </w:r>
      <w:r w:rsidRPr="00737333">
        <w:rPr>
          <w:rFonts w:ascii="Times New Roman" w:hAnsi="Times New Roman" w:cs="Times New Roman"/>
          <w:sz w:val="24"/>
          <w:szCs w:val="24"/>
        </w:rPr>
        <w:t>Закона РМ №436 от 28.12.2006г. «О местном публичном управлении»,</w:t>
      </w:r>
      <w:proofErr w:type="gramEnd"/>
    </w:p>
    <w:p w:rsidR="00737333" w:rsidRPr="00737333" w:rsidRDefault="00737333" w:rsidP="00737333">
      <w:pPr>
        <w:jc w:val="center"/>
        <w:rPr>
          <w:b/>
          <w:sz w:val="24"/>
          <w:szCs w:val="24"/>
        </w:rPr>
      </w:pPr>
      <w:r w:rsidRPr="00737333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737333" w:rsidRPr="00737333" w:rsidRDefault="00737333" w:rsidP="00737333">
      <w:pPr>
        <w:pStyle w:val="a9"/>
        <w:numPr>
          <w:ilvl w:val="0"/>
          <w:numId w:val="29"/>
        </w:numPr>
        <w:jc w:val="both"/>
        <w:rPr>
          <w:sz w:val="24"/>
          <w:szCs w:val="24"/>
        </w:rPr>
      </w:pPr>
      <w:r w:rsidRPr="00737333">
        <w:rPr>
          <w:sz w:val="24"/>
          <w:szCs w:val="24"/>
        </w:rPr>
        <w:t>Утвердить  бюджет г</w:t>
      </w:r>
      <w:proofErr w:type="gramStart"/>
      <w:r w:rsidRPr="00737333">
        <w:rPr>
          <w:sz w:val="24"/>
          <w:szCs w:val="24"/>
        </w:rPr>
        <w:t>.В</w:t>
      </w:r>
      <w:proofErr w:type="gramEnd"/>
      <w:r w:rsidRPr="00737333">
        <w:rPr>
          <w:sz w:val="24"/>
          <w:szCs w:val="24"/>
        </w:rPr>
        <w:t>улканешты на 2018 год по доходам и расходам в сумме  26451900   (двадцать шесть миллионов четыреста пятьдесят одна тысяча девятьсот) леев, согласно приложению № 1</w:t>
      </w:r>
      <w:r w:rsidR="002E760C">
        <w:rPr>
          <w:sz w:val="24"/>
          <w:szCs w:val="24"/>
        </w:rPr>
        <w:t xml:space="preserve"> во втором чтении</w:t>
      </w:r>
      <w:r w:rsidRPr="00737333">
        <w:rPr>
          <w:sz w:val="24"/>
          <w:szCs w:val="24"/>
        </w:rPr>
        <w:t>.</w:t>
      </w:r>
    </w:p>
    <w:p w:rsidR="00737333" w:rsidRPr="00737333" w:rsidRDefault="00737333" w:rsidP="00737333">
      <w:pPr>
        <w:ind w:left="360"/>
        <w:jc w:val="both"/>
        <w:rPr>
          <w:b/>
          <w:sz w:val="24"/>
          <w:szCs w:val="24"/>
        </w:rPr>
      </w:pPr>
      <w:r w:rsidRPr="00737333">
        <w:rPr>
          <w:b/>
          <w:sz w:val="24"/>
          <w:szCs w:val="24"/>
        </w:rPr>
        <w:t>Проголосова</w:t>
      </w:r>
      <w:r w:rsidR="002E760C">
        <w:rPr>
          <w:b/>
          <w:sz w:val="24"/>
          <w:szCs w:val="24"/>
        </w:rPr>
        <w:t>ли: За 12</w:t>
      </w:r>
    </w:p>
    <w:p w:rsidR="00737333" w:rsidRPr="00737333" w:rsidRDefault="00737333" w:rsidP="00737333">
      <w:pPr>
        <w:ind w:left="360"/>
        <w:jc w:val="both"/>
        <w:rPr>
          <w:b/>
          <w:sz w:val="24"/>
          <w:szCs w:val="24"/>
        </w:rPr>
      </w:pPr>
      <w:r w:rsidRPr="00737333">
        <w:rPr>
          <w:b/>
          <w:sz w:val="24"/>
          <w:szCs w:val="24"/>
        </w:rPr>
        <w:t>Проти</w:t>
      </w:r>
      <w:proofErr w:type="gramStart"/>
      <w:r w:rsidRPr="00737333">
        <w:rPr>
          <w:b/>
          <w:sz w:val="24"/>
          <w:szCs w:val="24"/>
        </w:rPr>
        <w:t>в-</w:t>
      </w:r>
      <w:proofErr w:type="gramEnd"/>
      <w:r w:rsidRPr="00737333">
        <w:rPr>
          <w:b/>
          <w:sz w:val="24"/>
          <w:szCs w:val="24"/>
        </w:rPr>
        <w:t xml:space="preserve"> нет</w:t>
      </w:r>
    </w:p>
    <w:p w:rsidR="001275F7" w:rsidRDefault="00737333" w:rsidP="001275F7">
      <w:pPr>
        <w:ind w:left="360"/>
        <w:jc w:val="both"/>
        <w:rPr>
          <w:b/>
          <w:sz w:val="24"/>
          <w:szCs w:val="24"/>
        </w:rPr>
      </w:pPr>
      <w:r w:rsidRPr="00737333">
        <w:rPr>
          <w:b/>
          <w:sz w:val="24"/>
          <w:szCs w:val="24"/>
        </w:rPr>
        <w:t>Воздержались -1 (</w:t>
      </w:r>
      <w:proofErr w:type="spellStart"/>
      <w:r w:rsidRPr="00737333">
        <w:rPr>
          <w:b/>
          <w:sz w:val="24"/>
          <w:szCs w:val="24"/>
        </w:rPr>
        <w:t>Фуер</w:t>
      </w:r>
      <w:proofErr w:type="spellEnd"/>
      <w:r w:rsidRPr="00737333">
        <w:rPr>
          <w:b/>
          <w:sz w:val="24"/>
          <w:szCs w:val="24"/>
        </w:rPr>
        <w:t xml:space="preserve"> И.П.</w:t>
      </w:r>
      <w:r w:rsidR="001275F7">
        <w:rPr>
          <w:b/>
          <w:sz w:val="24"/>
          <w:szCs w:val="24"/>
        </w:rPr>
        <w:t>)</w:t>
      </w:r>
    </w:p>
    <w:p w:rsidR="001275F7" w:rsidRPr="00B84CAF" w:rsidRDefault="001275F7" w:rsidP="001275F7">
      <w:pPr>
        <w:rPr>
          <w:rStyle w:val="af1"/>
          <w:sz w:val="24"/>
          <w:szCs w:val="24"/>
        </w:rPr>
      </w:pPr>
      <w:r w:rsidRPr="001275F7">
        <w:rPr>
          <w:rStyle w:val="af1"/>
          <w:sz w:val="24"/>
          <w:szCs w:val="24"/>
        </w:rPr>
        <w:t>Председательствующий</w:t>
      </w:r>
      <w:r>
        <w:rPr>
          <w:rStyle w:val="af1"/>
          <w:sz w:val="24"/>
          <w:szCs w:val="24"/>
        </w:rPr>
        <w:t xml:space="preserve"> </w:t>
      </w:r>
      <w:r w:rsidRPr="00B84CAF">
        <w:rPr>
          <w:rStyle w:val="af1"/>
          <w:sz w:val="24"/>
          <w:szCs w:val="24"/>
        </w:rPr>
        <w:t>на заседании  городск</w:t>
      </w:r>
      <w:r>
        <w:rPr>
          <w:rStyle w:val="af1"/>
          <w:sz w:val="24"/>
          <w:szCs w:val="24"/>
        </w:rPr>
        <w:t xml:space="preserve">ого Совета                          </w:t>
      </w:r>
      <w:proofErr w:type="spellStart"/>
      <w:r>
        <w:rPr>
          <w:rStyle w:val="af1"/>
          <w:sz w:val="24"/>
          <w:szCs w:val="24"/>
        </w:rPr>
        <w:t>В.Г.Ко</w:t>
      </w:r>
      <w:r w:rsidRPr="00B84CAF">
        <w:rPr>
          <w:rStyle w:val="af1"/>
          <w:sz w:val="24"/>
          <w:szCs w:val="24"/>
        </w:rPr>
        <w:t>пущулу</w:t>
      </w:r>
      <w:proofErr w:type="spellEnd"/>
      <w:r w:rsidRPr="00B84CAF">
        <w:rPr>
          <w:rStyle w:val="af1"/>
          <w:sz w:val="24"/>
          <w:szCs w:val="24"/>
        </w:rPr>
        <w:t xml:space="preserve">         </w:t>
      </w:r>
    </w:p>
    <w:p w:rsidR="001275F7" w:rsidRPr="001275F7" w:rsidRDefault="001275F7" w:rsidP="001275F7">
      <w:pPr>
        <w:rPr>
          <w:rStyle w:val="af1"/>
          <w:sz w:val="24"/>
          <w:szCs w:val="24"/>
        </w:rPr>
      </w:pPr>
      <w:r w:rsidRPr="001275F7">
        <w:rPr>
          <w:rStyle w:val="af1"/>
          <w:sz w:val="24"/>
          <w:szCs w:val="24"/>
        </w:rPr>
        <w:t xml:space="preserve">Секретарь городского Совета                                                            </w:t>
      </w:r>
      <w:r>
        <w:rPr>
          <w:rStyle w:val="af1"/>
          <w:sz w:val="24"/>
          <w:szCs w:val="24"/>
        </w:rPr>
        <w:t xml:space="preserve">                   </w:t>
      </w:r>
      <w:r w:rsidRPr="001275F7">
        <w:rPr>
          <w:rStyle w:val="af1"/>
          <w:sz w:val="24"/>
          <w:szCs w:val="24"/>
        </w:rPr>
        <w:t xml:space="preserve"> М.А.Чернева</w:t>
      </w:r>
    </w:p>
    <w:p w:rsidR="001275F7" w:rsidRPr="001275F7" w:rsidRDefault="001275F7" w:rsidP="001275F7">
      <w:pPr>
        <w:ind w:left="360"/>
        <w:jc w:val="both"/>
        <w:rPr>
          <w:b/>
          <w:sz w:val="24"/>
          <w:szCs w:val="24"/>
        </w:rPr>
      </w:pPr>
    </w:p>
    <w:sectPr w:rsidR="001275F7" w:rsidRPr="001275F7" w:rsidSect="001C5EA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D2E" w:rsidRDefault="00E75D2E" w:rsidP="00E942FE">
      <w:pPr>
        <w:spacing w:after="0" w:line="240" w:lineRule="auto"/>
      </w:pPr>
      <w:r>
        <w:separator/>
      </w:r>
    </w:p>
  </w:endnote>
  <w:endnote w:type="continuationSeparator" w:id="0">
    <w:p w:rsidR="00E75D2E" w:rsidRDefault="00E75D2E" w:rsidP="00E9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8931"/>
      <w:docPartObj>
        <w:docPartGallery w:val="Page Numbers (Bottom of Page)"/>
        <w:docPartUnique/>
      </w:docPartObj>
    </w:sdtPr>
    <w:sdtContent>
      <w:p w:rsidR="00126D1B" w:rsidRDefault="00126D1B">
        <w:pPr>
          <w:pStyle w:val="ad"/>
          <w:jc w:val="center"/>
        </w:pPr>
        <w:fldSimple w:instr=" PAGE   \* MERGEFORMAT ">
          <w:r w:rsidR="000C1412">
            <w:rPr>
              <w:noProof/>
            </w:rPr>
            <w:t>46</w:t>
          </w:r>
        </w:fldSimple>
      </w:p>
    </w:sdtContent>
  </w:sdt>
  <w:p w:rsidR="00126D1B" w:rsidRDefault="00126D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D2E" w:rsidRDefault="00E75D2E" w:rsidP="00E942FE">
      <w:pPr>
        <w:spacing w:after="0" w:line="240" w:lineRule="auto"/>
      </w:pPr>
      <w:r>
        <w:separator/>
      </w:r>
    </w:p>
  </w:footnote>
  <w:footnote w:type="continuationSeparator" w:id="0">
    <w:p w:rsidR="00E75D2E" w:rsidRDefault="00E75D2E" w:rsidP="00E9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04E3D"/>
    <w:multiLevelType w:val="hybridMultilevel"/>
    <w:tmpl w:val="30B8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34E30"/>
    <w:multiLevelType w:val="hybridMultilevel"/>
    <w:tmpl w:val="2CECC028"/>
    <w:lvl w:ilvl="0" w:tplc="3A645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F7F36"/>
    <w:multiLevelType w:val="hybridMultilevel"/>
    <w:tmpl w:val="FB72F6E2"/>
    <w:lvl w:ilvl="0" w:tplc="E7BE01B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87648"/>
    <w:multiLevelType w:val="hybridMultilevel"/>
    <w:tmpl w:val="320094DC"/>
    <w:lvl w:ilvl="0" w:tplc="356CF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0710BE"/>
    <w:multiLevelType w:val="hybridMultilevel"/>
    <w:tmpl w:val="556C875E"/>
    <w:lvl w:ilvl="0" w:tplc="E938AD8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20AB0"/>
    <w:multiLevelType w:val="hybridMultilevel"/>
    <w:tmpl w:val="7292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C0B33"/>
    <w:multiLevelType w:val="hybridMultilevel"/>
    <w:tmpl w:val="1F04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525F"/>
    <w:multiLevelType w:val="hybridMultilevel"/>
    <w:tmpl w:val="5194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372FF"/>
    <w:multiLevelType w:val="hybridMultilevel"/>
    <w:tmpl w:val="59F4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53F95"/>
    <w:multiLevelType w:val="hybridMultilevel"/>
    <w:tmpl w:val="36884CF6"/>
    <w:lvl w:ilvl="0" w:tplc="3808D8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0F69EA"/>
    <w:multiLevelType w:val="hybridMultilevel"/>
    <w:tmpl w:val="539E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01550"/>
    <w:multiLevelType w:val="hybridMultilevel"/>
    <w:tmpl w:val="7F6CB226"/>
    <w:lvl w:ilvl="0" w:tplc="0CEADB5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97C40"/>
    <w:multiLevelType w:val="hybridMultilevel"/>
    <w:tmpl w:val="9712056C"/>
    <w:lvl w:ilvl="0" w:tplc="654ECB44">
      <w:start w:val="1"/>
      <w:numFmt w:val="decimal"/>
      <w:pStyle w:val="NormalAriel"/>
      <w:lvlText w:val="%1."/>
      <w:lvlJc w:val="left"/>
      <w:pPr>
        <w:tabs>
          <w:tab w:val="num" w:pos="140"/>
        </w:tabs>
        <w:ind w:left="350" w:hanging="170"/>
      </w:pPr>
      <w:rPr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sz w:val="22"/>
        <w:szCs w:val="22"/>
      </w:rPr>
    </w:lvl>
    <w:lvl w:ilvl="2" w:tplc="DCF68850">
      <w:start w:val="5"/>
      <w:numFmt w:val="lowerLetter"/>
      <w:lvlText w:val="%3."/>
      <w:lvlJc w:val="left"/>
      <w:pPr>
        <w:tabs>
          <w:tab w:val="num" w:pos="1630"/>
        </w:tabs>
        <w:ind w:left="16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37B31"/>
    <w:multiLevelType w:val="hybridMultilevel"/>
    <w:tmpl w:val="F642CBEA"/>
    <w:lvl w:ilvl="0" w:tplc="6D6077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94B96"/>
    <w:multiLevelType w:val="multilevel"/>
    <w:tmpl w:val="DA685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41325DA3"/>
    <w:multiLevelType w:val="hybridMultilevel"/>
    <w:tmpl w:val="F9DE855E"/>
    <w:lvl w:ilvl="0" w:tplc="ED5C678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>
    <w:nsid w:val="45E244BB"/>
    <w:multiLevelType w:val="hybridMultilevel"/>
    <w:tmpl w:val="00702C98"/>
    <w:lvl w:ilvl="0" w:tplc="9A508B4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700BFF"/>
    <w:multiLevelType w:val="hybridMultilevel"/>
    <w:tmpl w:val="40B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D0F15"/>
    <w:multiLevelType w:val="hybridMultilevel"/>
    <w:tmpl w:val="097C2936"/>
    <w:lvl w:ilvl="0" w:tplc="DC2C1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405F0"/>
    <w:multiLevelType w:val="hybridMultilevel"/>
    <w:tmpl w:val="F812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B657D"/>
    <w:multiLevelType w:val="hybridMultilevel"/>
    <w:tmpl w:val="D0B4048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375E1"/>
    <w:multiLevelType w:val="hybridMultilevel"/>
    <w:tmpl w:val="5AB09054"/>
    <w:lvl w:ilvl="0" w:tplc="46C8F2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5553E42"/>
    <w:multiLevelType w:val="hybridMultilevel"/>
    <w:tmpl w:val="C9C8B96C"/>
    <w:lvl w:ilvl="0" w:tplc="3E1051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685F4720"/>
    <w:multiLevelType w:val="hybridMultilevel"/>
    <w:tmpl w:val="40EE3DC0"/>
    <w:lvl w:ilvl="0" w:tplc="D996D4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36620"/>
    <w:multiLevelType w:val="multilevel"/>
    <w:tmpl w:val="47FC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>
    <w:nsid w:val="6F777886"/>
    <w:multiLevelType w:val="hybridMultilevel"/>
    <w:tmpl w:val="5366CF66"/>
    <w:lvl w:ilvl="0" w:tplc="361890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C878ED"/>
    <w:multiLevelType w:val="hybridMultilevel"/>
    <w:tmpl w:val="E9D8A7BA"/>
    <w:lvl w:ilvl="0" w:tplc="1B6ED0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AC585E"/>
    <w:multiLevelType w:val="hybridMultilevel"/>
    <w:tmpl w:val="857A3C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DF65FB"/>
    <w:multiLevelType w:val="hybridMultilevel"/>
    <w:tmpl w:val="E32E1B6E"/>
    <w:lvl w:ilvl="0" w:tplc="89E6B9C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21"/>
  </w:num>
  <w:num w:numId="11">
    <w:abstractNumId w:val="22"/>
  </w:num>
  <w:num w:numId="12">
    <w:abstractNumId w:val="2"/>
  </w:num>
  <w:num w:numId="13">
    <w:abstractNumId w:val="25"/>
  </w:num>
  <w:num w:numId="14">
    <w:abstractNumId w:val="15"/>
  </w:num>
  <w:num w:numId="15">
    <w:abstractNumId w:val="24"/>
  </w:num>
  <w:num w:numId="16">
    <w:abstractNumId w:val="20"/>
  </w:num>
  <w:num w:numId="17">
    <w:abstractNumId w:val="17"/>
  </w:num>
  <w:num w:numId="18">
    <w:abstractNumId w:val="3"/>
  </w:num>
  <w:num w:numId="19">
    <w:abstractNumId w:val="9"/>
  </w:num>
  <w:num w:numId="20">
    <w:abstractNumId w:val="7"/>
  </w:num>
  <w:num w:numId="21">
    <w:abstractNumId w:val="26"/>
  </w:num>
  <w:num w:numId="22">
    <w:abstractNumId w:val="29"/>
  </w:num>
  <w:num w:numId="23">
    <w:abstractNumId w:val="6"/>
  </w:num>
  <w:num w:numId="24">
    <w:abstractNumId w:val="14"/>
  </w:num>
  <w:num w:numId="25">
    <w:abstractNumId w:val="10"/>
  </w:num>
  <w:num w:numId="26">
    <w:abstractNumId w:val="19"/>
  </w:num>
  <w:num w:numId="27">
    <w:abstractNumId w:val="23"/>
  </w:num>
  <w:num w:numId="28">
    <w:abstractNumId w:val="5"/>
  </w:num>
  <w:num w:numId="29">
    <w:abstractNumId w:val="11"/>
  </w:num>
  <w:num w:numId="3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088B"/>
    <w:rsid w:val="00004858"/>
    <w:rsid w:val="00006D0C"/>
    <w:rsid w:val="00007381"/>
    <w:rsid w:val="000165BF"/>
    <w:rsid w:val="000210F2"/>
    <w:rsid w:val="00022816"/>
    <w:rsid w:val="0002555F"/>
    <w:rsid w:val="00026936"/>
    <w:rsid w:val="00030206"/>
    <w:rsid w:val="00030A75"/>
    <w:rsid w:val="000359ED"/>
    <w:rsid w:val="00035F23"/>
    <w:rsid w:val="000415A4"/>
    <w:rsid w:val="00041A83"/>
    <w:rsid w:val="0005049D"/>
    <w:rsid w:val="000565D6"/>
    <w:rsid w:val="0006670E"/>
    <w:rsid w:val="00075EF5"/>
    <w:rsid w:val="00085C92"/>
    <w:rsid w:val="000909AD"/>
    <w:rsid w:val="000A525E"/>
    <w:rsid w:val="000C1412"/>
    <w:rsid w:val="000C34AB"/>
    <w:rsid w:val="000C7B11"/>
    <w:rsid w:val="000F4DBC"/>
    <w:rsid w:val="000F73BB"/>
    <w:rsid w:val="00104606"/>
    <w:rsid w:val="0010511B"/>
    <w:rsid w:val="00107ECE"/>
    <w:rsid w:val="0011088B"/>
    <w:rsid w:val="00113BC7"/>
    <w:rsid w:val="00114030"/>
    <w:rsid w:val="001140EE"/>
    <w:rsid w:val="00121203"/>
    <w:rsid w:val="00126D1B"/>
    <w:rsid w:val="001275F7"/>
    <w:rsid w:val="00140F60"/>
    <w:rsid w:val="0014115C"/>
    <w:rsid w:val="00146BAC"/>
    <w:rsid w:val="00152E6A"/>
    <w:rsid w:val="0016267B"/>
    <w:rsid w:val="001723FE"/>
    <w:rsid w:val="001860E7"/>
    <w:rsid w:val="00187113"/>
    <w:rsid w:val="00196BA9"/>
    <w:rsid w:val="001C1ADA"/>
    <w:rsid w:val="001C5EA6"/>
    <w:rsid w:val="001E1C5C"/>
    <w:rsid w:val="001E7D33"/>
    <w:rsid w:val="002111C5"/>
    <w:rsid w:val="00215894"/>
    <w:rsid w:val="00220CA2"/>
    <w:rsid w:val="00221CF8"/>
    <w:rsid w:val="002248BC"/>
    <w:rsid w:val="00227209"/>
    <w:rsid w:val="00227582"/>
    <w:rsid w:val="00231B8C"/>
    <w:rsid w:val="00235C9B"/>
    <w:rsid w:val="00242829"/>
    <w:rsid w:val="00246D58"/>
    <w:rsid w:val="00260230"/>
    <w:rsid w:val="00263F28"/>
    <w:rsid w:val="00281C3F"/>
    <w:rsid w:val="002862DC"/>
    <w:rsid w:val="002B281E"/>
    <w:rsid w:val="002B7BB4"/>
    <w:rsid w:val="002C0266"/>
    <w:rsid w:val="002C2C7B"/>
    <w:rsid w:val="002D02D8"/>
    <w:rsid w:val="002D5670"/>
    <w:rsid w:val="002D6586"/>
    <w:rsid w:val="002E2292"/>
    <w:rsid w:val="002E760C"/>
    <w:rsid w:val="002F0072"/>
    <w:rsid w:val="002F34B5"/>
    <w:rsid w:val="002F3DE7"/>
    <w:rsid w:val="00304017"/>
    <w:rsid w:val="003078A6"/>
    <w:rsid w:val="003102A6"/>
    <w:rsid w:val="00315FDB"/>
    <w:rsid w:val="0031609F"/>
    <w:rsid w:val="003204E3"/>
    <w:rsid w:val="00322663"/>
    <w:rsid w:val="00324068"/>
    <w:rsid w:val="003245CA"/>
    <w:rsid w:val="00325BA1"/>
    <w:rsid w:val="00333D49"/>
    <w:rsid w:val="00334232"/>
    <w:rsid w:val="00344C0E"/>
    <w:rsid w:val="00350C10"/>
    <w:rsid w:val="0035215F"/>
    <w:rsid w:val="00352AB5"/>
    <w:rsid w:val="00356775"/>
    <w:rsid w:val="00366D36"/>
    <w:rsid w:val="0039025C"/>
    <w:rsid w:val="00396B93"/>
    <w:rsid w:val="003C1FCA"/>
    <w:rsid w:val="003C5142"/>
    <w:rsid w:val="003D1A8A"/>
    <w:rsid w:val="003D342F"/>
    <w:rsid w:val="003D6640"/>
    <w:rsid w:val="003E0679"/>
    <w:rsid w:val="003E20E2"/>
    <w:rsid w:val="003F420B"/>
    <w:rsid w:val="0040066E"/>
    <w:rsid w:val="004017E1"/>
    <w:rsid w:val="004044B0"/>
    <w:rsid w:val="004153EE"/>
    <w:rsid w:val="00417598"/>
    <w:rsid w:val="0042448D"/>
    <w:rsid w:val="00425F76"/>
    <w:rsid w:val="0042764B"/>
    <w:rsid w:val="004342D0"/>
    <w:rsid w:val="00435B40"/>
    <w:rsid w:val="004475A6"/>
    <w:rsid w:val="00453AA5"/>
    <w:rsid w:val="004543D4"/>
    <w:rsid w:val="00475B7C"/>
    <w:rsid w:val="0047725C"/>
    <w:rsid w:val="00481DFD"/>
    <w:rsid w:val="00483F31"/>
    <w:rsid w:val="0048514B"/>
    <w:rsid w:val="004A65CC"/>
    <w:rsid w:val="004C46EA"/>
    <w:rsid w:val="004C5156"/>
    <w:rsid w:val="004C7924"/>
    <w:rsid w:val="004D4CDF"/>
    <w:rsid w:val="004E7251"/>
    <w:rsid w:val="004E73CC"/>
    <w:rsid w:val="004F3C86"/>
    <w:rsid w:val="004F72D8"/>
    <w:rsid w:val="00511036"/>
    <w:rsid w:val="00514D53"/>
    <w:rsid w:val="00517D6E"/>
    <w:rsid w:val="00525567"/>
    <w:rsid w:val="00543EEF"/>
    <w:rsid w:val="005448C4"/>
    <w:rsid w:val="00544C96"/>
    <w:rsid w:val="005459AD"/>
    <w:rsid w:val="00552728"/>
    <w:rsid w:val="00560226"/>
    <w:rsid w:val="00567114"/>
    <w:rsid w:val="005705B1"/>
    <w:rsid w:val="005958CF"/>
    <w:rsid w:val="005A62B9"/>
    <w:rsid w:val="005B0552"/>
    <w:rsid w:val="005C0348"/>
    <w:rsid w:val="005C059D"/>
    <w:rsid w:val="005C0C5B"/>
    <w:rsid w:val="005C7350"/>
    <w:rsid w:val="005D0F5F"/>
    <w:rsid w:val="005D2B61"/>
    <w:rsid w:val="005D4535"/>
    <w:rsid w:val="005F2056"/>
    <w:rsid w:val="00610E51"/>
    <w:rsid w:val="006129C7"/>
    <w:rsid w:val="00622726"/>
    <w:rsid w:val="00624C5C"/>
    <w:rsid w:val="00630680"/>
    <w:rsid w:val="0066592F"/>
    <w:rsid w:val="00674753"/>
    <w:rsid w:val="00674D2D"/>
    <w:rsid w:val="00675709"/>
    <w:rsid w:val="00681BB5"/>
    <w:rsid w:val="00684C41"/>
    <w:rsid w:val="00691A28"/>
    <w:rsid w:val="0069377B"/>
    <w:rsid w:val="006A42F9"/>
    <w:rsid w:val="006A4C99"/>
    <w:rsid w:val="006B1180"/>
    <w:rsid w:val="006B2C0A"/>
    <w:rsid w:val="006D2B65"/>
    <w:rsid w:val="006E112F"/>
    <w:rsid w:val="006E60BF"/>
    <w:rsid w:val="00701B08"/>
    <w:rsid w:val="0070393F"/>
    <w:rsid w:val="00706467"/>
    <w:rsid w:val="00711DBE"/>
    <w:rsid w:val="00712691"/>
    <w:rsid w:val="007223C1"/>
    <w:rsid w:val="00727E0B"/>
    <w:rsid w:val="007312AA"/>
    <w:rsid w:val="00734E6A"/>
    <w:rsid w:val="00737333"/>
    <w:rsid w:val="00747231"/>
    <w:rsid w:val="0075522E"/>
    <w:rsid w:val="00761457"/>
    <w:rsid w:val="007623EC"/>
    <w:rsid w:val="00763156"/>
    <w:rsid w:val="00767316"/>
    <w:rsid w:val="00770A9E"/>
    <w:rsid w:val="00775CD1"/>
    <w:rsid w:val="00780ABE"/>
    <w:rsid w:val="00791321"/>
    <w:rsid w:val="0079517D"/>
    <w:rsid w:val="00796F17"/>
    <w:rsid w:val="007A2B59"/>
    <w:rsid w:val="007A2EF9"/>
    <w:rsid w:val="007A5109"/>
    <w:rsid w:val="007B3FB0"/>
    <w:rsid w:val="007B4CF9"/>
    <w:rsid w:val="007B6164"/>
    <w:rsid w:val="007C3834"/>
    <w:rsid w:val="007C5E2C"/>
    <w:rsid w:val="007D2AF8"/>
    <w:rsid w:val="007F0F00"/>
    <w:rsid w:val="007F59C7"/>
    <w:rsid w:val="00802E5F"/>
    <w:rsid w:val="008038D1"/>
    <w:rsid w:val="00811EF8"/>
    <w:rsid w:val="008313E2"/>
    <w:rsid w:val="00834448"/>
    <w:rsid w:val="0084320D"/>
    <w:rsid w:val="00844A16"/>
    <w:rsid w:val="008512ED"/>
    <w:rsid w:val="00851EA7"/>
    <w:rsid w:val="00851FAF"/>
    <w:rsid w:val="00861337"/>
    <w:rsid w:val="00861932"/>
    <w:rsid w:val="0086305F"/>
    <w:rsid w:val="00866B55"/>
    <w:rsid w:val="008712AF"/>
    <w:rsid w:val="00884B9E"/>
    <w:rsid w:val="008A0847"/>
    <w:rsid w:val="008B44D0"/>
    <w:rsid w:val="008C0379"/>
    <w:rsid w:val="008C2980"/>
    <w:rsid w:val="008C529C"/>
    <w:rsid w:val="008D0190"/>
    <w:rsid w:val="008D0268"/>
    <w:rsid w:val="008E2A5F"/>
    <w:rsid w:val="008F24D4"/>
    <w:rsid w:val="0090297F"/>
    <w:rsid w:val="00903FE1"/>
    <w:rsid w:val="009117C3"/>
    <w:rsid w:val="00916ACC"/>
    <w:rsid w:val="0093274B"/>
    <w:rsid w:val="00941904"/>
    <w:rsid w:val="0094363D"/>
    <w:rsid w:val="00943D79"/>
    <w:rsid w:val="00945DE5"/>
    <w:rsid w:val="009463B5"/>
    <w:rsid w:val="00955F81"/>
    <w:rsid w:val="00980122"/>
    <w:rsid w:val="0098470A"/>
    <w:rsid w:val="00990A48"/>
    <w:rsid w:val="00992F8D"/>
    <w:rsid w:val="009A6D04"/>
    <w:rsid w:val="009A7FFE"/>
    <w:rsid w:val="009B0835"/>
    <w:rsid w:val="009B141C"/>
    <w:rsid w:val="009B2405"/>
    <w:rsid w:val="009B7C33"/>
    <w:rsid w:val="009C3C2E"/>
    <w:rsid w:val="009C4EF5"/>
    <w:rsid w:val="009D68A2"/>
    <w:rsid w:val="009D6D3D"/>
    <w:rsid w:val="009E3787"/>
    <w:rsid w:val="009F2EEE"/>
    <w:rsid w:val="009F4356"/>
    <w:rsid w:val="009F53F8"/>
    <w:rsid w:val="00A13708"/>
    <w:rsid w:val="00A1560A"/>
    <w:rsid w:val="00A24AEC"/>
    <w:rsid w:val="00A30926"/>
    <w:rsid w:val="00A36807"/>
    <w:rsid w:val="00A372DC"/>
    <w:rsid w:val="00A519F5"/>
    <w:rsid w:val="00A52935"/>
    <w:rsid w:val="00A54BFC"/>
    <w:rsid w:val="00A702FD"/>
    <w:rsid w:val="00A71E13"/>
    <w:rsid w:val="00A72270"/>
    <w:rsid w:val="00A81283"/>
    <w:rsid w:val="00A8495D"/>
    <w:rsid w:val="00A9348B"/>
    <w:rsid w:val="00AA50CD"/>
    <w:rsid w:val="00AC1676"/>
    <w:rsid w:val="00AD3251"/>
    <w:rsid w:val="00AD68C9"/>
    <w:rsid w:val="00AF195F"/>
    <w:rsid w:val="00AF2787"/>
    <w:rsid w:val="00AF4280"/>
    <w:rsid w:val="00AF7416"/>
    <w:rsid w:val="00B0799F"/>
    <w:rsid w:val="00B21543"/>
    <w:rsid w:val="00B347B6"/>
    <w:rsid w:val="00B36CC9"/>
    <w:rsid w:val="00B44F7D"/>
    <w:rsid w:val="00B5361B"/>
    <w:rsid w:val="00B53E8B"/>
    <w:rsid w:val="00B57083"/>
    <w:rsid w:val="00B7197A"/>
    <w:rsid w:val="00B72485"/>
    <w:rsid w:val="00B775B8"/>
    <w:rsid w:val="00B80BA9"/>
    <w:rsid w:val="00B81ABF"/>
    <w:rsid w:val="00B867F4"/>
    <w:rsid w:val="00B932FB"/>
    <w:rsid w:val="00BA04B4"/>
    <w:rsid w:val="00BA4892"/>
    <w:rsid w:val="00BB1C60"/>
    <w:rsid w:val="00BC02C6"/>
    <w:rsid w:val="00BC5D9E"/>
    <w:rsid w:val="00BD0368"/>
    <w:rsid w:val="00BD30D2"/>
    <w:rsid w:val="00BE537A"/>
    <w:rsid w:val="00BF57AC"/>
    <w:rsid w:val="00C03809"/>
    <w:rsid w:val="00C07678"/>
    <w:rsid w:val="00C208B6"/>
    <w:rsid w:val="00C21A77"/>
    <w:rsid w:val="00C226AC"/>
    <w:rsid w:val="00C26FB0"/>
    <w:rsid w:val="00C27432"/>
    <w:rsid w:val="00C35D98"/>
    <w:rsid w:val="00C36513"/>
    <w:rsid w:val="00C36D91"/>
    <w:rsid w:val="00C4671F"/>
    <w:rsid w:val="00C5500C"/>
    <w:rsid w:val="00C56C90"/>
    <w:rsid w:val="00C65B4B"/>
    <w:rsid w:val="00C669C8"/>
    <w:rsid w:val="00C66E4C"/>
    <w:rsid w:val="00C750D3"/>
    <w:rsid w:val="00C75258"/>
    <w:rsid w:val="00C8628E"/>
    <w:rsid w:val="00C9300C"/>
    <w:rsid w:val="00CA0B22"/>
    <w:rsid w:val="00CA1C5F"/>
    <w:rsid w:val="00CA4471"/>
    <w:rsid w:val="00CA4C36"/>
    <w:rsid w:val="00CB6330"/>
    <w:rsid w:val="00CB65CE"/>
    <w:rsid w:val="00CB6DD9"/>
    <w:rsid w:val="00CB6F97"/>
    <w:rsid w:val="00CD424C"/>
    <w:rsid w:val="00CE280F"/>
    <w:rsid w:val="00CE4E69"/>
    <w:rsid w:val="00D01B0B"/>
    <w:rsid w:val="00D13454"/>
    <w:rsid w:val="00D138DF"/>
    <w:rsid w:val="00D16C43"/>
    <w:rsid w:val="00D231FC"/>
    <w:rsid w:val="00D2432D"/>
    <w:rsid w:val="00D24713"/>
    <w:rsid w:val="00D271DE"/>
    <w:rsid w:val="00D47F2D"/>
    <w:rsid w:val="00D51CAD"/>
    <w:rsid w:val="00D5369F"/>
    <w:rsid w:val="00D53CD2"/>
    <w:rsid w:val="00D54856"/>
    <w:rsid w:val="00D550BD"/>
    <w:rsid w:val="00D568B4"/>
    <w:rsid w:val="00D5703F"/>
    <w:rsid w:val="00D60834"/>
    <w:rsid w:val="00D67CC2"/>
    <w:rsid w:val="00D730BF"/>
    <w:rsid w:val="00D73FF1"/>
    <w:rsid w:val="00D927E6"/>
    <w:rsid w:val="00D9763D"/>
    <w:rsid w:val="00DA44E9"/>
    <w:rsid w:val="00DB24E5"/>
    <w:rsid w:val="00DB52D1"/>
    <w:rsid w:val="00DB733D"/>
    <w:rsid w:val="00DC0FA4"/>
    <w:rsid w:val="00DD3BFB"/>
    <w:rsid w:val="00DD5005"/>
    <w:rsid w:val="00DD7DFF"/>
    <w:rsid w:val="00DE0697"/>
    <w:rsid w:val="00DE0D8F"/>
    <w:rsid w:val="00DF2E5A"/>
    <w:rsid w:val="00DF7A19"/>
    <w:rsid w:val="00E01CE9"/>
    <w:rsid w:val="00E1537E"/>
    <w:rsid w:val="00E214E9"/>
    <w:rsid w:val="00E24655"/>
    <w:rsid w:val="00E27119"/>
    <w:rsid w:val="00E539B8"/>
    <w:rsid w:val="00E56C8B"/>
    <w:rsid w:val="00E75D2E"/>
    <w:rsid w:val="00E75E7F"/>
    <w:rsid w:val="00E8246A"/>
    <w:rsid w:val="00E86A79"/>
    <w:rsid w:val="00E942FE"/>
    <w:rsid w:val="00EA238C"/>
    <w:rsid w:val="00EA3CD1"/>
    <w:rsid w:val="00EA6B58"/>
    <w:rsid w:val="00EC1331"/>
    <w:rsid w:val="00EC209B"/>
    <w:rsid w:val="00EC5C26"/>
    <w:rsid w:val="00ED0ACD"/>
    <w:rsid w:val="00ED0EEB"/>
    <w:rsid w:val="00ED59E8"/>
    <w:rsid w:val="00EF48EA"/>
    <w:rsid w:val="00F22683"/>
    <w:rsid w:val="00F23A34"/>
    <w:rsid w:val="00F30597"/>
    <w:rsid w:val="00F33006"/>
    <w:rsid w:val="00F33117"/>
    <w:rsid w:val="00F4374E"/>
    <w:rsid w:val="00F4587A"/>
    <w:rsid w:val="00F46AEF"/>
    <w:rsid w:val="00F56025"/>
    <w:rsid w:val="00F60263"/>
    <w:rsid w:val="00F62283"/>
    <w:rsid w:val="00F63418"/>
    <w:rsid w:val="00F71225"/>
    <w:rsid w:val="00F74730"/>
    <w:rsid w:val="00F809CC"/>
    <w:rsid w:val="00F945FE"/>
    <w:rsid w:val="00F96092"/>
    <w:rsid w:val="00FA01C4"/>
    <w:rsid w:val="00FA343B"/>
    <w:rsid w:val="00FA4E36"/>
    <w:rsid w:val="00FB2C83"/>
    <w:rsid w:val="00FC7EF8"/>
    <w:rsid w:val="00FD587D"/>
    <w:rsid w:val="00FD720D"/>
    <w:rsid w:val="00FE51B4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A6"/>
  </w:style>
  <w:style w:type="paragraph" w:styleId="1">
    <w:name w:val="heading 1"/>
    <w:basedOn w:val="a"/>
    <w:next w:val="a"/>
    <w:link w:val="10"/>
    <w:qFormat/>
    <w:rsid w:val="009A7FFE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108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8D0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A7FFE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FFE"/>
    <w:pPr>
      <w:keepNext/>
      <w:spacing w:after="0" w:line="240" w:lineRule="auto"/>
      <w:ind w:firstLine="709"/>
      <w:jc w:val="center"/>
      <w:outlineLvl w:val="7"/>
    </w:pPr>
    <w:rPr>
      <w:rFonts w:ascii="$Caslon" w:eastAsia="Times New Roman" w:hAnsi="$Caslo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FF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1088B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D0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A7FF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9A7FFE"/>
    <w:rPr>
      <w:rFonts w:ascii="$Caslon" w:eastAsia="Times New Roman" w:hAnsi="$Caslo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11088B"/>
    <w:pPr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customStyle="1" w:styleId="a4">
    <w:name w:val="Название Знак"/>
    <w:basedOn w:val="a0"/>
    <w:link w:val="a3"/>
    <w:rsid w:val="0011088B"/>
    <w:rPr>
      <w:rFonts w:ascii="Arial" w:eastAsia="Times New Roman" w:hAnsi="Arial" w:cs="Times New Roman"/>
      <w:b/>
      <w:sz w:val="36"/>
      <w:szCs w:val="20"/>
      <w:lang w:val="ro-RO"/>
    </w:rPr>
  </w:style>
  <w:style w:type="paragraph" w:styleId="a5">
    <w:name w:val="No Spacing"/>
    <w:link w:val="a6"/>
    <w:qFormat/>
    <w:rsid w:val="0011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1108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108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0EE"/>
    <w:pPr>
      <w:ind w:left="720"/>
      <w:contextualSpacing/>
    </w:pPr>
  </w:style>
  <w:style w:type="paragraph" w:customStyle="1" w:styleId="doc-info">
    <w:name w:val="doc-info"/>
    <w:basedOn w:val="a"/>
    <w:uiPriority w:val="99"/>
    <w:semiHidden/>
    <w:rsid w:val="00B72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</w:rPr>
  </w:style>
  <w:style w:type="paragraph" w:styleId="aa">
    <w:name w:val="Normal (Web)"/>
    <w:basedOn w:val="a"/>
    <w:uiPriority w:val="99"/>
    <w:unhideWhenUsed/>
    <w:rsid w:val="001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D550BD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9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42FE"/>
  </w:style>
  <w:style w:type="paragraph" w:styleId="ad">
    <w:name w:val="footer"/>
    <w:basedOn w:val="a"/>
    <w:link w:val="ae"/>
    <w:uiPriority w:val="99"/>
    <w:unhideWhenUsed/>
    <w:rsid w:val="00E9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42FE"/>
  </w:style>
  <w:style w:type="character" w:customStyle="1" w:styleId="Absatz-Standardschriftart">
    <w:name w:val="Absatz-Standardschriftart"/>
    <w:rsid w:val="009A7FFE"/>
  </w:style>
  <w:style w:type="character" w:customStyle="1" w:styleId="WW-Absatz-Standardschriftart">
    <w:name w:val="WW-Absatz-Standardschriftart"/>
    <w:rsid w:val="009A7FFE"/>
  </w:style>
  <w:style w:type="character" w:customStyle="1" w:styleId="WW-Absatz-Standardschriftart1">
    <w:name w:val="WW-Absatz-Standardschriftart1"/>
    <w:rsid w:val="009A7FFE"/>
  </w:style>
  <w:style w:type="character" w:customStyle="1" w:styleId="WW-Absatz-Standardschriftart11">
    <w:name w:val="WW-Absatz-Standardschriftart11"/>
    <w:rsid w:val="009A7FFE"/>
  </w:style>
  <w:style w:type="character" w:customStyle="1" w:styleId="WW-Absatz-Standardschriftart111">
    <w:name w:val="WW-Absatz-Standardschriftart111"/>
    <w:rsid w:val="009A7FFE"/>
  </w:style>
  <w:style w:type="character" w:customStyle="1" w:styleId="WW8Num4z1">
    <w:name w:val="WW8Num4z1"/>
    <w:rsid w:val="009A7FFE"/>
    <w:rPr>
      <w:b/>
    </w:rPr>
  </w:style>
  <w:style w:type="character" w:customStyle="1" w:styleId="WW-Absatz-Standardschriftart1111">
    <w:name w:val="WW-Absatz-Standardschriftart1111"/>
    <w:rsid w:val="009A7FFE"/>
  </w:style>
  <w:style w:type="character" w:customStyle="1" w:styleId="WW-Absatz-Standardschriftart11111">
    <w:name w:val="WW-Absatz-Standardschriftart11111"/>
    <w:rsid w:val="009A7FFE"/>
  </w:style>
  <w:style w:type="character" w:customStyle="1" w:styleId="WW-Absatz-Standardschriftart111111">
    <w:name w:val="WW-Absatz-Standardschriftart111111"/>
    <w:rsid w:val="009A7FFE"/>
  </w:style>
  <w:style w:type="character" w:customStyle="1" w:styleId="WW8Num3z0">
    <w:name w:val="WW8Num3z0"/>
    <w:rsid w:val="009A7FFE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9A7FFE"/>
  </w:style>
  <w:style w:type="character" w:customStyle="1" w:styleId="WW-Absatz-Standardschriftart11111111">
    <w:name w:val="WW-Absatz-Standardschriftart11111111"/>
    <w:rsid w:val="009A7FFE"/>
  </w:style>
  <w:style w:type="character" w:customStyle="1" w:styleId="WW-Absatz-Standardschriftart111111111">
    <w:name w:val="WW-Absatz-Standardschriftart111111111"/>
    <w:rsid w:val="009A7FFE"/>
  </w:style>
  <w:style w:type="character" w:customStyle="1" w:styleId="WW-Absatz-Standardschriftart1111111111">
    <w:name w:val="WW-Absatz-Standardschriftart1111111111"/>
    <w:rsid w:val="009A7FFE"/>
  </w:style>
  <w:style w:type="character" w:customStyle="1" w:styleId="WW-Absatz-Standardschriftart11111111111">
    <w:name w:val="WW-Absatz-Standardschriftart11111111111"/>
    <w:rsid w:val="009A7FFE"/>
  </w:style>
  <w:style w:type="character" w:customStyle="1" w:styleId="WW8Num4z0">
    <w:name w:val="WW8Num4z0"/>
    <w:rsid w:val="009A7FFE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9A7FFE"/>
  </w:style>
  <w:style w:type="character" w:customStyle="1" w:styleId="WW-Absatz-Standardschriftart1111111111111">
    <w:name w:val="WW-Absatz-Standardschriftart1111111111111"/>
    <w:rsid w:val="009A7FFE"/>
  </w:style>
  <w:style w:type="character" w:customStyle="1" w:styleId="WW-Absatz-Standardschriftart11111111111111">
    <w:name w:val="WW-Absatz-Standardschriftart11111111111111"/>
    <w:rsid w:val="009A7FFE"/>
  </w:style>
  <w:style w:type="character" w:customStyle="1" w:styleId="WW-Absatz-Standardschriftart111111111111111">
    <w:name w:val="WW-Absatz-Standardschriftart111111111111111"/>
    <w:rsid w:val="009A7FFE"/>
  </w:style>
  <w:style w:type="character" w:customStyle="1" w:styleId="WW-Absatz-Standardschriftart1111111111111111">
    <w:name w:val="WW-Absatz-Standardschriftart1111111111111111"/>
    <w:rsid w:val="009A7FFE"/>
  </w:style>
  <w:style w:type="character" w:customStyle="1" w:styleId="WW-Absatz-Standardschriftart11111111111111111">
    <w:name w:val="WW-Absatz-Standardschriftart11111111111111111"/>
    <w:rsid w:val="009A7FFE"/>
  </w:style>
  <w:style w:type="character" w:customStyle="1" w:styleId="WW-Absatz-Standardschriftart111111111111111111">
    <w:name w:val="WW-Absatz-Standardschriftart111111111111111111"/>
    <w:rsid w:val="009A7FFE"/>
  </w:style>
  <w:style w:type="character" w:customStyle="1" w:styleId="WW-Absatz-Standardschriftart1111111111111111111">
    <w:name w:val="WW-Absatz-Standardschriftart1111111111111111111"/>
    <w:rsid w:val="009A7FFE"/>
  </w:style>
  <w:style w:type="character" w:customStyle="1" w:styleId="WW-Absatz-Standardschriftart11111111111111111111">
    <w:name w:val="WW-Absatz-Standardschriftart11111111111111111111"/>
    <w:rsid w:val="009A7FFE"/>
  </w:style>
  <w:style w:type="character" w:customStyle="1" w:styleId="WW-Absatz-Standardschriftart111111111111111111111">
    <w:name w:val="WW-Absatz-Standardschriftart111111111111111111111"/>
    <w:rsid w:val="009A7FFE"/>
  </w:style>
  <w:style w:type="character" w:customStyle="1" w:styleId="WW-Absatz-Standardschriftart1111111111111111111111">
    <w:name w:val="WW-Absatz-Standardschriftart1111111111111111111111"/>
    <w:rsid w:val="009A7FFE"/>
  </w:style>
  <w:style w:type="character" w:customStyle="1" w:styleId="WW-Absatz-Standardschriftart11111111111111111111111">
    <w:name w:val="WW-Absatz-Standardschriftart11111111111111111111111"/>
    <w:rsid w:val="009A7FFE"/>
  </w:style>
  <w:style w:type="character" w:customStyle="1" w:styleId="WW-Absatz-Standardschriftart111111111111111111111111">
    <w:name w:val="WW-Absatz-Standardschriftart111111111111111111111111"/>
    <w:rsid w:val="009A7FFE"/>
  </w:style>
  <w:style w:type="character" w:customStyle="1" w:styleId="WW-Absatz-Standardschriftart1111111111111111111111111">
    <w:name w:val="WW-Absatz-Standardschriftart1111111111111111111111111"/>
    <w:rsid w:val="009A7FFE"/>
  </w:style>
  <w:style w:type="character" w:customStyle="1" w:styleId="WW-Absatz-Standardschriftart11111111111111111111111111">
    <w:name w:val="WW-Absatz-Standardschriftart11111111111111111111111111"/>
    <w:rsid w:val="009A7FFE"/>
  </w:style>
  <w:style w:type="character" w:customStyle="1" w:styleId="WW-Absatz-Standardschriftart111111111111111111111111111">
    <w:name w:val="WW-Absatz-Standardschriftart111111111111111111111111111"/>
    <w:rsid w:val="009A7FFE"/>
  </w:style>
  <w:style w:type="character" w:customStyle="1" w:styleId="WW-Absatz-Standardschriftart1111111111111111111111111111">
    <w:name w:val="WW-Absatz-Standardschriftart1111111111111111111111111111"/>
    <w:rsid w:val="009A7FFE"/>
  </w:style>
  <w:style w:type="character" w:customStyle="1" w:styleId="WW-Absatz-Standardschriftart11111111111111111111111111111">
    <w:name w:val="WW-Absatz-Standardschriftart11111111111111111111111111111"/>
    <w:rsid w:val="009A7FFE"/>
  </w:style>
  <w:style w:type="character" w:customStyle="1" w:styleId="WW-Absatz-Standardschriftart111111111111111111111111111111">
    <w:name w:val="WW-Absatz-Standardschriftart111111111111111111111111111111"/>
    <w:rsid w:val="009A7FFE"/>
  </w:style>
  <w:style w:type="character" w:customStyle="1" w:styleId="WW-Absatz-Standardschriftart1111111111111111111111111111111">
    <w:name w:val="WW-Absatz-Standardschriftart1111111111111111111111111111111"/>
    <w:rsid w:val="009A7FFE"/>
  </w:style>
  <w:style w:type="character" w:customStyle="1" w:styleId="WW-Absatz-Standardschriftart11111111111111111111111111111111">
    <w:name w:val="WW-Absatz-Standardschriftart11111111111111111111111111111111"/>
    <w:rsid w:val="009A7FFE"/>
  </w:style>
  <w:style w:type="character" w:customStyle="1" w:styleId="WW-Absatz-Standardschriftart111111111111111111111111111111111">
    <w:name w:val="WW-Absatz-Standardschriftart111111111111111111111111111111111"/>
    <w:rsid w:val="009A7FFE"/>
  </w:style>
  <w:style w:type="character" w:customStyle="1" w:styleId="WW-Absatz-Standardschriftart1111111111111111111111111111111111">
    <w:name w:val="WW-Absatz-Standardschriftart1111111111111111111111111111111111"/>
    <w:rsid w:val="009A7FFE"/>
  </w:style>
  <w:style w:type="character" w:customStyle="1" w:styleId="WW-Absatz-Standardschriftart11111111111111111111111111111111111">
    <w:name w:val="WW-Absatz-Standardschriftart11111111111111111111111111111111111"/>
    <w:rsid w:val="009A7FFE"/>
  </w:style>
  <w:style w:type="character" w:customStyle="1" w:styleId="WW-Absatz-Standardschriftart111111111111111111111111111111111111">
    <w:name w:val="WW-Absatz-Standardschriftart111111111111111111111111111111111111"/>
    <w:rsid w:val="009A7FFE"/>
  </w:style>
  <w:style w:type="character" w:customStyle="1" w:styleId="WW-Absatz-Standardschriftart1111111111111111111111111111111111111">
    <w:name w:val="WW-Absatz-Standardschriftart1111111111111111111111111111111111111"/>
    <w:rsid w:val="009A7FFE"/>
  </w:style>
  <w:style w:type="character" w:customStyle="1" w:styleId="WW-Absatz-Standardschriftart11111111111111111111111111111111111111">
    <w:name w:val="WW-Absatz-Standardschriftart11111111111111111111111111111111111111"/>
    <w:rsid w:val="009A7FFE"/>
  </w:style>
  <w:style w:type="character" w:customStyle="1" w:styleId="WW-Absatz-Standardschriftart111111111111111111111111111111111111111">
    <w:name w:val="WW-Absatz-Standardschriftart111111111111111111111111111111111111111"/>
    <w:rsid w:val="009A7FFE"/>
  </w:style>
  <w:style w:type="character" w:customStyle="1" w:styleId="WW-Absatz-Standardschriftart1111111111111111111111111111111111111111">
    <w:name w:val="WW-Absatz-Standardschriftart1111111111111111111111111111111111111111"/>
    <w:rsid w:val="009A7FFE"/>
  </w:style>
  <w:style w:type="character" w:customStyle="1" w:styleId="WW8Num5z0">
    <w:name w:val="WW8Num5z0"/>
    <w:rsid w:val="009A7FFE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9A7FFE"/>
  </w:style>
  <w:style w:type="character" w:customStyle="1" w:styleId="WW-Absatz-Standardschriftart111111111111111111111111111111111111111111">
    <w:name w:val="WW-Absatz-Standardschriftart111111111111111111111111111111111111111111"/>
    <w:rsid w:val="009A7FFE"/>
  </w:style>
  <w:style w:type="character" w:customStyle="1" w:styleId="WW8Num6z0">
    <w:name w:val="WW8Num6z0"/>
    <w:rsid w:val="009A7FFE"/>
    <w:rPr>
      <w:rFonts w:ascii="Symbol" w:hAnsi="Symbol" w:cs="OpenSymbol"/>
    </w:rPr>
  </w:style>
  <w:style w:type="character" w:customStyle="1" w:styleId="WW-Absatz-Standardschriftart1111111111111111111111111111111111111111111">
    <w:name w:val="WW-Absatz-Standardschriftart1111111111111111111111111111111111111111111"/>
    <w:rsid w:val="009A7FFE"/>
  </w:style>
  <w:style w:type="character" w:customStyle="1" w:styleId="WW-Absatz-Standardschriftart11111111111111111111111111111111111111111111">
    <w:name w:val="WW-Absatz-Standardschriftart11111111111111111111111111111111111111111111"/>
    <w:rsid w:val="009A7FFE"/>
  </w:style>
  <w:style w:type="character" w:customStyle="1" w:styleId="WW-Absatz-Standardschriftart111111111111111111111111111111111111111111111">
    <w:name w:val="WW-Absatz-Standardschriftart111111111111111111111111111111111111111111111"/>
    <w:rsid w:val="009A7FFE"/>
  </w:style>
  <w:style w:type="character" w:customStyle="1" w:styleId="WW-Absatz-Standardschriftart1111111111111111111111111111111111111111111111">
    <w:name w:val="WW-Absatz-Standardschriftart1111111111111111111111111111111111111111111111"/>
    <w:rsid w:val="009A7FFE"/>
  </w:style>
  <w:style w:type="character" w:customStyle="1" w:styleId="WW-Absatz-Standardschriftart11111111111111111111111111111111111111111111111">
    <w:name w:val="WW-Absatz-Standardschriftart11111111111111111111111111111111111111111111111"/>
    <w:rsid w:val="009A7FFE"/>
  </w:style>
  <w:style w:type="character" w:customStyle="1" w:styleId="WW-Absatz-Standardschriftart111111111111111111111111111111111111111111111111">
    <w:name w:val="WW-Absatz-Standardschriftart111111111111111111111111111111111111111111111111"/>
    <w:rsid w:val="009A7FFE"/>
  </w:style>
  <w:style w:type="character" w:customStyle="1" w:styleId="WW-Absatz-Standardschriftart1111111111111111111111111111111111111111111111111">
    <w:name w:val="WW-Absatz-Standardschriftart1111111111111111111111111111111111111111111111111"/>
    <w:rsid w:val="009A7FF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A7FF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A7FF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A7FF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A7FF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A7FF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A7FF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A7FF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A7FF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A7FF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A7FF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A7FFE"/>
  </w:style>
  <w:style w:type="character" w:customStyle="1" w:styleId="11">
    <w:name w:val="Основной шрифт абзаца1"/>
    <w:rsid w:val="009A7FFE"/>
  </w:style>
  <w:style w:type="character" w:customStyle="1" w:styleId="af">
    <w:name w:val="Символ нумерации"/>
    <w:rsid w:val="009A7FFE"/>
  </w:style>
  <w:style w:type="character" w:customStyle="1" w:styleId="WW8Num2z0">
    <w:name w:val="WW8Num2z0"/>
    <w:rsid w:val="009A7FFE"/>
    <w:rPr>
      <w:rFonts w:ascii="Symbol" w:hAnsi="Symbol" w:cs="OpenSymbol"/>
    </w:rPr>
  </w:style>
  <w:style w:type="character" w:customStyle="1" w:styleId="af0">
    <w:name w:val="Маркеры списка"/>
    <w:rsid w:val="009A7FFE"/>
    <w:rPr>
      <w:rFonts w:ascii="OpenSymbol" w:eastAsia="OpenSymbol" w:hAnsi="OpenSymbol" w:cs="OpenSymbol"/>
    </w:rPr>
  </w:style>
  <w:style w:type="character" w:styleId="af1">
    <w:name w:val="Strong"/>
    <w:basedOn w:val="11"/>
    <w:uiPriority w:val="22"/>
    <w:qFormat/>
    <w:rsid w:val="009A7FFE"/>
    <w:rPr>
      <w:b/>
      <w:bCs/>
    </w:rPr>
  </w:style>
  <w:style w:type="paragraph" w:customStyle="1" w:styleId="af2">
    <w:name w:val="Заголовок"/>
    <w:basedOn w:val="a"/>
    <w:next w:val="af3"/>
    <w:rsid w:val="009A7FF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rsid w:val="009A7F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9A7F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rsid w:val="009A7FFE"/>
    <w:rPr>
      <w:rFonts w:cs="Tahoma"/>
    </w:rPr>
  </w:style>
  <w:style w:type="paragraph" w:customStyle="1" w:styleId="12">
    <w:name w:val="Название1"/>
    <w:basedOn w:val="a"/>
    <w:rsid w:val="009A7F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9A7FF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6">
    <w:name w:val="Subtitle"/>
    <w:basedOn w:val="a"/>
    <w:next w:val="af3"/>
    <w:link w:val="af7"/>
    <w:uiPriority w:val="11"/>
    <w:qFormat/>
    <w:rsid w:val="009A7FFE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7">
    <w:name w:val="Подзаголовок Знак"/>
    <w:basedOn w:val="a0"/>
    <w:link w:val="af6"/>
    <w:uiPriority w:val="11"/>
    <w:rsid w:val="009A7FF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8">
    <w:name w:val="Содержимое врезки"/>
    <w:basedOn w:val="af3"/>
    <w:rsid w:val="009A7FFE"/>
  </w:style>
  <w:style w:type="paragraph" w:customStyle="1" w:styleId="21">
    <w:name w:val="Заголовок 21"/>
    <w:basedOn w:val="a"/>
    <w:next w:val="a"/>
    <w:rsid w:val="009A7FFE"/>
    <w:pPr>
      <w:keepNext/>
      <w:numPr>
        <w:numId w:val="5"/>
      </w:num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rsid w:val="009A7F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9A7FFE"/>
    <w:pPr>
      <w:jc w:val="center"/>
    </w:pPr>
    <w:rPr>
      <w:b/>
      <w:bCs/>
    </w:rPr>
  </w:style>
  <w:style w:type="character" w:styleId="afb">
    <w:name w:val="page number"/>
    <w:basedOn w:val="11"/>
    <w:rsid w:val="009A7FFE"/>
  </w:style>
  <w:style w:type="paragraph" w:customStyle="1" w:styleId="Style5">
    <w:name w:val="Style5"/>
    <w:basedOn w:val="a"/>
    <w:uiPriority w:val="99"/>
    <w:rsid w:val="009A7FFE"/>
    <w:pPr>
      <w:widowControl w:val="0"/>
      <w:autoSpaceDE w:val="0"/>
      <w:autoSpaceDN w:val="0"/>
      <w:adjustRightInd w:val="0"/>
      <w:spacing w:after="0" w:line="264" w:lineRule="exact"/>
      <w:ind w:firstLine="499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tyle6">
    <w:name w:val="Style6"/>
    <w:basedOn w:val="a"/>
    <w:rsid w:val="009A7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tyle7">
    <w:name w:val="Style7"/>
    <w:basedOn w:val="a"/>
    <w:rsid w:val="009A7FFE"/>
    <w:pPr>
      <w:widowControl w:val="0"/>
      <w:autoSpaceDE w:val="0"/>
      <w:autoSpaceDN w:val="0"/>
      <w:adjustRightInd w:val="0"/>
      <w:spacing w:after="0" w:line="258" w:lineRule="exact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tyle8">
    <w:name w:val="Style8"/>
    <w:basedOn w:val="a"/>
    <w:rsid w:val="009A7FFE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12">
    <w:name w:val="Font Style12"/>
    <w:basedOn w:val="a0"/>
    <w:rsid w:val="009A7FF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9A7FFE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14">
    <w:name w:val="Font Style14"/>
    <w:basedOn w:val="a0"/>
    <w:rsid w:val="009A7FF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9A7FFE"/>
    <w:rPr>
      <w:rFonts w:ascii="Arial Narrow" w:hAnsi="Arial Narrow" w:cs="Arial Narrow"/>
      <w:smallCaps/>
      <w:sz w:val="20"/>
      <w:szCs w:val="20"/>
    </w:rPr>
  </w:style>
  <w:style w:type="paragraph" w:customStyle="1" w:styleId="Style11">
    <w:name w:val="Style11"/>
    <w:basedOn w:val="a"/>
    <w:rsid w:val="009A7FF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A7FFE"/>
    <w:pPr>
      <w:widowControl w:val="0"/>
      <w:autoSpaceDE w:val="0"/>
      <w:autoSpaceDN w:val="0"/>
      <w:adjustRightInd w:val="0"/>
      <w:spacing w:after="0" w:line="323" w:lineRule="exact"/>
      <w:ind w:firstLine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A7FFE"/>
    <w:pPr>
      <w:widowControl w:val="0"/>
      <w:autoSpaceDE w:val="0"/>
      <w:autoSpaceDN w:val="0"/>
      <w:adjustRightInd w:val="0"/>
      <w:spacing w:after="0" w:line="322" w:lineRule="exact"/>
      <w:ind w:firstLine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A7FFE"/>
    <w:pPr>
      <w:widowControl w:val="0"/>
      <w:autoSpaceDE w:val="0"/>
      <w:autoSpaceDN w:val="0"/>
      <w:adjustRightInd w:val="0"/>
      <w:spacing w:after="0" w:line="322" w:lineRule="exact"/>
      <w:ind w:firstLine="11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A7FF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9A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sid w:val="009A7FFE"/>
    <w:rPr>
      <w:i/>
      <w:iCs/>
    </w:rPr>
  </w:style>
  <w:style w:type="paragraph" w:customStyle="1" w:styleId="itemtext">
    <w:name w:val="itemtext"/>
    <w:basedOn w:val="a"/>
    <w:rsid w:val="009A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A7FF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A7FFE"/>
    <w:pPr>
      <w:widowControl w:val="0"/>
      <w:autoSpaceDE w:val="0"/>
      <w:autoSpaceDN w:val="0"/>
      <w:adjustRightInd w:val="0"/>
      <w:spacing w:after="0" w:line="274" w:lineRule="exact"/>
      <w:ind w:hanging="89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A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line number"/>
    <w:basedOn w:val="a0"/>
    <w:uiPriority w:val="99"/>
    <w:unhideWhenUsed/>
    <w:rsid w:val="009A7FFE"/>
  </w:style>
  <w:style w:type="paragraph" w:customStyle="1" w:styleId="Standard">
    <w:name w:val="Standard"/>
    <w:rsid w:val="009A7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fe">
    <w:name w:val="caption"/>
    <w:aliases w:val="Caracter Caracter,Caracter Caracter Caracter"/>
    <w:basedOn w:val="a"/>
    <w:next w:val="a"/>
    <w:link w:val="aff"/>
    <w:qFormat/>
    <w:rsid w:val="009A7FFE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n-GB" w:eastAsia="ar-SA"/>
    </w:rPr>
  </w:style>
  <w:style w:type="character" w:customStyle="1" w:styleId="aff">
    <w:name w:val="Название объекта Знак"/>
    <w:aliases w:val="Caracter Caracter Знак,Caracter Caracter Caracter Знак"/>
    <w:link w:val="afe"/>
    <w:rsid w:val="009A7FFE"/>
    <w:rPr>
      <w:rFonts w:ascii="Arial" w:eastAsia="Times New Roman" w:hAnsi="Arial" w:cs="Times New Roman"/>
      <w:b/>
      <w:szCs w:val="20"/>
      <w:lang w:val="en-GB" w:eastAsia="ar-SA"/>
    </w:rPr>
  </w:style>
  <w:style w:type="paragraph" w:customStyle="1" w:styleId="normal0020table1">
    <w:name w:val="normal_0020table1"/>
    <w:basedOn w:val="a"/>
    <w:rsid w:val="009A7F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0"/>
    <w:rsid w:val="009A7FFE"/>
  </w:style>
  <w:style w:type="character" w:customStyle="1" w:styleId="normalchar1">
    <w:name w:val="normal__char1"/>
    <w:rsid w:val="009A7FFE"/>
    <w:rPr>
      <w:rFonts w:ascii="Calibri" w:hAnsi="Calibri" w:cs="Calibri" w:hint="default"/>
      <w:sz w:val="22"/>
      <w:szCs w:val="22"/>
    </w:rPr>
  </w:style>
  <w:style w:type="character" w:customStyle="1" w:styleId="aff0">
    <w:name w:val="Основной текст_"/>
    <w:basedOn w:val="a0"/>
    <w:link w:val="14"/>
    <w:rsid w:val="009A7FFE"/>
    <w:rPr>
      <w:rFonts w:ascii="Segoe UI" w:eastAsia="Segoe UI" w:hAnsi="Segoe UI" w:cs="Segoe UI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9A7FFE"/>
    <w:pPr>
      <w:widowControl w:val="0"/>
      <w:shd w:val="clear" w:color="auto" w:fill="FFFFFF"/>
      <w:spacing w:before="360" w:after="60" w:line="0" w:lineRule="atLeast"/>
    </w:pPr>
    <w:rPr>
      <w:rFonts w:ascii="Segoe UI" w:eastAsia="Segoe UI" w:hAnsi="Segoe UI" w:cs="Segoe UI"/>
    </w:rPr>
  </w:style>
  <w:style w:type="character" w:customStyle="1" w:styleId="3pt">
    <w:name w:val="Основной текст + Интервал 3 pt"/>
    <w:basedOn w:val="aff0"/>
    <w:rsid w:val="009A7FFE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">
    <w:name w:val="Оглавление (2)_"/>
    <w:basedOn w:val="a0"/>
    <w:link w:val="23"/>
    <w:locked/>
    <w:rsid w:val="009A7FFE"/>
    <w:rPr>
      <w:b/>
      <w:bCs/>
      <w:shd w:val="clear" w:color="auto" w:fill="FFFFFF"/>
    </w:rPr>
  </w:style>
  <w:style w:type="paragraph" w:customStyle="1" w:styleId="23">
    <w:name w:val="Оглавление (2)"/>
    <w:basedOn w:val="a"/>
    <w:link w:val="22"/>
    <w:rsid w:val="009A7FFE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character" w:customStyle="1" w:styleId="215">
    <w:name w:val="Основной текст (2) + 15"/>
    <w:aliases w:val="5 pt,Курсив,Интервал -1 pt,Оглавление + Sylfaen,13 pt,Интервал -2 pt,Оглавление + 13,Подпись к таблице + Не полужирный,Основной текст + 9,Основной текст (2) + Franklin Gothic Heavy,14,Picture caption + Arial,19,Spacing 0 pt"/>
    <w:basedOn w:val="a0"/>
    <w:rsid w:val="009A7FFE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-30"/>
      <w:w w:val="100"/>
      <w:position w:val="0"/>
      <w:sz w:val="31"/>
      <w:szCs w:val="31"/>
      <w:u w:val="single"/>
    </w:rPr>
  </w:style>
  <w:style w:type="character" w:customStyle="1" w:styleId="23pt">
    <w:name w:val="Основной текст (2) + Интервал 3 pt"/>
    <w:basedOn w:val="a0"/>
    <w:rsid w:val="009A7FFE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1">
    <w:name w:val="Основной текст + Полужирный"/>
    <w:basedOn w:val="aff0"/>
    <w:rsid w:val="009A7F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9A7FFE"/>
  </w:style>
  <w:style w:type="character" w:customStyle="1" w:styleId="210pt0ptExact">
    <w:name w:val="Основной текст (2) + 10 pt;Не курсив;Интервал 0 pt Exact"/>
    <w:basedOn w:val="a0"/>
    <w:rsid w:val="009A7FFE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4">
    <w:name w:val="Основной текст (2)"/>
    <w:basedOn w:val="a0"/>
    <w:rsid w:val="009A7F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f2">
    <w:name w:val="Оглавление_"/>
    <w:basedOn w:val="a0"/>
    <w:link w:val="aff3"/>
    <w:locked/>
    <w:rsid w:val="009A7FFE"/>
    <w:rPr>
      <w:shd w:val="clear" w:color="auto" w:fill="FFFFFF"/>
    </w:rPr>
  </w:style>
  <w:style w:type="paragraph" w:customStyle="1" w:styleId="aff3">
    <w:name w:val="Оглавление"/>
    <w:basedOn w:val="a"/>
    <w:link w:val="aff2"/>
    <w:rsid w:val="009A7FFE"/>
    <w:pPr>
      <w:widowControl w:val="0"/>
      <w:shd w:val="clear" w:color="auto" w:fill="FFFFFF"/>
      <w:spacing w:after="0" w:line="274" w:lineRule="exact"/>
      <w:jc w:val="both"/>
    </w:pPr>
  </w:style>
  <w:style w:type="paragraph" w:styleId="HTML">
    <w:name w:val="HTML Preformatted"/>
    <w:basedOn w:val="a"/>
    <w:link w:val="HTML0"/>
    <w:rsid w:val="009A7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7FFE"/>
    <w:rPr>
      <w:rFonts w:ascii="Courier New" w:eastAsia="Times New Roman" w:hAnsi="Courier New" w:cs="Courier New"/>
      <w:sz w:val="20"/>
      <w:szCs w:val="20"/>
    </w:rPr>
  </w:style>
  <w:style w:type="character" w:styleId="aff4">
    <w:name w:val="Hyperlink"/>
    <w:basedOn w:val="a0"/>
    <w:uiPriority w:val="99"/>
    <w:unhideWhenUsed/>
    <w:rsid w:val="009A7FF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9A7F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9A7FF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9A7F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9A7FFE"/>
    <w:rPr>
      <w:rFonts w:ascii="Arial" w:eastAsia="Times New Roman" w:hAnsi="Arial" w:cs="Arial"/>
      <w:vanish/>
      <w:sz w:val="16"/>
      <w:szCs w:val="16"/>
    </w:rPr>
  </w:style>
  <w:style w:type="paragraph" w:customStyle="1" w:styleId="text">
    <w:name w:val="text"/>
    <w:basedOn w:val="a"/>
    <w:rsid w:val="009A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nks-blink-">
    <w:name w:val="links-b link-"/>
    <w:basedOn w:val="a0"/>
    <w:rsid w:val="009A7FFE"/>
  </w:style>
  <w:style w:type="character" w:customStyle="1" w:styleId="text-bname-">
    <w:name w:val="text-b name-"/>
    <w:basedOn w:val="a0"/>
    <w:rsid w:val="009A7FFE"/>
  </w:style>
  <w:style w:type="paragraph" w:customStyle="1" w:styleId="style30">
    <w:name w:val="style3"/>
    <w:basedOn w:val="a"/>
    <w:rsid w:val="009A7F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B4759"/>
      <w:sz w:val="18"/>
      <w:szCs w:val="18"/>
    </w:rPr>
  </w:style>
  <w:style w:type="character" w:customStyle="1" w:styleId="y5black">
    <w:name w:val="y5_black"/>
    <w:basedOn w:val="a0"/>
    <w:rsid w:val="009A7FFE"/>
  </w:style>
  <w:style w:type="character" w:customStyle="1" w:styleId="y5blacky5bg">
    <w:name w:val="y5_black y5_bg"/>
    <w:basedOn w:val="a0"/>
    <w:rsid w:val="009A7FFE"/>
  </w:style>
  <w:style w:type="character" w:customStyle="1" w:styleId="remark1">
    <w:name w:val="remark1"/>
    <w:basedOn w:val="a0"/>
    <w:rsid w:val="009A7FFE"/>
    <w:rPr>
      <w:rFonts w:ascii="Tahoma" w:hAnsi="Tahoma" w:cs="Tahoma" w:hint="default"/>
      <w:color w:val="535353"/>
      <w:sz w:val="17"/>
      <w:szCs w:val="17"/>
    </w:rPr>
  </w:style>
  <w:style w:type="character" w:customStyle="1" w:styleId="swchitemdots">
    <w:name w:val="swchitemdots"/>
    <w:basedOn w:val="a0"/>
    <w:rsid w:val="009A7FFE"/>
  </w:style>
  <w:style w:type="character" w:customStyle="1" w:styleId="entdots">
    <w:name w:val="entdots"/>
    <w:basedOn w:val="a0"/>
    <w:rsid w:val="009A7FFE"/>
  </w:style>
  <w:style w:type="character" w:customStyle="1" w:styleId="entryreadall">
    <w:name w:val="entryreadall"/>
    <w:basedOn w:val="a0"/>
    <w:rsid w:val="009A7FFE"/>
  </w:style>
  <w:style w:type="paragraph" w:customStyle="1" w:styleId="classicmenu">
    <w:name w:val="classic_menu"/>
    <w:basedOn w:val="a"/>
    <w:rsid w:val="009A7FFE"/>
    <w:pPr>
      <w:spacing w:before="15" w:after="288" w:line="240" w:lineRule="auto"/>
      <w:ind w:left="15" w:right="480"/>
    </w:pPr>
    <w:rPr>
      <w:rFonts w:ascii="Trebuchet MS" w:eastAsia="Times New Roman" w:hAnsi="Trebuchet MS" w:cs="Times New Roman"/>
      <w:sz w:val="21"/>
      <w:szCs w:val="21"/>
    </w:rPr>
  </w:style>
  <w:style w:type="paragraph" w:customStyle="1" w:styleId="rcphdr">
    <w:name w:val="rcphdr"/>
    <w:basedOn w:val="a"/>
    <w:rsid w:val="009A7FFE"/>
    <w:pPr>
      <w:spacing w:before="200" w:after="0" w:line="240" w:lineRule="auto"/>
    </w:pPr>
    <w:rPr>
      <w:rFonts w:ascii="Comic Sans MS" w:eastAsia="Times New Roman" w:hAnsi="Comic Sans MS" w:cs="Times New Roman"/>
      <w:color w:val="993300"/>
      <w:sz w:val="24"/>
      <w:szCs w:val="24"/>
    </w:rPr>
  </w:style>
  <w:style w:type="paragraph" w:customStyle="1" w:styleId="rcptxt">
    <w:name w:val="rcptxt"/>
    <w:basedOn w:val="a"/>
    <w:rsid w:val="009A7FFE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Exact">
    <w:name w:val="Основной текст (3) Exact"/>
    <w:basedOn w:val="a0"/>
    <w:link w:val="31"/>
    <w:locked/>
    <w:rsid w:val="009A7FFE"/>
    <w:rPr>
      <w:rFonts w:ascii="Franklin Gothic Heavy" w:eastAsia="Franklin Gothic Heavy" w:hAnsi="Franklin Gothic Heavy" w:cs="Franklin Gothic Heavy"/>
      <w:sz w:val="59"/>
      <w:szCs w:val="59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9A7FFE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59"/>
      <w:szCs w:val="59"/>
    </w:rPr>
  </w:style>
  <w:style w:type="character" w:customStyle="1" w:styleId="15">
    <w:name w:val="Заголовок №1"/>
    <w:basedOn w:val="a0"/>
    <w:rsid w:val="009A7FFE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color w:val="000000"/>
      <w:spacing w:val="-50"/>
      <w:w w:val="150"/>
      <w:position w:val="0"/>
      <w:sz w:val="30"/>
      <w:szCs w:val="30"/>
      <w:u w:val="single"/>
      <w:lang w:val="ru-RU"/>
    </w:rPr>
  </w:style>
  <w:style w:type="character" w:customStyle="1" w:styleId="2Exact">
    <w:name w:val="Основной текст (2) Exact"/>
    <w:basedOn w:val="a0"/>
    <w:rsid w:val="009A7FFE"/>
    <w:rPr>
      <w:rFonts w:ascii="Lucida Sans Unicode" w:eastAsia="Lucida Sans Unicode" w:hAnsi="Lucida Sans Unicode" w:cs="Lucida Sans Unicode"/>
      <w:sz w:val="55"/>
      <w:szCs w:val="55"/>
      <w:shd w:val="clear" w:color="auto" w:fill="FFFFFF"/>
    </w:rPr>
  </w:style>
  <w:style w:type="character" w:customStyle="1" w:styleId="25">
    <w:name w:val="Основной текст (2)_"/>
    <w:basedOn w:val="a0"/>
    <w:locked/>
    <w:rsid w:val="009A7F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0pt">
    <w:name w:val="Основной текст + Интервал 0 pt"/>
    <w:basedOn w:val="aff0"/>
    <w:rsid w:val="009A7FFE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FranklinGothicHeavy145pt0ptExact">
    <w:name w:val="Основной текст (2) + Franklin Gothic Heavy;14;5 pt;Не курсив;Интервал 0 pt Exact"/>
    <w:basedOn w:val="2Exact"/>
    <w:rsid w:val="009A7FF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2TimesNewRoman7pt0ptExact">
    <w:name w:val="Основной текст (2) + Times New Roman;7 pt;Интервал 0 pt Exact"/>
    <w:basedOn w:val="2Exact"/>
    <w:rsid w:val="009A7FFE"/>
    <w:rPr>
      <w:rFonts w:ascii="Times New Roman" w:eastAsia="Times New Roman" w:hAnsi="Times New Roman" w:cs="Times New Roman"/>
      <w:i/>
      <w:iCs/>
      <w:color w:val="000000"/>
      <w:spacing w:val="-1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ff5">
    <w:name w:val="Подпись к картинке_"/>
    <w:basedOn w:val="a0"/>
    <w:link w:val="aff6"/>
    <w:rsid w:val="009A7FFE"/>
    <w:rPr>
      <w:sz w:val="26"/>
      <w:szCs w:val="26"/>
      <w:shd w:val="clear" w:color="auto" w:fill="FFFFFF"/>
    </w:rPr>
  </w:style>
  <w:style w:type="paragraph" w:customStyle="1" w:styleId="aff6">
    <w:name w:val="Подпись к картинке"/>
    <w:basedOn w:val="a"/>
    <w:link w:val="aff5"/>
    <w:rsid w:val="009A7FFE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Exact">
    <w:name w:val="Подпись к картинке Exact"/>
    <w:basedOn w:val="a0"/>
    <w:rsid w:val="009A7FFE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Exact0">
    <w:name w:val="Основной текст Exact"/>
    <w:basedOn w:val="a0"/>
    <w:rsid w:val="009A7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219pt">
    <w:name w:val="Основной текст (2) + Интервал 19 pt"/>
    <w:basedOn w:val="25"/>
    <w:rsid w:val="009A7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9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rebuchetMS5pt0pt">
    <w:name w:val="Основной текст + Trebuchet MS;5 pt;Полужирный;Интервал 0 pt"/>
    <w:basedOn w:val="aff0"/>
    <w:rsid w:val="009A7FF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9A7FFE"/>
    <w:rPr>
      <w:rFonts w:ascii="Constantia" w:eastAsia="Constantia" w:hAnsi="Constantia" w:cs="Constantia"/>
      <w:b/>
      <w:bCs/>
      <w:sz w:val="11"/>
      <w:szCs w:val="1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A7FFE"/>
    <w:pPr>
      <w:widowControl w:val="0"/>
      <w:shd w:val="clear" w:color="auto" w:fill="FFFFFF"/>
      <w:spacing w:after="0" w:line="154" w:lineRule="exact"/>
      <w:ind w:hanging="1100"/>
      <w:jc w:val="both"/>
    </w:pPr>
    <w:rPr>
      <w:rFonts w:ascii="Constantia" w:eastAsia="Constantia" w:hAnsi="Constantia" w:cs="Constantia"/>
      <w:b/>
      <w:bCs/>
      <w:sz w:val="11"/>
      <w:szCs w:val="11"/>
    </w:rPr>
  </w:style>
  <w:style w:type="character" w:customStyle="1" w:styleId="7Sylfaen">
    <w:name w:val="Основной текст (7) + Sylfaen;Не полужирный"/>
    <w:basedOn w:val="7"/>
    <w:rsid w:val="009A7FFE"/>
    <w:rPr>
      <w:rFonts w:ascii="Sylfaen" w:eastAsia="Sylfaen" w:hAnsi="Sylfaen" w:cs="Sylfaen"/>
      <w:b/>
      <w:b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26">
    <w:name w:val="Заголовок №2"/>
    <w:basedOn w:val="a0"/>
    <w:rsid w:val="009A7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2">
    <w:name w:val="Основной текст (3)_"/>
    <w:basedOn w:val="a0"/>
    <w:rsid w:val="009A7FF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rmalAriel">
    <w:name w:val="Normal+Ariel"/>
    <w:aliases w:val="1"/>
    <w:basedOn w:val="a"/>
    <w:rsid w:val="009A7FFE"/>
    <w:pPr>
      <w:numPr>
        <w:numId w:val="6"/>
      </w:num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Cs/>
      <w:color w:val="000000"/>
      <w:spacing w:val="-2"/>
      <w:sz w:val="24"/>
      <w:lang w:val="ro-RO" w:eastAsia="ro-RO"/>
    </w:rPr>
  </w:style>
  <w:style w:type="paragraph" w:customStyle="1" w:styleId="tt">
    <w:name w:val="tt"/>
    <w:basedOn w:val="a"/>
    <w:uiPriority w:val="99"/>
    <w:rsid w:val="009A7F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7">
    <w:name w:val="Заголовок №2_"/>
    <w:basedOn w:val="a0"/>
    <w:rsid w:val="009A7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2pt0pt">
    <w:name w:val="Основной текст + 12 pt;Интервал 0 pt"/>
    <w:basedOn w:val="aff0"/>
    <w:rsid w:val="009A7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5pt1pt">
    <w:name w:val="Основной текст + 9;5 pt;Интервал 1 pt"/>
    <w:basedOn w:val="aff0"/>
    <w:rsid w:val="009A7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SegoeUI8pt0pt">
    <w:name w:val="Основной текст + Segoe UI;8 pt;Интервал 0 pt"/>
    <w:basedOn w:val="aff0"/>
    <w:rsid w:val="009A7FF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BookAntiqua9pt">
    <w:name w:val="Основной текст + Book Antiqua;9 pt;Курсив"/>
    <w:basedOn w:val="aff0"/>
    <w:rsid w:val="009A7FF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1pt">
    <w:name w:val="Основной текст + 11 pt;Полужирный;Курсив"/>
    <w:basedOn w:val="aff0"/>
    <w:rsid w:val="009A7F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egoeUI5pt">
    <w:name w:val="Основной текст + Segoe UI;5 pt;Полужирный;Курсив"/>
    <w:basedOn w:val="aff0"/>
    <w:rsid w:val="009A7FFE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55pt">
    <w:name w:val="Основной текст + 5;5 pt;Полужирный;Курсив"/>
    <w:basedOn w:val="aff0"/>
    <w:rsid w:val="009A7F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paragraph" w:customStyle="1" w:styleId="28">
    <w:name w:val="Основной текст2"/>
    <w:basedOn w:val="a"/>
    <w:rsid w:val="009A7FFE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1pt0pt">
    <w:name w:val="Основной текст + 11 pt;Полужирный;Интервал 0 pt"/>
    <w:basedOn w:val="aff0"/>
    <w:rsid w:val="009A7FF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5pt1pt">
    <w:name w:val="Основной текст + 7;5 pt;Интервал 1 pt"/>
    <w:basedOn w:val="aff0"/>
    <w:rsid w:val="009A7FFE"/>
    <w:rPr>
      <w:rFonts w:ascii="Times New Roman" w:eastAsia="Times New Roman" w:hAnsi="Times New Roman" w:cs="Times New Roman"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7">
    <w:name w:val="Подпись к таблице_"/>
    <w:basedOn w:val="a0"/>
    <w:link w:val="aff8"/>
    <w:locked/>
    <w:rsid w:val="009A7FFE"/>
    <w:rPr>
      <w:b/>
      <w:bCs/>
      <w:sz w:val="23"/>
      <w:szCs w:val="23"/>
      <w:shd w:val="clear" w:color="auto" w:fill="FFFFFF"/>
    </w:rPr>
  </w:style>
  <w:style w:type="paragraph" w:customStyle="1" w:styleId="aff8">
    <w:name w:val="Подпись к таблице"/>
    <w:basedOn w:val="a"/>
    <w:link w:val="aff7"/>
    <w:rsid w:val="009A7FFE"/>
    <w:pPr>
      <w:widowControl w:val="0"/>
      <w:shd w:val="clear" w:color="auto" w:fill="FFFFFF"/>
      <w:spacing w:after="0" w:line="312" w:lineRule="exact"/>
      <w:jc w:val="center"/>
    </w:pPr>
    <w:rPr>
      <w:b/>
      <w:bCs/>
      <w:sz w:val="23"/>
      <w:szCs w:val="23"/>
    </w:rPr>
  </w:style>
  <w:style w:type="character" w:customStyle="1" w:styleId="6pt">
    <w:name w:val="Подпись к таблице + Интервал 6 pt"/>
    <w:basedOn w:val="aff7"/>
    <w:rsid w:val="009A7FFE"/>
    <w:rPr>
      <w:b/>
      <w:bCs/>
      <w:color w:val="000000"/>
      <w:spacing w:val="1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Подпись к таблице + 13 pt"/>
    <w:basedOn w:val="aff7"/>
    <w:rsid w:val="009A7FF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9">
    <w:name w:val="Подпись к таблице (2)"/>
    <w:basedOn w:val="a0"/>
    <w:rsid w:val="009A7FF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3pt0">
    <w:name w:val="Основной текст + 13 pt"/>
    <w:basedOn w:val="aff0"/>
    <w:rsid w:val="009A7F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pt">
    <w:name w:val="Основной текст + 4 pt"/>
    <w:aliases w:val="Не полужирный,Основной текст + 9 pt,Основной текст (7) + Sylfaen"/>
    <w:basedOn w:val="aff0"/>
    <w:rsid w:val="009A7F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Style">
    <w:name w:val="Style"/>
    <w:uiPriority w:val="99"/>
    <w:rsid w:val="009A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pt0">
    <w:name w:val="Заголовок №2 + Интервал 3 pt"/>
    <w:basedOn w:val="27"/>
    <w:rsid w:val="009A7F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locked/>
    <w:rsid w:val="009A7FFE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7FFE"/>
    <w:pPr>
      <w:widowControl w:val="0"/>
      <w:shd w:val="clear" w:color="auto" w:fill="FFFFFF"/>
      <w:spacing w:after="300" w:line="322" w:lineRule="exact"/>
      <w:ind w:firstLine="720"/>
    </w:pPr>
    <w:rPr>
      <w:sz w:val="27"/>
      <w:szCs w:val="27"/>
    </w:rPr>
  </w:style>
  <w:style w:type="character" w:styleId="aff9">
    <w:name w:val="FollowedHyperlink"/>
    <w:basedOn w:val="a0"/>
    <w:uiPriority w:val="99"/>
    <w:unhideWhenUsed/>
    <w:rsid w:val="009A7FFE"/>
    <w:rPr>
      <w:color w:val="800080"/>
      <w:u w:val="single"/>
    </w:rPr>
  </w:style>
  <w:style w:type="character" w:customStyle="1" w:styleId="210pt">
    <w:name w:val="Основной текст (2) + 10 pt"/>
    <w:aliases w:val="Не курсив,Интервал 0 pt Exact"/>
    <w:basedOn w:val="2Exact"/>
    <w:rsid w:val="009A7FFE"/>
    <w:rPr>
      <w:rFonts w:ascii="Times New Roman" w:eastAsia="Times New Roman" w:hAnsi="Times New Roman" w:cs="Times New Roman" w:hint="default"/>
      <w:i/>
      <w:iCs/>
      <w:color w:val="000000"/>
      <w:spacing w:val="-1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aliases w:val="Интервал 0 pt"/>
    <w:basedOn w:val="aff0"/>
    <w:rsid w:val="009A7FFE"/>
    <w:rPr>
      <w:rFonts w:ascii="Segoe UI" w:eastAsia="Segoe UI" w:hAnsi="Segoe UI" w:cs="Segoe UI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Picturecaption2">
    <w:name w:val="Picture caption (2)_"/>
    <w:link w:val="Picturecaption20"/>
    <w:locked/>
    <w:rsid w:val="009A7FFE"/>
    <w:rPr>
      <w:rFonts w:ascii="Arial" w:hAnsi="Arial"/>
      <w:shd w:val="clear" w:color="auto" w:fill="FFFFFF"/>
    </w:rPr>
  </w:style>
  <w:style w:type="paragraph" w:customStyle="1" w:styleId="Picturecaption20">
    <w:name w:val="Picture caption (2)"/>
    <w:basedOn w:val="a"/>
    <w:link w:val="Picturecaption2"/>
    <w:rsid w:val="009A7FFE"/>
    <w:pPr>
      <w:widowControl w:val="0"/>
      <w:shd w:val="clear" w:color="auto" w:fill="FFFFFF"/>
      <w:spacing w:after="0" w:line="240" w:lineRule="atLeast"/>
    </w:pPr>
    <w:rPr>
      <w:rFonts w:ascii="Arial" w:hAnsi="Arial"/>
    </w:rPr>
  </w:style>
  <w:style w:type="character" w:customStyle="1" w:styleId="Picturecaption2Italic">
    <w:name w:val="Picture caption (2) + Italic"/>
    <w:aliases w:val="Spacing 1 pt"/>
    <w:rsid w:val="009A7FFE"/>
    <w:rPr>
      <w:rFonts w:ascii="Arial" w:hAnsi="Arial"/>
      <w:i/>
      <w:iCs/>
      <w:color w:val="000000"/>
      <w:spacing w:val="22"/>
      <w:w w:val="100"/>
      <w:position w:val="0"/>
      <w:shd w:val="clear" w:color="auto" w:fill="FFFFFF"/>
      <w:lang w:val="ro-RO"/>
    </w:rPr>
  </w:style>
  <w:style w:type="character" w:customStyle="1" w:styleId="Picturecaption2Italic1">
    <w:name w:val="Picture caption (2) + Italic1"/>
    <w:rsid w:val="009A7FFE"/>
    <w:rPr>
      <w:rFonts w:ascii="Arial" w:hAnsi="Arial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Picturecaption">
    <w:name w:val="Picture caption_"/>
    <w:link w:val="Picturecaption0"/>
    <w:locked/>
    <w:rsid w:val="009A7FFE"/>
    <w:rPr>
      <w:rFonts w:ascii="Segoe UI" w:hAnsi="Segoe UI"/>
      <w:spacing w:val="3"/>
      <w:sz w:val="40"/>
      <w:szCs w:val="40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9A7FFE"/>
    <w:pPr>
      <w:widowControl w:val="0"/>
      <w:shd w:val="clear" w:color="auto" w:fill="FFFFFF"/>
      <w:spacing w:after="0" w:line="240" w:lineRule="atLeast"/>
    </w:pPr>
    <w:rPr>
      <w:rFonts w:ascii="Segoe UI" w:hAnsi="Segoe UI"/>
      <w:spacing w:val="3"/>
      <w:sz w:val="40"/>
      <w:szCs w:val="40"/>
    </w:rPr>
  </w:style>
  <w:style w:type="character" w:customStyle="1" w:styleId="longtext1">
    <w:name w:val="long_text1"/>
    <w:basedOn w:val="a0"/>
    <w:rsid w:val="009A7FFE"/>
    <w:rPr>
      <w:sz w:val="20"/>
      <w:szCs w:val="20"/>
    </w:rPr>
  </w:style>
  <w:style w:type="character" w:customStyle="1" w:styleId="2pt">
    <w:name w:val="Основной текст + Интервал 2 pt"/>
    <w:basedOn w:val="aff0"/>
    <w:rsid w:val="009A7FFE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hps">
    <w:name w:val="hps"/>
    <w:basedOn w:val="a0"/>
    <w:rsid w:val="009A7FFE"/>
  </w:style>
  <w:style w:type="character" w:customStyle="1" w:styleId="hpsatn">
    <w:name w:val="hps atn"/>
    <w:basedOn w:val="a0"/>
    <w:rsid w:val="009A7FFE"/>
  </w:style>
  <w:style w:type="character" w:customStyle="1" w:styleId="125pt0pt">
    <w:name w:val="Основной текст + 12;5 pt;Полужирный;Интервал 0 pt"/>
    <w:basedOn w:val="aff0"/>
    <w:rsid w:val="009A7FF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1pt">
    <w:name w:val="Заголовок №2 + Интервал 1 pt"/>
    <w:basedOn w:val="27"/>
    <w:rsid w:val="009A7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16">
    <w:name w:val="Заголовок №1 + Не полужирный"/>
    <w:basedOn w:val="a0"/>
    <w:rsid w:val="009A7FFE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2"/>
      <w:szCs w:val="22"/>
    </w:rPr>
  </w:style>
  <w:style w:type="character" w:customStyle="1" w:styleId="30pt">
    <w:name w:val="Основной текст (3) + Интервал 0 pt"/>
    <w:basedOn w:val="32"/>
    <w:rsid w:val="009A7F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Arial9pt">
    <w:name w:val="Основной текст (3) + Arial;9 pt"/>
    <w:basedOn w:val="32"/>
    <w:rsid w:val="009A7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29pt0pt">
    <w:name w:val="Основной текст (2) + 9 pt;Интервал 0 pt"/>
    <w:basedOn w:val="25"/>
    <w:rsid w:val="009A7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1pt0">
    <w:name w:val="Основной текст + 11 pt"/>
    <w:basedOn w:val="aff0"/>
    <w:rsid w:val="009A7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shd w:val="clear" w:color="auto" w:fill="FFFFFF"/>
    </w:rPr>
  </w:style>
  <w:style w:type="character" w:customStyle="1" w:styleId="2105pt1pt">
    <w:name w:val="Заголовок №2 + 10;5 pt;Интервал 1 pt"/>
    <w:basedOn w:val="27"/>
    <w:rsid w:val="009A7FFE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docheader">
    <w:name w:val="doc_header"/>
    <w:basedOn w:val="a0"/>
    <w:rsid w:val="009A7FFE"/>
  </w:style>
  <w:style w:type="character" w:customStyle="1" w:styleId="docred">
    <w:name w:val="doc_red"/>
    <w:basedOn w:val="a0"/>
    <w:rsid w:val="009A7FFE"/>
  </w:style>
  <w:style w:type="character" w:customStyle="1" w:styleId="docblue">
    <w:name w:val="doc_blue"/>
    <w:basedOn w:val="a0"/>
    <w:rsid w:val="009A7FFE"/>
  </w:style>
  <w:style w:type="paragraph" w:customStyle="1" w:styleId="bodytextd">
    <w:name w:val="bodytextd"/>
    <w:basedOn w:val="a"/>
    <w:rsid w:val="009A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docbody">
    <w:name w:val="doc_body"/>
    <w:basedOn w:val="a0"/>
    <w:rsid w:val="009A7FFE"/>
  </w:style>
  <w:style w:type="character" w:customStyle="1" w:styleId="docsign1">
    <w:name w:val="doc_sign1"/>
    <w:basedOn w:val="a0"/>
    <w:rsid w:val="009A7FFE"/>
  </w:style>
  <w:style w:type="paragraph" w:styleId="affa">
    <w:name w:val="annotation text"/>
    <w:basedOn w:val="a"/>
    <w:link w:val="affb"/>
    <w:uiPriority w:val="99"/>
    <w:unhideWhenUsed/>
    <w:rsid w:val="009A7FFE"/>
    <w:pPr>
      <w:spacing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9A7FFE"/>
    <w:rPr>
      <w:rFonts w:ascii="Calibri" w:eastAsia="Calibri" w:hAnsi="Calibri" w:cs="Times New Roman"/>
      <w:sz w:val="24"/>
      <w:szCs w:val="24"/>
      <w:lang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9A7FFE"/>
    <w:rPr>
      <w:b/>
      <w:bCs/>
      <w:lang w:val="en-US"/>
    </w:rPr>
  </w:style>
  <w:style w:type="character" w:customStyle="1" w:styleId="affd">
    <w:name w:val="Тема примечания Знак"/>
    <w:basedOn w:val="affb"/>
    <w:link w:val="affc"/>
    <w:uiPriority w:val="99"/>
    <w:rsid w:val="009A7FFE"/>
    <w:rPr>
      <w:rFonts w:ascii="Calibri" w:eastAsia="Calibri" w:hAnsi="Calibri" w:cs="Times New Roman"/>
      <w:b/>
      <w:bCs/>
      <w:sz w:val="24"/>
      <w:szCs w:val="24"/>
      <w:lang w:val="en-US" w:eastAsia="en-US"/>
    </w:rPr>
  </w:style>
  <w:style w:type="character" w:customStyle="1" w:styleId="41">
    <w:name w:val="Основной текст (4)_"/>
    <w:basedOn w:val="a0"/>
    <w:link w:val="42"/>
    <w:semiHidden/>
    <w:locked/>
    <w:rsid w:val="009A7FFE"/>
    <w:rPr>
      <w:spacing w:val="-2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9A7FFE"/>
    <w:pPr>
      <w:shd w:val="clear" w:color="auto" w:fill="FFFFFF"/>
      <w:spacing w:before="720" w:after="600" w:line="326" w:lineRule="exact"/>
      <w:jc w:val="center"/>
    </w:pPr>
    <w:rPr>
      <w:spacing w:val="-2"/>
      <w:sz w:val="27"/>
      <w:szCs w:val="27"/>
    </w:rPr>
  </w:style>
  <w:style w:type="character" w:customStyle="1" w:styleId="Hyperlink1">
    <w:name w:val="Hyperlink1"/>
    <w:uiPriority w:val="99"/>
    <w:rsid w:val="009A7FFE"/>
    <w:rPr>
      <w:color w:val="0000FF"/>
      <w:u w:val="single"/>
    </w:rPr>
  </w:style>
  <w:style w:type="character" w:customStyle="1" w:styleId="FontStyle21">
    <w:name w:val="Font Style21"/>
    <w:uiPriority w:val="99"/>
    <w:rsid w:val="009A7FF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0">
    <w:name w:val="Font Style20"/>
    <w:uiPriority w:val="99"/>
    <w:rsid w:val="009A7FFE"/>
    <w:rPr>
      <w:rFonts w:ascii="Times New Roman" w:hAnsi="Times New Roman" w:cs="Times New Roman" w:hint="default"/>
      <w:b/>
      <w:bCs/>
      <w:color w:val="000000"/>
      <w:spacing w:val="10"/>
      <w:sz w:val="16"/>
      <w:szCs w:val="16"/>
    </w:rPr>
  </w:style>
  <w:style w:type="character" w:customStyle="1" w:styleId="FontStyle19">
    <w:name w:val="Font Style19"/>
    <w:uiPriority w:val="99"/>
    <w:rsid w:val="009A7FFE"/>
    <w:rPr>
      <w:rFonts w:ascii="Times New Roman" w:hAnsi="Times New Roman" w:cs="Times New Roman" w:hint="default"/>
      <w:b/>
      <w:bCs/>
      <w:i/>
      <w:iCs/>
      <w:color w:val="000000"/>
      <w:spacing w:val="-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BE4C-7705-49C1-A41E-D0165D8C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10825</Words>
  <Characters>61703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2017-12-14T16:31:00Z</cp:lastPrinted>
  <dcterms:created xsi:type="dcterms:W3CDTF">2017-12-15T13:07:00Z</dcterms:created>
  <dcterms:modified xsi:type="dcterms:W3CDTF">2017-12-15T13:07:00Z</dcterms:modified>
</cp:coreProperties>
</file>